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8BE30" w14:textId="377B9962" w:rsidR="00327BBF" w:rsidRDefault="00430EAB" w:rsidP="00430EAB">
      <w:pPr>
        <w:jc w:val="center"/>
        <w:rPr>
          <w:rFonts w:ascii="Century Gothic" w:hAnsi="Century Gothic" w:cs="Times New Roman"/>
          <w:b/>
          <w:bCs/>
          <w:sz w:val="32"/>
          <w:szCs w:val="32"/>
          <w:lang w:val="es-MX"/>
        </w:rPr>
      </w:pPr>
      <w:r>
        <w:rPr>
          <w:rFonts w:ascii="Century Gothic" w:hAnsi="Century Gothic" w:cs="Times New Roman"/>
          <w:b/>
          <w:bCs/>
          <w:sz w:val="32"/>
          <w:szCs w:val="32"/>
          <w:lang w:val="es-MX"/>
        </w:rPr>
        <w:t>Proyecto No 2. SPI, TFT y SD</w:t>
      </w:r>
    </w:p>
    <w:p w14:paraId="7F3E6032" w14:textId="09A5DAE3" w:rsidR="00430EAB" w:rsidRDefault="00430EAB" w:rsidP="00430EAB">
      <w:pPr>
        <w:jc w:val="both"/>
        <w:rPr>
          <w:rFonts w:ascii="Century Gothic" w:hAnsi="Century Gothic" w:cs="Times New Roman"/>
          <w:b/>
          <w:bCs/>
          <w:sz w:val="24"/>
          <w:szCs w:val="24"/>
          <w:lang w:val="es-MX"/>
        </w:rPr>
      </w:pPr>
      <w:r>
        <w:rPr>
          <w:rFonts w:ascii="Century Gothic" w:hAnsi="Century Gothic" w:cs="Times New Roman"/>
          <w:b/>
          <w:bCs/>
          <w:sz w:val="24"/>
          <w:szCs w:val="24"/>
          <w:lang w:val="es-MX"/>
        </w:rPr>
        <w:t>Pseudocódigos</w:t>
      </w:r>
    </w:p>
    <w:p w14:paraId="170A4261" w14:textId="255DD55A" w:rsidR="00430EAB" w:rsidRDefault="00430EAB" w:rsidP="00430EAB">
      <w:pPr>
        <w:jc w:val="both"/>
        <w:rPr>
          <w:rFonts w:ascii="Century Gothic" w:hAnsi="Century Gothic" w:cs="Times New Roman"/>
          <w:sz w:val="24"/>
          <w:szCs w:val="24"/>
          <w:lang w:val="es-MX"/>
        </w:rPr>
      </w:pPr>
      <w:r w:rsidRPr="00430EAB">
        <w:rPr>
          <w:rFonts w:ascii="Century Gothic" w:hAnsi="Century Gothic" w:cs="Times New Roman"/>
          <w:sz w:val="24"/>
          <w:szCs w:val="24"/>
          <w:lang w:val="es-MX"/>
        </w:rPr>
        <w:t>ESP32</w:t>
      </w:r>
    </w:p>
    <w:p w14:paraId="5B31C1D3" w14:textId="2008CD31" w:rsidR="00430EAB" w:rsidRDefault="00430EAB" w:rsidP="00430EAB">
      <w:pPr>
        <w:pStyle w:val="Prrafodelista"/>
        <w:numPr>
          <w:ilvl w:val="0"/>
          <w:numId w:val="2"/>
        </w:numPr>
        <w:jc w:val="both"/>
        <w:rPr>
          <w:rFonts w:ascii="Century Gothic" w:hAnsi="Century Gothic" w:cs="Times New Roman"/>
          <w:sz w:val="24"/>
          <w:szCs w:val="24"/>
          <w:lang w:val="es-MX"/>
        </w:rPr>
      </w:pPr>
      <w:r>
        <w:rPr>
          <w:rFonts w:ascii="Century Gothic" w:hAnsi="Century Gothic" w:cs="Times New Roman"/>
          <w:sz w:val="24"/>
          <w:szCs w:val="24"/>
          <w:lang w:val="es-MX"/>
        </w:rPr>
        <w:t>Comunicar el ESP32 con el sensor de temperatura LM35 por medio de una lectura analógica.</w:t>
      </w:r>
    </w:p>
    <w:p w14:paraId="070689A8" w14:textId="76DB4E4F" w:rsidR="00430EAB" w:rsidRDefault="00430EAB" w:rsidP="00430EAB">
      <w:pPr>
        <w:pStyle w:val="Prrafodelista"/>
        <w:numPr>
          <w:ilvl w:val="0"/>
          <w:numId w:val="2"/>
        </w:numPr>
        <w:jc w:val="both"/>
        <w:rPr>
          <w:rFonts w:ascii="Century Gothic" w:hAnsi="Century Gothic" w:cs="Times New Roman"/>
          <w:sz w:val="24"/>
          <w:szCs w:val="24"/>
          <w:lang w:val="es-MX"/>
        </w:rPr>
      </w:pPr>
      <w:r>
        <w:rPr>
          <w:rFonts w:ascii="Century Gothic" w:hAnsi="Century Gothic" w:cs="Times New Roman"/>
          <w:sz w:val="24"/>
          <w:szCs w:val="24"/>
          <w:lang w:val="es-MX"/>
        </w:rPr>
        <w:t>Establecer comunicación UART entre ESP32 y TIVA C y entre ESP32 y computadora.</w:t>
      </w:r>
    </w:p>
    <w:p w14:paraId="33362BA1" w14:textId="51252430" w:rsidR="00430EAB" w:rsidRDefault="00430EAB" w:rsidP="00430EAB">
      <w:pPr>
        <w:pStyle w:val="Prrafodelista"/>
        <w:numPr>
          <w:ilvl w:val="0"/>
          <w:numId w:val="2"/>
        </w:numPr>
        <w:jc w:val="both"/>
        <w:rPr>
          <w:rFonts w:ascii="Century Gothic" w:hAnsi="Century Gothic" w:cs="Times New Roman"/>
          <w:sz w:val="24"/>
          <w:szCs w:val="24"/>
          <w:lang w:val="es-MX"/>
        </w:rPr>
      </w:pPr>
      <w:r>
        <w:rPr>
          <w:rFonts w:ascii="Century Gothic" w:hAnsi="Century Gothic" w:cs="Times New Roman"/>
          <w:sz w:val="24"/>
          <w:szCs w:val="24"/>
          <w:lang w:val="es-MX"/>
        </w:rPr>
        <w:t>Recibir un indicador desde la TIVA C cuando se presione un botón para poder obtener un valor de temperatura.</w:t>
      </w:r>
    </w:p>
    <w:p w14:paraId="6A17A8F2" w14:textId="2394427E" w:rsidR="00430EAB" w:rsidRDefault="00430EAB" w:rsidP="00430EAB">
      <w:pPr>
        <w:pStyle w:val="Prrafodelista"/>
        <w:numPr>
          <w:ilvl w:val="0"/>
          <w:numId w:val="2"/>
        </w:numPr>
        <w:jc w:val="both"/>
        <w:rPr>
          <w:rFonts w:ascii="Century Gothic" w:hAnsi="Century Gothic" w:cs="Times New Roman"/>
          <w:sz w:val="24"/>
          <w:szCs w:val="24"/>
          <w:lang w:val="es-MX"/>
        </w:rPr>
      </w:pPr>
      <w:r>
        <w:rPr>
          <w:rFonts w:ascii="Century Gothic" w:hAnsi="Century Gothic" w:cs="Times New Roman"/>
          <w:sz w:val="24"/>
          <w:szCs w:val="24"/>
          <w:lang w:val="es-MX"/>
        </w:rPr>
        <w:t>Convertir el valor de temperatura a °C y enviarlo tanto a la TIVA C como a la computadora</w:t>
      </w:r>
    </w:p>
    <w:p w14:paraId="49AC8674" w14:textId="01481FE0" w:rsidR="00430EAB" w:rsidRDefault="00430EAB" w:rsidP="00430EAB">
      <w:pPr>
        <w:jc w:val="both"/>
        <w:rPr>
          <w:rFonts w:ascii="Century Gothic" w:hAnsi="Century Gothic" w:cs="Times New Roman"/>
          <w:sz w:val="24"/>
          <w:szCs w:val="24"/>
          <w:lang w:val="es-MX"/>
        </w:rPr>
      </w:pPr>
      <w:r>
        <w:rPr>
          <w:rFonts w:ascii="Century Gothic" w:hAnsi="Century Gothic" w:cs="Times New Roman"/>
          <w:sz w:val="24"/>
          <w:szCs w:val="24"/>
          <w:lang w:val="es-MX"/>
        </w:rPr>
        <w:t>TIVA C</w:t>
      </w:r>
    </w:p>
    <w:p w14:paraId="3D018C10" w14:textId="45961F91" w:rsidR="00430EAB" w:rsidRDefault="00430EAB" w:rsidP="00430EAB">
      <w:pPr>
        <w:pStyle w:val="Prrafodelista"/>
        <w:numPr>
          <w:ilvl w:val="0"/>
          <w:numId w:val="4"/>
        </w:numPr>
        <w:jc w:val="both"/>
        <w:rPr>
          <w:rFonts w:ascii="Century Gothic" w:hAnsi="Century Gothic" w:cs="Times New Roman"/>
          <w:sz w:val="24"/>
          <w:szCs w:val="24"/>
          <w:lang w:val="es-MX"/>
        </w:rPr>
      </w:pPr>
      <w:r>
        <w:rPr>
          <w:rFonts w:ascii="Century Gothic" w:hAnsi="Century Gothic" w:cs="Times New Roman"/>
          <w:sz w:val="24"/>
          <w:szCs w:val="24"/>
          <w:lang w:val="es-MX"/>
        </w:rPr>
        <w:t>Establecer comunicación UART con el ESP32 y comunicación SPI con la SD. Además, conectar pantalla TFT y buzzer y comunicar dos botones con los cuales se pueda dar indicaciones al microcontrolador.</w:t>
      </w:r>
    </w:p>
    <w:p w14:paraId="342FB4AF" w14:textId="781230D5" w:rsidR="00430EAB" w:rsidRDefault="006307EE" w:rsidP="00430EAB">
      <w:pPr>
        <w:pStyle w:val="Prrafodelista"/>
        <w:numPr>
          <w:ilvl w:val="0"/>
          <w:numId w:val="4"/>
        </w:numPr>
        <w:jc w:val="both"/>
        <w:rPr>
          <w:rFonts w:ascii="Century Gothic" w:hAnsi="Century Gothic" w:cs="Times New Roman"/>
          <w:sz w:val="24"/>
          <w:szCs w:val="24"/>
          <w:lang w:val="es-MX"/>
        </w:rPr>
      </w:pPr>
      <w:r>
        <w:rPr>
          <w:rFonts w:ascii="Century Gothic" w:hAnsi="Century Gothic" w:cs="Times New Roman"/>
          <w:sz w:val="24"/>
          <w:szCs w:val="24"/>
          <w:lang w:val="es-MX"/>
        </w:rPr>
        <w:t>Presionar un botón para obtener la lectura de temperatura desde el ESP32 y determinar en qué rango de temperatura se encuentra. Definir 3 rangos de temperatura a los que se les asignará un color, verde, amarillo y rojo. A la vez, generar un sonido por medio del buzzer.</w:t>
      </w:r>
    </w:p>
    <w:p w14:paraId="15D5B978" w14:textId="64EB02D4" w:rsidR="006307EE" w:rsidRDefault="006307EE" w:rsidP="00430EAB">
      <w:pPr>
        <w:pStyle w:val="Prrafodelista"/>
        <w:numPr>
          <w:ilvl w:val="0"/>
          <w:numId w:val="4"/>
        </w:numPr>
        <w:jc w:val="both"/>
        <w:rPr>
          <w:rFonts w:ascii="Century Gothic" w:hAnsi="Century Gothic" w:cs="Times New Roman"/>
          <w:sz w:val="24"/>
          <w:szCs w:val="24"/>
          <w:lang w:val="es-MX"/>
        </w:rPr>
      </w:pPr>
      <w:r>
        <w:rPr>
          <w:rFonts w:ascii="Century Gothic" w:hAnsi="Century Gothic" w:cs="Times New Roman"/>
          <w:sz w:val="24"/>
          <w:szCs w:val="24"/>
          <w:lang w:val="es-MX"/>
        </w:rPr>
        <w:t>Dependiendo del rango de temperatura en que se encuentra, mostrar un mensaje e imagen respectivo en la pantalla TFT.</w:t>
      </w:r>
    </w:p>
    <w:p w14:paraId="56BB6560" w14:textId="55F7F46D" w:rsidR="006307EE" w:rsidRPr="00430EAB" w:rsidRDefault="006307EE" w:rsidP="00430EAB">
      <w:pPr>
        <w:pStyle w:val="Prrafodelista"/>
        <w:numPr>
          <w:ilvl w:val="0"/>
          <w:numId w:val="4"/>
        </w:numPr>
        <w:jc w:val="both"/>
        <w:rPr>
          <w:rFonts w:ascii="Century Gothic" w:hAnsi="Century Gothic" w:cs="Times New Roman"/>
          <w:sz w:val="24"/>
          <w:szCs w:val="24"/>
          <w:lang w:val="es-MX"/>
        </w:rPr>
      </w:pPr>
      <w:r>
        <w:rPr>
          <w:rFonts w:ascii="Century Gothic" w:hAnsi="Century Gothic" w:cs="Times New Roman"/>
          <w:sz w:val="24"/>
          <w:szCs w:val="24"/>
          <w:lang w:val="es-MX"/>
        </w:rPr>
        <w:t>Presionar un segundo botón para poder almacenar en la SD el valor de temperatura obtenido. A la vez, generar un sonido por medio del buzzer (los sonidos de ambos botones deberán ser diferentes).</w:t>
      </w:r>
    </w:p>
    <w:p w14:paraId="630AE3F5" w14:textId="1C50F6E8" w:rsidR="00430EAB" w:rsidRPr="00430EAB" w:rsidRDefault="00430EAB" w:rsidP="00430EAB">
      <w:pPr>
        <w:jc w:val="both"/>
        <w:rPr>
          <w:rFonts w:ascii="Century Gothic" w:hAnsi="Century Gothic" w:cs="Times New Roman"/>
          <w:sz w:val="24"/>
          <w:szCs w:val="24"/>
          <w:lang w:val="es-MX"/>
        </w:rPr>
      </w:pPr>
    </w:p>
    <w:sectPr w:rsidR="00430EAB" w:rsidRPr="00430EAB" w:rsidSect="00430EAB">
      <w:headerReference w:type="firs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AE2E7" w14:textId="77777777" w:rsidR="000F473B" w:rsidRDefault="000F473B" w:rsidP="00430EAB">
      <w:pPr>
        <w:spacing w:after="0" w:line="240" w:lineRule="auto"/>
      </w:pPr>
      <w:r>
        <w:separator/>
      </w:r>
    </w:p>
  </w:endnote>
  <w:endnote w:type="continuationSeparator" w:id="0">
    <w:p w14:paraId="1C395D4F" w14:textId="77777777" w:rsidR="000F473B" w:rsidRDefault="000F473B" w:rsidP="0043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9798D" w14:textId="77777777" w:rsidR="000F473B" w:rsidRDefault="000F473B" w:rsidP="00430EAB">
      <w:pPr>
        <w:spacing w:after="0" w:line="240" w:lineRule="auto"/>
      </w:pPr>
      <w:r>
        <w:separator/>
      </w:r>
    </w:p>
  </w:footnote>
  <w:footnote w:type="continuationSeparator" w:id="0">
    <w:p w14:paraId="063BD27C" w14:textId="77777777" w:rsidR="000F473B" w:rsidRDefault="000F473B" w:rsidP="00430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94513" w14:textId="7F424D43" w:rsidR="00430EAB" w:rsidRDefault="00430EAB" w:rsidP="00430EAB">
    <w:pPr>
      <w:pStyle w:val="Encabezado"/>
      <w:tabs>
        <w:tab w:val="clear" w:pos="4419"/>
      </w:tabs>
      <w:rPr>
        <w:rFonts w:ascii="Century Gothic" w:hAnsi="Century Gothic"/>
        <w:lang w:val="es-MX"/>
      </w:rPr>
    </w:pPr>
    <w:r>
      <w:rPr>
        <w:rFonts w:ascii="Century Gothic" w:hAnsi="Century Gothic"/>
        <w:lang w:val="es-MX"/>
      </w:rPr>
      <w:t>Universidad del Valle de Guatemala</w:t>
    </w:r>
    <w:r>
      <w:rPr>
        <w:rFonts w:ascii="Century Gothic" w:hAnsi="Century Gothic"/>
        <w:lang w:val="es-MX"/>
      </w:rPr>
      <w:tab/>
      <w:t>Ingebor Ayleen Rubio Vasquez</w:t>
    </w:r>
  </w:p>
  <w:p w14:paraId="5AA384EC" w14:textId="06A11F6B" w:rsidR="00430EAB" w:rsidRDefault="00430EAB" w:rsidP="00430EAB">
    <w:pPr>
      <w:pStyle w:val="Encabezado"/>
      <w:tabs>
        <w:tab w:val="clear" w:pos="4419"/>
      </w:tabs>
      <w:rPr>
        <w:rFonts w:ascii="Century Gothic" w:hAnsi="Century Gothic"/>
        <w:lang w:val="es-MX"/>
      </w:rPr>
    </w:pPr>
    <w:r>
      <w:rPr>
        <w:rFonts w:ascii="Century Gothic" w:hAnsi="Century Gothic"/>
        <w:lang w:val="es-MX"/>
      </w:rPr>
      <w:t>Electrónica Digital 2</w:t>
    </w:r>
    <w:r>
      <w:rPr>
        <w:rFonts w:ascii="Century Gothic" w:hAnsi="Century Gothic"/>
        <w:lang w:val="es-MX"/>
      </w:rPr>
      <w:tab/>
      <w:t>19003</w:t>
    </w:r>
  </w:p>
  <w:p w14:paraId="26A76184" w14:textId="7E009C1B" w:rsidR="00430EAB" w:rsidRPr="00430EAB" w:rsidRDefault="00430EAB">
    <w:pPr>
      <w:pStyle w:val="Encabezado"/>
      <w:rPr>
        <w:rFonts w:ascii="Century Gothic" w:hAnsi="Century Gothic"/>
        <w:lang w:val="es-MX"/>
      </w:rPr>
    </w:pPr>
    <w:r>
      <w:rPr>
        <w:rFonts w:ascii="Century Gothic" w:hAnsi="Century Gothic"/>
        <w:lang w:val="es-MX"/>
      </w:rPr>
      <w:t>Segundo Semestre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85951"/>
    <w:multiLevelType w:val="hybridMultilevel"/>
    <w:tmpl w:val="A052DC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40082"/>
    <w:multiLevelType w:val="hybridMultilevel"/>
    <w:tmpl w:val="53AEABD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8633E"/>
    <w:multiLevelType w:val="hybridMultilevel"/>
    <w:tmpl w:val="148A6E8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06D6D"/>
    <w:multiLevelType w:val="hybridMultilevel"/>
    <w:tmpl w:val="6DB2C17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164855">
    <w:abstractNumId w:val="0"/>
  </w:num>
  <w:num w:numId="2" w16cid:durableId="1300846883">
    <w:abstractNumId w:val="1"/>
  </w:num>
  <w:num w:numId="3" w16cid:durableId="429158853">
    <w:abstractNumId w:val="3"/>
  </w:num>
  <w:num w:numId="4" w16cid:durableId="2010711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E3"/>
    <w:rsid w:val="000F473B"/>
    <w:rsid w:val="00327BBF"/>
    <w:rsid w:val="00430EAB"/>
    <w:rsid w:val="006307EE"/>
    <w:rsid w:val="00973E87"/>
    <w:rsid w:val="00D4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2EB1C4"/>
  <w15:chartTrackingRefBased/>
  <w15:docId w15:val="{588ABFC0-1F43-4573-B22E-0E5B0912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0E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0EAB"/>
  </w:style>
  <w:style w:type="paragraph" w:styleId="Piedepgina">
    <w:name w:val="footer"/>
    <w:basedOn w:val="Normal"/>
    <w:link w:val="PiedepginaCar"/>
    <w:uiPriority w:val="99"/>
    <w:unhideWhenUsed/>
    <w:rsid w:val="00430E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0EAB"/>
  </w:style>
  <w:style w:type="paragraph" w:styleId="Prrafodelista">
    <w:name w:val="List Paragraph"/>
    <w:basedOn w:val="Normal"/>
    <w:uiPriority w:val="34"/>
    <w:qFormat/>
    <w:rsid w:val="00430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RUBIO VASQUEZ, INGEBOR AYLEEN</dc:creator>
  <cp:keywords/>
  <dc:description/>
  <cp:lastModifiedBy>RUBIO VASQUEZ, INGEBOR AYLEEN</cp:lastModifiedBy>
  <cp:revision>2</cp:revision>
  <dcterms:created xsi:type="dcterms:W3CDTF">2023-10-23T23:23:00Z</dcterms:created>
  <dcterms:modified xsi:type="dcterms:W3CDTF">2023-10-23T23:40:00Z</dcterms:modified>
</cp:coreProperties>
</file>