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0E1B" w14:textId="4089D1C5" w:rsidR="004D7A05" w:rsidRDefault="004D7A05"/>
    <w:p w14:paraId="024142D2" w14:textId="1CAD1402" w:rsidR="00CD34ED" w:rsidRDefault="00CD34ED"/>
    <w:p w14:paraId="36E56087" w14:textId="18B4F6AF" w:rsidR="00CD34ED" w:rsidRDefault="00CD34ED"/>
    <w:p w14:paraId="6E7418F4" w14:textId="574A4416" w:rsidR="00CD34ED" w:rsidRPr="00503256" w:rsidRDefault="00CD34ED">
      <w:pPr>
        <w:rPr>
          <w:b/>
          <w:bCs/>
          <w:sz w:val="36"/>
          <w:szCs w:val="36"/>
          <w:lang w:val="en-US"/>
        </w:rPr>
      </w:pPr>
      <w:r w:rsidRPr="00503256">
        <w:rPr>
          <w:b/>
          <w:bCs/>
          <w:sz w:val="36"/>
          <w:szCs w:val="36"/>
          <w:lang w:val="en-US"/>
        </w:rPr>
        <w:t>RFC-LFP001</w:t>
      </w:r>
      <w:r w:rsidR="00C22475">
        <w:rPr>
          <w:b/>
          <w:bCs/>
          <w:sz w:val="36"/>
          <w:szCs w:val="36"/>
          <w:lang w:val="en-US"/>
        </w:rPr>
        <w:t>v2</w:t>
      </w:r>
    </w:p>
    <w:p w14:paraId="04A3D7FE" w14:textId="1CA1D563" w:rsidR="00CD34ED" w:rsidRPr="00503256" w:rsidRDefault="00CD34ED">
      <w:pPr>
        <w:rPr>
          <w:lang w:val="en-US"/>
        </w:rPr>
      </w:pPr>
    </w:p>
    <w:p w14:paraId="71FDC282" w14:textId="005235C9" w:rsidR="006C36F1" w:rsidRDefault="00CD34ED" w:rsidP="00CF725A">
      <w:pPr>
        <w:rPr>
          <w:lang w:val="en-US"/>
        </w:rPr>
      </w:pPr>
      <w:r w:rsidRPr="0027479E">
        <w:rPr>
          <w:b/>
          <w:bCs/>
          <w:sz w:val="28"/>
          <w:szCs w:val="28"/>
          <w:lang w:val="en-US"/>
        </w:rPr>
        <w:t>Suggested problem</w:t>
      </w:r>
      <w:r w:rsidRPr="0027479E">
        <w:rPr>
          <w:b/>
          <w:bCs/>
          <w:sz w:val="28"/>
          <w:szCs w:val="28"/>
          <w:lang w:val="en-US"/>
        </w:rPr>
        <w:br/>
      </w:r>
      <w:r w:rsidRPr="00CD34ED">
        <w:rPr>
          <w:lang w:val="en-US"/>
        </w:rPr>
        <w:br/>
      </w:r>
      <w:r w:rsidR="00CF725A">
        <w:rPr>
          <w:lang w:val="en-US"/>
        </w:rPr>
        <w:t>Estimate the HI of dry minerals.</w:t>
      </w:r>
    </w:p>
    <w:p w14:paraId="1C50F6DB" w14:textId="691AFE3B" w:rsidR="00CD34ED" w:rsidRDefault="00CD34ED">
      <w:pPr>
        <w:rPr>
          <w:lang w:val="en-US"/>
        </w:rPr>
      </w:pPr>
    </w:p>
    <w:p w14:paraId="4B9812FF" w14:textId="494F91BC" w:rsidR="00CD34ED" w:rsidRPr="0027479E" w:rsidRDefault="00CD34ED">
      <w:pPr>
        <w:rPr>
          <w:b/>
          <w:bCs/>
          <w:sz w:val="28"/>
          <w:szCs w:val="28"/>
          <w:lang w:val="en-US"/>
        </w:rPr>
      </w:pPr>
      <w:r w:rsidRPr="0027479E">
        <w:rPr>
          <w:b/>
          <w:bCs/>
          <w:sz w:val="28"/>
          <w:szCs w:val="28"/>
          <w:lang w:val="en-US"/>
        </w:rPr>
        <w:t>Suggested solution</w:t>
      </w:r>
    </w:p>
    <w:p w14:paraId="1872B7FE" w14:textId="3D74BEEA" w:rsidR="00AC4C8B" w:rsidRDefault="00CD34ED">
      <w:pPr>
        <w:rPr>
          <w:lang w:val="en-US"/>
        </w:rPr>
      </w:pPr>
      <w:r>
        <w:rPr>
          <w:lang w:val="en-US"/>
        </w:rPr>
        <w:t xml:space="preserve">By cross-plotting hydrogen index (HI) against sandstone </w:t>
      </w:r>
      <w:r w:rsidR="00503256">
        <w:rPr>
          <w:lang w:val="en-US"/>
        </w:rPr>
        <w:t>NPHI and bulk density</w:t>
      </w:r>
      <w:r>
        <w:rPr>
          <w:lang w:val="en-US"/>
        </w:rPr>
        <w:t xml:space="preserve"> in Monte Carlo database in appendix A of La Vigne 1994</w:t>
      </w:r>
      <w:r w:rsidR="00AC4C8B">
        <w:rPr>
          <w:lang w:val="en-US"/>
        </w:rPr>
        <w:t xml:space="preserve">, one gets a good correlation as shown in Table 1.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503256">
        <w:rPr>
          <w:rFonts w:eastAsiaTheme="minorEastAsia"/>
          <w:lang w:val="en-US"/>
        </w:rPr>
        <w:t xml:space="preserve"> for epithermal tool (APS) and thermal tool (CNL) are respectively 0.99 and 0.94. </w:t>
      </w:r>
      <w:r w:rsidR="00AC4C8B">
        <w:rPr>
          <w:lang w:val="en-US"/>
        </w:rPr>
        <w:t xml:space="preserve">The solution would then to </w:t>
      </w:r>
      <w:proofErr w:type="spellStart"/>
      <w:r w:rsidR="006C36F1">
        <w:rPr>
          <w:lang w:val="en-US"/>
        </w:rPr>
        <w:t>chose</w:t>
      </w:r>
      <w:proofErr w:type="spellEnd"/>
      <w:r w:rsidR="006C36F1">
        <w:rPr>
          <w:lang w:val="en-US"/>
        </w:rPr>
        <w:t xml:space="preserve"> between manual value, epithermal correlation, or thermal correlation.</w:t>
      </w:r>
      <w:r w:rsidR="00AC4C8B">
        <w:rPr>
          <w:lang w:val="en-US"/>
        </w:rPr>
        <w:br/>
      </w:r>
      <w:r w:rsidR="00503256">
        <w:rPr>
          <w:lang w:val="en-US"/>
        </w:rPr>
        <w:br/>
      </w:r>
      <w:r w:rsidR="00503256">
        <w:rPr>
          <w:noProof/>
        </w:rPr>
        <w:drawing>
          <wp:inline distT="0" distB="0" distL="0" distR="0" wp14:anchorId="6B49A05C" wp14:editId="0299D2ED">
            <wp:extent cx="5731510" cy="831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256">
        <w:rPr>
          <w:lang w:val="en-US"/>
        </w:rPr>
        <w:t xml:space="preserve"> </w:t>
      </w:r>
      <w:r w:rsidR="00AC4C8B">
        <w:rPr>
          <w:lang w:val="en-US"/>
        </w:rPr>
        <w:t>Table 1. Dependence of HI on tool type and sandstone porosity</w:t>
      </w:r>
    </w:p>
    <w:p w14:paraId="33322E6B" w14:textId="048F88B8" w:rsidR="00AC4C8B" w:rsidRDefault="0027479E">
      <w:pPr>
        <w:rPr>
          <w:lang w:val="en-US"/>
        </w:rPr>
      </w:pPr>
      <w:r>
        <w:rPr>
          <w:lang w:val="en-US"/>
        </w:rPr>
        <w:t>The first order cases for APS and CNL are shown in resp. Figure 2 and Figure 3.</w:t>
      </w:r>
    </w:p>
    <w:p w14:paraId="117CB750" w14:textId="4FE971DE" w:rsidR="0027479E" w:rsidRDefault="0027479E">
      <w:pPr>
        <w:rPr>
          <w:lang w:val="en-US"/>
        </w:rPr>
      </w:pPr>
    </w:p>
    <w:p w14:paraId="4D612744" w14:textId="5D174F4A" w:rsidR="0027479E" w:rsidRDefault="0027479E" w:rsidP="002747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3BFE7A" wp14:editId="48D7ABFF">
            <wp:extent cx="5731510" cy="6866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Figure 2. Regression order 1 result for APS.</w:t>
      </w:r>
    </w:p>
    <w:p w14:paraId="21FCA31D" w14:textId="738ED28F" w:rsidR="0027479E" w:rsidRDefault="0027479E">
      <w:pPr>
        <w:rPr>
          <w:lang w:val="en-US"/>
        </w:rPr>
      </w:pPr>
    </w:p>
    <w:p w14:paraId="1A5FC58C" w14:textId="07507B82" w:rsidR="0027479E" w:rsidRDefault="0027479E" w:rsidP="002747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AA0C94" wp14:editId="3DA1AAC3">
            <wp:extent cx="5731510" cy="6981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Figure 3. Regression order 1 result for CNL.</w:t>
      </w:r>
    </w:p>
    <w:p w14:paraId="49309C81" w14:textId="672A38BD" w:rsidR="0027479E" w:rsidRDefault="0027479E">
      <w:pPr>
        <w:rPr>
          <w:lang w:val="en-US"/>
        </w:rPr>
      </w:pPr>
    </w:p>
    <w:p w14:paraId="4B5DF484" w14:textId="5856914B" w:rsidR="00AC4C8B" w:rsidRPr="0027479E" w:rsidRDefault="00AC4C8B">
      <w:pPr>
        <w:rPr>
          <w:b/>
          <w:bCs/>
          <w:sz w:val="28"/>
          <w:szCs w:val="28"/>
          <w:lang w:val="en-US"/>
        </w:rPr>
      </w:pPr>
      <w:r w:rsidRPr="0027479E">
        <w:rPr>
          <w:b/>
          <w:bCs/>
          <w:sz w:val="28"/>
          <w:szCs w:val="28"/>
          <w:lang w:val="en-US"/>
        </w:rPr>
        <w:t>Reference</w:t>
      </w:r>
    </w:p>
    <w:p w14:paraId="0C10BF71" w14:textId="14BFE2C5" w:rsidR="00AC4C8B" w:rsidRDefault="006C36F1">
      <w:pPr>
        <w:rPr>
          <w:lang w:val="en-US"/>
        </w:rPr>
      </w:pPr>
      <w:r>
        <w:rPr>
          <w:lang w:val="en-US"/>
        </w:rPr>
        <w:t>Jack La Vigne, “Density-Neutron Interpretation in Shaly Sands”, SPWLA 35</w:t>
      </w:r>
      <w:r w:rsidRPr="006C36F1">
        <w:rPr>
          <w:vertAlign w:val="superscript"/>
          <w:lang w:val="en-US"/>
        </w:rPr>
        <w:t>th</w:t>
      </w:r>
      <w:r>
        <w:rPr>
          <w:lang w:val="en-US"/>
        </w:rPr>
        <w:t xml:space="preserve"> Ann</w:t>
      </w:r>
      <w:r w:rsidR="00ED2322">
        <w:rPr>
          <w:lang w:val="en-US"/>
        </w:rPr>
        <w:t>.</w:t>
      </w:r>
      <w:r>
        <w:rPr>
          <w:lang w:val="en-US"/>
        </w:rPr>
        <w:t xml:space="preserve"> Logging </w:t>
      </w:r>
      <w:proofErr w:type="spellStart"/>
      <w:r>
        <w:rPr>
          <w:lang w:val="en-US"/>
        </w:rPr>
        <w:t>Symp</w:t>
      </w:r>
      <w:proofErr w:type="spellEnd"/>
      <w:r w:rsidR="00ED2322">
        <w:rPr>
          <w:lang w:val="en-US"/>
        </w:rPr>
        <w:t>.</w:t>
      </w:r>
      <w:r>
        <w:rPr>
          <w:lang w:val="en-US"/>
        </w:rPr>
        <w:t>, June 19 – 22, 1998, pp</w:t>
      </w:r>
      <w:r w:rsidR="00ED2322">
        <w:rPr>
          <w:lang w:val="en-US"/>
        </w:rPr>
        <w:t>.</w:t>
      </w:r>
      <w:r>
        <w:rPr>
          <w:lang w:val="en-US"/>
        </w:rPr>
        <w:t xml:space="preserve"> 1 – 16.</w:t>
      </w:r>
    </w:p>
    <w:p w14:paraId="206B5DE9" w14:textId="51FE6BEA" w:rsidR="0027479E" w:rsidRDefault="0027479E">
      <w:pPr>
        <w:rPr>
          <w:lang w:val="en-US"/>
        </w:rPr>
      </w:pPr>
    </w:p>
    <w:p w14:paraId="73E18F2F" w14:textId="77777777" w:rsidR="0027479E" w:rsidRDefault="0027479E">
      <w:pPr>
        <w:rPr>
          <w:b/>
          <w:bCs/>
          <w:lang w:val="en-US"/>
        </w:rPr>
      </w:pPr>
    </w:p>
    <w:p w14:paraId="287ED9A9" w14:textId="21707FBF" w:rsidR="0027479E" w:rsidRPr="0027479E" w:rsidRDefault="0027479E">
      <w:pPr>
        <w:rPr>
          <w:b/>
          <w:bCs/>
          <w:sz w:val="28"/>
          <w:szCs w:val="28"/>
          <w:lang w:val="en-US"/>
        </w:rPr>
      </w:pPr>
      <w:r w:rsidRPr="0027479E">
        <w:rPr>
          <w:b/>
          <w:bCs/>
          <w:sz w:val="28"/>
          <w:szCs w:val="28"/>
          <w:lang w:val="en-US"/>
        </w:rPr>
        <w:lastRenderedPageBreak/>
        <w:t>Appendix A – Regression output from Geolog</w:t>
      </w:r>
    </w:p>
    <w:p w14:paraId="14121EC5" w14:textId="1B943EB1" w:rsidR="0027479E" w:rsidRPr="0027479E" w:rsidRDefault="0027479E">
      <w:pPr>
        <w:rPr>
          <w:b/>
          <w:bCs/>
          <w:lang w:val="en-US"/>
        </w:rPr>
      </w:pPr>
      <w:r w:rsidRPr="0027479E">
        <w:rPr>
          <w:b/>
          <w:bCs/>
          <w:lang w:val="en-US"/>
        </w:rPr>
        <w:t>A.1 Epithermal APS</w:t>
      </w:r>
    </w:p>
    <w:p w14:paraId="2135D595" w14:textId="4174B202" w:rsidR="0027479E" w:rsidRDefault="0027479E">
      <w:pPr>
        <w:rPr>
          <w:lang w:val="en-US"/>
        </w:rPr>
      </w:pPr>
      <w:r>
        <w:rPr>
          <w:noProof/>
        </w:rPr>
        <w:drawing>
          <wp:inline distT="0" distB="0" distL="0" distR="0" wp14:anchorId="34DDDFA1" wp14:editId="564C27BE">
            <wp:extent cx="40100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7" cy="34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3933" w14:textId="2228344A" w:rsidR="006C36F1" w:rsidRPr="0027479E" w:rsidRDefault="0027479E">
      <w:pPr>
        <w:rPr>
          <w:b/>
          <w:bCs/>
          <w:lang w:val="en-US"/>
        </w:rPr>
      </w:pPr>
      <w:r w:rsidRPr="0027479E">
        <w:rPr>
          <w:b/>
          <w:bCs/>
          <w:lang w:val="en-US"/>
        </w:rPr>
        <w:t>A.2 Thermal CNL</w:t>
      </w:r>
    </w:p>
    <w:p w14:paraId="7B6AB639" w14:textId="0AF0B1A2" w:rsidR="0027479E" w:rsidRDefault="0027479E">
      <w:pPr>
        <w:rPr>
          <w:lang w:val="en-US"/>
        </w:rPr>
      </w:pPr>
      <w:r>
        <w:rPr>
          <w:noProof/>
        </w:rPr>
        <w:drawing>
          <wp:inline distT="0" distB="0" distL="0" distR="0" wp14:anchorId="4EDB56B0" wp14:editId="0230B459">
            <wp:extent cx="3943350" cy="365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BC0" w14:textId="77777777" w:rsidR="006C36F1" w:rsidRPr="00CD34ED" w:rsidRDefault="006C36F1">
      <w:pPr>
        <w:rPr>
          <w:lang w:val="en-US"/>
        </w:rPr>
      </w:pPr>
    </w:p>
    <w:sectPr w:rsidR="006C36F1" w:rsidRPr="00CD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D"/>
    <w:rsid w:val="0027479E"/>
    <w:rsid w:val="004D7A05"/>
    <w:rsid w:val="00503256"/>
    <w:rsid w:val="005449D2"/>
    <w:rsid w:val="006C36F1"/>
    <w:rsid w:val="00AC4C8B"/>
    <w:rsid w:val="00C22475"/>
    <w:rsid w:val="00CD34ED"/>
    <w:rsid w:val="00CF725A"/>
    <w:rsid w:val="00ED2322"/>
    <w:rsid w:val="00EE052C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7D6"/>
  <w15:chartTrackingRefBased/>
  <w15:docId w15:val="{D09F2465-C118-4986-95EB-8F5B275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4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H.A. Pettersen</dc:creator>
  <cp:keywords/>
  <dc:description/>
  <cp:lastModifiedBy>Inge H.A. Pettersen</cp:lastModifiedBy>
  <cp:revision>5</cp:revision>
  <cp:lastPrinted>2021-11-22T07:20:00Z</cp:lastPrinted>
  <dcterms:created xsi:type="dcterms:W3CDTF">2021-11-14T12:57:00Z</dcterms:created>
  <dcterms:modified xsi:type="dcterms:W3CDTF">2021-11-22T11:32:00Z</dcterms:modified>
</cp:coreProperties>
</file>