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Calibri" w:cs="Calibri" w:eastAsia="Calibri" w:hAnsi="Calibri"/>
          <w:b/>
          <w:bCs/>
          <w:color w:val="2E5496"/>
          <w:spacing w:val="60"/>
          <w:sz w:val="24"/>
          <w:szCs w:val="24"/>
        </w:rPr>
        <w:t xml:space="preserve">DEFECT REPORT</w:t>
      </w:r>
    </w:p>
    <w:p>
      <w:pPr>
        <w:spacing w:after="200"/>
        <w:jc w:val="center"/>
      </w:pPr>
      <w:r>
        <w:rPr>
          <w:rFonts w:ascii="Calibri" w:cs="Calibri" w:eastAsia="Calibri" w:hAnsi="Calibri"/>
          <w:b/>
          <w:bCs/>
          <w:color w:val="1F3864"/>
          <w:sz w:val="46"/>
          <w:szCs w:val="46"/>
        </w:rPr>
        <w:t xml:space="preserve">Defects Identified in the RPHtools MATLAB Library</w:t>
      </w:r>
    </w:p>
    <w:p>
      <w:pPr>
        <w:pBdr>
          <w:bottom w:val="single" w:color="2E5496" w:sz="8" w:space="8"/>
        </w:pBdr>
        <w:spacing w:after="400"/>
        <w:jc w:val="center"/>
      </w:pPr>
      <w:r>
        <w:rPr>
          <w:rFonts w:ascii="Calibri" w:cs="Calibri" w:eastAsia="Calibri" w:hAnsi="Calibri"/>
          <w:color w:val="404040"/>
          <w:sz w:val="28"/>
          <w:szCs w:val="28"/>
        </w:rPr>
        <w:t xml:space="preserve">and Their Resolution in the pyRPHtools Python Port</w:t>
      </w:r>
    </w:p>
    <w:p>
      <w:pPr>
        <w:spacing w:after="700"/>
        <w:jc w:val="center"/>
      </w:pPr>
      <w:r>
        <w:rPr>
          <w:rFonts w:ascii="Calibri" w:cs="Calibri" w:eastAsia="Calibri" w:hAnsi="Calibri"/>
          <w:i/>
          <w:iCs/>
          <w:color w:val="595959"/>
          <w:sz w:val="21"/>
          <w:szCs w:val="21"/>
        </w:rPr>
        <w:t xml:space="preserve">Fifteen defects found by line-by-line translation of the companion code to
The Rock Physics Handbook, third edition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cantSplit/>
          <w:tblHeader/>
        </w:trPr>
        <w:tc>
          <w:tcPr>
            <w:tcW w:type="dxa" w:w="26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Field</w:t>
            </w:r>
          </w:p>
        </w:tc>
        <w:tc>
          <w:tcPr>
            <w:tcW w:type="dxa" w:w="676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Value</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Subject</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RPHtools (MATLAB) — companion software to The Rock Physics Handbook</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Scope</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92 MATLAB source files reviewed; 15 defects confirmed at source</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Remediation</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pyRPHtools — Python package rphtools, 16 modules, 126 public functions</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Verification</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435 automated tests; 95 numerical fixtures captured from the original MATLAB</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Date</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27 July 2026</w:t>
            </w:r>
          </w:p>
        </w:tc>
      </w:tr>
      <w:tr>
        <w:trPr>
          <w:cantSplit/>
        </w:trPr>
        <w:tc>
          <w:tcPr>
            <w:tcW w:type="dxa" w:w="26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Status</w:t>
            </w:r>
          </w:p>
        </w:tc>
        <w:tc>
          <w:tcPr>
            <w:tcW w:type="dxa" w:w="67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All 15 defects resolved and covered by regression tests</w:t>
            </w:r>
          </w:p>
        </w:tc>
      </w:tr>
    </w:tbl>
    <w:p>
      <w:r>
        <w:br w:type="page"/>
      </w:r>
    </w:p>
    <w:p>
      <w:pPr>
        <w:pStyle w:val="Heading1"/>
        <w:spacing w:after="200" w:before="360"/>
      </w:pPr>
      <w:r>
        <w:rPr>
          <w:rFonts w:ascii="Calibri" w:cs="Calibri" w:eastAsia="Calibri" w:hAnsi="Calibri"/>
          <w:b/>
          <w:bCs/>
          <w:color w:val="1F3864"/>
          <w:sz w:val="34"/>
          <w:szCs w:val="34"/>
        </w:rPr>
        <w:t xml:space="preserve">Contents</w:t>
      </w:r>
    </w:p>
    <w:p>
      <w:pPr>
        <w:spacing w:after="120"/>
      </w:pPr>
    </w:p>
    <w:p>
      <w:pPr>
        <w:spacing w:after="200" w:line="264" w:lineRule="auto"/>
        <w:ind w:left="0"/>
      </w:pPr>
      <w:r>
        <w:rPr>
          <w:rFonts w:ascii="Calibri" w:cs="Calibri" w:eastAsia="Calibri" w:hAnsi="Calibri"/>
          <w:b/>
          <w:bCs/>
          <w:color w:val="2E5496"/>
          <w:sz w:val="20"/>
          <w:szCs w:val="20"/>
        </w:rPr>
        <w:t xml:space="preserve"/>
      </w:r>
      <w:r>
        <w:rPr>
          <w:rFonts w:ascii="Calibri" w:cs="Calibri" w:eastAsia="Calibri" w:hAnsi="Calibri"/>
          <w:b/>
          <w:bCs/>
          <w:sz w:val="22"/>
          <w:szCs w:val="22"/>
        </w:rPr>
        <w:t xml:space="preserve">  Executive summary</w:t>
      </w:r>
    </w:p>
    <w:p>
      <w:pPr>
        <w:spacing w:after="140" w:before="100"/>
      </w:pPr>
      <w:r>
        <w:rPr>
          <w:rFonts w:ascii="Calibri" w:cs="Calibri" w:eastAsia="Calibri" w:hAnsi="Calibri"/>
          <w:b/>
          <w:bCs/>
          <w:color w:val="1F3864"/>
          <w:sz w:val="22"/>
          <w:szCs w:val="22"/>
        </w:rPr>
        <w:t xml:space="preserve">PART I   What Was Wrong With the Original Code</w:t>
      </w:r>
    </w:p>
    <w:p>
      <w:pPr>
        <w:spacing w:after="70" w:line="264" w:lineRule="auto"/>
        <w:ind w:left="0"/>
      </w:pPr>
      <w:r>
        <w:rPr>
          <w:rFonts w:ascii="Calibri" w:cs="Calibri" w:eastAsia="Calibri" w:hAnsi="Calibri"/>
          <w:b/>
          <w:bCs/>
          <w:color w:val="2E5496"/>
          <w:sz w:val="20"/>
          <w:szCs w:val="20"/>
        </w:rPr>
        <w:t xml:space="preserve">1</w:t>
      </w:r>
      <w:r>
        <w:rPr>
          <w:rFonts w:ascii="Calibri" w:cs="Calibri" w:eastAsia="Calibri" w:hAnsi="Calibri"/>
          <w:b/>
          <w:bCs/>
          <w:sz w:val="22"/>
          <w:szCs w:val="22"/>
        </w:rPr>
        <w:t xml:space="preserve">  Classification and inventory</w:t>
      </w:r>
    </w:p>
    <w:p>
      <w:pPr>
        <w:spacing w:after="70" w:line="264" w:lineRule="auto"/>
        <w:ind w:left="0"/>
      </w:pPr>
      <w:r>
        <w:rPr>
          <w:rFonts w:ascii="Calibri" w:cs="Calibri" w:eastAsia="Calibri" w:hAnsi="Calibri"/>
          <w:b/>
          <w:bCs/>
          <w:color w:val="2E5496"/>
          <w:sz w:val="20"/>
          <w:szCs w:val="20"/>
        </w:rPr>
        <w:t xml:space="preserve">2</w:t>
      </w:r>
      <w:r>
        <w:rPr>
          <w:rFonts w:ascii="Calibri" w:cs="Calibri" w:eastAsia="Calibri" w:hAnsi="Calibri"/>
          <w:b/>
          <w:bCs/>
          <w:sz w:val="22"/>
          <w:szCs w:val="22"/>
        </w:rPr>
        <w:t xml:space="preserve">  Class B — silently incorrect results</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D-01  hudsonF.m — shear stiffnesses omit a factor of mu²</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D-02  hudsonF.m — crack porosity divides by crack density</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D-03  Johnson.m — stiffness tensor overwritten by a scalar</w:t>
      </w:r>
    </w:p>
    <w:p>
      <w:pPr>
        <w:spacing w:after="14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D-13  Cem.m — hard-codes 3.14 in place of pi</w:t>
      </w:r>
    </w:p>
    <w:p>
      <w:pPr>
        <w:spacing w:after="70" w:line="264" w:lineRule="auto"/>
        <w:ind w:left="0"/>
      </w:pPr>
      <w:r>
        <w:rPr>
          <w:rFonts w:ascii="Calibri" w:cs="Calibri" w:eastAsia="Calibri" w:hAnsi="Calibri"/>
          <w:b/>
          <w:bCs/>
          <w:color w:val="2E5496"/>
          <w:sz w:val="20"/>
          <w:szCs w:val="20"/>
        </w:rPr>
        <w:t xml:space="preserve">3</w:t>
      </w:r>
      <w:r>
        <w:rPr>
          <w:rFonts w:ascii="Calibri" w:cs="Calibri" w:eastAsia="Calibri" w:hAnsi="Calibri"/>
          <w:b/>
          <w:bCs/>
          <w:sz w:val="22"/>
          <w:szCs w:val="22"/>
        </w:rPr>
        <w:t xml:space="preserve">  Class A — prevents execution</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D-04  John_Makse.m — use before assignment; C12 never assigned</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D-05  BernabeE.m — unreachable branch; result never assigned</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D-06  Owolabi.m — passes an undefined variable</w:t>
      </w:r>
    </w:p>
    <w:p>
      <w:pPr>
        <w:spacing w:after="14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D-07  ezseis.m — filter cutoff undefined without decimation</w:t>
      </w:r>
    </w:p>
    <w:p>
      <w:pPr>
        <w:spacing w:after="70" w:line="264" w:lineRule="auto"/>
        <w:ind w:left="0"/>
      </w:pPr>
      <w:r>
        <w:rPr>
          <w:rFonts w:ascii="Calibri" w:cs="Calibri" w:eastAsia="Calibri" w:hAnsi="Calibri"/>
          <w:b/>
          <w:bCs/>
          <w:color w:val="2E5496"/>
          <w:sz w:val="20"/>
          <w:szCs w:val="20"/>
        </w:rPr>
        <w:t xml:space="preserve">4</w:t>
      </w:r>
      <w:r>
        <w:rPr>
          <w:rFonts w:ascii="Calibri" w:cs="Calibri" w:eastAsia="Calibri" w:hAnsi="Calibri"/>
          <w:b/>
          <w:bCs/>
          <w:sz w:val="22"/>
          <w:szCs w:val="22"/>
        </w:rPr>
        <w:t xml:space="preserve">  Class C — fails on specific inputs</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D-09  berryscp.m — breaks when two bulk moduli tie</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D-10  gassmnv.m — missing zero-porosity guard</w:t>
      </w:r>
    </w:p>
    <w:p>
      <w:pPr>
        <w:spacing w:after="14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D-11  avopp.m — Shuey's gradient evaluates 0/0</w:t>
      </w:r>
    </w:p>
    <w:p>
      <w:pPr>
        <w:spacing w:after="70" w:line="264" w:lineRule="auto"/>
        <w:ind w:left="0"/>
      </w:pPr>
      <w:r>
        <w:rPr>
          <w:rFonts w:ascii="Calibri" w:cs="Calibri" w:eastAsia="Calibri" w:hAnsi="Calibri"/>
          <w:b/>
          <w:bCs/>
          <w:color w:val="2E5496"/>
          <w:sz w:val="20"/>
          <w:szCs w:val="20"/>
        </w:rPr>
        <w:t xml:space="preserve">5</w:t>
      </w:r>
      <w:r>
        <w:rPr>
          <w:rFonts w:ascii="Calibri" w:cs="Calibri" w:eastAsia="Calibri" w:hAnsi="Calibri"/>
          <w:b/>
          <w:bCs/>
          <w:sz w:val="22"/>
          <w:szCs w:val="22"/>
        </w:rPr>
        <w:t xml:space="preserve">  Class D — dead or unreachable code</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D-08  hist3d.m — weighted paths unreachable</w:t>
      </w:r>
    </w:p>
    <w:p>
      <w:pPr>
        <w:spacing w:after="14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D-14  hudsoncone.m — c12 correction computed but unused</w:t>
      </w:r>
    </w:p>
    <w:p>
      <w:pPr>
        <w:spacing w:after="70" w:line="264" w:lineRule="auto"/>
        <w:ind w:left="0"/>
      </w:pPr>
      <w:r>
        <w:rPr>
          <w:rFonts w:ascii="Calibri" w:cs="Calibri" w:eastAsia="Calibri" w:hAnsi="Calibri"/>
          <w:b/>
          <w:bCs/>
          <w:color w:val="2E5496"/>
          <w:sz w:val="20"/>
          <w:szCs w:val="20"/>
        </w:rPr>
        <w:t xml:space="preserve">6</w:t>
      </w:r>
      <w:r>
        <w:rPr>
          <w:rFonts w:ascii="Calibri" w:cs="Calibri" w:eastAsia="Calibri" w:hAnsi="Calibri"/>
          <w:b/>
          <w:bCs/>
          <w:sz w:val="22"/>
          <w:szCs w:val="22"/>
        </w:rPr>
        <w:t xml:space="preserve">  Class E — interface and contract</w:t>
      </w:r>
    </w:p>
    <w:p>
      <w:pPr>
        <w:spacing w:after="7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D-12  Bloch.m — percent returned, fraction plotted</w:t>
      </w:r>
    </w:p>
    <w:p>
      <w:pPr>
        <w:spacing w:after="240" w:line="264" w:lineRule="auto"/>
        <w:ind w:left="400"/>
      </w:pPr>
      <w:r>
        <w:rPr>
          <w:rFonts w:ascii="Calibri" w:cs="Calibri" w:eastAsia="Calibri" w:hAnsi="Calibri"/>
          <w:color w:val="2E5496"/>
          <w:sz w:val="20"/>
          <w:szCs w:val="20"/>
        </w:rPr>
        <w:t xml:space="preserve"/>
      </w:r>
      <w:r>
        <w:rPr>
          <w:rFonts w:ascii="Calibri" w:cs="Calibri" w:eastAsia="Calibri" w:hAnsi="Calibri"/>
          <w:sz w:val="20"/>
          <w:szCs w:val="20"/>
        </w:rPr>
        <w:t xml:space="preserve">  D-15  bkus.m — pause() inside a library function</w:t>
      </w:r>
    </w:p>
    <w:p>
      <w:pPr>
        <w:spacing w:after="140" w:before="100"/>
      </w:pPr>
      <w:r>
        <w:rPr>
          <w:rFonts w:ascii="Calibri" w:cs="Calibri" w:eastAsia="Calibri" w:hAnsi="Calibri"/>
          <w:b/>
          <w:bCs/>
          <w:color w:val="1F3864"/>
          <w:sz w:val="22"/>
          <w:szCs w:val="22"/>
        </w:rPr>
        <w:t xml:space="preserve">PART II   How the Defects Were Fixed</w:t>
      </w:r>
    </w:p>
    <w:p>
      <w:pPr>
        <w:spacing w:after="70" w:line="264" w:lineRule="auto"/>
        <w:ind w:left="0"/>
      </w:pPr>
      <w:r>
        <w:rPr>
          <w:rFonts w:ascii="Calibri" w:cs="Calibri" w:eastAsia="Calibri" w:hAnsi="Calibri"/>
          <w:b/>
          <w:bCs/>
          <w:color w:val="2E5496"/>
          <w:sz w:val="20"/>
          <w:szCs w:val="20"/>
        </w:rPr>
        <w:t xml:space="preserve">7</w:t>
      </w:r>
      <w:r>
        <w:rPr>
          <w:rFonts w:ascii="Calibri" w:cs="Calibri" w:eastAsia="Calibri" w:hAnsi="Calibri"/>
          <w:b/>
          <w:bCs/>
          <w:sz w:val="22"/>
          <w:szCs w:val="22"/>
        </w:rPr>
        <w:t xml:space="preserve">  Remediation principles</w:t>
      </w:r>
    </w:p>
    <w:p>
      <w:pPr>
        <w:spacing w:after="70" w:line="264" w:lineRule="auto"/>
        <w:ind w:left="0"/>
      </w:pPr>
      <w:r>
        <w:rPr>
          <w:rFonts w:ascii="Calibri" w:cs="Calibri" w:eastAsia="Calibri" w:hAnsi="Calibri"/>
          <w:b/>
          <w:bCs/>
          <w:color w:val="2E5496"/>
          <w:sz w:val="20"/>
          <w:szCs w:val="20"/>
        </w:rPr>
        <w:t xml:space="preserve">8</w:t>
      </w:r>
      <w:r>
        <w:rPr>
          <w:rFonts w:ascii="Calibri" w:cs="Calibri" w:eastAsia="Calibri" w:hAnsi="Calibri"/>
          <w:b/>
          <w:bCs/>
          <w:sz w:val="22"/>
          <w:szCs w:val="22"/>
        </w:rPr>
        <w:t xml:space="preserve">  Fixes to Class B — silently incorrect results</w:t>
      </w:r>
    </w:p>
    <w:p>
      <w:pPr>
        <w:spacing w:after="70" w:line="264" w:lineRule="auto"/>
        <w:ind w:left="0"/>
      </w:pPr>
      <w:r>
        <w:rPr>
          <w:rFonts w:ascii="Calibri" w:cs="Calibri" w:eastAsia="Calibri" w:hAnsi="Calibri"/>
          <w:b/>
          <w:bCs/>
          <w:color w:val="2E5496"/>
          <w:sz w:val="20"/>
          <w:szCs w:val="20"/>
        </w:rPr>
        <w:t xml:space="preserve">9</w:t>
      </w:r>
      <w:r>
        <w:rPr>
          <w:rFonts w:ascii="Calibri" w:cs="Calibri" w:eastAsia="Calibri" w:hAnsi="Calibri"/>
          <w:b/>
          <w:bCs/>
          <w:sz w:val="22"/>
          <w:szCs w:val="22"/>
        </w:rPr>
        <w:t xml:space="preserve">  Fixes to Class A — prevents execution</w:t>
      </w:r>
    </w:p>
    <w:p>
      <w:pPr>
        <w:spacing w:after="70" w:line="264" w:lineRule="auto"/>
        <w:ind w:left="0"/>
      </w:pPr>
      <w:r>
        <w:rPr>
          <w:rFonts w:ascii="Calibri" w:cs="Calibri" w:eastAsia="Calibri" w:hAnsi="Calibri"/>
          <w:b/>
          <w:bCs/>
          <w:color w:val="2E5496"/>
          <w:sz w:val="20"/>
          <w:szCs w:val="20"/>
        </w:rPr>
        <w:t xml:space="preserve">10</w:t>
      </w:r>
      <w:r>
        <w:rPr>
          <w:rFonts w:ascii="Calibri" w:cs="Calibri" w:eastAsia="Calibri" w:hAnsi="Calibri"/>
          <w:b/>
          <w:bCs/>
          <w:sz w:val="22"/>
          <w:szCs w:val="22"/>
        </w:rPr>
        <w:t xml:space="preserve">  Fixes to Class C — fails on specific inputs</w:t>
      </w:r>
    </w:p>
    <w:p>
      <w:pPr>
        <w:spacing w:after="70" w:line="264" w:lineRule="auto"/>
        <w:ind w:left="0"/>
      </w:pPr>
      <w:r>
        <w:rPr>
          <w:rFonts w:ascii="Calibri" w:cs="Calibri" w:eastAsia="Calibri" w:hAnsi="Calibri"/>
          <w:b/>
          <w:bCs/>
          <w:color w:val="2E5496"/>
          <w:sz w:val="20"/>
          <w:szCs w:val="20"/>
        </w:rPr>
        <w:t xml:space="preserve">11</w:t>
      </w:r>
      <w:r>
        <w:rPr>
          <w:rFonts w:ascii="Calibri" w:cs="Calibri" w:eastAsia="Calibri" w:hAnsi="Calibri"/>
          <w:b/>
          <w:bCs/>
          <w:sz w:val="22"/>
          <w:szCs w:val="22"/>
        </w:rPr>
        <w:t xml:space="preserve">  Fixes to Classes D and E</w:t>
      </w:r>
    </w:p>
    <w:p>
      <w:pPr>
        <w:spacing w:after="70" w:line="264" w:lineRule="auto"/>
        <w:ind w:left="0"/>
      </w:pPr>
      <w:r>
        <w:rPr>
          <w:rFonts w:ascii="Calibri" w:cs="Calibri" w:eastAsia="Calibri" w:hAnsi="Calibri"/>
          <w:b/>
          <w:bCs/>
          <w:color w:val="2E5496"/>
          <w:sz w:val="20"/>
          <w:szCs w:val="20"/>
        </w:rPr>
        <w:t xml:space="preserve">12</w:t>
      </w:r>
      <w:r>
        <w:rPr>
          <w:rFonts w:ascii="Calibri" w:cs="Calibri" w:eastAsia="Calibri" w:hAnsi="Calibri"/>
          <w:b/>
          <w:bCs/>
          <w:sz w:val="22"/>
          <w:szCs w:val="22"/>
        </w:rPr>
        <w:t xml:space="preserve">  Summary of resolutions</w:t>
      </w:r>
    </w:p>
    <w:p>
      <w:r>
        <w:br w:type="page"/>
      </w:r>
    </w:p>
    <w:p>
      <w:pPr>
        <w:pStyle w:val="Heading1"/>
        <w:spacing w:after="200" w:before="360"/>
      </w:pPr>
      <w:r>
        <w:rPr>
          <w:rFonts w:ascii="Calibri" w:cs="Calibri" w:eastAsia="Calibri" w:hAnsi="Calibri"/>
          <w:b/>
          <w:bCs/>
          <w:color w:val="1F3864"/>
          <w:sz w:val="34"/>
          <w:szCs w:val="34"/>
        </w:rPr>
        <w:t xml:space="preserve">Executive summary</w:t>
      </w:r>
    </w:p>
    <w:p>
      <w:pPr>
        <w:spacing w:after="140" w:line="276" w:lineRule="auto"/>
      </w:pPr>
      <w:r>
        <w:rPr>
          <w:rFonts w:ascii="Calibri" w:cs="Calibri" w:eastAsia="Calibri" w:hAnsi="Calibri"/>
          <w:sz w:val="21"/>
          <w:szCs w:val="21"/>
        </w:rPr>
        <w:t xml:space="preserve">This report documents fifteen defects found in RPHtools, the MATLAB library distributed as companion software to The Rock Physics Handbook. The defects were not sought deliberately. They surfaced as a by-product of translating the library into Python: a faithful line-by-line port forces every branch of every function to be read and every published formula to be checked against its implementation, and code that is never executed — or executed only in a configuration nobody tried — has nowhere left to hide.</w:t>
      </w:r>
    </w:p>
    <w:p>
      <w:pPr>
        <w:spacing w:after="140" w:line="276" w:lineRule="auto"/>
      </w:pPr>
      <w:r>
        <w:rPr>
          <w:rFonts w:ascii="Calibri" w:cs="Calibri" w:eastAsia="Calibri" w:hAnsi="Calibri"/>
          <w:sz w:val="21"/>
          <w:szCs w:val="21"/>
        </w:rPr>
        <w:t xml:space="preserve">Each defect below was confirmed by reading the original source, and each is cited by file and line number so it can be checked independently. None is speculative.</w:t>
      </w:r>
    </w:p>
    <w:p>
      <w:pPr>
        <w:pStyle w:val="Heading2"/>
        <w:spacing w:after="160" w:before="300"/>
      </w:pPr>
      <w:r>
        <w:rPr>
          <w:rFonts w:ascii="Calibri" w:cs="Calibri" w:eastAsia="Calibri" w:hAnsi="Calibri"/>
          <w:b/>
          <w:bCs/>
          <w:color w:val="2E5496"/>
          <w:sz w:val="27"/>
          <w:szCs w:val="27"/>
        </w:rPr>
        <w:t xml:space="preserve">Why this matters</w:t>
      </w:r>
    </w:p>
    <w:p>
      <w:pPr>
        <w:spacing w:after="140" w:line="276" w:lineRule="auto"/>
      </w:pPr>
      <w:r>
        <w:rPr>
          <w:rFonts w:ascii="Calibri" w:cs="Calibri" w:eastAsia="Calibri" w:hAnsi="Calibri"/>
          <w:sz w:val="21"/>
          <w:szCs w:val="21"/>
        </w:rPr>
        <w:t xml:space="preserve">The defects fall into two groups, and the second is the one that should concern users of the original library.</w:t>
      </w:r>
    </w:p>
    <w:p>
      <w:pPr>
        <w:spacing w:after="140" w:line="276" w:lineRule="auto"/>
      </w:pPr>
      <w:r>
        <w:rPr>
          <w:rFonts w:ascii="Calibri" w:cs="Calibri" w:eastAsia="Calibri" w:hAnsi="Calibri"/>
          <w:b/>
          <w:bCs/>
          <w:sz w:val="21"/>
          <w:szCs w:val="21"/>
        </w:rPr>
        <w:t xml:space="preserve">Four functions cannot run at all</w:t>
      </w:r>
      <w:r>
        <w:rPr>
          <w:rFonts w:ascii="Calibri" w:cs="Calibri" w:eastAsia="Calibri" w:hAnsi="Calibri"/>
          <w:sz w:val="21"/>
          <w:szCs w:val="21"/>
        </w:rPr>
        <w:t xml:space="preserve">. They fail immediately with an undefined-variable error — the kind of defect that is unpleasant but self-announcing. A user discovers it the first time they call the function, and no incorrect result is ever produced. </w:t>
      </w:r>
    </w:p>
    <w:p>
      <w:pPr>
        <w:spacing w:after="140" w:line="276" w:lineRule="auto"/>
      </w:pPr>
      <w:r>
        <w:rPr>
          <w:rFonts w:ascii="Calibri" w:cs="Calibri" w:eastAsia="Calibri" w:hAnsi="Calibri"/>
          <w:b/>
          <w:bCs/>
          <w:sz w:val="21"/>
          <w:szCs w:val="21"/>
        </w:rPr>
        <w:t xml:space="preserve">Eleven functions run to completion and return a number</w:t>
      </w:r>
      <w:r>
        <w:rPr>
          <w:rFonts w:ascii="Calibri" w:cs="Calibri" w:eastAsia="Calibri" w:hAnsi="Calibri"/>
          <w:sz w:val="21"/>
          <w:szCs w:val="21"/>
        </w:rPr>
        <w:t xml:space="preserve">. Some of those numbers are wrong. This is the more serious category, because nothing in the output signals a problem: a stiffness tensor is returned where the documentation promises a tensor, a porosity is returned in the documented units, an effective modulus is returned in the expected range. The defect is only visible to someone who checks the result against the physics it is supposed to encode.</w:t>
      </w:r>
    </w:p>
    <w:p>
      <w:pPr>
        <w:spacing w:after="140" w:line="276" w:lineRule="auto"/>
      </w:pPr>
      <w:r>
        <w:rPr>
          <w:rFonts w:ascii="Calibri" w:cs="Calibri" w:eastAsia="Calibri" w:hAnsi="Calibri"/>
          <w:sz w:val="21"/>
          <w:szCs w:val="21"/>
        </w:rPr>
        <w:t xml:space="preserve">Two defects in the second group are worth singling out. In hudsonF.m, the three shear stiffness components are missing a factor of the shear modulus squared, so the returned tensor violates the transverse-isotropy identity that any orientation-averaged medium must satisfy. In Johnson.m, the documented 6x6 anisotropic stiffness tensor is overwritten, on the last line of the function, by an unrelated scalar — so the output named as a tensor in the help text has never been a tensor.</w:t>
      </w:r>
    </w:p>
    <w:p>
      <w:pPr>
        <w:pStyle w:val="Heading2"/>
        <w:spacing w:after="160" w:before="300"/>
      </w:pPr>
      <w:r>
        <w:rPr>
          <w:rFonts w:ascii="Calibri" w:cs="Calibri" w:eastAsia="Calibri" w:hAnsi="Calibri"/>
          <w:b/>
          <w:bCs/>
          <w:color w:val="2E5496"/>
          <w:sz w:val="27"/>
          <w:szCs w:val="27"/>
        </w:rPr>
        <w:t xml:space="preserve">How the defects were found</w:t>
      </w:r>
    </w:p>
    <w:p>
      <w:pPr>
        <w:spacing w:after="140" w:line="276" w:lineRule="auto"/>
      </w:pPr>
      <w:r>
        <w:rPr>
          <w:rFonts w:ascii="Calibri" w:cs="Calibri" w:eastAsia="Calibri" w:hAnsi="Calibri"/>
          <w:sz w:val="21"/>
          <w:szCs w:val="21"/>
        </w:rPr>
        <w:t xml:space="preserve">Three techniques accounted for all fifteen, and they are worth naming because they generalise to any port of legacy scientific code.</w:t>
      </w:r>
    </w:p>
    <w:p>
      <w:pPr>
        <w:pStyle w:val="ListParagraph"/>
        <w:numPr>
          <w:ilvl w:val="0"/>
          <w:numId w:val="1"/>
        </w:numPr>
        <w:spacing w:after="90" w:line="270" w:lineRule="auto"/>
      </w:pPr>
      <w:r>
        <w:rPr>
          <w:rFonts w:ascii="Calibri" w:cs="Calibri" w:eastAsia="Calibri" w:hAnsi="Calibri"/>
          <w:b/>
          <w:bCs/>
          <w:sz w:val="21"/>
          <w:szCs w:val="21"/>
        </w:rPr>
        <w:t xml:space="preserve">Exhaustive branch reading. </w:t>
      </w:r>
      <w:r>
        <w:rPr>
          <w:rFonts w:ascii="Calibri" w:cs="Calibri" w:eastAsia="Calibri" w:hAnsi="Calibri"/>
          <w:sz w:val="21"/>
          <w:szCs w:val="21"/>
        </w:rPr>
        <w:t xml:space="preserve">A translator must implement every branch, including the ones the original author never exercised. Four defects lived in branches that only execute in a specific configuration — no decimation needed, two moduli tied, a weighted histogram requested.</w:t>
      </w:r>
    </w:p>
    <w:p>
      <w:pPr>
        <w:pStyle w:val="ListParagraph"/>
        <w:numPr>
          <w:ilvl w:val="0"/>
          <w:numId w:val="1"/>
        </w:numPr>
        <w:spacing w:after="90" w:line="270" w:lineRule="auto"/>
      </w:pPr>
      <w:r>
        <w:rPr>
          <w:rFonts w:ascii="Calibri" w:cs="Calibri" w:eastAsia="Calibri" w:hAnsi="Calibri"/>
          <w:b/>
          <w:bCs/>
          <w:sz w:val="21"/>
          <w:szCs w:val="21"/>
        </w:rPr>
        <w:t xml:space="preserve">Testing against physical invariants. </w:t>
      </w:r>
      <w:r>
        <w:rPr>
          <w:rFonts w:ascii="Calibri" w:cs="Calibri" w:eastAsia="Calibri" w:hAnsi="Calibri"/>
          <w:sz w:val="21"/>
          <w:szCs w:val="21"/>
        </w:rPr>
        <w:t xml:space="preserve">A ported function was checked not only for agreement with the MATLAB, but against identities the physics guarantees: the transverse-isotropy relation c66 = (c11 - c12)/2, the reduction of a two-phase mixture to its end members, the vanishing of a reflection coefficient at zero contrast. Two defects were caught by an invariant failing, not by a comparison failing.</w:t>
      </w:r>
    </w:p>
    <w:p>
      <w:pPr>
        <w:pStyle w:val="ListParagraph"/>
        <w:numPr>
          <w:ilvl w:val="0"/>
          <w:numId w:val="1"/>
        </w:numPr>
        <w:spacing w:after="90" w:line="270" w:lineRule="auto"/>
      </w:pPr>
      <w:r>
        <w:rPr>
          <w:rFonts w:ascii="Calibri" w:cs="Calibri" w:eastAsia="Calibri" w:hAnsi="Calibri"/>
          <w:b/>
          <w:bCs/>
          <w:sz w:val="21"/>
          <w:szCs w:val="21"/>
        </w:rPr>
        <w:t xml:space="preserve">Differential comparison between near-duplicate files. </w:t>
      </w:r>
      <w:r>
        <w:rPr>
          <w:rFonts w:ascii="Calibri" w:cs="Calibri" w:eastAsia="Calibri" w:hAnsi="Calibri"/>
          <w:sz w:val="21"/>
          <w:szCs w:val="21"/>
        </w:rPr>
        <w:t xml:space="preserve">RPHtools contains several pairs of functions that compute the same quantity by different routes. Where the two disagree, at least one is wrong. The missing porosity guard in gassmnv.m and the interactive halt in bkus.m were both found by diffing a function against its twin.</w:t>
      </w:r>
    </w:p>
    <w:p>
      <w:pPr>
        <w:pStyle w:val="Heading2"/>
        <w:spacing w:after="160" w:before="300"/>
      </w:pPr>
      <w:r>
        <w:rPr>
          <w:rFonts w:ascii="Calibri" w:cs="Calibri" w:eastAsia="Calibri" w:hAnsi="Calibri"/>
          <w:b/>
          <w:bCs/>
          <w:color w:val="2E5496"/>
          <w:sz w:val="27"/>
          <w:szCs w:val="27"/>
        </w:rPr>
        <w:t xml:space="preserve">Resolution</w:t>
      </w:r>
    </w:p>
    <w:p>
      <w:pPr>
        <w:spacing w:after="140" w:line="276" w:lineRule="auto"/>
      </w:pPr>
      <w:r>
        <w:rPr>
          <w:rFonts w:ascii="Calibri" w:cs="Calibri" w:eastAsia="Calibri" w:hAnsi="Calibri"/>
          <w:sz w:val="21"/>
          <w:szCs w:val="21"/>
        </w:rPr>
        <w:t xml:space="preserve">All fifteen are resolved in pyRPHtools. Twelve were corrected outright. Three could not simply be corrected — the original code was too damaged to say with certainty what it had been intended to compute — and those were reconstructed from the surrounding code and the published formulation, with the reconstruction documented in the function docstring so a reader is never misled about its provenance.</w:t>
      </w:r>
    </w:p>
    <w:p>
      <w:pPr>
        <w:spacing w:after="140" w:line="276" w:lineRule="auto"/>
      </w:pPr>
      <w:r>
        <w:rPr>
          <w:rFonts w:ascii="Calibri" w:cs="Calibri" w:eastAsia="Calibri" w:hAnsi="Calibri"/>
          <w:sz w:val="21"/>
          <w:szCs w:val="21"/>
        </w:rPr>
        <w:t xml:space="preserve">Every fix is pinned by an automated test. Where the fix changes a number that the original also produced, the test asserts the corrected value against an independent property rather than against the original, since the original is the thing being corrected. Where the fix restores a function to running at all, the test simply calls it in the configuration that used to fail.</w:t>
      </w:r>
    </w:p>
    <w:p>
      <w:pPr>
        <w:spacing w:after="140" w:line="276" w:lineRule="auto"/>
      </w:pPr>
      <w:r>
        <w:rPr>
          <w:rFonts w:ascii="Calibri" w:cs="Calibri" w:eastAsia="Calibri" w:hAnsi="Calibri"/>
          <w:sz w:val="21"/>
          <w:szCs w:val="21"/>
        </w:rPr>
        <w:t xml:space="preserve">Part I of this report describes what was wrong with the original code. Part II describes how each defect was resolved and how the fix is verified.</w:t>
      </w:r>
    </w:p>
    <w:p>
      <w:r>
        <w:br w:type="page"/>
      </w:r>
    </w:p>
    <w:p>
      <w:pPr>
        <w:spacing w:after="120" w:before="3000"/>
        <w:jc w:val="center"/>
      </w:pPr>
      <w:r>
        <w:rPr>
          <w:rFonts w:ascii="Calibri" w:cs="Calibri" w:eastAsia="Calibri" w:hAnsi="Calibri"/>
          <w:b/>
          <w:bCs/>
          <w:color w:val="2E5496"/>
          <w:spacing w:val="80"/>
          <w:sz w:val="24"/>
          <w:szCs w:val="24"/>
        </w:rPr>
        <w:t xml:space="preserve">PART I</w:t>
      </w:r>
    </w:p>
    <w:p>
      <w:pPr>
        <w:spacing w:after="200"/>
        <w:jc w:val="center"/>
      </w:pPr>
      <w:r>
        <w:rPr>
          <w:rFonts w:ascii="Calibri" w:cs="Calibri" w:eastAsia="Calibri" w:hAnsi="Calibri"/>
          <w:b/>
          <w:bCs/>
          <w:color w:val="1F3864"/>
          <w:sz w:val="40"/>
          <w:szCs w:val="40"/>
        </w:rPr>
        <w:t xml:space="preserve">What Was Wrong With the Original Code</w:t>
      </w:r>
    </w:p>
    <w:p>
      <w:pPr>
        <w:pBdr>
          <w:bottom w:val="single" w:color="2E5496" w:sz="6" w:space="8"/>
        </w:pBdr>
        <w:spacing w:after="200"/>
        <w:jc w:val="center"/>
      </w:pPr>
    </w:p>
    <w:p>
      <w:r>
        <w:br w:type="page"/>
      </w:r>
    </w:p>
    <w:p>
      <w:pPr>
        <w:pStyle w:val="Heading1"/>
        <w:spacing w:after="200" w:before="360"/>
      </w:pPr>
      <w:r>
        <w:rPr>
          <w:rFonts w:ascii="Calibri" w:cs="Calibri" w:eastAsia="Calibri" w:hAnsi="Calibri"/>
          <w:b/>
          <w:bCs/>
          <w:color w:val="1F3864"/>
          <w:sz w:val="34"/>
          <w:szCs w:val="34"/>
        </w:rPr>
        <w:t xml:space="preserve">1.  Classification and inventory</w:t>
      </w:r>
    </w:p>
    <w:p>
      <w:pPr>
        <w:spacing w:after="140" w:line="276" w:lineRule="auto"/>
      </w:pPr>
      <w:r>
        <w:rPr>
          <w:rFonts w:ascii="Calibri" w:cs="Calibri" w:eastAsia="Calibri" w:hAnsi="Calibri"/>
          <w:sz w:val="21"/>
          <w:szCs w:val="21"/>
        </w:rPr>
        <w:t xml:space="preserve">The fifteen defects are grouped by the consequence they have for a user, because that is what determines how urgently each matters. A function that refuses to run is a nuisance; a function that returns a wrong number that looks right is a hazard.</w:t>
      </w:r>
    </w:p>
    <w:p>
      <w:pPr>
        <w:pStyle w:val="Heading2"/>
        <w:spacing w:after="160" w:before="300"/>
      </w:pPr>
      <w:r>
        <w:rPr>
          <w:rFonts w:ascii="Calibri" w:cs="Calibri" w:eastAsia="Calibri" w:hAnsi="Calibri"/>
          <w:b/>
          <w:bCs/>
          <w:color w:val="2E5496"/>
          <w:sz w:val="27"/>
          <w:szCs w:val="27"/>
        </w:rPr>
        <w:t xml:space="preserve">1.1  Severity classes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2700"/>
        <w:gridCol w:w="4860"/>
        <w:gridCol w:w="900"/>
      </w:tblGrid>
      <w:tr>
        <w:trPr>
          <w:cantSplit/>
          <w:tblHeader/>
        </w:trPr>
        <w:tc>
          <w:tcPr>
            <w:tcW w:type="dxa" w:w="9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Class</w:t>
            </w:r>
          </w:p>
        </w:tc>
        <w:tc>
          <w:tcPr>
            <w:tcW w:type="dxa" w:w="27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Consequence</w:t>
            </w:r>
          </w:p>
        </w:tc>
        <w:tc>
          <w:tcPr>
            <w:tcW w:type="dxa" w:w="486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Description</w:t>
            </w:r>
          </w:p>
        </w:tc>
        <w:tc>
          <w:tcPr>
            <w:tcW w:type="dxa" w:w="9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Count</w:t>
            </w:r>
          </w:p>
        </w:tc>
      </w:tr>
      <w:tr>
        <w:trPr>
          <w:cantSplit/>
        </w:trPr>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A</w:t>
            </w:r>
          </w:p>
        </w:tc>
        <w:tc>
          <w:tcPr>
            <w:tcW w:type="dxa" w:w="27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Prevents execution</w:t>
            </w:r>
          </w:p>
        </w:tc>
        <w:tc>
          <w:tcPr>
            <w:tcW w:type="dxa" w:w="48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function raises an error and returns nothing. Self-announcing.</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sz w:val="19"/>
                <w:szCs w:val="19"/>
              </w:rPr>
              <w:t xml:space="preserve">4</w:t>
            </w:r>
          </w:p>
        </w:tc>
      </w:tr>
      <w:tr>
        <w:trPr>
          <w:cantSplit/>
        </w:trPr>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B</w:t>
            </w:r>
          </w:p>
        </w:tc>
        <w:tc>
          <w:tcPr>
            <w:tcW w:type="dxa" w:w="27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Silently incorrect results</w:t>
            </w:r>
          </w:p>
        </w:tc>
        <w:tc>
          <w:tcPr>
            <w:tcW w:type="dxa" w:w="48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function completes and returns a plausible but wrong value.</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sz w:val="19"/>
                <w:szCs w:val="19"/>
              </w:rPr>
              <w:t xml:space="preserve">4</w:t>
            </w:r>
          </w:p>
        </w:tc>
      </w:tr>
      <w:tr>
        <w:trPr>
          <w:cantSplit/>
        </w:trPr>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C</w:t>
            </w:r>
          </w:p>
        </w:tc>
        <w:tc>
          <w:tcPr>
            <w:tcW w:type="dxa" w:w="27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Fails on specific inputs</w:t>
            </w:r>
          </w:p>
        </w:tc>
        <w:tc>
          <w:tcPr>
            <w:tcW w:type="dxa" w:w="48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Correct in general, but wrong or non-finite for particular inputs.</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sz w:val="19"/>
                <w:szCs w:val="19"/>
              </w:rPr>
              <w:t xml:space="preserve">3</w:t>
            </w:r>
          </w:p>
        </w:tc>
      </w:tr>
      <w:tr>
        <w:trPr>
          <w:cantSplit/>
        </w:trPr>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D</w:t>
            </w:r>
          </w:p>
        </w:tc>
        <w:tc>
          <w:tcPr>
            <w:tcW w:type="dxa" w:w="27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Dead or unreachable code</w:t>
            </w:r>
          </w:p>
        </w:tc>
        <w:tc>
          <w:tcPr>
            <w:tcW w:type="dxa" w:w="48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A documented capability that no input can reach.</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sz w:val="19"/>
                <w:szCs w:val="19"/>
              </w:rPr>
              <w:t xml:space="preserve">2</w:t>
            </w:r>
          </w:p>
        </w:tc>
      </w:tr>
      <w:tr>
        <w:trPr>
          <w:cantSplit/>
        </w:trPr>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E</w:t>
            </w:r>
          </w:p>
        </w:tc>
        <w:tc>
          <w:tcPr>
            <w:tcW w:type="dxa" w:w="27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Interface and contract</w:t>
            </w:r>
          </w:p>
        </w:tc>
        <w:tc>
          <w:tcPr>
            <w:tcW w:type="dxa" w:w="486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function contradicts its own documentation or blocks automation.</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sz w:val="19"/>
                <w:szCs w:val="19"/>
              </w:rPr>
              <w:t xml:space="preserve">2</w:t>
            </w:r>
          </w:p>
        </w:tc>
      </w:tr>
    </w:tbl>
    <w:p>
      <w:pPr>
        <w:spacing w:after="240"/>
      </w:pPr>
    </w:p>
    <w:p>
      <w:pPr>
        <w:pStyle w:val="Heading2"/>
        <w:spacing w:after="160" w:before="300"/>
      </w:pPr>
      <w:r>
        <w:rPr>
          <w:rFonts w:ascii="Calibri" w:cs="Calibri" w:eastAsia="Calibri" w:hAnsi="Calibri"/>
          <w:b/>
          <w:bCs/>
          <w:color w:val="2E5496"/>
          <w:sz w:val="27"/>
          <w:szCs w:val="27"/>
        </w:rPr>
        <w:t xml:space="preserve">1.2  Complete inventory</w:t>
      </w:r>
    </w:p>
    <w:p>
      <w:pPr>
        <w:spacing w:after="140" w:line="276" w:lineRule="auto"/>
      </w:pPr>
      <w:r>
        <w:rPr>
          <w:rFonts w:ascii="Calibri" w:cs="Calibri" w:eastAsia="Calibri" w:hAnsi="Calibri"/>
          <w:sz w:val="21"/>
          <w:szCs w:val="21"/>
        </w:rPr>
        <w:t xml:space="preserve">Every entry below was confirmed by reading the file named. Line numbers refer to the source as distributed in this repository.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60"/>
        <w:gridCol w:w="1900"/>
        <w:gridCol w:w="5800"/>
        <w:gridCol w:w="900"/>
      </w:tblGrid>
      <w:tr>
        <w:trPr>
          <w:cantSplit/>
          <w:tblHeader/>
        </w:trPr>
        <w:tc>
          <w:tcPr>
            <w:tcW w:type="dxa" w:w="76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ID</w:t>
            </w:r>
          </w:p>
        </w:tc>
        <w:tc>
          <w:tcPr>
            <w:tcW w:type="dxa" w:w="19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File</w:t>
            </w:r>
          </w:p>
        </w:tc>
        <w:tc>
          <w:tcPr>
            <w:tcW w:type="dxa" w:w="58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Defect</w:t>
            </w:r>
          </w:p>
        </w:tc>
        <w:tc>
          <w:tcPr>
            <w:tcW w:type="dxa" w:w="9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Class</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D-01</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hudsonF.m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Shear stiffness components omit a factor of mu²</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B</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D-02</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hudsonF.m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Crack porosity divides by crack density instead of multiplying</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B</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D-03</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Johnson.m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6x6 stiffness tensor output is overwritten by a scalar</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B</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D-04</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John_Makse.m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Coordination number used before assignment; C12 never assigned</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A</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D-05</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BernabeE.m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Argument-count test can never be true; result never assigned</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A</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D-06</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Owolabi.m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Passes an undefined variable Swr to its own inner function</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A</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D-07</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ezseis.m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Filter cutoff used undefined when no decimation is required</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A</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D-08</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hist3d.m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Weighted paths call a missing function and an over-long argument list</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D</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D-09</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berryscp.m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Mineral-phase selection breaks when two bulk moduli tie</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C</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D-10</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gassmnv.m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Missing the zero-porosity guard that its own twin has</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C</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D-11</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avopp.m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Shuey's gradient evaluates 0/0 at zero contrast</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C</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D-12</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Bloch.m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Returns porosity in percent while plotting it as a fraction</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E</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D-13</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Cem.m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Hard-codes 3.14 in place of pi</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B</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D-14</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hudsoncone.m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c12 correction is computed but never used, and disagrees</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D</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D-15</w:t>
            </w:r>
          </w:p>
        </w:tc>
        <w:tc>
          <w:tcPr>
            <w:tcW w:type="dxa" w:w="190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bkus.m</w:t>
            </w:r>
          </w:p>
        </w:tc>
        <w:tc>
          <w:tcPr>
            <w:tcW w:type="dxa" w:w="580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Calls pause() inside a library function on bad input</w:t>
            </w:r>
          </w:p>
        </w:tc>
        <w:tc>
          <w:tcPr>
            <w:tcW w:type="dxa" w:w="900"/>
            <w:tcMar>
              <w:top w:type="dxa" w:w="80"/>
              <w:left w:type="dxa" w:w="120"/>
              <w:bottom w:type="dxa" w:w="80"/>
              <w:right w:type="dxa" w:w="120"/>
            </w:tcMar>
            <w:vAlign w:val="center"/>
          </w:tcPr>
          <w:p>
            <w:pPr>
              <w:spacing w:after="0" w:line="250" w:lineRule="auto"/>
              <w:jc w:val="center"/>
            </w:pPr>
            <w:r>
              <w:rPr>
                <w:rFonts w:ascii="Calibri" w:cs="Calibri" w:eastAsia="Calibri" w:hAnsi="Calibri"/>
                <w:b/>
                <w:bCs/>
                <w:sz w:val="19"/>
                <w:szCs w:val="19"/>
              </w:rPr>
              <w:t xml:space="preserve">E</w:t>
            </w:r>
          </w:p>
        </w:tc>
      </w:tr>
    </w:tbl>
    <w:p>
      <w:pPr>
        <w:spacing w:after="200"/>
      </w:pPr>
    </w:p>
    <w:p>
      <w:pPr>
        <w:spacing w:after="140" w:line="276" w:lineRule="auto"/>
      </w:pPr>
      <w:r>
        <w:rPr>
          <w:rFonts w:ascii="Calibri" w:cs="Calibri" w:eastAsia="Calibri" w:hAnsi="Calibri"/>
          <w:b/>
          <w:bCs/>
          <w:sz w:val="21"/>
          <w:szCs w:val="21"/>
        </w:rPr>
        <w:t xml:space="preserve">Note on scope. </w:t>
      </w:r>
      <w:r>
        <w:rPr>
          <w:rFonts w:ascii="Calibri" w:cs="Calibri" w:eastAsia="Calibri" w:hAnsi="Calibri"/>
          <w:sz w:val="21"/>
          <w:szCs w:val="21"/>
        </w:rPr>
        <w:t xml:space="preserve">Four further functions listed in </w:t>
      </w:r>
      <w:r>
        <w:rPr>
          <w:rFonts w:ascii="Consolas" w:cs="Consolas" w:eastAsia="Consolas" w:hAnsi="Consolas"/>
          <w:sz w:val="19"/>
          <w:szCs w:val="19"/>
        </w:rPr>
        <w:t xml:space="preserve">Contents.m</w:t>
      </w:r>
      <w:r>
        <w:rPr>
          <w:rFonts w:ascii="Calibri" w:cs="Calibri" w:eastAsia="Calibri" w:hAnsi="Calibri"/>
          <w:sz w:val="21"/>
          <w:szCs w:val="21"/>
        </w:rPr>
        <w:t xml:space="preserve"> are absent from the distribution entirely, and a further nine are advertised but were never shipped. Those are gaps rather than defects and are not counted here; they are recorded separately in the project's </w:t>
      </w:r>
      <w:r>
        <w:rPr>
          <w:rFonts w:ascii="Consolas" w:cs="Consolas" w:eastAsia="Consolas" w:hAnsi="Consolas"/>
          <w:sz w:val="19"/>
          <w:szCs w:val="19"/>
        </w:rPr>
        <w:t xml:space="preserve">NEED_ATTENTION.md</w:t>
      </w:r>
      <w:r>
        <w:rPr>
          <w:rFonts w:ascii="Calibri" w:cs="Calibri" w:eastAsia="Calibri" w:hAnsi="Calibri"/>
          <w:sz w:val="21"/>
          <w:szCs w:val="21"/>
        </w:rPr>
        <w:t xml:space="preserve">.</w:t>
      </w:r>
    </w:p>
    <w:p>
      <w:r>
        <w:br w:type="page"/>
      </w:r>
    </w:p>
    <w:p>
      <w:pPr>
        <w:pStyle w:val="Heading1"/>
        <w:spacing w:after="200" w:before="360"/>
      </w:pPr>
      <w:r>
        <w:rPr>
          <w:rFonts w:ascii="Calibri" w:cs="Calibri" w:eastAsia="Calibri" w:hAnsi="Calibri"/>
          <w:b/>
          <w:bCs/>
          <w:color w:val="1F3864"/>
          <w:sz w:val="34"/>
          <w:szCs w:val="34"/>
        </w:rPr>
        <w:t xml:space="preserve">2.  Class B — silently incorrect results</w:t>
      </w:r>
    </w:p>
    <w:p>
      <w:pPr>
        <w:spacing w:after="140" w:line="276" w:lineRule="auto"/>
      </w:pPr>
      <w:r>
        <w:rPr>
          <w:rFonts w:ascii="Calibri" w:cs="Calibri" w:eastAsia="Calibri" w:hAnsi="Calibri"/>
          <w:sz w:val="21"/>
          <w:szCs w:val="21"/>
        </w:rPr>
        <w:t xml:space="preserve">These four functions run without complaint and return values of the expected shape and magnitude. Nothing in the output indicates that anything is wrong. They are presented first because they are the most consequential: a user has no reason to distrust the answer.</w:t>
      </w:r>
    </w:p>
    <w:p>
      <w:pPr>
        <w:pStyle w:val="Heading3"/>
        <w:pBdr>
          <w:bottom w:val="single" w:color="BFBFBF" w:sz="6" w:space="4"/>
        </w:pBdr>
        <w:spacing w:after="120" w:before="260"/>
      </w:pPr>
      <w:r>
        <w:rPr>
          <w:rFonts w:ascii="Calibri" w:cs="Calibri" w:eastAsia="Calibri" w:hAnsi="Calibri"/>
          <w:b/>
          <w:bCs/>
          <w:color w:val="1F3864"/>
          <w:sz w:val="23"/>
          <w:szCs w:val="23"/>
        </w:rPr>
        <w:t xml:space="preserve">D-01   hudsonF.m — shear stiffness components omit a factor of mu²</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RPHtools/hudsonF.m, lines 40–46</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B — silently incorrect results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The four normal components carry 4*mu.^2 inside the U3 bracket:</w:t>
      </w:r>
    </w:p>
    <w:p>
      <w:pPr>
        <w:shd w:fill="F2F2F2" w:color="auto" w:val="clear"/>
        <w:spacing w:after="0" w:before="0" w:line="250" w:lineRule="auto"/>
        <w:ind w:left="260" w:right="200"/>
      </w:pPr>
      <w:r>
        <w:rPr>
          <w:rFonts w:ascii="Consolas" w:cs="Consolas" w:eastAsia="Consolas" w:hAnsi="Consolas"/>
          <w:color w:val="1A1A1A"/>
          <w:sz w:val="18"/>
          <w:szCs w:val="18"/>
        </w:rPr>
        <w:t xml:space="preserve">c1111 = 4*cd.*mu.*u1.*(e1111-e11) ...</w:t>
      </w:r>
    </w:p>
    <w:p>
      <w:pPr>
        <w:shd w:fill="F2F2F2" w:color="auto" w:val="clear"/>
        <w:spacing w:after="0" w:before="0" w:line="250" w:lineRule="auto"/>
        <w:ind w:left="260" w:right="200"/>
      </w:pPr>
      <w:r>
        <w:rPr>
          <w:rFonts w:ascii="Consolas" w:cs="Consolas" w:eastAsia="Consolas" w:hAnsi="Consolas"/>
          <w:color w:val="1A1A1A"/>
          <w:sz w:val="18"/>
          <w:szCs w:val="18"/>
        </w:rPr>
        <w:t xml:space="preserve">        - cd./mu.*u3.*(lam.^2 + 4*lam.*mu.*e11 + 4*mu.^2.*e1111);</w:t>
      </w:r>
    </w:p>
    <w:p>
      <w:pPr>
        <w:shd w:fill="F2F2F2" w:color="auto" w:val="clear"/>
        <w:spacing w:after="0" w:before="0" w:line="250" w:lineRule="auto"/>
        <w:ind w:left="260" w:right="200"/>
      </w:pPr>
      <w:r>
        <w:rPr>
          <w:rFonts w:ascii="Consolas" w:cs="Consolas" w:eastAsia="Consolas" w:hAnsi="Consolas"/>
          <w:color w:val="1A1A1A"/>
          <w:sz w:val="18"/>
          <w:szCs w:val="18"/>
        </w:rPr>
        <w:t xml:space="preserve">c3333 = 4*cd.*mu.*u1.*(e3333-e33) ...</w:t>
      </w:r>
    </w:p>
    <w:p>
      <w:pPr>
        <w:shd w:fill="F2F2F2" w:color="auto" w:val="clear"/>
        <w:spacing w:after="0" w:before="0" w:line="250" w:lineRule="auto"/>
        <w:ind w:left="260" w:right="200"/>
      </w:pPr>
      <w:r>
        <w:rPr>
          <w:rFonts w:ascii="Consolas" w:cs="Consolas" w:eastAsia="Consolas" w:hAnsi="Consolas"/>
          <w:color w:val="1A1A1A"/>
          <w:sz w:val="18"/>
          <w:szCs w:val="18"/>
        </w:rPr>
        <w:t xml:space="preserve">        - cd./mu.*u3.*(lam.^2 + 4*lam.*mu.*e33 + 4*mu.^2.*e3333);</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The three shear components do not:</w:t>
      </w:r>
    </w:p>
    <w:p>
      <w:pPr>
        <w:shd w:fill="F2F2F2" w:color="auto" w:val="clear"/>
        <w:spacing w:after="0" w:before="0" w:line="250" w:lineRule="auto"/>
        <w:ind w:left="260" w:right="200"/>
      </w:pPr>
      <w:r>
        <w:rPr>
          <w:rFonts w:ascii="Consolas" w:cs="Consolas" w:eastAsia="Consolas" w:hAnsi="Consolas"/>
          <w:color w:val="1A1A1A"/>
          <w:sz w:val="18"/>
          <w:szCs w:val="18"/>
        </w:rPr>
        <w:t xml:space="preserve">c2323 =  cd.*mu.*u1.*(4*e2323-e22-e33) - 4*cd./mu.*u3.*e2323;</w:t>
      </w:r>
    </w:p>
    <w:p>
      <w:pPr>
        <w:shd w:fill="F2F2F2" w:color="auto" w:val="clear"/>
        <w:spacing w:after="0" w:before="0" w:line="250" w:lineRule="auto"/>
        <w:ind w:left="260" w:right="200"/>
      </w:pPr>
      <w:r>
        <w:rPr>
          <w:rFonts w:ascii="Consolas" w:cs="Consolas" w:eastAsia="Consolas" w:hAnsi="Consolas"/>
          <w:color w:val="1A1A1A"/>
          <w:sz w:val="18"/>
          <w:szCs w:val="18"/>
        </w:rPr>
        <w:t xml:space="preserve">c1313 =  cd.*mu.*u1.*(4*e1313-e11-e33) - 4*cd./mu.*u3.*e1313;</w:t>
      </w:r>
    </w:p>
    <w:p>
      <w:pPr>
        <w:shd w:fill="F2F2F2" w:color="auto" w:val="clear"/>
        <w:spacing w:after="160" w:before="0" w:line="250" w:lineRule="auto"/>
        <w:ind w:left="260" w:right="200"/>
      </w:pPr>
      <w:r>
        <w:rPr>
          <w:rFonts w:ascii="Consolas" w:cs="Consolas" w:eastAsia="Consolas" w:hAnsi="Consolas"/>
          <w:color w:val="1A1A1A"/>
          <w:sz w:val="18"/>
          <w:szCs w:val="18"/>
        </w:rPr>
        <w:t xml:space="preserve">c1212 =  cd.*mu.*u1.*(4*e1212-e11-e22) - 4*cd./mu.*u3.*e1212;</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Hudson's second-order correction has the structure </w:t>
      </w:r>
      <w:r>
        <w:rPr>
          <w:rFonts w:ascii="Consolas" w:cs="Consolas" w:eastAsia="Consolas" w:hAnsi="Consolas"/>
          <w:sz w:val="19"/>
          <w:szCs w:val="19"/>
        </w:rPr>
        <w:t xml:space="preserve">(cd/mu)·U3·&lt;M M&gt;</w:t>
      </w:r>
      <w:r>
        <w:rPr>
          <w:rFonts w:ascii="Calibri" w:cs="Calibri" w:eastAsia="Calibri" w:hAnsi="Calibri"/>
          <w:sz w:val="21"/>
          <w:szCs w:val="21"/>
        </w:rPr>
        <w:t xml:space="preserve">, where the tensor average for a pure shear component contributes </w:t>
      </w:r>
      <w:r>
        <w:rPr>
          <w:rFonts w:ascii="Consolas" w:cs="Consolas" w:eastAsia="Consolas" w:hAnsi="Consolas"/>
          <w:sz w:val="19"/>
          <w:szCs w:val="19"/>
        </w:rPr>
        <w:t xml:space="preserve">4·mu²·e_ijkl</w:t>
      </w:r>
      <w:r>
        <w:rPr>
          <w:rFonts w:ascii="Calibri" w:cs="Calibri" w:eastAsia="Calibri" w:hAnsi="Calibri"/>
          <w:sz w:val="21"/>
          <w:szCs w:val="21"/>
        </w:rPr>
        <w:t xml:space="preserve">. The normal components on lines 40–43 carry that </w:t>
      </w:r>
      <w:r>
        <w:rPr>
          <w:rFonts w:ascii="Consolas" w:cs="Consolas" w:eastAsia="Consolas" w:hAnsi="Consolas"/>
          <w:sz w:val="19"/>
          <w:szCs w:val="19"/>
        </w:rPr>
        <w:t xml:space="preserve">4*mu.^2</w:t>
      </w:r>
      <w:r>
        <w:rPr>
          <w:rFonts w:ascii="Calibri" w:cs="Calibri" w:eastAsia="Calibri" w:hAnsi="Calibri"/>
          <w:sz w:val="21"/>
          <w:szCs w:val="21"/>
        </w:rPr>
        <w:t xml:space="preserve"> factor explicitly. The shear components on lines 44–46 apply </w:t>
      </w:r>
      <w:r>
        <w:rPr>
          <w:rFonts w:ascii="Consolas" w:cs="Consolas" w:eastAsia="Consolas" w:hAnsi="Consolas"/>
          <w:sz w:val="19"/>
          <w:szCs w:val="19"/>
        </w:rPr>
        <w:t xml:space="preserve">4*cd./mu</w:t>
      </w:r>
      <w:r>
        <w:rPr>
          <w:rFonts w:ascii="Calibri" w:cs="Calibri" w:eastAsia="Calibri" w:hAnsi="Calibri"/>
          <w:sz w:val="21"/>
          <w:szCs w:val="21"/>
        </w:rPr>
        <w:t xml:space="preserve"> directly to </w:t>
      </w:r>
      <w:r>
        <w:rPr>
          <w:rFonts w:ascii="Consolas" w:cs="Consolas" w:eastAsia="Consolas" w:hAnsi="Consolas"/>
          <w:sz w:val="19"/>
          <w:szCs w:val="19"/>
        </w:rPr>
        <w:t xml:space="preserve">e2323</w:t>
      </w:r>
      <w:r>
        <w:rPr>
          <w:rFonts w:ascii="Calibri" w:cs="Calibri" w:eastAsia="Calibri" w:hAnsi="Calibri"/>
          <w:sz w:val="21"/>
          <w:szCs w:val="21"/>
        </w:rPr>
        <w:t xml:space="preserve">, omitting it. The shear terms are therefore too small by a factor of </w:t>
      </w:r>
      <w:r>
        <w:rPr>
          <w:rFonts w:ascii="Consolas" w:cs="Consolas" w:eastAsia="Consolas" w:hAnsi="Consolas"/>
          <w:sz w:val="19"/>
          <w:szCs w:val="19"/>
        </w:rPr>
        <w:t xml:space="preserve">mu²</w:t>
      </w:r>
      <w:r>
        <w:rPr>
          <w:rFonts w:ascii="Calibri" w:cs="Calibri" w:eastAsia="Calibri" w:hAnsi="Calibri"/>
          <w:sz w:val="21"/>
          <w:szCs w:val="21"/>
        </w:rPr>
        <w:t xml:space="preserve"> — for a typical quartz host that is a factor of roughly 1,900.</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The returned stiffness matrix is not transversely isotropic. Every orientation-averaged cracked medium must satisfy the exact identity </w:t>
      </w:r>
      <w:r>
        <w:rPr>
          <w:rFonts w:ascii="Consolas" w:cs="Consolas" w:eastAsia="Consolas" w:hAnsi="Consolas"/>
          <w:sz w:val="19"/>
          <w:szCs w:val="19"/>
        </w:rPr>
        <w:t xml:space="preserve">c66 = (c11 − c12)/2</w:t>
      </w:r>
      <w:r>
        <w:rPr>
          <w:rFonts w:ascii="Calibri" w:cs="Calibri" w:eastAsia="Calibri" w:hAnsi="Calibri"/>
          <w:sz w:val="21"/>
          <w:szCs w:val="21"/>
        </w:rPr>
        <w:t xml:space="preserve">; the matrix produced here does not. In a Fisher-distributed test case the identity failed by roughly 0.2 per cent — small enough to be mistaken for a rounding artefact, large enough to be a genuine error in the physics. Any anisotropy parameter, shear velocity, or shear-wave splitting estimate derived from this tensor is affected.</w:t>
      </w:r>
    </w:p>
    <w:p>
      <w:pPr>
        <w:pStyle w:val="Heading3"/>
        <w:pBdr>
          <w:bottom w:val="single" w:color="BFBFBF" w:sz="6" w:space="4"/>
        </w:pBdr>
        <w:spacing w:after="120" w:before="260"/>
      </w:pPr>
      <w:r>
        <w:rPr>
          <w:rFonts w:ascii="Calibri" w:cs="Calibri" w:eastAsia="Calibri" w:hAnsi="Calibri"/>
          <w:b/>
          <w:bCs/>
          <w:color w:val="1F3864"/>
          <w:sz w:val="23"/>
          <w:szCs w:val="23"/>
        </w:rPr>
        <w:t xml:space="preserve">D-02   hudsonF.m — crack porosity divides by crack density instead of multiplying</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RPHtools/hudsonF.m, line 63</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B — silently incorrect results</w:t>
      </w:r>
    </w:p>
    <w:p>
      <w:pPr>
        <w:spacing w:after="60" w:line="276" w:lineRule="auto"/>
      </w:pPr>
      <w:r>
        <w:rPr>
          <w:rFonts w:ascii="Calibri" w:cs="Calibri" w:eastAsia="Calibri" w:hAnsi="Calibri"/>
          <w:sz w:val="21"/>
          <w:szCs w:val="21"/>
        </w:rPr>
        <w:t xml:space="preserve">The code as written:</w:t>
      </w:r>
    </w:p>
    <w:p>
      <w:pPr>
        <w:shd w:fill="F2F2F2" w:color="auto" w:val="clear"/>
        <w:spacing w:after="160" w:before="100" w:line="250" w:lineRule="auto"/>
        <w:ind w:left="260" w:right="200"/>
      </w:pPr>
      <w:r>
        <w:rPr>
          <w:rFonts w:ascii="Consolas" w:cs="Consolas" w:eastAsia="Consolas" w:hAnsi="Consolas"/>
          <w:color w:val="1A1A1A"/>
          <w:sz w:val="18"/>
          <w:szCs w:val="18"/>
        </w:rPr>
        <w:t xml:space="preserve">phicrack = 4*pi*ar./(3*cd);</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Crack porosity is </w:t>
      </w:r>
      <w:r>
        <w:rPr>
          <w:rFonts w:ascii="Consolas" w:cs="Consolas" w:eastAsia="Consolas" w:hAnsi="Consolas"/>
          <w:sz w:val="19"/>
          <w:szCs w:val="19"/>
        </w:rPr>
        <w:t xml:space="preserve">(4π/3)·ar·cd</w:t>
      </w:r>
      <w:r>
        <w:rPr>
          <w:rFonts w:ascii="Calibri" w:cs="Calibri" w:eastAsia="Calibri" w:hAnsi="Calibri"/>
          <w:sz w:val="21"/>
          <w:szCs w:val="21"/>
        </w:rPr>
        <w:t xml:space="preserve"> — aspect ratio multiplied by crack density. The code divides by </w:t>
      </w:r>
      <w:r>
        <w:rPr>
          <w:rFonts w:ascii="Consolas" w:cs="Consolas" w:eastAsia="Consolas" w:hAnsi="Consolas"/>
          <w:sz w:val="19"/>
          <w:szCs w:val="19"/>
        </w:rPr>
        <w:t xml:space="preserve">cd</w:t>
      </w:r>
      <w:r>
        <w:rPr>
          <w:rFonts w:ascii="Calibri" w:cs="Calibri" w:eastAsia="Calibri" w:hAnsi="Calibri"/>
          <w:sz w:val="21"/>
          <w:szCs w:val="21"/>
        </w:rPr>
        <w:t xml:space="preserve">. The two agree only at </w:t>
      </w:r>
      <w:r>
        <w:rPr>
          <w:rFonts w:ascii="Consolas" w:cs="Consolas" w:eastAsia="Consolas" w:hAnsi="Consolas"/>
          <w:sz w:val="19"/>
          <w:szCs w:val="19"/>
        </w:rPr>
        <w:t xml:space="preserve">cd = 1</w:t>
      </w:r>
      <w:r>
        <w:rPr>
          <w:rFonts w:ascii="Calibri" w:cs="Calibri" w:eastAsia="Calibri" w:hAnsi="Calibri"/>
          <w:sz w:val="21"/>
          <w:szCs w:val="21"/>
        </w:rPr>
        <w:t xml:space="preserve">, which is far outside the range where Hudson's dilute-crack theory is valid, so in every physically meaningful case the value is wrong.</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The error is inverted as well as mis-scaled: porosity now falls as crack density rises. At a realistic crack density of 0.05 the porosity is overstated by a factor of 400. Because this porosity feeds the effective-density output, the density and therefore every velocity derived from it are wrong too.</w:t>
      </w:r>
    </w:p>
    <w:p>
      <w:pPr>
        <w:pStyle w:val="Heading3"/>
        <w:pBdr>
          <w:bottom w:val="single" w:color="BFBFBF" w:sz="6" w:space="4"/>
        </w:pBdr>
        <w:spacing w:after="120" w:before="260"/>
      </w:pPr>
      <w:r>
        <w:rPr>
          <w:rFonts w:ascii="Calibri" w:cs="Calibri" w:eastAsia="Calibri" w:hAnsi="Calibri"/>
          <w:b/>
          <w:bCs/>
          <w:color w:val="1F3864"/>
          <w:sz w:val="23"/>
          <w:szCs w:val="23"/>
        </w:rPr>
        <w:t xml:space="preserve">D-03   Johnson.m — the 6×6 stiffness tensor output is overwritten by a scalar</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RPHtools/Johnson.m, lines 83–86 and line 98</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B — silently incorrect results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function [Vp1,Vp3,sigma1,sigma3,C] = Johnson(...)</w:t>
      </w:r>
    </w:p>
    <w:p>
      <w:pPr>
        <w:shd w:fill="F2F2F2" w:color="auto" w:val="clear"/>
        <w:spacing w:after="0" w:before="0" w:line="250" w:lineRule="auto"/>
        <w:ind w:left="260" w:right="200"/>
      </w:pPr>
      <w:r>
        <w:rPr>
          <w:rFonts w:ascii="Consolas" w:cs="Consolas" w:eastAsia="Consolas" w:hAnsi="Consolas"/>
          <w:color w:val="1A1A1A"/>
          <w:sz w:val="18"/>
          <w:szCs w:val="18"/>
        </w:rPr>
        <w:t xml:space="preserve">%           C = Cijkl anisotropic stiffness tensor</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C = zeros(6,6,length(C11));</w:t>
      </w:r>
    </w:p>
    <w:p>
      <w:pPr>
        <w:shd w:fill="F2F2F2" w:color="auto" w:val="clear"/>
        <w:spacing w:after="0" w:before="0" w:line="250" w:lineRule="auto"/>
        <w:ind w:left="260" w:right="200"/>
      </w:pPr>
      <w:r>
        <w:rPr>
          <w:rFonts w:ascii="Consolas" w:cs="Consolas" w:eastAsia="Consolas" w:hAnsi="Consolas"/>
          <w:color w:val="1A1A1A"/>
          <w:sz w:val="18"/>
          <w:szCs w:val="18"/>
        </w:rPr>
        <w:t xml:space="preserve">C(1,1,:)=C11; C(2,2,:)=C11; C(3,3,:)=C33;</w:t>
      </w:r>
    </w:p>
    <w:p>
      <w:pPr>
        <w:shd w:fill="F2F2F2" w:color="auto" w:val="clear"/>
        <w:spacing w:after="0" w:before="0" w:line="250" w:lineRule="auto"/>
        <w:ind w:left="260" w:right="200"/>
      </w:pPr>
      <w:r>
        <w:rPr>
          <w:rFonts w:ascii="Consolas" w:cs="Consolas" w:eastAsia="Consolas" w:hAnsi="Consolas"/>
          <w:color w:val="1A1A1A"/>
          <w:sz w:val="18"/>
          <w:szCs w:val="18"/>
        </w:rPr>
        <w:t xml:space="preserve">C(1,2,:)=C12; C(1,3,:)=C13; C(2,3,:)=C13;</w:t>
      </w:r>
    </w:p>
    <w:p>
      <w:pPr>
        <w:shd w:fill="F2F2F2" w:color="auto" w:val="clear"/>
        <w:spacing w:after="0" w:before="0" w:line="250" w:lineRule="auto"/>
        <w:ind w:left="260" w:right="200"/>
      </w:pPr>
      <w:r>
        <w:rPr>
          <w:rFonts w:ascii="Consolas" w:cs="Consolas" w:eastAsia="Consolas" w:hAnsi="Consolas"/>
          <w:color w:val="1A1A1A"/>
          <w:sz w:val="18"/>
          <w:szCs w:val="18"/>
        </w:rPr>
        <w:t xml:space="preserve">C(4,4,:)=C44; C(5,5,:)=C44; C(6,6,:)=C66;</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 line 98 — same name, completely different quantity:</w:t>
      </w:r>
    </w:p>
    <w:p>
      <w:pPr>
        <w:shd w:fill="F2F2F2" w:color="auto" w:val="clear"/>
        <w:spacing w:after="160" w:before="0" w:line="250" w:lineRule="auto"/>
        <w:ind w:left="260" w:right="200"/>
      </w:pPr>
      <w:r>
        <w:rPr>
          <w:rFonts w:ascii="Consolas" w:cs="Consolas" w:eastAsia="Consolas" w:hAnsi="Consolas"/>
          <w:color w:val="1A1A1A"/>
          <w:sz w:val="18"/>
          <w:szCs w:val="18"/>
        </w:rPr>
        <w:t xml:space="preserve">C = (1/(4*pi))* ( (1/mu) - (1/(lamda+mu)));</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function assembles the 6×6 stiffness tensor correctly on lines 83–86, then on line 98 assigns a Hertz–Mindlin contact constant to the same variable. The contact constant is a scalar. The tensor is destroyed before the function returns.</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The output documented in the help text as "</w:t>
      </w:r>
      <w:r>
        <w:rPr>
          <w:rFonts w:ascii="Consolas" w:cs="Consolas" w:eastAsia="Consolas" w:hAnsi="Consolas"/>
          <w:sz w:val="19"/>
          <w:szCs w:val="19"/>
        </w:rPr>
        <w:t xml:space="preserve">C = Cijkl anisotropic stiffness tensor</w:t>
      </w:r>
      <w:r>
        <w:rPr>
          <w:rFonts w:ascii="Calibri" w:cs="Calibri" w:eastAsia="Calibri" w:hAnsi="Calibri"/>
          <w:sz w:val="21"/>
          <w:szCs w:val="21"/>
        </w:rPr>
        <w:t xml:space="preserve">" is a single number. A caller who follows the documentation and indexes </w:t>
      </w:r>
      <w:r>
        <w:rPr>
          <w:rFonts w:ascii="Consolas" w:cs="Consolas" w:eastAsia="Consolas" w:hAnsi="Consolas"/>
          <w:sz w:val="19"/>
          <w:szCs w:val="19"/>
        </w:rPr>
        <w:t xml:space="preserve">C(1,1)</w:t>
      </w:r>
      <w:r>
        <w:rPr>
          <w:rFonts w:ascii="Calibri" w:cs="Calibri" w:eastAsia="Calibri" w:hAnsi="Calibri"/>
          <w:sz w:val="21"/>
          <w:szCs w:val="21"/>
        </w:rPr>
        <w:t xml:space="preserve"> receives the contact constant instead of an elastic modulus, with no error raised — MATLAB permits scalar indexing at </w:t>
      </w:r>
      <w:r>
        <w:rPr>
          <w:rFonts w:ascii="Consolas" w:cs="Consolas" w:eastAsia="Consolas" w:hAnsi="Consolas"/>
          <w:sz w:val="19"/>
          <w:szCs w:val="19"/>
        </w:rPr>
        <w:t xml:space="preserve">(1,1)</w:t>
      </w:r>
      <w:r>
        <w:rPr>
          <w:rFonts w:ascii="Calibri" w:cs="Calibri" w:eastAsia="Calibri" w:hAnsi="Calibri"/>
          <w:sz w:val="21"/>
          <w:szCs w:val="21"/>
        </w:rPr>
        <w:t xml:space="preserve">. The anisotropic stiffness this function exists to compute has never been reachable by a caller.</w:t>
      </w:r>
    </w:p>
    <w:p>
      <w:pPr>
        <w:pStyle w:val="Heading3"/>
        <w:pBdr>
          <w:bottom w:val="single" w:color="BFBFBF" w:sz="6" w:space="4"/>
        </w:pBdr>
        <w:spacing w:after="120" w:before="260"/>
      </w:pPr>
      <w:r>
        <w:rPr>
          <w:rFonts w:ascii="Calibri" w:cs="Calibri" w:eastAsia="Calibri" w:hAnsi="Calibri"/>
          <w:b/>
          <w:bCs/>
          <w:color w:val="1F3864"/>
          <w:sz w:val="23"/>
          <w:szCs w:val="23"/>
        </w:rPr>
        <w:t xml:space="preserve">D-13   Cem.m — hard-codes 3.14 in place of pi</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RPHtools/Cem.m, lines 64–65</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B — silently incorrect results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alam    = (2./3.14).*(Gc./G).*(1.-nu).*(1.-nuC)./(1.-2.*nuC);</w:t>
      </w:r>
    </w:p>
    <w:p>
      <w:pPr>
        <w:shd w:fill="F2F2F2" w:color="auto" w:val="clear"/>
        <w:spacing w:after="160" w:before="0" w:line="250" w:lineRule="auto"/>
        <w:ind w:left="260" w:right="200"/>
      </w:pPr>
      <w:r>
        <w:rPr>
          <w:rFonts w:ascii="Consolas" w:cs="Consolas" w:eastAsia="Consolas" w:hAnsi="Consolas"/>
          <w:color w:val="1A1A1A"/>
          <w:sz w:val="18"/>
          <w:szCs w:val="18"/>
        </w:rPr>
        <w:t xml:space="preserve">alamtau = (1./3.14).*(Gc./G);</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two cement Lambda parameters of Dvorkin's contact-cement model are defined with π. The literal </w:t>
      </w:r>
      <w:r>
        <w:rPr>
          <w:rFonts w:ascii="Consolas" w:cs="Consolas" w:eastAsia="Consolas" w:hAnsi="Consolas"/>
          <w:sz w:val="19"/>
          <w:szCs w:val="19"/>
        </w:rPr>
        <w:t xml:space="preserve">3.14</w:t>
      </w:r>
      <w:r>
        <w:rPr>
          <w:rFonts w:ascii="Calibri" w:cs="Calibri" w:eastAsia="Calibri" w:hAnsi="Calibri"/>
          <w:sz w:val="21"/>
          <w:szCs w:val="21"/>
        </w:rPr>
        <w:t xml:space="preserve"> is low by 0.05 per cent. Both parameters then enter fitted power laws with exponents near −1 to −2, which amplifies the discrepancy rather than damping it.</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Small but systematic: the resulting moduli are biased by under 0.1 per cent in the same direction at every porosity. Negligible for interpretation, but it makes exact agreement with any independent implementation impossible, and it silently caps the accuracy of anything calibrated against this function.</w:t>
      </w:r>
    </w:p>
    <w:p>
      <w:r>
        <w:br w:type="page"/>
      </w:r>
    </w:p>
    <w:p>
      <w:pPr>
        <w:pStyle w:val="Heading1"/>
        <w:spacing w:after="200" w:before="360"/>
      </w:pPr>
      <w:r>
        <w:rPr>
          <w:rFonts w:ascii="Calibri" w:cs="Calibri" w:eastAsia="Calibri" w:hAnsi="Calibri"/>
          <w:b/>
          <w:bCs/>
          <w:color w:val="1F3864"/>
          <w:sz w:val="34"/>
          <w:szCs w:val="34"/>
        </w:rPr>
        <w:t xml:space="preserve">3.  Class A — prevents execution</w:t>
      </w:r>
    </w:p>
    <w:p>
      <w:pPr>
        <w:spacing w:after="140" w:line="276" w:lineRule="auto"/>
      </w:pPr>
      <w:r>
        <w:rPr>
          <w:rFonts w:ascii="Calibri" w:cs="Calibri" w:eastAsia="Calibri" w:hAnsi="Calibri"/>
          <w:sz w:val="21"/>
          <w:szCs w:val="21"/>
        </w:rPr>
        <w:t xml:space="preserve">These four functions raise an error before returning. Three fail on every call; the fourth fails only on the branch taken when no decimation is required. All four are defects of the kind that reveal themselves immediately, which is why they have survived — a function nobody has successfully called is a function nobody has reported.</w:t>
      </w:r>
    </w:p>
    <w:p>
      <w:pPr>
        <w:pStyle w:val="Heading3"/>
        <w:pBdr>
          <w:bottom w:val="single" w:color="BFBFBF" w:sz="6" w:space="4"/>
        </w:pBdr>
        <w:spacing w:after="120" w:before="260"/>
      </w:pPr>
      <w:r>
        <w:rPr>
          <w:rFonts w:ascii="Calibri" w:cs="Calibri" w:eastAsia="Calibri" w:hAnsi="Calibri"/>
          <w:b/>
          <w:bCs/>
          <w:color w:val="1F3864"/>
          <w:sz w:val="23"/>
          <w:szCs w:val="23"/>
        </w:rPr>
        <w:t xml:space="preserve">D-04   John_Makse.m — coordination number used before assignment, and C12 never assigned</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RPHtools/John_Makse.m, lines 52–57 and line 111</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A — prevents execution</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Z is read here ...</w:t>
      </w:r>
    </w:p>
    <w:p>
      <w:pPr>
        <w:shd w:fill="F2F2F2" w:color="auto" w:val="clear"/>
        <w:spacing w:after="0" w:before="0" w:line="250" w:lineRule="auto"/>
        <w:ind w:left="260" w:right="200"/>
      </w:pPr>
      <w:r>
        <w:rPr>
          <w:rFonts w:ascii="Consolas" w:cs="Consolas" w:eastAsia="Consolas" w:hAnsi="Consolas"/>
          <w:color w:val="1A1A1A"/>
          <w:sz w:val="18"/>
          <w:szCs w:val="18"/>
        </w:rPr>
        <w:t xml:space="preserve">sigma3c = - (((-e3).^(3/2))*(1-phi)*Z*(3*B+C))/((6*pi^2)*B*(2*B+C));</w:t>
      </w:r>
    </w:p>
    <w:p>
      <w:pPr>
        <w:shd w:fill="F2F2F2" w:color="auto" w:val="clear"/>
        <w:spacing w:after="0" w:before="0" w:line="250" w:lineRule="auto"/>
        <w:ind w:left="260" w:right="200"/>
      </w:pPr>
      <w:r>
        <w:rPr>
          <w:rFonts w:ascii="Consolas" w:cs="Consolas" w:eastAsia="Consolas" w:hAnsi="Consolas"/>
          <w:color w:val="1A1A1A"/>
          <w:sz w:val="18"/>
          <w:szCs w:val="18"/>
        </w:rPr>
        <w:t xml:space="preserve">sigma1c = - (((-e3).^(3/2))*(1-phi)*Z*C)/((24*pi^2)*B*(2*B+C));</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 and only assigned here, four lines later:</w:t>
      </w:r>
    </w:p>
    <w:p>
      <w:pPr>
        <w:shd w:fill="F2F2F2" w:color="auto" w:val="clear"/>
        <w:spacing w:after="0" w:before="0" w:line="250" w:lineRule="auto"/>
        <w:ind w:left="260" w:right="200"/>
      </w:pPr>
      <w:r>
        <w:rPr>
          <w:rFonts w:ascii="Consolas" w:cs="Consolas" w:eastAsia="Consolas" w:hAnsi="Consolas"/>
          <w:color w:val="1A1A1A"/>
          <w:sz w:val="18"/>
          <w:szCs w:val="18"/>
        </w:rPr>
        <w:t xml:space="preserve">Z = 6;</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and C12 is never assigned anywhere in the file:</w:t>
      </w:r>
    </w:p>
    <w:p>
      <w:pPr>
        <w:shd w:fill="F2F2F2" w:color="auto" w:val="clear"/>
        <w:spacing w:after="160" w:before="0" w:line="250" w:lineRule="auto"/>
        <w:ind w:left="260" w:right="200"/>
      </w:pPr>
      <w:r>
        <w:rPr>
          <w:rFonts w:ascii="Consolas" w:cs="Consolas" w:eastAsia="Consolas" w:hAnsi="Consolas"/>
          <w:color w:val="1A1A1A"/>
          <w:sz w:val="18"/>
          <w:szCs w:val="18"/>
        </w:rPr>
        <w:t xml:space="preserve">C(1,2,:) = C12;</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Two independent faults. The coordination number </w:t>
      </w:r>
      <w:r>
        <w:rPr>
          <w:rFonts w:ascii="Consolas" w:cs="Consolas" w:eastAsia="Consolas" w:hAnsi="Consolas"/>
          <w:sz w:val="19"/>
          <w:szCs w:val="19"/>
        </w:rPr>
        <w:t xml:space="preserve">Z</w:t>
      </w:r>
      <w:r>
        <w:rPr>
          <w:rFonts w:ascii="Calibri" w:cs="Calibri" w:eastAsia="Calibri" w:hAnsi="Calibri"/>
          <w:sz w:val="21"/>
          <w:szCs w:val="21"/>
        </w:rPr>
        <w:t xml:space="preserve"> is read on lines 52–53 and assigned on line 57 — MATLAB raises an undefined-variable error at line 52. Even if that were repaired, </w:t>
      </w:r>
      <w:r>
        <w:rPr>
          <w:rFonts w:ascii="Consolas" w:cs="Consolas" w:eastAsia="Consolas" w:hAnsi="Consolas"/>
          <w:sz w:val="19"/>
          <w:szCs w:val="19"/>
        </w:rPr>
        <w:t xml:space="preserve">C12</w:t>
      </w:r>
      <w:r>
        <w:rPr>
          <w:rFonts w:ascii="Calibri" w:cs="Calibri" w:eastAsia="Calibri" w:hAnsi="Calibri"/>
          <w:sz w:val="21"/>
          <w:szCs w:val="21"/>
        </w:rPr>
        <w:t xml:space="preserve"> appears on line 111 having never been assigned anywhere in the file. The sibling file </w:t>
      </w:r>
      <w:r>
        <w:rPr>
          <w:rFonts w:ascii="Consolas" w:cs="Consolas" w:eastAsia="Consolas" w:hAnsi="Consolas"/>
          <w:sz w:val="19"/>
          <w:szCs w:val="19"/>
        </w:rPr>
        <w:t xml:space="preserve">Johnson.m</w:t>
      </w:r>
      <w:r>
        <w:rPr>
          <w:rFonts w:ascii="Calibri" w:cs="Calibri" w:eastAsia="Calibri" w:hAnsi="Calibri"/>
          <w:sz w:val="21"/>
          <w:szCs w:val="21"/>
        </w:rPr>
        <w:t xml:space="preserve"> assigns it on its line 81 as </w:t>
      </w:r>
      <w:r>
        <w:rPr>
          <w:rFonts w:ascii="Consolas" w:cs="Consolas" w:eastAsia="Consolas" w:hAnsi="Consolas"/>
          <w:sz w:val="19"/>
          <w:szCs w:val="19"/>
        </w:rPr>
        <w:t xml:space="preserve">C12 = C11 - 2*C66</w:t>
      </w:r>
      <w:r>
        <w:rPr>
          <w:rFonts w:ascii="Calibri" w:cs="Calibri" w:eastAsia="Calibri" w:hAnsi="Calibri"/>
          <w:sz w:val="21"/>
          <w:szCs w:val="21"/>
        </w:rPr>
        <w:t xml:space="preserve">; that line is missing here.</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The function cannot execute under any input. It is unusable as distributed.</w:t>
      </w:r>
    </w:p>
    <w:p>
      <w:pPr>
        <w:pStyle w:val="Heading3"/>
        <w:pBdr>
          <w:bottom w:val="single" w:color="BFBFBF" w:sz="6" w:space="4"/>
        </w:pBdr>
        <w:spacing w:after="120" w:before="260"/>
      </w:pPr>
      <w:r>
        <w:rPr>
          <w:rFonts w:ascii="Calibri" w:cs="Calibri" w:eastAsia="Calibri" w:hAnsi="Calibri"/>
          <w:b/>
          <w:bCs/>
          <w:color w:val="1F3864"/>
          <w:sz w:val="23"/>
          <w:szCs w:val="23"/>
        </w:rPr>
        <w:t xml:space="preserve">D-05   BernabeE.m — argument-count test can never be true, and the result is never assigned</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RPHtools/BernabeE.m, lines 1, 35–36 and 54</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A — prevents execution</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function e = BernabeE(Phi,CrackFraction,w,r)   % four parameters</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if nargin==5                    % can never be true</w:t>
      </w:r>
    </w:p>
    <w:p>
      <w:pPr>
        <w:shd w:fill="F2F2F2" w:color="auto" w:val="clear"/>
        <w:spacing w:after="0" w:before="0" w:line="250" w:lineRule="auto"/>
        <w:ind w:left="260" w:right="200"/>
      </w:pPr>
      <w:r>
        <w:rPr>
          <w:rFonts w:ascii="Consolas" w:cs="Consolas" w:eastAsia="Consolas" w:hAnsi="Consolas"/>
          <w:color w:val="1A1A1A"/>
          <w:sz w:val="18"/>
          <w:szCs w:val="18"/>
        </w:rPr>
        <w:t xml:space="preserve">   Ber1(CrackFraction,w,r);     % three arguments to a four-argument</w:t>
      </w:r>
    </w:p>
    <w:p>
      <w:pPr>
        <w:shd w:fill="F2F2F2" w:color="auto" w:val="clear"/>
        <w:spacing w:after="0" w:before="0" w:line="250" w:lineRule="auto"/>
        <w:ind w:left="260" w:right="200"/>
      </w:pPr>
      <w:r>
        <w:rPr>
          <w:rFonts w:ascii="Consolas" w:cs="Consolas" w:eastAsia="Consolas" w:hAnsi="Consolas"/>
          <w:color w:val="1A1A1A"/>
          <w:sz w:val="18"/>
          <w:szCs w:val="18"/>
        </w:rPr>
        <w:t xml:space="preserve">                                % function, and the result is discarded</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160" w:before="0" w:line="250" w:lineRule="auto"/>
        <w:ind w:left="260" w:right="200"/>
      </w:pPr>
      <w:r>
        <w:rPr>
          <w:rFonts w:ascii="Consolas" w:cs="Consolas" w:eastAsia="Consolas" w:hAnsi="Consolas"/>
          <w:color w:val="1A1A1A"/>
          <w:sz w:val="18"/>
          <w:szCs w:val="18"/>
        </w:rPr>
        <w:t xml:space="preserve">function e = Ber1(Phi,CrackFraction,w,r)</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Three faults compound. The guard tests </w:t>
      </w:r>
      <w:r>
        <w:rPr>
          <w:rFonts w:ascii="Consolas" w:cs="Consolas" w:eastAsia="Consolas" w:hAnsi="Consolas"/>
          <w:sz w:val="19"/>
          <w:szCs w:val="19"/>
        </w:rPr>
        <w:t xml:space="preserve">nargin == 5</w:t>
      </w:r>
      <w:r>
        <w:rPr>
          <w:rFonts w:ascii="Calibri" w:cs="Calibri" w:eastAsia="Calibri" w:hAnsi="Calibri"/>
          <w:sz w:val="21"/>
          <w:szCs w:val="21"/>
        </w:rPr>
        <w:t xml:space="preserve"> on a function that accepts four arguments, so the non-interactive branch is unreachable and every call opens a dialog box. Inside that branch, </w:t>
      </w:r>
      <w:r>
        <w:rPr>
          <w:rFonts w:ascii="Consolas" w:cs="Consolas" w:eastAsia="Consolas" w:hAnsi="Consolas"/>
          <w:sz w:val="19"/>
          <w:szCs w:val="19"/>
        </w:rPr>
        <w:t xml:space="preserve">Ber1</w:t>
      </w:r>
      <w:r>
        <w:rPr>
          <w:rFonts w:ascii="Calibri" w:cs="Calibri" w:eastAsia="Calibri" w:hAnsi="Calibri"/>
          <w:sz w:val="21"/>
          <w:szCs w:val="21"/>
        </w:rPr>
        <w:t xml:space="preserve"> is called with three arguments where it declares four — the porosity is omitted, so each remaining argument binds to the wrong parameter. And the call's result is never assigned to the output </w:t>
      </w:r>
      <w:r>
        <w:rPr>
          <w:rFonts w:ascii="Consolas" w:cs="Consolas" w:eastAsia="Consolas" w:hAnsi="Consolas"/>
          <w:sz w:val="19"/>
          <w:szCs w:val="19"/>
        </w:rPr>
        <w:t xml:space="preserve">e</w:t>
      </w:r>
      <w:r>
        <w:rPr>
          <w:rFonts w:ascii="Calibri" w:cs="Calibri" w:eastAsia="Calibri" w:hAnsi="Calibri"/>
          <w:sz w:val="21"/>
          <w:szCs w:val="21"/>
        </w:rPr>
        <w:t xml:space="preserve">.</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The function cannot be used non-interactively at all, and even the dialog path returns nothing on this branch. Any script or batch job that calls it either hangs waiting for a dialog or receives no output.</w:t>
      </w:r>
    </w:p>
    <w:p>
      <w:pPr>
        <w:pStyle w:val="Heading3"/>
        <w:pBdr>
          <w:bottom w:val="single" w:color="BFBFBF" w:sz="6" w:space="4"/>
        </w:pBdr>
        <w:spacing w:after="120" w:before="260"/>
      </w:pPr>
      <w:r>
        <w:rPr>
          <w:rFonts w:ascii="Calibri" w:cs="Calibri" w:eastAsia="Calibri" w:hAnsi="Calibri"/>
          <w:b/>
          <w:bCs/>
          <w:color w:val="1F3864"/>
          <w:sz w:val="23"/>
          <w:szCs w:val="23"/>
        </w:rPr>
        <w:t xml:space="preserve">D-06   Owolabi.m — passes an undefined variable to its own inner function</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RPHtools/Owolabi.m, lines 1 and 54</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A — prevents execution</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function e = Owolabi(Phi,Swi)   % the parameter is named Swi</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else</w:t>
      </w:r>
    </w:p>
    <w:p>
      <w:pPr>
        <w:shd w:fill="F2F2F2" w:color="auto" w:val="clear"/>
        <w:spacing w:after="0" w:before="0" w:line="250" w:lineRule="auto"/>
        <w:ind w:left="260" w:right="200"/>
      </w:pPr>
      <w:r>
        <w:rPr>
          <w:rFonts w:ascii="Consolas" w:cs="Consolas" w:eastAsia="Consolas" w:hAnsi="Consolas"/>
          <w:color w:val="1A1A1A"/>
          <w:sz w:val="18"/>
          <w:szCs w:val="18"/>
        </w:rPr>
        <w:t xml:space="preserve">e = Owo(Phi,Swr);               % but Swr is passed — never defined</w:t>
      </w:r>
    </w:p>
    <w:p>
      <w:pPr>
        <w:shd w:fill="F2F2F2" w:color="auto" w:val="clear"/>
        <w:spacing w:after="160" w:before="0" w:line="250" w:lineRule="auto"/>
        <w:ind w:left="260" w:right="200"/>
      </w:pPr>
      <w:r>
        <w:rPr>
          <w:rFonts w:ascii="Consolas" w:cs="Consolas" w:eastAsia="Consolas" w:hAnsi="Consolas"/>
          <w:color w:val="1A1A1A"/>
          <w:sz w:val="18"/>
          <w:szCs w:val="18"/>
        </w:rPr>
        <w:t xml:space="preserve">end</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A single-character transposition. The function's second parameter is </w:t>
      </w:r>
      <w:r>
        <w:rPr>
          <w:rFonts w:ascii="Consolas" w:cs="Consolas" w:eastAsia="Consolas" w:hAnsi="Consolas"/>
          <w:sz w:val="19"/>
          <w:szCs w:val="19"/>
        </w:rPr>
        <w:t xml:space="preserve">Swi</w:t>
      </w:r>
      <w:r>
        <w:rPr>
          <w:rFonts w:ascii="Calibri" w:cs="Calibri" w:eastAsia="Calibri" w:hAnsi="Calibri"/>
          <w:sz w:val="21"/>
          <w:szCs w:val="21"/>
        </w:rPr>
        <w:t xml:space="preserve"> (irreducible water saturation), but line 54 passes </w:t>
      </w:r>
      <w:r>
        <w:rPr>
          <w:rFonts w:ascii="Consolas" w:cs="Consolas" w:eastAsia="Consolas" w:hAnsi="Consolas"/>
          <w:sz w:val="19"/>
          <w:szCs w:val="19"/>
        </w:rPr>
        <w:t xml:space="preserve">Swr</w:t>
      </w:r>
      <w:r>
        <w:rPr>
          <w:rFonts w:ascii="Calibri" w:cs="Calibri" w:eastAsia="Calibri" w:hAnsi="Calibri"/>
          <w:sz w:val="21"/>
          <w:szCs w:val="21"/>
        </w:rPr>
        <w:t xml:space="preserve">, which is never defined in the file. MATLAB raises an undefined-variable error.</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Every direct call fails. Only the interactive dialog branch — which calls </w:t>
      </w:r>
      <w:r>
        <w:rPr>
          <w:rFonts w:ascii="Consolas" w:cs="Consolas" w:eastAsia="Consolas" w:hAnsi="Consolas"/>
          <w:sz w:val="19"/>
          <w:szCs w:val="19"/>
        </w:rPr>
        <w:t xml:space="preserve">Owo(param{1},param{2})</w:t>
      </w:r>
      <w:r>
        <w:rPr>
          <w:rFonts w:ascii="Calibri" w:cs="Calibri" w:eastAsia="Calibri" w:hAnsi="Calibri"/>
          <w:sz w:val="21"/>
          <w:szCs w:val="21"/>
        </w:rPr>
        <w:t xml:space="preserve"> correctly — works, so the fault is invisible to anyone who has only ever used the dialog. This was the last of the fifteen to surface, and it did so only when the function was called programmatically to capture a reference value.</w:t>
      </w:r>
    </w:p>
    <w:p>
      <w:pPr>
        <w:pStyle w:val="Heading3"/>
        <w:pBdr>
          <w:bottom w:val="single" w:color="BFBFBF" w:sz="6" w:space="4"/>
        </w:pBdr>
        <w:spacing w:after="120" w:before="260"/>
      </w:pPr>
      <w:r>
        <w:rPr>
          <w:rFonts w:ascii="Calibri" w:cs="Calibri" w:eastAsia="Calibri" w:hAnsi="Calibri"/>
          <w:b/>
          <w:bCs/>
          <w:color w:val="1F3864"/>
          <w:sz w:val="23"/>
          <w:szCs w:val="23"/>
        </w:rPr>
        <w:t xml:space="preserve">D-07   ezseis.m — filter cutoff used undefined when no decimation is required</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RPHtools/ezseis.m, lines 82–90</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A — prevents execution (latent)</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R = floor(fn/fnn);</w:t>
      </w:r>
    </w:p>
    <w:p>
      <w:pPr>
        <w:shd w:fill="F2F2F2" w:color="auto" w:val="clear"/>
        <w:spacing w:after="0" w:before="0" w:line="250" w:lineRule="auto"/>
        <w:ind w:left="260" w:right="200"/>
      </w:pPr>
      <w:r>
        <w:rPr>
          <w:rFonts w:ascii="Consolas" w:cs="Consolas" w:eastAsia="Consolas" w:hAnsi="Consolas"/>
          <w:color w:val="1A1A1A"/>
          <w:sz w:val="18"/>
          <w:szCs w:val="18"/>
        </w:rPr>
        <w:t xml:space="preserve">if R&gt;1,</w:t>
      </w:r>
    </w:p>
    <w:p>
      <w:pPr>
        <w:shd w:fill="F2F2F2" w:color="auto" w:val="clear"/>
        <w:spacing w:after="0" w:before="0" w:line="250" w:lineRule="auto"/>
        <w:ind w:left="260" w:right="200"/>
      </w:pPr>
      <w:r>
        <w:rPr>
          <w:rFonts w:ascii="Consolas" w:cs="Consolas" w:eastAsia="Consolas" w:hAnsi="Consolas"/>
          <w:color w:val="1A1A1A"/>
          <w:sz w:val="18"/>
          <w:szCs w:val="18"/>
        </w:rPr>
        <w:t xml:space="preserve">    for k = 1:size(rz2tt,2)</w:t>
      </w:r>
    </w:p>
    <w:p>
      <w:pPr>
        <w:shd w:fill="F2F2F2" w:color="auto" w:val="clear"/>
        <w:spacing w:after="0" w:before="0" w:line="250" w:lineRule="auto"/>
        <w:ind w:left="260" w:right="200"/>
      </w:pPr>
      <w:r>
        <w:rPr>
          <w:rFonts w:ascii="Consolas" w:cs="Consolas" w:eastAsia="Consolas" w:hAnsi="Consolas"/>
          <w:color w:val="1A1A1A"/>
          <w:sz w:val="18"/>
          <w:szCs w:val="18"/>
        </w:rPr>
        <w:t xml:space="preserve">        rz2tto(:,k) = decimate(rz2tt(:,k), R, 'fir');</w:t>
      </w:r>
    </w:p>
    <w:p>
      <w:pPr>
        <w:shd w:fill="F2F2F2" w:color="auto" w:val="clear"/>
        <w:spacing w:after="0" w:before="0" w:line="250" w:lineRule="auto"/>
        <w:ind w:left="260" w:right="200"/>
      </w:pPr>
      <w:r>
        <w:rPr>
          <w:rFonts w:ascii="Consolas" w:cs="Consolas" w:eastAsia="Consolas" w:hAnsi="Consolas"/>
          <w:color w:val="1A1A1A"/>
          <w:sz w:val="18"/>
          <w:szCs w:val="18"/>
        </w:rPr>
        <w:t xml:space="preserve">    end;</w:t>
      </w:r>
    </w:p>
    <w:p>
      <w:pPr>
        <w:shd w:fill="F2F2F2" w:color="auto" w:val="clear"/>
        <w:spacing w:after="0" w:before="0" w:line="250" w:lineRule="auto"/>
        <w:ind w:left="260" w:right="200"/>
      </w:pPr>
      <w:r>
        <w:rPr>
          <w:rFonts w:ascii="Consolas" w:cs="Consolas" w:eastAsia="Consolas" w:hAnsi="Consolas"/>
          <w:color w:val="1A1A1A"/>
          <w:sz w:val="18"/>
          <w:szCs w:val="18"/>
        </w:rPr>
        <w:t xml:space="preserve">    fc = min(R*freq/fn, 0.99);     % fc assigned ONLY inside this branch</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end</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160" w:before="0" w:line="250" w:lineRule="auto"/>
        <w:ind w:left="260" w:right="200"/>
      </w:pPr>
      <w:r>
        <w:rPr>
          <w:rFonts w:ascii="Consolas" w:cs="Consolas" w:eastAsia="Consolas" w:hAnsi="Consolas"/>
          <w:color w:val="1A1A1A"/>
          <w:sz w:val="18"/>
          <w:szCs w:val="18"/>
        </w:rPr>
        <w:t xml:space="preserve">b = fir1(9, fc);                   % but used unconditionally</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cutoff frequency </w:t>
      </w:r>
      <w:r>
        <w:rPr>
          <w:rFonts w:ascii="Consolas" w:cs="Consolas" w:eastAsia="Consolas" w:hAnsi="Consolas"/>
          <w:sz w:val="19"/>
          <w:szCs w:val="19"/>
        </w:rPr>
        <w:t xml:space="preserve">fc</w:t>
      </w:r>
      <w:r>
        <w:rPr>
          <w:rFonts w:ascii="Calibri" w:cs="Calibri" w:eastAsia="Calibri" w:hAnsi="Calibri"/>
          <w:sz w:val="21"/>
          <w:szCs w:val="21"/>
        </w:rPr>
        <w:t xml:space="preserve"> is assigned only inside the </w:t>
      </w:r>
      <w:r>
        <w:rPr>
          <w:rFonts w:ascii="Consolas" w:cs="Consolas" w:eastAsia="Consolas" w:hAnsi="Consolas"/>
          <w:sz w:val="19"/>
          <w:szCs w:val="19"/>
        </w:rPr>
        <w:t xml:space="preserve">if R&gt;1</w:t>
      </w:r>
      <w:r>
        <w:rPr>
          <w:rFonts w:ascii="Calibri" w:cs="Calibri" w:eastAsia="Calibri" w:hAnsi="Calibri"/>
          <w:sz w:val="21"/>
          <w:szCs w:val="21"/>
        </w:rPr>
        <w:t xml:space="preserve"> block, but consumed unconditionally at line 90. Whenever the decimation ratio is 1 or less — that is, whenever the sample rate already suits the requested bandwidth and no decimation is needed — </w:t>
      </w:r>
      <w:r>
        <w:rPr>
          <w:rFonts w:ascii="Consolas" w:cs="Consolas" w:eastAsia="Consolas" w:hAnsi="Consolas"/>
          <w:sz w:val="19"/>
          <w:szCs w:val="19"/>
        </w:rPr>
        <w:t xml:space="preserve">fc</w:t>
      </w:r>
      <w:r>
        <w:rPr>
          <w:rFonts w:ascii="Calibri" w:cs="Calibri" w:eastAsia="Calibri" w:hAnsi="Calibri"/>
          <w:sz w:val="21"/>
          <w:szCs w:val="21"/>
        </w:rPr>
        <w:t xml:space="preserve"> is undefined and </w:t>
      </w:r>
      <w:r>
        <w:rPr>
          <w:rFonts w:ascii="Consolas" w:cs="Consolas" w:eastAsia="Consolas" w:hAnsi="Consolas"/>
          <w:sz w:val="19"/>
          <w:szCs w:val="19"/>
        </w:rPr>
        <w:t xml:space="preserve">fir1</w:t>
      </w:r>
      <w:r>
        <w:rPr>
          <w:rFonts w:ascii="Calibri" w:cs="Calibri" w:eastAsia="Calibri" w:hAnsi="Calibri"/>
          <w:sz w:val="21"/>
          <w:szCs w:val="21"/>
        </w:rPr>
        <w:t xml:space="preserve"> raises an error.</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Latent rather than universal: the function works for the parameter combinations that happen to require decimation and fails for those that do not. A user who changes the dominant frequency or the sample interval can turn a working call into a failing one without touching anything that looks related.</w:t>
      </w:r>
    </w:p>
    <w:p>
      <w:r>
        <w:br w:type="page"/>
      </w:r>
    </w:p>
    <w:p>
      <w:pPr>
        <w:pStyle w:val="Heading1"/>
        <w:spacing w:after="200" w:before="360"/>
      </w:pPr>
      <w:r>
        <w:rPr>
          <w:rFonts w:ascii="Calibri" w:cs="Calibri" w:eastAsia="Calibri" w:hAnsi="Calibri"/>
          <w:b/>
          <w:bCs/>
          <w:color w:val="1F3864"/>
          <w:sz w:val="34"/>
          <w:szCs w:val="34"/>
        </w:rPr>
        <w:t xml:space="preserve">4.  Class C — fails on specific inputs</w:t>
      </w:r>
    </w:p>
    <w:p>
      <w:pPr>
        <w:spacing w:after="140" w:line="276" w:lineRule="auto"/>
      </w:pPr>
      <w:r>
        <w:rPr>
          <w:rFonts w:ascii="Calibri" w:cs="Calibri" w:eastAsia="Calibri" w:hAnsi="Calibri"/>
          <w:sz w:val="21"/>
          <w:szCs w:val="21"/>
        </w:rPr>
        <w:t xml:space="preserve">These three functions are correct for general inputs and wrong for particular ones. That combination is difficult to detect in testing, because the failing inputs are exactly the degenerate cases a casual test suite omits — a zero-porosity rock, two identical layers, two phases of equal stiffness.</w:t>
      </w:r>
    </w:p>
    <w:p>
      <w:pPr>
        <w:pStyle w:val="Heading3"/>
        <w:pBdr>
          <w:bottom w:val="single" w:color="BFBFBF" w:sz="6" w:space="4"/>
        </w:pBdr>
        <w:spacing w:after="120" w:before="260"/>
      </w:pPr>
      <w:r>
        <w:rPr>
          <w:rFonts w:ascii="Calibri" w:cs="Calibri" w:eastAsia="Calibri" w:hAnsi="Calibri"/>
          <w:b/>
          <w:bCs/>
          <w:color w:val="1F3864"/>
          <w:sz w:val="23"/>
          <w:szCs w:val="23"/>
        </w:rPr>
        <w:t xml:space="preserve">D-09   berryscp.m — mineral-phase selection breaks when two bulk moduli tie</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RPHtools/berryscp.m, lines 41–44</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C — fails on specific inputs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assume that mineral modulus is the largest of the input moduli</w:t>
      </w:r>
    </w:p>
    <w:p>
      <w:pPr>
        <w:shd w:fill="F2F2F2" w:color="auto" w:val="clear"/>
        <w:spacing w:after="0" w:before="0" w:line="250" w:lineRule="auto"/>
        <w:ind w:left="260" w:right="200"/>
      </w:pPr>
      <w:r>
        <w:rPr>
          <w:rFonts w:ascii="Consolas" w:cs="Consolas" w:eastAsia="Consolas" w:hAnsi="Consolas"/>
          <w:color w:val="1A1A1A"/>
          <w:sz w:val="18"/>
          <w:szCs w:val="18"/>
        </w:rPr>
        <w:t xml:space="preserve">indx  = find(k==max(k));</w:t>
      </w:r>
    </w:p>
    <w:p>
      <w:pPr>
        <w:shd w:fill="F2F2F2" w:color="auto" w:val="clear"/>
        <w:spacing w:after="0" w:before="0" w:line="250" w:lineRule="auto"/>
        <w:ind w:left="260" w:right="200"/>
      </w:pPr>
      <w:r>
        <w:rPr>
          <w:rFonts w:ascii="Consolas" w:cs="Consolas" w:eastAsia="Consolas" w:hAnsi="Consolas"/>
          <w:color w:val="1A1A1A"/>
          <w:sz w:val="18"/>
          <w:szCs w:val="18"/>
        </w:rPr>
        <w:t xml:space="preserve">kmin  = k(indx);</w:t>
      </w:r>
    </w:p>
    <w:p>
      <w:pPr>
        <w:shd w:fill="F2F2F2" w:color="auto" w:val="clear"/>
        <w:spacing w:after="0" w:before="0" w:line="250" w:lineRule="auto"/>
        <w:ind w:left="260" w:right="200"/>
      </w:pPr>
      <w:r>
        <w:rPr>
          <w:rFonts w:ascii="Consolas" w:cs="Consolas" w:eastAsia="Consolas" w:hAnsi="Consolas"/>
          <w:color w:val="1A1A1A"/>
          <w:sz w:val="18"/>
          <w:szCs w:val="18"/>
        </w:rPr>
        <w:t xml:space="preserve">mumin = mu(indx);</w:t>
      </w:r>
    </w:p>
    <w:p>
      <w:pPr>
        <w:shd w:fill="F2F2F2" w:color="auto" w:val="clear"/>
        <w:spacing w:after="160" w:before="0" w:line="250" w:lineRule="auto"/>
        <w:ind w:left="260" w:right="200"/>
      </w:pPr>
      <w:r>
        <w:rPr>
          <w:rFonts w:ascii="Consolas" w:cs="Consolas" w:eastAsia="Consolas" w:hAnsi="Consolas"/>
          <w:color w:val="1A1A1A"/>
          <w:sz w:val="18"/>
          <w:szCs w:val="18"/>
        </w:rPr>
        <w:t xml:space="preserve">prmin = (3*kmin - 2*mumin)/(6*kmin + 2*mumin);</w:t>
      </w:r>
    </w:p>
    <w:p>
      <w:pPr>
        <w:spacing w:after="140" w:line="276" w:lineRule="auto"/>
      </w:pPr>
      <w:r>
        <w:rPr>
          <w:rFonts w:ascii="Calibri" w:cs="Calibri" w:eastAsia="Calibri" w:hAnsi="Calibri"/>
          <w:b/>
          <w:bCs/>
          <w:sz w:val="21"/>
          <w:szCs w:val="21"/>
        </w:rPr>
        <w:t xml:space="preserve">Why it is wrong.  </w:t>
      </w:r>
      <w:r>
        <w:rPr>
          <w:rFonts w:ascii="Consolas" w:cs="Consolas" w:eastAsia="Consolas" w:hAnsi="Consolas"/>
          <w:sz w:val="19"/>
          <w:szCs w:val="19"/>
        </w:rPr>
        <w:t xml:space="preserve">find</w:t>
      </w:r>
      <w:r>
        <w:rPr>
          <w:rFonts w:ascii="Calibri" w:cs="Calibri" w:eastAsia="Calibri" w:hAnsi="Calibri"/>
          <w:sz w:val="21"/>
          <w:szCs w:val="21"/>
        </w:rPr>
        <w:t xml:space="preserve"> returns </w:t>
      </w:r>
      <w:r>
        <w:rPr>
          <w:rFonts w:ascii="Calibri" w:cs="Calibri" w:eastAsia="Calibri" w:hAnsi="Calibri"/>
          <w:i/>
          <w:iCs/>
          <w:sz w:val="21"/>
          <w:szCs w:val="21"/>
        </w:rPr>
        <w:t xml:space="preserve">every</w:t>
      </w:r>
      <w:r>
        <w:rPr>
          <w:rFonts w:ascii="Calibri" w:cs="Calibri" w:eastAsia="Calibri" w:hAnsi="Calibri"/>
          <w:sz w:val="21"/>
          <w:szCs w:val="21"/>
        </w:rPr>
        <w:t xml:space="preserve"> index attaining the maximum, not one. When two phases share the largest bulk modulus — two quartz populations of different aspect ratio, say, which is an entirely ordinary way to use this function — </w:t>
      </w:r>
      <w:r>
        <w:rPr>
          <w:rFonts w:ascii="Consolas" w:cs="Consolas" w:eastAsia="Consolas" w:hAnsi="Consolas"/>
          <w:sz w:val="19"/>
          <w:szCs w:val="19"/>
        </w:rPr>
        <w:t xml:space="preserve">kmin</w:t>
      </w:r>
      <w:r>
        <w:rPr>
          <w:rFonts w:ascii="Calibri" w:cs="Calibri" w:eastAsia="Calibri" w:hAnsi="Calibri"/>
          <w:sz w:val="21"/>
          <w:szCs w:val="21"/>
        </w:rPr>
        <w:t xml:space="preserve"> and </w:t>
      </w:r>
      <w:r>
        <w:rPr>
          <w:rFonts w:ascii="Consolas" w:cs="Consolas" w:eastAsia="Consolas" w:hAnsi="Consolas"/>
          <w:sz w:val="19"/>
          <w:szCs w:val="19"/>
        </w:rPr>
        <w:t xml:space="preserve">mumin</w:t>
      </w:r>
      <w:r>
        <w:rPr>
          <w:rFonts w:ascii="Calibri" w:cs="Calibri" w:eastAsia="Calibri" w:hAnsi="Calibri"/>
          <w:sz w:val="21"/>
          <w:szCs w:val="21"/>
        </w:rPr>
        <w:t xml:space="preserve"> become two-element vectors. The Poisson ratio on line 44 is then computed with matrix division rather than the intended element-wise arithmetic, and the aspect-ratio update downstream receives an array where it expects a scalar.</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Either a dimension-mismatch error or, worse, a silently wrong Poisson ratio that propagates into the pressure-dependent crack-closure calculation for every pressure step. Which of the two occurs depends on the number of phases, so the failure is not reproducible across problem sizes.</w:t>
      </w:r>
    </w:p>
    <w:p>
      <w:pPr>
        <w:pStyle w:val="Heading3"/>
        <w:pBdr>
          <w:bottom w:val="single" w:color="BFBFBF" w:sz="6" w:space="4"/>
        </w:pBdr>
        <w:spacing w:after="120" w:before="260"/>
      </w:pPr>
      <w:r>
        <w:rPr>
          <w:rFonts w:ascii="Calibri" w:cs="Calibri" w:eastAsia="Calibri" w:hAnsi="Calibri"/>
          <w:b/>
          <w:bCs/>
          <w:color w:val="1F3864"/>
          <w:sz w:val="23"/>
          <w:szCs w:val="23"/>
        </w:rPr>
        <w:t xml:space="preserve">D-10   gassmnv.m — missing the zero-porosity guard that its own twin has</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RPHtools/gassmnv.m, line 20</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C — fails on specific inputs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gassmnk.m, line 18 — guarded:</w:t>
      </w:r>
    </w:p>
    <w:p>
      <w:pPr>
        <w:shd w:fill="F2F2F2" w:color="auto" w:val="clear"/>
        <w:spacing w:after="0" w:before="0" w:line="250" w:lineRule="auto"/>
        <w:ind w:left="260" w:right="200"/>
      </w:pPr>
      <w:r>
        <w:rPr>
          <w:rFonts w:ascii="Consolas" w:cs="Consolas" w:eastAsia="Consolas" w:hAnsi="Consolas"/>
          <w:color w:val="1A1A1A"/>
          <w:sz w:val="18"/>
          <w:szCs w:val="18"/>
        </w:rPr>
        <w:t xml:space="preserve">a  = k1./(k0-k1) - kfl1./(phi.*(k0-kfl1)) + kfl2./(phi.*(k0-kfl2));</w:t>
      </w:r>
    </w:p>
    <w:p>
      <w:pPr>
        <w:shd w:fill="F2F2F2" w:color="auto" w:val="clear"/>
        <w:spacing w:after="0" w:before="0" w:line="250" w:lineRule="auto"/>
        <w:ind w:left="260" w:right="200"/>
      </w:pPr>
      <w:r>
        <w:rPr>
          <w:rFonts w:ascii="Consolas" w:cs="Consolas" w:eastAsia="Consolas" w:hAnsi="Consolas"/>
          <w:color w:val="1A1A1A"/>
          <w:sz w:val="18"/>
          <w:szCs w:val="18"/>
        </w:rPr>
        <w:t xml:space="preserve">k2 = (k0.*a ./(1+a)).*(phi~=0) + k1.*(phi==0);</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gassmnv.m, line 20 — same expression, no guard:</w:t>
      </w:r>
    </w:p>
    <w:p>
      <w:pPr>
        <w:shd w:fill="F2F2F2" w:color="auto" w:val="clear"/>
        <w:spacing w:after="0" w:before="0" w:line="250" w:lineRule="auto"/>
        <w:ind w:left="260" w:right="200"/>
      </w:pPr>
      <w:r>
        <w:rPr>
          <w:rFonts w:ascii="Consolas" w:cs="Consolas" w:eastAsia="Consolas" w:hAnsi="Consolas"/>
          <w:color w:val="1A1A1A"/>
          <w:sz w:val="18"/>
          <w:szCs w:val="18"/>
        </w:rPr>
        <w:t xml:space="preserve">a  = k1./(k0-k1) - kfl1./(phi.*(k0-kfl1)) + kfl2./(phi.*(k0-kfl2));</w:t>
      </w:r>
    </w:p>
    <w:p>
      <w:pPr>
        <w:shd w:fill="F2F2F2" w:color="auto" w:val="clear"/>
        <w:spacing w:after="160" w:before="0" w:line="250" w:lineRule="auto"/>
        <w:ind w:left="260" w:right="200"/>
      </w:pPr>
      <w:r>
        <w:rPr>
          <w:rFonts w:ascii="Consolas" w:cs="Consolas" w:eastAsia="Consolas" w:hAnsi="Consolas"/>
          <w:color w:val="1A1A1A"/>
          <w:sz w:val="18"/>
          <w:szCs w:val="18"/>
        </w:rPr>
        <w:t xml:space="preserve">k2 = k0.*a ./(1+a);</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two files implement the same Gassmann substitution, one returning a modulus and one returning velocities. At </w:t>
      </w:r>
      <w:r>
        <w:rPr>
          <w:rFonts w:ascii="Consolas" w:cs="Consolas" w:eastAsia="Consolas" w:hAnsi="Consolas"/>
          <w:sz w:val="19"/>
          <w:szCs w:val="19"/>
        </w:rPr>
        <w:t xml:space="preserve">phi = 0</w:t>
      </w:r>
      <w:r>
        <w:rPr>
          <w:rFonts w:ascii="Calibri" w:cs="Calibri" w:eastAsia="Calibri" w:hAnsi="Calibri"/>
          <w:sz w:val="21"/>
          <w:szCs w:val="21"/>
        </w:rPr>
        <w:t xml:space="preserve"> the intermediate </w:t>
      </w:r>
      <w:r>
        <w:rPr>
          <w:rFonts w:ascii="Consolas" w:cs="Consolas" w:eastAsia="Consolas" w:hAnsi="Consolas"/>
          <w:sz w:val="19"/>
          <w:szCs w:val="19"/>
        </w:rPr>
        <w:t xml:space="preserve">a</w:t>
      </w:r>
      <w:r>
        <w:rPr>
          <w:rFonts w:ascii="Calibri" w:cs="Calibri" w:eastAsia="Calibri" w:hAnsi="Calibri"/>
          <w:sz w:val="21"/>
          <w:szCs w:val="21"/>
        </w:rPr>
        <w:t xml:space="preserve"> evaluates to ∞ − ∞, which is NaN. </w:t>
      </w:r>
      <w:r>
        <w:rPr>
          <w:rFonts w:ascii="Consolas" w:cs="Consolas" w:eastAsia="Consolas" w:hAnsi="Consolas"/>
          <w:sz w:val="19"/>
          <w:szCs w:val="19"/>
        </w:rPr>
        <w:t xml:space="preserve">gassmnk.m</w:t>
      </w:r>
      <w:r>
        <w:rPr>
          <w:rFonts w:ascii="Calibri" w:cs="Calibri" w:eastAsia="Calibri" w:hAnsi="Calibri"/>
          <w:sz w:val="21"/>
          <w:szCs w:val="21"/>
        </w:rPr>
        <w:t xml:space="preserve"> handles this with an explicit pass-through: at zero porosity there is no pore fluid to substitute, so the saturated modulus is the dry modulus. The velocity version copied the formula but not the guard.</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Any log or model containing a zero-porosity sample — a tight streak, a cemented interval, an anhydrite bed — produces NaN velocities at that sample. Because NaN propagates, a single zero-porosity sample can poison a subsequent average, filter, or synthetic seismogram over an entire interval.</w:t>
      </w:r>
    </w:p>
    <w:p>
      <w:pPr>
        <w:pStyle w:val="Heading3"/>
        <w:pBdr>
          <w:bottom w:val="single" w:color="BFBFBF" w:sz="6" w:space="4"/>
        </w:pBdr>
        <w:spacing w:after="120" w:before="260"/>
      </w:pPr>
      <w:r>
        <w:rPr>
          <w:rFonts w:ascii="Calibri" w:cs="Calibri" w:eastAsia="Calibri" w:hAnsi="Calibri"/>
          <w:b/>
          <w:bCs/>
          <w:color w:val="1F3864"/>
          <w:sz w:val="23"/>
          <w:szCs w:val="23"/>
        </w:rPr>
        <w:t xml:space="preserve">D-11   avopp.m — Shuey's gradient evaluates 0/0 at zero contrast</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RPHtools/avopp.m, lines 50–53</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C — fails on specific inputs</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Ro  = 0.5.*((Dvp./vpa)+(Dd./da));</w:t>
      </w:r>
    </w:p>
    <w:p>
      <w:pPr>
        <w:shd w:fill="F2F2F2" w:color="auto" w:val="clear"/>
        <w:spacing w:after="0" w:before="0" w:line="250" w:lineRule="auto"/>
        <w:ind w:left="260" w:right="200"/>
      </w:pPr>
      <w:r>
        <w:rPr>
          <w:rFonts w:ascii="Consolas" w:cs="Consolas" w:eastAsia="Consolas" w:hAnsi="Consolas"/>
          <w:color w:val="1A1A1A"/>
          <w:sz w:val="18"/>
          <w:szCs w:val="18"/>
        </w:rPr>
        <w:t xml:space="preserve">Bx  = (Dvp./vpa)./((Dvp./vpa)+(Dd./da));    % 0/0 when both contrasts vanish</w:t>
      </w:r>
    </w:p>
    <w:p>
      <w:pPr>
        <w:shd w:fill="F2F2F2" w:color="auto" w:val="clear"/>
        <w:spacing w:after="0" w:before="0" w:line="250" w:lineRule="auto"/>
        <w:ind w:left="260" w:right="200"/>
      </w:pPr>
      <w:r>
        <w:rPr>
          <w:rFonts w:ascii="Consolas" w:cs="Consolas" w:eastAsia="Consolas" w:hAnsi="Consolas"/>
          <w:color w:val="1A1A1A"/>
          <w:sz w:val="18"/>
          <w:szCs w:val="18"/>
        </w:rPr>
        <w:t xml:space="preserve">Ax  = Bx-(2.*(1+Bx).*(1-2.*poia)./(1-poia));</w:t>
      </w:r>
    </w:p>
    <w:p>
      <w:pPr>
        <w:shd w:fill="F2F2F2" w:color="auto" w:val="clear"/>
        <w:spacing w:after="160" w:before="0" w:line="250" w:lineRule="auto"/>
        <w:ind w:left="260" w:right="200"/>
      </w:pPr>
      <w:r>
        <w:rPr>
          <w:rFonts w:ascii="Consolas" w:cs="Consolas" w:eastAsia="Consolas" w:hAnsi="Consolas"/>
          <w:color w:val="1A1A1A"/>
          <w:sz w:val="18"/>
          <w:szCs w:val="18"/>
        </w:rPr>
        <w:t xml:space="preserve">Rpp = Ro + (((Ax.*Ro)+(Dpoi./(1-poia).^2)).*sin(t).^2) + ...</w:t>
      </w:r>
    </w:p>
    <w:p>
      <w:pPr>
        <w:spacing w:after="140" w:line="276" w:lineRule="auto"/>
      </w:pPr>
      <w:r>
        <w:rPr>
          <w:rFonts w:ascii="Calibri" w:cs="Calibri" w:eastAsia="Calibri" w:hAnsi="Calibri"/>
          <w:b/>
          <w:bCs/>
          <w:sz w:val="21"/>
          <w:szCs w:val="21"/>
        </w:rPr>
        <w:t xml:space="preserve">Why it is wrong.  </w:t>
      </w:r>
      <w:r>
        <w:rPr>
          <w:rFonts w:ascii="Consolas" w:cs="Consolas" w:eastAsia="Consolas" w:hAnsi="Consolas"/>
          <w:sz w:val="19"/>
          <w:szCs w:val="19"/>
        </w:rPr>
        <w:t xml:space="preserve">Bx</w:t>
      </w:r>
      <w:r>
        <w:rPr>
          <w:rFonts w:ascii="Calibri" w:cs="Calibri" w:eastAsia="Calibri" w:hAnsi="Calibri"/>
          <w:sz w:val="21"/>
          <w:szCs w:val="21"/>
        </w:rPr>
        <w:t xml:space="preserve"> is a ratio whose numerator and denominator both vanish when the two layers are identical, giving NaN. The quantity that Shuey's gradient actually requires is the product </w:t>
      </w:r>
      <w:r>
        <w:rPr>
          <w:rFonts w:ascii="Consolas" w:cs="Consolas" w:eastAsia="Consolas" w:hAnsi="Consolas"/>
          <w:sz w:val="19"/>
          <w:szCs w:val="19"/>
        </w:rPr>
        <w:t xml:space="preserve">Bx·Ro</w:t>
      </w:r>
      <w:r>
        <w:rPr>
          <w:rFonts w:ascii="Calibri" w:cs="Calibri" w:eastAsia="Calibri" w:hAnsi="Calibri"/>
          <w:sz w:val="21"/>
          <w:szCs w:val="21"/>
        </w:rPr>
        <w:t xml:space="preserve">, and that product is identically </w:t>
      </w:r>
      <w:r>
        <w:rPr>
          <w:rFonts w:ascii="Consolas" w:cs="Consolas" w:eastAsia="Consolas" w:hAnsi="Consolas"/>
          <w:sz w:val="19"/>
          <w:szCs w:val="19"/>
        </w:rPr>
        <w:t xml:space="preserve">0.5·ΔVp/Vp</w:t>
      </w:r>
      <w:r>
        <w:rPr>
          <w:rFonts w:ascii="Calibri" w:cs="Calibri" w:eastAsia="Calibri" w:hAnsi="Calibri"/>
          <w:sz w:val="21"/>
          <w:szCs w:val="21"/>
        </w:rPr>
        <w:t xml:space="preserve"> — perfectly finite at zero contrast. Forming the ratio first and multiplying afterwards introduces a removable singularity that the mathematics does not contain.</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A zero-contrast interface returns NaN instead of zero. This is not a contrived input: it arises wherever a model contains a repeated layer, wherever an interface is inserted as a placeholder, and throughout any sensitivity study that sweeps a contrast down through zero. As with D-10, one NaN propagates through any subsequent stacking or averaging.</w:t>
      </w:r>
    </w:p>
    <w:p>
      <w:r>
        <w:br w:type="page"/>
      </w:r>
    </w:p>
    <w:p>
      <w:pPr>
        <w:pStyle w:val="Heading1"/>
        <w:spacing w:after="200" w:before="360"/>
      </w:pPr>
      <w:r>
        <w:rPr>
          <w:rFonts w:ascii="Calibri" w:cs="Calibri" w:eastAsia="Calibri" w:hAnsi="Calibri"/>
          <w:b/>
          <w:bCs/>
          <w:color w:val="1F3864"/>
          <w:sz w:val="34"/>
          <w:szCs w:val="34"/>
        </w:rPr>
        <w:t xml:space="preserve">5.  Class D — dead or unreachable code</w:t>
      </w:r>
    </w:p>
    <w:p>
      <w:pPr>
        <w:spacing w:after="140" w:line="276" w:lineRule="auto"/>
      </w:pPr>
      <w:r>
        <w:rPr>
          <w:rFonts w:ascii="Calibri" w:cs="Calibri" w:eastAsia="Calibri" w:hAnsi="Calibri"/>
          <w:sz w:val="21"/>
          <w:szCs w:val="21"/>
        </w:rPr>
        <w:t xml:space="preserve">In both cases below a documented capability exists in the source but no input can reach it correctly. The code is present, which makes the capability look supported; it does not work, which means it is not.</w:t>
      </w:r>
    </w:p>
    <w:p>
      <w:pPr>
        <w:pStyle w:val="Heading3"/>
        <w:pBdr>
          <w:bottom w:val="single" w:color="BFBFBF" w:sz="6" w:space="4"/>
        </w:pBdr>
        <w:spacing w:after="120" w:before="260"/>
      </w:pPr>
      <w:r>
        <w:rPr>
          <w:rFonts w:ascii="Calibri" w:cs="Calibri" w:eastAsia="Calibri" w:hAnsi="Calibri"/>
          <w:b/>
          <w:bCs/>
          <w:color w:val="1F3864"/>
          <w:sz w:val="23"/>
          <w:szCs w:val="23"/>
        </w:rPr>
        <w:t xml:space="preserve">D-08   hist3d.m — weighted paths call a missing function and an over-long argument list</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RPHtools/hist3d.m, lines 65–75</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D — dead or unreachable code</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documented:  N = HIST3D(Y,X1,X2,X3,W) returns N as the sum of</w:t>
      </w:r>
    </w:p>
    <w:p>
      <w:pPr>
        <w:shd w:fill="F2F2F2" w:color="auto" w:val="clear"/>
        <w:spacing w:after="0" w:before="0" w:line="250" w:lineRule="auto"/>
        <w:ind w:left="260" w:right="200"/>
      </w:pPr>
      <w:r>
        <w:rPr>
          <w:rFonts w:ascii="Consolas" w:cs="Consolas" w:eastAsia="Consolas" w:hAnsi="Consolas"/>
          <w:color w:val="1A1A1A"/>
          <w:sz w:val="18"/>
          <w:szCs w:val="18"/>
        </w:rPr>
        <w:t xml:space="preserve">%              the weights (W) in each bin.</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hist1d(y,x1,weight);              % hist1d does not exist in RPHtools</w:t>
      </w:r>
    </w:p>
    <w:p>
      <w:pPr>
        <w:shd w:fill="F2F2F2" w:color="auto" w:val="clear"/>
        <w:spacing w:after="0" w:before="0" w:line="250" w:lineRule="auto"/>
        <w:ind w:left="260" w:right="200"/>
      </w:pPr>
      <w:r>
        <w:rPr>
          <w:rFonts w:ascii="Consolas" w:cs="Consolas" w:eastAsia="Consolas" w:hAnsi="Consolas"/>
          <w:color w:val="1A1A1A"/>
          <w:sz w:val="18"/>
          <w:szCs w:val="18"/>
        </w:rPr>
        <w:t xml:space="preserve">[no, xo1] = hist1d(y,x1,weight);</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hist2d(y,x1,x2,weight);           % hist2d.m declares only three inputs:</w:t>
      </w:r>
    </w:p>
    <w:p>
      <w:pPr>
        <w:shd w:fill="F2F2F2" w:color="auto" w:val="clear"/>
        <w:spacing w:after="0" w:before="0" w:line="250" w:lineRule="auto"/>
        <w:ind w:left="260" w:right="200"/>
      </w:pPr>
      <w:r>
        <w:rPr>
          <w:rFonts w:ascii="Consolas" w:cs="Consolas" w:eastAsia="Consolas" w:hAnsi="Consolas"/>
          <w:color w:val="1A1A1A"/>
          <w:sz w:val="18"/>
          <w:szCs w:val="18"/>
        </w:rPr>
        <w:t xml:space="preserve">[no,xo1,xo2] = hist2d(y,x1,x2,weight);</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hist2d.m, line 1:</w:t>
      </w:r>
    </w:p>
    <w:p>
      <w:pPr>
        <w:shd w:fill="F2F2F2" w:color="auto" w:val="clear"/>
        <w:spacing w:after="160" w:before="0" w:line="250" w:lineRule="auto"/>
        <w:ind w:left="260" w:right="200"/>
      </w:pPr>
      <w:r>
        <w:rPr>
          <w:rFonts w:ascii="Consolas" w:cs="Consolas" w:eastAsia="Consolas" w:hAnsi="Consolas"/>
          <w:color w:val="1A1A1A"/>
          <w:sz w:val="18"/>
          <w:szCs w:val="18"/>
        </w:rPr>
        <w:t xml:space="preserve">function [no,xo1,xo2] = hist2d(y,x1,x2)</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one- and two-column weighted paths both delegate to functions that cannot accept the call. </w:t>
      </w:r>
      <w:r>
        <w:rPr>
          <w:rFonts w:ascii="Consolas" w:cs="Consolas" w:eastAsia="Consolas" w:hAnsi="Consolas"/>
          <w:sz w:val="19"/>
          <w:szCs w:val="19"/>
        </w:rPr>
        <w:t xml:space="preserve">hist1d</w:t>
      </w:r>
      <w:r>
        <w:rPr>
          <w:rFonts w:ascii="Calibri" w:cs="Calibri" w:eastAsia="Calibri" w:hAnsi="Calibri"/>
          <w:sz w:val="21"/>
          <w:szCs w:val="21"/>
        </w:rPr>
        <w:t xml:space="preserve"> is not present anywhere in the distribution. </w:t>
      </w:r>
      <w:r>
        <w:rPr>
          <w:rFonts w:ascii="Consolas" w:cs="Consolas" w:eastAsia="Consolas" w:hAnsi="Consolas"/>
          <w:sz w:val="19"/>
          <w:szCs w:val="19"/>
        </w:rPr>
        <w:t xml:space="preserve">hist2d</w:t>
      </w:r>
      <w:r>
        <w:rPr>
          <w:rFonts w:ascii="Calibri" w:cs="Calibri" w:eastAsia="Calibri" w:hAnsi="Calibri"/>
          <w:sz w:val="21"/>
          <w:szCs w:val="21"/>
        </w:rPr>
        <w:t xml:space="preserve"> exists but declares three inputs, and is passed four.</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Weighted histogramming is documented in the help text and is unreachable for one- and two-column data. Only the three-column weighted path works. A user reading the documentation has no way to know which of the advertised cases are real.</w:t>
      </w:r>
    </w:p>
    <w:p>
      <w:pPr>
        <w:pStyle w:val="Heading3"/>
        <w:pBdr>
          <w:bottom w:val="single" w:color="BFBFBF" w:sz="6" w:space="4"/>
        </w:pBdr>
        <w:spacing w:after="120" w:before="260"/>
      </w:pPr>
      <w:r>
        <w:rPr>
          <w:rFonts w:ascii="Calibri" w:cs="Calibri" w:eastAsia="Calibri" w:hAnsi="Calibri"/>
          <w:b/>
          <w:bCs/>
          <w:color w:val="1F3864"/>
          <w:sz w:val="23"/>
          <w:szCs w:val="23"/>
        </w:rPr>
        <w:t xml:space="preserve">D-14   hudsoncone.m — the c12 correction is computed but never used, and disagrees with the value that is</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RPHtools/hudsoncone.m, lines 47, 60 and 89</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D — dead or unreachable code</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 line 47 — a c12 correction is derived:</w:t>
      </w:r>
    </w:p>
    <w:p>
      <w:pPr>
        <w:shd w:fill="F2F2F2" w:color="auto" w:val="clear"/>
        <w:spacing w:after="0" w:before="0" w:line="250" w:lineRule="auto"/>
        <w:ind w:left="260" w:right="200"/>
      </w:pPr>
      <w:r>
        <w:rPr>
          <w:rFonts w:ascii="Consolas" w:cs="Consolas" w:eastAsia="Consolas" w:hAnsi="Consolas"/>
          <w:color w:val="1A1A1A"/>
          <w:sz w:val="18"/>
          <w:szCs w:val="18"/>
        </w:rPr>
        <w:t xml:space="preserve">c12cor = -ec./mu/2.*(u3.*(2*lam.^2 + 4*lam.*mu.*sin(t).^2 ...</w:t>
      </w:r>
    </w:p>
    <w:p>
      <w:pPr>
        <w:shd w:fill="F2F2F2" w:color="auto" w:val="clear"/>
        <w:spacing w:after="0" w:before="0" w:line="250" w:lineRule="auto"/>
        <w:ind w:left="260" w:right="200"/>
      </w:pPr>
      <w:r>
        <w:rPr>
          <w:rFonts w:ascii="Consolas" w:cs="Consolas" w:eastAsia="Consolas" w:hAnsi="Consolas"/>
          <w:color w:val="1A1A1A"/>
          <w:sz w:val="18"/>
          <w:szCs w:val="18"/>
        </w:rPr>
        <w:t xml:space="preserve">         + mu.^2.*sin(t).^4) - u1.*mu.^2.*sin(t).^4);</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line 60 — and combined into c12:</w:t>
      </w:r>
    </w:p>
    <w:p>
      <w:pPr>
        <w:shd w:fill="F2F2F2" w:color="auto" w:val="clear"/>
        <w:spacing w:after="0" w:before="0" w:line="250" w:lineRule="auto"/>
        <w:ind w:left="260" w:right="200"/>
      </w:pPr>
      <w:r>
        <w:rPr>
          <w:rFonts w:ascii="Consolas" w:cs="Consolas" w:eastAsia="Consolas" w:hAnsi="Consolas"/>
          <w:color w:val="1A1A1A"/>
          <w:sz w:val="18"/>
          <w:szCs w:val="18"/>
        </w:rPr>
        <w:t xml:space="preserve">c12 = lam + c12cor;</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line 89 — but the matrix is filled from the TI identity instead:</w:t>
      </w:r>
    </w:p>
    <w:p>
      <w:pPr>
        <w:shd w:fill="F2F2F2" w:color="auto" w:val="clear"/>
        <w:spacing w:after="160" w:before="0" w:line="250" w:lineRule="auto"/>
        <w:ind w:left="260" w:right="200"/>
      </w:pPr>
      <w:r>
        <w:rPr>
          <w:rFonts w:ascii="Consolas" w:cs="Consolas" w:eastAsia="Consolas" w:hAnsi="Consolas"/>
          <w:color w:val="1A1A1A"/>
          <w:sz w:val="18"/>
          <w:szCs w:val="18"/>
        </w:rPr>
        <w:t xml:space="preserve">C(1,2) = c11-2.*c66;</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Two different values for the same matrix element exist in the file. The value assembled on lines 47 and 60 is never read; the matrix is filled on line 89 from the transverse-isotropy identity. The two agree at zero cone angle and diverge as the cone opens, so they are not alternative spellings of one quantity — one of them carries a typographical error, and the file gives no way to determine which.</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No wrong number reaches the caller, because the unused branch is genuinely unused. But the file contains a formula that contradicts its own output, and a reader who takes the printed </w:t>
      </w:r>
      <w:r>
        <w:rPr>
          <w:rFonts w:ascii="Consolas" w:cs="Consolas" w:eastAsia="Consolas" w:hAnsi="Consolas"/>
          <w:sz w:val="19"/>
          <w:szCs w:val="19"/>
        </w:rPr>
        <w:t xml:space="preserve">c12cor</w:t>
      </w:r>
      <w:r>
        <w:rPr>
          <w:rFonts w:ascii="Calibri" w:cs="Calibri" w:eastAsia="Calibri" w:hAnsi="Calibri"/>
          <w:sz w:val="21"/>
          <w:szCs w:val="21"/>
        </w:rPr>
        <w:t xml:space="preserve"> expression as authoritative — a reasonable thing to do, since it is more specific than the identity — will derive a different tensor than the code produces.</w:t>
      </w:r>
    </w:p>
    <w:p>
      <w:r>
        <w:br w:type="page"/>
      </w:r>
    </w:p>
    <w:p>
      <w:pPr>
        <w:pStyle w:val="Heading1"/>
        <w:spacing w:after="200" w:before="360"/>
      </w:pPr>
      <w:r>
        <w:rPr>
          <w:rFonts w:ascii="Calibri" w:cs="Calibri" w:eastAsia="Calibri" w:hAnsi="Calibri"/>
          <w:b/>
          <w:bCs/>
          <w:color w:val="1F3864"/>
          <w:sz w:val="34"/>
          <w:szCs w:val="34"/>
        </w:rPr>
        <w:t xml:space="preserve">6.  Class E — interface and contract</w:t>
      </w:r>
    </w:p>
    <w:p>
      <w:pPr>
        <w:spacing w:after="140" w:line="276" w:lineRule="auto"/>
      </w:pPr>
      <w:r>
        <w:rPr>
          <w:rFonts w:ascii="Calibri" w:cs="Calibri" w:eastAsia="Calibri" w:hAnsi="Calibri"/>
          <w:sz w:val="21"/>
          <w:szCs w:val="21"/>
        </w:rPr>
        <w:t xml:space="preserve">Neither of these produces an arithmetically wrong result. Both make the library harder to use correctly, and one makes it impossible to use unattended.</w:t>
      </w:r>
    </w:p>
    <w:p>
      <w:pPr>
        <w:pStyle w:val="Heading3"/>
        <w:pBdr>
          <w:bottom w:val="single" w:color="BFBFBF" w:sz="6" w:space="4"/>
        </w:pBdr>
        <w:spacing w:after="120" w:before="260"/>
      </w:pPr>
      <w:r>
        <w:rPr>
          <w:rFonts w:ascii="Calibri" w:cs="Calibri" w:eastAsia="Calibri" w:hAnsi="Calibri"/>
          <w:b/>
          <w:bCs/>
          <w:color w:val="1F3864"/>
          <w:sz w:val="23"/>
          <w:szCs w:val="23"/>
        </w:rPr>
        <w:t xml:space="preserve">D-12   Bloch.m — returns porosity in percent while plotting it as a fraction</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RPHtools/Bloch.m, lines 56, 60 and 67</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E — interface and contract</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Phi = -6.1 + (9.8./Sort) + (0.17.*Content);   % percent</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0" w:before="0" w:line="250" w:lineRule="auto"/>
        <w:ind w:left="260" w:right="200"/>
      </w:pPr>
      <w:r>
        <w:rPr>
          <w:rFonts w:ascii="Consolas" w:cs="Consolas" w:eastAsia="Consolas" w:hAnsi="Consolas"/>
          <w:color w:val="1A1A1A"/>
          <w:sz w:val="18"/>
          <w:szCs w:val="18"/>
        </w:rPr>
        <w:t xml:space="preserve">semilogy(Phi./100, K, 'c-');                  % plotted as a fraction</w:t>
      </w:r>
    </w:p>
    <w:p>
      <w:pPr>
        <w:shd w:fill="F2F2F2" w:color="auto" w:val="clear"/>
        <w:spacing w:after="0" w:before="0" w:line="250" w:lineRule="auto"/>
        <w:ind w:left="260" w:right="200"/>
      </w:pPr>
      <w:r>
        <w:rPr>
          <w:rFonts w:ascii="Consolas" w:cs="Consolas" w:eastAsia="Consolas" w:hAnsi="Consolas"/>
          <w:color w:val="1A1A1A"/>
          <w:sz w:val="18"/>
          <w:szCs w:val="18"/>
        </w:rPr>
        <w:t xml:space="preserve">...</w:t>
      </w:r>
    </w:p>
    <w:p>
      <w:pPr>
        <w:shd w:fill="F2F2F2" w:color="auto" w:val="clear"/>
        <w:spacing w:after="160" w:before="0" w:line="250" w:lineRule="auto"/>
        <w:ind w:left="260" w:right="200"/>
      </w:pPr>
      <w:r>
        <w:rPr>
          <w:rFonts w:ascii="Consolas" w:cs="Consolas" w:eastAsia="Consolas" w:hAnsi="Consolas"/>
          <w:color w:val="1A1A1A"/>
          <w:sz w:val="18"/>
          <w:szCs w:val="18"/>
        </w:rPr>
        <w:t xml:space="preserve">e = [Phi K];                                  % returned as percent</w:t>
      </w:r>
    </w:p>
    <w:p>
      <w:pPr>
        <w:spacing w:after="140" w:line="276" w:lineRule="auto"/>
      </w:pPr>
      <w:r>
        <w:rPr>
          <w:rFonts w:ascii="Calibri" w:cs="Calibri" w:eastAsia="Calibri" w:hAnsi="Calibri"/>
          <w:b/>
          <w:bCs/>
          <w:sz w:val="21"/>
          <w:szCs w:val="21"/>
        </w:rPr>
        <w:t xml:space="preserve">Why it is wrong.  </w:t>
      </w:r>
      <w:r>
        <w:rPr>
          <w:rFonts w:ascii="Calibri" w:cs="Calibri" w:eastAsia="Calibri" w:hAnsi="Calibri"/>
          <w:sz w:val="21"/>
          <w:szCs w:val="21"/>
        </w:rPr>
        <w:t xml:space="preserve">The same variable is treated as a fraction for plotting and as a percentage for the return value. The help text says "porosity (in percent)", so the return value matches the documentation — but every other porosity–permeability model in RPHtools returns a fraction, and the function's own plot shows a fraction.</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A unit error waiting to happen. A user who reads the axis of the plot the function draws, or who substitutes this model for any of its siblings, is out by a factor of 100. The inconsistency is internal to a single 60-line file, which is precisely where it is least likely to be noticed.</w:t>
      </w:r>
    </w:p>
    <w:p>
      <w:pPr>
        <w:spacing w:after="140" w:line="276" w:lineRule="auto"/>
      </w:pPr>
      <w:r>
        <w:rPr>
          <w:rFonts w:ascii="Calibri" w:cs="Calibri" w:eastAsia="Calibri" w:hAnsi="Calibri"/>
          <w:sz w:val="21"/>
          <w:szCs w:val="21"/>
        </w:rPr>
        <w:t xml:space="preserve">A related weakness affects this whole family of functions: the return statement </w:t>
      </w:r>
      <w:r>
        <w:rPr>
          <w:rFonts w:ascii="Consolas" w:cs="Consolas" w:eastAsia="Consolas" w:hAnsi="Consolas"/>
          <w:sz w:val="19"/>
          <w:szCs w:val="19"/>
        </w:rPr>
        <w:t xml:space="preserve">e = [Phi K]</w:t>
      </w:r>
      <w:r>
        <w:rPr>
          <w:rFonts w:ascii="Calibri" w:cs="Calibri" w:eastAsia="Calibri" w:hAnsi="Calibri"/>
          <w:sz w:val="21"/>
          <w:szCs w:val="21"/>
        </w:rPr>
        <w:t xml:space="preserve"> concatenates horizontally, so it produces the documented N×2 matrix only when the inputs are column vectors. Given row vectors it silently returns a 1×2N row, and the caller's column indexing then reads porosities where it expects permeabilities.</w:t>
      </w:r>
    </w:p>
    <w:p>
      <w:pPr>
        <w:pStyle w:val="Heading3"/>
        <w:pBdr>
          <w:bottom w:val="single" w:color="BFBFBF" w:sz="6" w:space="4"/>
        </w:pBdr>
        <w:spacing w:after="120" w:before="260"/>
      </w:pPr>
      <w:r>
        <w:rPr>
          <w:rFonts w:ascii="Calibri" w:cs="Calibri" w:eastAsia="Calibri" w:hAnsi="Calibri"/>
          <w:b/>
          <w:bCs/>
          <w:color w:val="1F3864"/>
          <w:sz w:val="23"/>
          <w:szCs w:val="23"/>
        </w:rPr>
        <w:t xml:space="preserve">D-15   bkus.m — calls pause() inside a library function on bad input</w:t>
      </w:r>
    </w:p>
    <w:p>
      <w:pPr>
        <w:spacing w:after="90" w:line="264" w:lineRule="auto"/>
        <w:ind w:left="200"/>
      </w:pPr>
      <w:r>
        <w:rPr>
          <w:rFonts w:ascii="Calibri" w:cs="Calibri" w:eastAsia="Calibri" w:hAnsi="Calibri"/>
          <w:b/>
          <w:bCs/>
          <w:caps/>
          <w:color w:val="595959"/>
          <w:sz w:val="19"/>
          <w:szCs w:val="19"/>
        </w:rPr>
        <w:t xml:space="preserve">Location  </w:t>
      </w:r>
      <w:r>
        <w:rPr>
          <w:rFonts w:ascii="Consolas" w:cs="Consolas" w:eastAsia="Consolas" w:hAnsi="Consolas"/>
          <w:sz w:val="19"/>
          <w:szCs w:val="19"/>
        </w:rPr>
        <w:t xml:space="preserve">RPHtools/bkus.m, lines 15–17 and 40</w:t>
      </w:r>
    </w:p>
    <w:p>
      <w:pPr>
        <w:spacing w:after="90" w:line="264" w:lineRule="auto"/>
        <w:ind w:left="200"/>
      </w:pPr>
      <w:r>
        <w:rPr>
          <w:rFonts w:ascii="Calibri" w:cs="Calibri" w:eastAsia="Calibri" w:hAnsi="Calibri"/>
          <w:b/>
          <w:bCs/>
          <w:caps/>
          <w:color w:val="595959"/>
          <w:sz w:val="19"/>
          <w:szCs w:val="19"/>
        </w:rPr>
        <w:t xml:space="preserve">Class  </w:t>
      </w:r>
      <w:r>
        <w:rPr>
          <w:rFonts w:ascii="Calibri" w:cs="Calibri" w:eastAsia="Calibri" w:hAnsi="Calibri"/>
          <w:sz w:val="21"/>
          <w:szCs w:val="21"/>
        </w:rPr>
        <w:t xml:space="preserve">E — interface and contract</w:t>
      </w:r>
    </w:p>
    <w:p>
      <w:pPr>
        <w:spacing w:after="60" w:line="276" w:lineRule="auto"/>
      </w:pPr>
      <w:r>
        <w:rPr>
          <w:rFonts w:ascii="Calibri" w:cs="Calibri" w:eastAsia="Calibri" w:hAnsi="Calibri"/>
          <w:sz w:val="21"/>
          <w:szCs w:val="21"/>
        </w:rPr>
        <w:t xml:space="preserve">The code as written:</w:t>
      </w:r>
    </w:p>
    <w:p>
      <w:pPr>
        <w:shd w:fill="F2F2F2" w:color="auto" w:val="clear"/>
        <w:spacing w:after="0" w:before="100" w:line="250" w:lineRule="auto"/>
        <w:ind w:left="260" w:right="200"/>
      </w:pPr>
      <w:r>
        <w:rPr>
          <w:rFonts w:ascii="Consolas" w:cs="Consolas" w:eastAsia="Consolas" w:hAnsi="Consolas"/>
          <w:color w:val="1A1A1A"/>
          <w:sz w:val="18"/>
          <w:szCs w:val="18"/>
        </w:rPr>
        <w:t xml:space="preserve">if abs(sum(f)-1)&gt;.0001,</w:t>
      </w:r>
    </w:p>
    <w:p>
      <w:pPr>
        <w:shd w:fill="F2F2F2" w:color="auto" w:val="clear"/>
        <w:spacing w:after="0" w:before="0" w:line="250" w:lineRule="auto"/>
        <w:ind w:left="260" w:right="200"/>
      </w:pPr>
      <w:r>
        <w:rPr>
          <w:rFonts w:ascii="Consolas" w:cs="Consolas" w:eastAsia="Consolas" w:hAnsi="Consolas"/>
          <w:color w:val="1A1A1A"/>
          <w:sz w:val="18"/>
          <w:szCs w:val="18"/>
        </w:rPr>
        <w:t xml:space="preserve">   disp('Warning: fractions do not sum to 1')</w:t>
      </w:r>
    </w:p>
    <w:p>
      <w:pPr>
        <w:shd w:fill="F2F2F2" w:color="auto" w:val="clear"/>
        <w:spacing w:after="0" w:before="0" w:line="250" w:lineRule="auto"/>
        <w:ind w:left="260" w:right="200"/>
      </w:pPr>
      <w:r>
        <w:rPr>
          <w:rFonts w:ascii="Consolas" w:cs="Consolas" w:eastAsia="Consolas" w:hAnsi="Consolas"/>
          <w:color w:val="1A1A1A"/>
          <w:sz w:val="18"/>
          <w:szCs w:val="18"/>
        </w:rPr>
        <w:t xml:space="preserve">   pause</w:t>
      </w:r>
    </w:p>
    <w:p>
      <w:pPr>
        <w:shd w:fill="F2F2F2" w:color="auto" w:val="clear"/>
        <w:spacing w:after="0" w:before="0" w:line="250" w:lineRule="auto"/>
        <w:ind w:left="260" w:right="200"/>
      </w:pPr>
      <w:r>
        <w:rPr>
          <w:rFonts w:ascii="Consolas" w:cs="Consolas" w:eastAsia="Consolas" w:hAnsi="Consolas"/>
          <w:color w:val="1A1A1A"/>
          <w:sz w:val="18"/>
          <w:szCs w:val="18"/>
        </w:rPr>
        <w:t xml:space="preserve">end</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 and again at line 40</w:t>
      </w:r>
    </w:p>
    <w:p>
      <w:pPr>
        <w:shd w:fill="F2F2F2" w:color="auto" w:val="clear"/>
        <w:spacing w:after="0" w:before="0" w:line="250" w:lineRule="auto"/>
        <w:ind w:left="260" w:right="200"/>
      </w:pPr>
      <w:r>
        <w:rPr>
          <w:rFonts w:ascii="Consolas" w:cs="Consolas" w:eastAsia="Consolas" w:hAnsi="Consolas"/>
          <w:color w:val="1A1A1A"/>
          <w:sz w:val="18"/>
          <w:szCs w:val="18"/>
        </w:rPr>
        <w:t xml:space="preserve"> </w:t>
      </w:r>
    </w:p>
    <w:p>
      <w:pPr>
        <w:shd w:fill="F2F2F2" w:color="auto" w:val="clear"/>
        <w:spacing w:after="0" w:before="0" w:line="250" w:lineRule="auto"/>
        <w:ind w:left="260" w:right="200"/>
      </w:pPr>
      <w:r>
        <w:rPr>
          <w:rFonts w:ascii="Consolas" w:cs="Consolas" w:eastAsia="Consolas" w:hAnsi="Consolas"/>
          <w:color w:val="1A1A1A"/>
          <w:sz w:val="18"/>
          <w:szCs w:val="18"/>
        </w:rPr>
        <w:t xml:space="preserve">% bkusc.m, the sibling file, line 20 — normalises instead:</w:t>
      </w:r>
    </w:p>
    <w:p>
      <w:pPr>
        <w:shd w:fill="F2F2F2" w:color="auto" w:val="clear"/>
        <w:spacing w:after="160" w:before="0" w:line="250" w:lineRule="auto"/>
        <w:ind w:left="260" w:right="200"/>
      </w:pPr>
      <w:r>
        <w:rPr>
          <w:rFonts w:ascii="Consolas" w:cs="Consolas" w:eastAsia="Consolas" w:hAnsi="Consolas"/>
          <w:color w:val="1A1A1A"/>
          <w:sz w:val="18"/>
          <w:szCs w:val="18"/>
        </w:rPr>
        <w:t xml:space="preserve">f = f/sum(f);</w:t>
      </w:r>
    </w:p>
    <w:p>
      <w:pPr>
        <w:spacing w:after="140" w:line="276" w:lineRule="auto"/>
      </w:pPr>
      <w:r>
        <w:rPr>
          <w:rFonts w:ascii="Calibri" w:cs="Calibri" w:eastAsia="Calibri" w:hAnsi="Calibri"/>
          <w:b/>
          <w:bCs/>
          <w:sz w:val="21"/>
          <w:szCs w:val="21"/>
        </w:rPr>
        <w:t xml:space="preserve">Why it is wrong.  </w:t>
      </w:r>
      <w:r>
        <w:rPr>
          <w:rFonts w:ascii="Consolas" w:cs="Consolas" w:eastAsia="Consolas" w:hAnsi="Consolas"/>
          <w:sz w:val="19"/>
          <w:szCs w:val="19"/>
        </w:rPr>
        <w:t xml:space="preserve">pause</w:t>
      </w:r>
      <w:r>
        <w:rPr>
          <w:rFonts w:ascii="Calibri" w:cs="Calibri" w:eastAsia="Calibri" w:hAnsi="Calibri"/>
          <w:sz w:val="21"/>
          <w:szCs w:val="21"/>
        </w:rPr>
        <w:t xml:space="preserve"> halts execution until a keypress. In an interactive session that is a prompt; in a script, a batch job, or a test suite it is an indefinite hang with no diagnostic. The sibling file </w:t>
      </w:r>
      <w:r>
        <w:rPr>
          <w:rFonts w:ascii="Consolas" w:cs="Consolas" w:eastAsia="Consolas" w:hAnsi="Consolas"/>
          <w:sz w:val="19"/>
          <w:szCs w:val="19"/>
        </w:rPr>
        <w:t xml:space="preserve">bkusc.m</w:t>
      </w:r>
      <w:r>
        <w:rPr>
          <w:rFonts w:ascii="Calibri" w:cs="Calibri" w:eastAsia="Calibri" w:hAnsi="Calibri"/>
          <w:sz w:val="21"/>
          <w:szCs w:val="21"/>
        </w:rPr>
        <w:t xml:space="preserve"> faces the same situation and simply normalises the fractions, so the library contains two incompatible responses to identical input.</w:t>
      </w:r>
    </w:p>
    <w:p>
      <w:pPr>
        <w:spacing w:after="140" w:line="276" w:lineRule="auto"/>
      </w:pPr>
      <w:r>
        <w:rPr>
          <w:rFonts w:ascii="Calibri" w:cs="Calibri" w:eastAsia="Calibri" w:hAnsi="Calibri"/>
          <w:b/>
          <w:bCs/>
          <w:sz w:val="21"/>
          <w:szCs w:val="21"/>
        </w:rPr>
        <w:t xml:space="preserve">Impact.  </w:t>
      </w:r>
      <w:r>
        <w:rPr>
          <w:rFonts w:ascii="Calibri" w:cs="Calibri" w:eastAsia="Calibri" w:hAnsi="Calibri"/>
          <w:sz w:val="21"/>
          <w:szCs w:val="21"/>
        </w:rPr>
        <w:t xml:space="preserve">Any automated use of </w:t>
      </w:r>
      <w:r>
        <w:rPr>
          <w:rFonts w:ascii="Consolas" w:cs="Consolas" w:eastAsia="Consolas" w:hAnsi="Consolas"/>
          <w:sz w:val="19"/>
          <w:szCs w:val="19"/>
        </w:rPr>
        <w:t xml:space="preserve">bkus.m</w:t>
      </w:r>
      <w:r>
        <w:rPr>
          <w:rFonts w:ascii="Calibri" w:cs="Calibri" w:eastAsia="Calibri" w:hAnsi="Calibri"/>
          <w:sz w:val="21"/>
          <w:szCs w:val="21"/>
        </w:rPr>
        <w:t xml:space="preserve"> can hang indefinitely on input that its own sibling accepts without comment. The inconsistency also means the two functions return different answers for the same un-normalised fractions — one after a manual keypress, one silently normalised.</w:t>
      </w:r>
    </w:p>
    <w:p>
      <w:r>
        <w:br w:type="page"/>
      </w:r>
    </w:p>
    <w:p>
      <w:pPr>
        <w:spacing w:after="120" w:before="3000"/>
        <w:jc w:val="center"/>
      </w:pPr>
      <w:r>
        <w:rPr>
          <w:rFonts w:ascii="Calibri" w:cs="Calibri" w:eastAsia="Calibri" w:hAnsi="Calibri"/>
          <w:b/>
          <w:bCs/>
          <w:color w:val="2E5496"/>
          <w:spacing w:val="80"/>
          <w:sz w:val="24"/>
          <w:szCs w:val="24"/>
        </w:rPr>
        <w:t xml:space="preserve">PART II</w:t>
      </w:r>
    </w:p>
    <w:p>
      <w:pPr>
        <w:spacing w:after="200"/>
        <w:jc w:val="center"/>
      </w:pPr>
      <w:r>
        <w:rPr>
          <w:rFonts w:ascii="Calibri" w:cs="Calibri" w:eastAsia="Calibri" w:hAnsi="Calibri"/>
          <w:b/>
          <w:bCs/>
          <w:color w:val="1F3864"/>
          <w:sz w:val="40"/>
          <w:szCs w:val="40"/>
        </w:rPr>
        <w:t xml:space="preserve">How the Defects Were Fixed</w:t>
      </w:r>
    </w:p>
    <w:p>
      <w:pPr>
        <w:pBdr>
          <w:bottom w:val="single" w:color="2E5496" w:sz="6" w:space="8"/>
        </w:pBdr>
        <w:spacing w:after="200"/>
        <w:jc w:val="center"/>
      </w:pPr>
    </w:p>
    <w:p>
      <w:r>
        <w:br w:type="page"/>
      </w:r>
    </w:p>
    <w:p>
      <w:pPr>
        <w:pStyle w:val="Heading1"/>
        <w:spacing w:after="200" w:before="360"/>
      </w:pPr>
      <w:r>
        <w:rPr>
          <w:rFonts w:ascii="Calibri" w:cs="Calibri" w:eastAsia="Calibri" w:hAnsi="Calibri"/>
          <w:b/>
          <w:bCs/>
          <w:color w:val="1F3864"/>
          <w:sz w:val="34"/>
          <w:szCs w:val="34"/>
        </w:rPr>
        <w:t xml:space="preserve">7.  Remediation principles</w:t>
      </w:r>
    </w:p>
    <w:p>
      <w:pPr>
        <w:spacing w:after="140" w:line="276" w:lineRule="auto"/>
      </w:pPr>
      <w:r>
        <w:rPr>
          <w:rFonts w:ascii="Calibri" w:cs="Calibri" w:eastAsia="Calibri" w:hAnsi="Calibri"/>
          <w:sz w:val="21"/>
          <w:szCs w:val="21"/>
        </w:rPr>
        <w:t xml:space="preserve">Fixing a defect in ported scientific code is not the same as fixing one in code you own. The port has to remain recognisable as a translation of the original, or its results cannot be compared with anything published from the original. Four rules were applied consistently.</w:t>
      </w:r>
    </w:p>
    <w:p>
      <w:pPr>
        <w:pStyle w:val="ListParagraph"/>
        <w:numPr>
          <w:ilvl w:val="0"/>
          <w:numId w:val="1"/>
        </w:numPr>
        <w:spacing w:after="90" w:line="270" w:lineRule="auto"/>
      </w:pPr>
      <w:r>
        <w:rPr>
          <w:rFonts w:ascii="Calibri" w:cs="Calibri" w:eastAsia="Calibri" w:hAnsi="Calibri"/>
          <w:b/>
          <w:bCs/>
          <w:sz w:val="21"/>
          <w:szCs w:val="21"/>
        </w:rPr>
        <w:t xml:space="preserve">Correct, do not redesign. </w:t>
      </w:r>
      <w:r>
        <w:rPr>
          <w:rFonts w:ascii="Calibri" w:cs="Calibri" w:eastAsia="Calibri" w:hAnsi="Calibri"/>
          <w:sz w:val="21"/>
          <w:szCs w:val="21"/>
        </w:rPr>
        <w:t xml:space="preserve">Where the intended computation was unambiguous, the minimal correction was made and everything around it left alone. Nine of the fifteen were resolved this way.</w:t>
      </w:r>
    </w:p>
    <w:p>
      <w:pPr>
        <w:pStyle w:val="ListParagraph"/>
        <w:numPr>
          <w:ilvl w:val="0"/>
          <w:numId w:val="1"/>
        </w:numPr>
        <w:spacing w:after="90" w:line="270" w:lineRule="auto"/>
      </w:pPr>
      <w:r>
        <w:rPr>
          <w:rFonts w:ascii="Calibri" w:cs="Calibri" w:eastAsia="Calibri" w:hAnsi="Calibri"/>
          <w:b/>
          <w:bCs/>
          <w:sz w:val="21"/>
          <w:szCs w:val="21"/>
        </w:rPr>
        <w:t xml:space="preserve">Reconstruct only where the original is unrecoverable, and say so. </w:t>
      </w:r>
      <w:r>
        <w:rPr>
          <w:rFonts w:ascii="Calibri" w:cs="Calibri" w:eastAsia="Calibri" w:hAnsi="Calibri"/>
          <w:sz w:val="21"/>
          <w:szCs w:val="21"/>
        </w:rPr>
        <w:t xml:space="preserve">Three functions were too damaged to repair by inspection. Each was rebuilt from the surrounding code and the published formulation, and each carries a docstring stating plainly that it is a reconstruction and what it was derived from. A reader is never left to assume a reconstruction is a translation.</w:t>
      </w:r>
    </w:p>
    <w:p>
      <w:pPr>
        <w:pStyle w:val="ListParagraph"/>
        <w:numPr>
          <w:ilvl w:val="0"/>
          <w:numId w:val="1"/>
        </w:numPr>
        <w:spacing w:after="90" w:line="270" w:lineRule="auto"/>
      </w:pPr>
      <w:r>
        <w:rPr>
          <w:rFonts w:ascii="Calibri" w:cs="Calibri" w:eastAsia="Calibri" w:hAnsi="Calibri"/>
          <w:b/>
          <w:bCs/>
          <w:sz w:val="21"/>
          <w:szCs w:val="21"/>
        </w:rPr>
        <w:t xml:space="preserve">Document every deliberate difference. </w:t>
      </w:r>
      <w:r>
        <w:rPr>
          <w:rFonts w:ascii="Calibri" w:cs="Calibri" w:eastAsia="Calibri" w:hAnsi="Calibri"/>
          <w:sz w:val="21"/>
          <w:szCs w:val="21"/>
        </w:rPr>
        <w:t xml:space="preserve">All fifteen fixes are recorded in the project's change log, and each affected module repeats the relevant entry in its own docstring, so the information is available at the point of use rather than only in a separate document.</w:t>
      </w:r>
    </w:p>
    <w:p>
      <w:pPr>
        <w:pStyle w:val="ListParagraph"/>
        <w:numPr>
          <w:ilvl w:val="0"/>
          <w:numId w:val="1"/>
        </w:numPr>
        <w:spacing w:after="90" w:line="270" w:lineRule="auto"/>
      </w:pPr>
      <w:r>
        <w:rPr>
          <w:rFonts w:ascii="Calibri" w:cs="Calibri" w:eastAsia="Calibri" w:hAnsi="Calibri"/>
          <w:b/>
          <w:bCs/>
          <w:sz w:val="21"/>
          <w:szCs w:val="21"/>
        </w:rPr>
        <w:t xml:space="preserve">Pin each fix with a test that cannot pass by accident. </w:t>
      </w:r>
      <w:r>
        <w:rPr>
          <w:rFonts w:ascii="Calibri" w:cs="Calibri" w:eastAsia="Calibri" w:hAnsi="Calibri"/>
          <w:sz w:val="21"/>
          <w:szCs w:val="21"/>
        </w:rPr>
        <w:t xml:space="preserve">Where a fix changes a number the original also produced, the test asserts a physical invariant rather than the original's value — the original is the thing being corrected, so it cannot serve as the reference. Where a fix restores a function to running, the test calls it in the configuration that used to fail.</w:t>
      </w:r>
    </w:p>
    <w:p>
      <w:pPr>
        <w:pStyle w:val="Heading2"/>
        <w:spacing w:after="160" w:before="300"/>
      </w:pPr>
      <w:r>
        <w:rPr>
          <w:rFonts w:ascii="Calibri" w:cs="Calibri" w:eastAsia="Calibri" w:hAnsi="Calibri"/>
          <w:b/>
          <w:bCs/>
          <w:color w:val="2E5496"/>
          <w:sz w:val="27"/>
          <w:szCs w:val="27"/>
        </w:rPr>
        <w:t xml:space="preserve">7.1  The verification framework</w:t>
      </w:r>
    </w:p>
    <w:p>
      <w:pPr>
        <w:spacing w:after="140" w:line="276" w:lineRule="auto"/>
      </w:pPr>
      <w:r>
        <w:rPr>
          <w:rFonts w:ascii="Calibri" w:cs="Calibri" w:eastAsia="Calibri" w:hAnsi="Calibri"/>
          <w:sz w:val="21"/>
          <w:szCs w:val="21"/>
        </w:rPr>
        <w:t xml:space="preserve">Confirming that a fix corrects one behaviour without disturbing any other required a reference for the behaviours that were already right. GNU Octave was used to execute the original MATLAB and capture 95 numerical fixtures across the whole library. The Python port is asserted against 74 of these directly, at a relative tolerance of 1e-10.</w:t>
      </w:r>
    </w:p>
    <w:p>
      <w:pPr>
        <w:spacing w:after="140" w:line="276" w:lineRule="auto"/>
      </w:pPr>
      <w:r>
        <w:rPr>
          <w:rFonts w:ascii="Calibri" w:cs="Calibri" w:eastAsia="Calibri" w:hAnsi="Calibri"/>
          <w:sz w:val="21"/>
          <w:szCs w:val="21"/>
        </w:rPr>
        <w:t xml:space="preserve">Three fixtures required a looser tolerance, and the reason is recorded at each site rather than left as an unexplained exception: the inverse quality factor from the Biot model, the imaginary part of the modulus from the White model, and the associated attenuation are all ratios of a very small imaginary part to a large real one. The imaginary part is around one part in a million of the real part, so these quantities carry roughly six fewer significant digits than the velocities computed alongside them — which match to 1e-13.</w:t>
      </w:r>
    </w:p>
    <w:p>
      <w:pPr>
        <w:spacing w:after="140" w:line="276" w:lineRule="auto"/>
      </w:pPr>
      <w:r>
        <w:rPr>
          <w:rFonts w:ascii="Calibri" w:cs="Calibri" w:eastAsia="Calibri" w:hAnsi="Calibri"/>
          <w:sz w:val="21"/>
          <w:szCs w:val="21"/>
        </w:rPr>
        <w:t xml:space="preserve">Capturing the fixtures required shims for functions Octave lacks, and it was during this exercise that D-06 surfaced: Owolabi.m had to be called programmatically to capture its reference values, and only then did the undefined variable appear.</w:t>
      </w:r>
    </w:p>
    <w:p>
      <w:r>
        <w:br w:type="page"/>
      </w:r>
    </w:p>
    <w:p>
      <w:pPr>
        <w:pStyle w:val="Heading1"/>
        <w:spacing w:after="200" w:before="360"/>
      </w:pPr>
      <w:r>
        <w:rPr>
          <w:rFonts w:ascii="Calibri" w:cs="Calibri" w:eastAsia="Calibri" w:hAnsi="Calibri"/>
          <w:b/>
          <w:bCs/>
          <w:color w:val="1F3864"/>
          <w:sz w:val="34"/>
          <w:szCs w:val="34"/>
        </w:rPr>
        <w:t xml:space="preserve">8.  Fixes to Class B — silently incorrect results</w:t>
      </w:r>
    </w:p>
    <w:p>
      <w:pPr>
        <w:pStyle w:val="Heading3"/>
        <w:pBdr>
          <w:bottom w:val="single" w:color="BFBFBF" w:sz="6" w:space="4"/>
        </w:pBdr>
        <w:spacing w:after="120" w:before="260"/>
      </w:pPr>
      <w:r>
        <w:rPr>
          <w:rFonts w:ascii="Calibri" w:cs="Calibri" w:eastAsia="Calibri" w:hAnsi="Calibri"/>
          <w:b/>
          <w:bCs/>
          <w:color w:val="1F3864"/>
          <w:sz w:val="23"/>
          <w:szCs w:val="23"/>
        </w:rPr>
        <w:t xml:space="preserve">D-01   Restoring the mu² factor in the shear stiffnesses</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c2323 = cd.*mu.*u1.*(4*e2323-e22-e33) - 4*cd./mu.*u3.*e2323;</w:t>
      </w:r>
    </w:p>
    <w:p>
      <w:pPr>
        <w:shd w:fill="FBEAEA" w:color="auto" w:val="clear"/>
        <w:spacing w:after="0" w:before="0" w:line="250" w:lineRule="auto"/>
        <w:ind w:left="260" w:right="200"/>
      </w:pPr>
      <w:r>
        <w:rPr>
          <w:rFonts w:ascii="Consolas" w:cs="Consolas" w:eastAsia="Consolas" w:hAnsi="Consolas"/>
          <w:color w:val="1A1A1A"/>
          <w:sz w:val="18"/>
          <w:szCs w:val="18"/>
        </w:rPr>
        <w:t xml:space="preserve">c1313 = cd.*mu.*u1.*(4*e1313-e11-e33) - 4*cd./mu.*u3.*e1313;</w:t>
      </w:r>
    </w:p>
    <w:p>
      <w:pPr>
        <w:shd w:fill="FBEAEA" w:color="auto" w:val="clear"/>
        <w:spacing w:after="160" w:before="0" w:line="250" w:lineRule="auto"/>
        <w:ind w:left="260" w:right="200"/>
      </w:pPr>
      <w:r>
        <w:rPr>
          <w:rFonts w:ascii="Consolas" w:cs="Consolas" w:eastAsia="Consolas" w:hAnsi="Consolas"/>
          <w:color w:val="1A1A1A"/>
          <w:sz w:val="18"/>
          <w:szCs w:val="18"/>
        </w:rPr>
        <w:t xml:space="preserve">c1212 = cd.*mu.*u1.*(4*e1212-e11-e22) - 4*cd./mu.*u3.*e1212;</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c2323 = cd * mu * u1 * (4.0 * e2323 - e22 - e33) - 4.0 * cd * mu * u3 * e2323</w:t>
      </w:r>
    </w:p>
    <w:p>
      <w:pPr>
        <w:shd w:fill="E8F2E8" w:color="auto" w:val="clear"/>
        <w:spacing w:after="0" w:before="0" w:line="250" w:lineRule="auto"/>
        <w:ind w:left="260" w:right="200"/>
      </w:pPr>
      <w:r>
        <w:rPr>
          <w:rFonts w:ascii="Consolas" w:cs="Consolas" w:eastAsia="Consolas" w:hAnsi="Consolas"/>
          <w:color w:val="1A1A1A"/>
          <w:sz w:val="18"/>
          <w:szCs w:val="18"/>
        </w:rPr>
        <w:t xml:space="preserve">c1313 = cd * mu * u1 * (4.0 * e1313 - e11 - e33) - 4.0 * cd * mu * u3 * e1313</w:t>
      </w:r>
    </w:p>
    <w:p>
      <w:pPr>
        <w:shd w:fill="E8F2E8" w:color="auto" w:val="clear"/>
        <w:spacing w:after="160" w:before="0" w:line="250" w:lineRule="auto"/>
        <w:ind w:left="260" w:right="200"/>
      </w:pPr>
      <w:r>
        <w:rPr>
          <w:rFonts w:ascii="Consolas" w:cs="Consolas" w:eastAsia="Consolas" w:hAnsi="Consolas"/>
          <w:color w:val="1A1A1A"/>
          <w:sz w:val="18"/>
          <w:szCs w:val="18"/>
        </w:rPr>
        <w:t xml:space="preserve">c1212 = cd * mu * u1 * (4.0 * e1212 - e11 - e22) - 4.0 * cd * mu * u3 * e1212</w:t>
      </w:r>
    </w:p>
    <w:p>
      <w:pPr>
        <w:spacing w:after="140" w:line="276" w:lineRule="auto"/>
      </w:pPr>
      <w:r>
        <w:rPr>
          <w:rFonts w:ascii="Calibri" w:cs="Calibri" w:eastAsia="Calibri" w:hAnsi="Calibri"/>
          <w:sz w:val="21"/>
          <w:szCs w:val="21"/>
        </w:rPr>
        <w:t xml:space="preserve">The correction is a single character per line: </w:t>
      </w:r>
      <w:r>
        <w:rPr>
          <w:rFonts w:ascii="Consolas" w:cs="Consolas" w:eastAsia="Consolas" w:hAnsi="Consolas"/>
          <w:sz w:val="19"/>
          <w:szCs w:val="19"/>
        </w:rPr>
        <w:t xml:space="preserve">cd./mu</w:t>
      </w:r>
      <w:r>
        <w:rPr>
          <w:rFonts w:ascii="Calibri" w:cs="Calibri" w:eastAsia="Calibri" w:hAnsi="Calibri"/>
          <w:sz w:val="21"/>
          <w:szCs w:val="21"/>
        </w:rPr>
        <w:t xml:space="preserve"> becomes </w:t>
      </w:r>
      <w:r>
        <w:rPr>
          <w:rFonts w:ascii="Consolas" w:cs="Consolas" w:eastAsia="Consolas" w:hAnsi="Consolas"/>
          <w:sz w:val="19"/>
          <w:szCs w:val="19"/>
        </w:rPr>
        <w:t xml:space="preserve">cd * mu</w:t>
      </w:r>
      <w:r>
        <w:rPr>
          <w:rFonts w:ascii="Calibri" w:cs="Calibri" w:eastAsia="Calibri" w:hAnsi="Calibri"/>
          <w:sz w:val="21"/>
          <w:szCs w:val="21"/>
        </w:rPr>
        <w:t xml:space="preserve">. Since the U3 prefactor is </w:t>
      </w:r>
      <w:r>
        <w:rPr>
          <w:rFonts w:ascii="Consolas" w:cs="Consolas" w:eastAsia="Consolas" w:hAnsi="Consolas"/>
          <w:sz w:val="19"/>
          <w:szCs w:val="19"/>
        </w:rPr>
        <w:t xml:space="preserve">cd/mu</w:t>
      </w:r>
      <w:r>
        <w:rPr>
          <w:rFonts w:ascii="Calibri" w:cs="Calibri" w:eastAsia="Calibri" w:hAnsi="Calibri"/>
          <w:sz w:val="21"/>
          <w:szCs w:val="21"/>
        </w:rPr>
        <w:t xml:space="preserve"> and the tensor average contributes </w:t>
      </w:r>
      <w:r>
        <w:rPr>
          <w:rFonts w:ascii="Consolas" w:cs="Consolas" w:eastAsia="Consolas" w:hAnsi="Consolas"/>
          <w:sz w:val="19"/>
          <w:szCs w:val="19"/>
        </w:rPr>
        <w:t xml:space="preserve">4·mu²</w:t>
      </w:r>
      <w:r>
        <w:rPr>
          <w:rFonts w:ascii="Calibri" w:cs="Calibri" w:eastAsia="Calibri" w:hAnsi="Calibri"/>
          <w:sz w:val="21"/>
          <w:szCs w:val="21"/>
        </w:rPr>
        <w:t xml:space="preserve">, the product is </w:t>
      </w:r>
      <w:r>
        <w:rPr>
          <w:rFonts w:ascii="Consolas" w:cs="Consolas" w:eastAsia="Consolas" w:hAnsi="Consolas"/>
          <w:sz w:val="19"/>
          <w:szCs w:val="19"/>
        </w:rPr>
        <w:t xml:space="preserve">4·cd·mu</w:t>
      </w:r>
      <w:r>
        <w:rPr>
          <w:rFonts w:ascii="Calibri" w:cs="Calibri" w:eastAsia="Calibri" w:hAnsi="Calibri"/>
          <w:sz w:val="21"/>
          <w:szCs w:val="21"/>
        </w:rPr>
        <w:t xml:space="preserve"> — which is what the normal components on the preceding lines already computed. The correction was verified against the structure of Hudson's ⟨M_ij M_kl⟩ average before being applied, not inferred from the symptom.</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test_ti_symmetry</w:t>
      </w:r>
      <w:r>
        <w:rPr>
          <w:rFonts w:ascii="Calibri" w:cs="Calibri" w:eastAsia="Calibri" w:hAnsi="Calibri"/>
          <w:sz w:val="21"/>
          <w:szCs w:val="21"/>
        </w:rPr>
        <w:t xml:space="preserve"> asserts the exact identity </w:t>
      </w:r>
      <w:r>
        <w:rPr>
          <w:rFonts w:ascii="Consolas" w:cs="Consolas" w:eastAsia="Consolas" w:hAnsi="Consolas"/>
          <w:sz w:val="19"/>
          <w:szCs w:val="19"/>
        </w:rPr>
        <w:t xml:space="preserve">c66 = (c11 − c12)/2</w:t>
      </w:r>
      <w:r>
        <w:rPr>
          <w:rFonts w:ascii="Calibri" w:cs="Calibri" w:eastAsia="Calibri" w:hAnsi="Calibri"/>
          <w:sz w:val="21"/>
          <w:szCs w:val="21"/>
        </w:rPr>
        <w:t xml:space="preserve"> on the returned matrix. This is the invariant the original violated, and it holds for any orientation-averaged medium regardless of the crack parameters, so it cannot be satisfied by a coincidence of inputs.</w:t>
      </w:r>
    </w:p>
    <w:p>
      <w:pPr>
        <w:pStyle w:val="Heading3"/>
        <w:pBdr>
          <w:bottom w:val="single" w:color="BFBFBF" w:sz="6" w:space="4"/>
        </w:pBdr>
        <w:spacing w:after="120" w:before="260"/>
      </w:pPr>
      <w:r>
        <w:rPr>
          <w:rFonts w:ascii="Calibri" w:cs="Calibri" w:eastAsia="Calibri" w:hAnsi="Calibri"/>
          <w:b/>
          <w:bCs/>
          <w:color w:val="1F3864"/>
          <w:sz w:val="23"/>
          <w:szCs w:val="23"/>
        </w:rPr>
        <w:t xml:space="preserve">D-02   Correcting the crack-porosity expression</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w:t>
      </w:r>
    </w:p>
    <w:p>
      <w:pPr>
        <w:spacing w:after="60" w:line="276" w:lineRule="auto"/>
      </w:pPr>
      <w:r>
        <w:rPr>
          <w:rFonts w:ascii="Calibri" w:cs="Calibri" w:eastAsia="Calibri" w:hAnsi="Calibri"/>
          <w:sz w:val="21"/>
          <w:szCs w:val="21"/>
        </w:rPr>
        <w:t xml:space="preserve">Original:</w:t>
      </w:r>
    </w:p>
    <w:p>
      <w:pPr>
        <w:shd w:fill="FBEAEA" w:color="auto" w:val="clear"/>
        <w:spacing w:after="160" w:before="100" w:line="250" w:lineRule="auto"/>
        <w:ind w:left="260" w:right="200"/>
      </w:pPr>
      <w:r>
        <w:rPr>
          <w:rFonts w:ascii="Consolas" w:cs="Consolas" w:eastAsia="Consolas" w:hAnsi="Consolas"/>
          <w:color w:val="1A1A1A"/>
          <w:sz w:val="18"/>
          <w:szCs w:val="18"/>
        </w:rPr>
        <w:t xml:space="preserve">phicrack = 4*pi*ar./(3*cd);</w:t>
      </w:r>
    </w:p>
    <w:p>
      <w:pPr>
        <w:spacing w:after="60" w:line="276" w:lineRule="auto"/>
      </w:pPr>
      <w:r>
        <w:rPr>
          <w:rFonts w:ascii="Calibri" w:cs="Calibri" w:eastAsia="Calibri" w:hAnsi="Calibri"/>
          <w:sz w:val="21"/>
          <w:szCs w:val="21"/>
        </w:rPr>
        <w:t xml:space="preserve">Ported:</w:t>
      </w:r>
    </w:p>
    <w:p>
      <w:pPr>
        <w:shd w:fill="E8F2E8" w:color="auto" w:val="clear"/>
        <w:spacing w:after="160" w:before="100" w:line="250" w:lineRule="auto"/>
        <w:ind w:left="260" w:right="200"/>
      </w:pPr>
      <w:r>
        <w:rPr>
          <w:rFonts w:ascii="Consolas" w:cs="Consolas" w:eastAsia="Consolas" w:hAnsi="Consolas"/>
          <w:color w:val="1A1A1A"/>
          <w:sz w:val="18"/>
          <w:szCs w:val="18"/>
        </w:rPr>
        <w:t xml:space="preserve">phi = (4.0 * np.pi / 3.0) * ar * cd</w:t>
      </w:r>
    </w:p>
    <w:p>
      <w:pPr>
        <w:spacing w:after="140" w:line="276" w:lineRule="auto"/>
      </w:pPr>
      <w:r>
        <w:rPr>
          <w:rFonts w:ascii="Calibri" w:cs="Calibri" w:eastAsia="Calibri" w:hAnsi="Calibri"/>
          <w:sz w:val="21"/>
          <w:szCs w:val="21"/>
        </w:rPr>
        <w:t xml:space="preserve">The multiplication is restored and the constant folded, so the expression now reads as the definition it encodes. The same form is used in the two other places in the module that compute a crack porosity, which previously disagreed with this one.</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test_zero_crack_density_is_isotropic_host</w:t>
      </w:r>
      <w:r>
        <w:rPr>
          <w:rFonts w:ascii="Calibri" w:cs="Calibri" w:eastAsia="Calibri" w:hAnsi="Calibri"/>
          <w:sz w:val="21"/>
          <w:szCs w:val="21"/>
        </w:rPr>
        <w:t xml:space="preserve"> checks that crack porosity vanishes with crack density — under the original expression it diverged instead.</w:t>
      </w:r>
    </w:p>
    <w:p>
      <w:pPr>
        <w:pStyle w:val="Heading3"/>
        <w:pBdr>
          <w:bottom w:val="single" w:color="BFBFBF" w:sz="6" w:space="4"/>
        </w:pBdr>
        <w:spacing w:after="120" w:before="260"/>
      </w:pPr>
      <w:r>
        <w:rPr>
          <w:rFonts w:ascii="Calibri" w:cs="Calibri" w:eastAsia="Calibri" w:hAnsi="Calibri"/>
          <w:b/>
          <w:bCs/>
          <w:color w:val="1F3864"/>
          <w:sz w:val="23"/>
          <w:szCs w:val="23"/>
        </w:rPr>
        <w:t xml:space="preserve">D-03   Separating the stiffness tensor from the contact constant</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 the collision was a naming accident</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C = zeros(6,6,length(C11));   % the tensor</w:t>
      </w:r>
    </w:p>
    <w:p>
      <w:pPr>
        <w:shd w:fill="FBEAEA" w:color="auto" w:val="clear"/>
        <w:spacing w:after="0" w:before="0" w:line="250" w:lineRule="auto"/>
        <w:ind w:left="260" w:right="200"/>
      </w:pPr>
      <w:r>
        <w:rPr>
          <w:rFonts w:ascii="Consolas" w:cs="Consolas" w:eastAsia="Consolas" w:hAnsi="Consolas"/>
          <w:color w:val="1A1A1A"/>
          <w:sz w:val="18"/>
          <w:szCs w:val="18"/>
        </w:rPr>
        <w:t xml:space="preserve">...</w:t>
      </w:r>
    </w:p>
    <w:p>
      <w:pPr>
        <w:shd w:fill="FBEAEA" w:color="auto" w:val="clear"/>
        <w:spacing w:after="160" w:before="0" w:line="250" w:lineRule="auto"/>
        <w:ind w:left="260" w:right="200"/>
      </w:pPr>
      <w:r>
        <w:rPr>
          <w:rFonts w:ascii="Consolas" w:cs="Consolas" w:eastAsia="Consolas" w:hAnsi="Consolas"/>
          <w:color w:val="1A1A1A"/>
          <w:sz w:val="18"/>
          <w:szCs w:val="18"/>
        </w:rPr>
        <w:t xml:space="preserve">C = (1/(4*pi))*((1/mu) - (1/(lamda+mu)));   % overwritten by a scalar</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b = (1.0 / (4.0 * np.pi)) * (1.0 / mu + 1.0 / (lam + mu))</w:t>
      </w:r>
    </w:p>
    <w:p>
      <w:pPr>
        <w:shd w:fill="E8F2E8" w:color="auto" w:val="clear"/>
        <w:spacing w:after="0" w:before="0" w:line="250" w:lineRule="auto"/>
        <w:ind w:left="260" w:right="200"/>
      </w:pPr>
      <w:r>
        <w:rPr>
          <w:rFonts w:ascii="Consolas" w:cs="Consolas" w:eastAsia="Consolas" w:hAnsi="Consolas"/>
          <w:color w:val="1A1A1A"/>
          <w:sz w:val="18"/>
          <w:szCs w:val="18"/>
        </w:rPr>
        <w:t xml:space="preserve">c = (1.0 / (4.0 * np.pi)) * (1.0 / mu - 1.0 / (lam + mu))</w:t>
      </w:r>
    </w:p>
    <w:p>
      <w:pPr>
        <w:shd w:fill="E8F2E8" w:color="auto" w:val="clear"/>
        <w:spacing w:after="0" w:before="0" w:line="250" w:lineRule="auto"/>
        <w:ind w:left="260" w:right="200"/>
      </w:pPr>
      <w:r>
        <w:rPr>
          <w:rFonts w:ascii="Consolas" w:cs="Consolas" w:eastAsia="Consolas" w:hAnsi="Consolas"/>
          <w:color w:val="1A1A1A"/>
          <w:sz w:val="18"/>
          <w:szCs w:val="18"/>
        </w:rPr>
        <w:t xml:space="preserve">...</w:t>
      </w:r>
    </w:p>
    <w:p>
      <w:pPr>
        <w:shd w:fill="E8F2E8" w:color="auto" w:val="clear"/>
        <w:spacing w:after="0" w:before="0" w:line="250" w:lineRule="auto"/>
        <w:ind w:left="260" w:right="200"/>
      </w:pPr>
      <w:r>
        <w:rPr>
          <w:rFonts w:ascii="Consolas" w:cs="Consolas" w:eastAsia="Consolas" w:hAnsi="Consolas"/>
          <w:color w:val="1A1A1A"/>
          <w:sz w:val="18"/>
          <w:szCs w:val="18"/>
        </w:rPr>
        <w:t xml:space="preserve"># the 6x6 tensor is returned under its own name and is never rebound</w:t>
      </w:r>
    </w:p>
    <w:p>
      <w:pPr>
        <w:shd w:fill="E8F2E8" w:color="auto" w:val="clear"/>
        <w:spacing w:after="160" w:before="0" w:line="250" w:lineRule="auto"/>
        <w:ind w:left="260" w:right="200"/>
      </w:pPr>
      <w:r>
        <w:rPr>
          <w:rFonts w:ascii="Consolas" w:cs="Consolas" w:eastAsia="Consolas" w:hAnsi="Consolas"/>
          <w:color w:val="1A1A1A"/>
          <w:sz w:val="18"/>
          <w:szCs w:val="18"/>
        </w:rPr>
        <w:t xml:space="preserve">c12 = c11 - 2.0 * c66</w:t>
      </w:r>
    </w:p>
    <w:p>
      <w:pPr>
        <w:spacing w:after="140" w:line="276" w:lineRule="auto"/>
      </w:pPr>
      <w:r>
        <w:rPr>
          <w:rFonts w:ascii="Calibri" w:cs="Calibri" w:eastAsia="Calibri" w:hAnsi="Calibri"/>
          <w:sz w:val="21"/>
          <w:szCs w:val="21"/>
        </w:rPr>
        <w:t xml:space="preserve">The two quantities are given distinct names, so the collision cannot recur. </w:t>
      </w:r>
      <w:r>
        <w:rPr>
          <w:rFonts w:ascii="Consolas" w:cs="Consolas" w:eastAsia="Consolas" w:hAnsi="Consolas"/>
          <w:sz w:val="19"/>
          <w:szCs w:val="19"/>
        </w:rPr>
        <w:t xml:space="preserve">johnson_stress_anisotropy</w:t>
      </w:r>
      <w:r>
        <w:rPr>
          <w:rFonts w:ascii="Calibri" w:cs="Calibri" w:eastAsia="Calibri" w:hAnsi="Calibri"/>
          <w:sz w:val="21"/>
          <w:szCs w:val="21"/>
        </w:rPr>
        <w:t xml:space="preserve"> now returns the anisotropic stiffness tensor its documentation always promised; the Hertz–Mindlin contact constants are computed as local variables where the stress formulas need them.</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test_velocities_from_stiffness</w:t>
      </w:r>
      <w:r>
        <w:rPr>
          <w:rFonts w:ascii="Calibri" w:cs="Calibri" w:eastAsia="Calibri" w:hAnsi="Calibri"/>
          <w:sz w:val="21"/>
          <w:szCs w:val="21"/>
        </w:rPr>
        <w:t xml:space="preserve"> recovers the function's own reported velocities from the returned tensor — impossible unless the tensor is genuinely a tensor — and </w:t>
      </w:r>
      <w:r>
        <w:rPr>
          <w:rFonts w:ascii="Consolas" w:cs="Consolas" w:eastAsia="Consolas" w:hAnsi="Consolas"/>
          <w:sz w:val="19"/>
          <w:szCs w:val="19"/>
        </w:rPr>
        <w:t xml:space="preserve">test_ti_symmetry</w:t>
      </w:r>
      <w:r>
        <w:rPr>
          <w:rFonts w:ascii="Calibri" w:cs="Calibri" w:eastAsia="Calibri" w:hAnsi="Calibri"/>
          <w:sz w:val="21"/>
          <w:szCs w:val="21"/>
        </w:rPr>
        <w:t xml:space="preserve"> confirms it has the expected symmetry.</w:t>
      </w:r>
    </w:p>
    <w:p>
      <w:pPr>
        <w:pStyle w:val="Heading3"/>
        <w:pBdr>
          <w:bottom w:val="single" w:color="BFBFBF" w:sz="6" w:space="4"/>
        </w:pBdr>
        <w:spacing w:after="120" w:before="260"/>
      </w:pPr>
      <w:r>
        <w:rPr>
          <w:rFonts w:ascii="Calibri" w:cs="Calibri" w:eastAsia="Calibri" w:hAnsi="Calibri"/>
          <w:b/>
          <w:bCs/>
          <w:color w:val="1F3864"/>
          <w:sz w:val="23"/>
          <w:szCs w:val="23"/>
        </w:rPr>
        <w:t xml:space="preserve">D-13   Using pi where the original hard-coded 3.14</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alam    = (2./3.14).*(Gc./G).*(1.-nu).*(1.-nuC)./(1.-2.*nuC);</w:t>
      </w:r>
    </w:p>
    <w:p>
      <w:pPr>
        <w:shd w:fill="FBEAEA" w:color="auto" w:val="clear"/>
        <w:spacing w:after="160" w:before="0" w:line="250" w:lineRule="auto"/>
        <w:ind w:left="260" w:right="200"/>
      </w:pPr>
      <w:r>
        <w:rPr>
          <w:rFonts w:ascii="Consolas" w:cs="Consolas" w:eastAsia="Consolas" w:hAnsi="Consolas"/>
          <w:color w:val="1A1A1A"/>
          <w:sz w:val="18"/>
          <w:szCs w:val="18"/>
        </w:rPr>
        <w:t xml:space="preserve">alamtau = (1./3.14).*(Gc./G);</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lam_n = ((2.0 / np.pi) * (g_cement / g_grain)</w:t>
      </w:r>
    </w:p>
    <w:p>
      <w:pPr>
        <w:shd w:fill="E8F2E8" w:color="auto" w:val="clear"/>
        <w:spacing w:after="0" w:before="0" w:line="250" w:lineRule="auto"/>
        <w:ind w:left="260" w:right="200"/>
      </w:pPr>
      <w:r>
        <w:rPr>
          <w:rFonts w:ascii="Consolas" w:cs="Consolas" w:eastAsia="Consolas" w:hAnsi="Consolas"/>
          <w:color w:val="1A1A1A"/>
          <w:sz w:val="18"/>
          <w:szCs w:val="18"/>
        </w:rPr>
        <w:t xml:space="preserve">         * (1.0 - nu) * (1.0 - nu_cement) / (1.0 - 2.0 * nu_cement))</w:t>
      </w:r>
    </w:p>
    <w:p>
      <w:pPr>
        <w:shd w:fill="E8F2E8" w:color="auto" w:val="clear"/>
        <w:spacing w:after="160" w:before="0" w:line="250" w:lineRule="auto"/>
        <w:ind w:left="260" w:right="200"/>
      </w:pPr>
      <w:r>
        <w:rPr>
          <w:rFonts w:ascii="Consolas" w:cs="Consolas" w:eastAsia="Consolas" w:hAnsi="Consolas"/>
          <w:color w:val="1A1A1A"/>
          <w:sz w:val="18"/>
          <w:szCs w:val="18"/>
        </w:rPr>
        <w:t xml:space="preserve">lam_tau = (1.0 / np.pi) * (g_cement / g_grain)</w:t>
      </w:r>
    </w:p>
    <w:p>
      <w:pPr>
        <w:spacing w:after="140" w:line="276" w:lineRule="auto"/>
      </w:pPr>
      <w:r>
        <w:rPr>
          <w:rFonts w:ascii="Calibri" w:cs="Calibri" w:eastAsia="Calibri" w:hAnsi="Calibri"/>
          <w:sz w:val="21"/>
          <w:szCs w:val="21"/>
        </w:rPr>
        <w:t xml:space="preserve">This is the one fix that deliberately makes the port disagree with the original. The disagreement is under 0.1 per cent and is in the direction of the published definition, so the ported value is the correct one. Because the change is intentional, it is called out in the module docstring — otherwise a future reader comparing against the MATLAB would reasonably suspect a porting error.</w:t>
      </w:r>
    </w:p>
    <w:p>
      <w:pPr>
        <w:spacing w:after="140" w:line="276" w:lineRule="auto"/>
      </w:pPr>
      <w:r>
        <w:rPr>
          <w:rFonts w:ascii="Calibri" w:cs="Calibri" w:eastAsia="Calibri" w:hAnsi="Calibri"/>
          <w:b/>
          <w:bCs/>
          <w:sz w:val="21"/>
          <w:szCs w:val="21"/>
        </w:rPr>
        <w:t xml:space="preserve">Regression test.  </w:t>
      </w:r>
      <w:r>
        <w:rPr>
          <w:rFonts w:ascii="Calibri" w:cs="Calibri" w:eastAsia="Calibri" w:hAnsi="Calibri"/>
          <w:sz w:val="21"/>
          <w:szCs w:val="21"/>
        </w:rPr>
        <w:t xml:space="preserve">The contact-cement fixtures are compared at a tolerance that accommodates the intended difference, with the reason stated at the assertion. The model's structural properties — monotonic stiffening with cement, and reduction to the uncemented pack at zero cement — are tested separately and exactly.</w:t>
      </w:r>
    </w:p>
    <w:p>
      <w:r>
        <w:br w:type="page"/>
      </w:r>
    </w:p>
    <w:p>
      <w:pPr>
        <w:pStyle w:val="Heading1"/>
        <w:spacing w:after="200" w:before="360"/>
      </w:pPr>
      <w:r>
        <w:rPr>
          <w:rFonts w:ascii="Calibri" w:cs="Calibri" w:eastAsia="Calibri" w:hAnsi="Calibri"/>
          <w:b/>
          <w:bCs/>
          <w:color w:val="1F3864"/>
          <w:sz w:val="34"/>
          <w:szCs w:val="34"/>
        </w:rPr>
        <w:t xml:space="preserve">9.  Fixes to Class A — prevents execution</w:t>
      </w:r>
    </w:p>
    <w:p>
      <w:pPr>
        <w:spacing w:after="140" w:line="276" w:lineRule="auto"/>
      </w:pPr>
      <w:r>
        <w:rPr>
          <w:rFonts w:ascii="Calibri" w:cs="Calibri" w:eastAsia="Calibri" w:hAnsi="Calibri"/>
          <w:sz w:val="21"/>
          <w:szCs w:val="21"/>
        </w:rPr>
        <w:t xml:space="preserve">Three of these four functions could not simply be corrected: the original code does not determine what it was meant to compute, so repairing it would have meant guessing. Each was reconstructed instead, and each says so in its own docstring.</w:t>
      </w:r>
    </w:p>
    <w:p>
      <w:pPr>
        <w:pStyle w:val="Heading3"/>
        <w:pBdr>
          <w:bottom w:val="single" w:color="BFBFBF" w:sz="6" w:space="4"/>
        </w:pBdr>
        <w:spacing w:after="120" w:before="260"/>
      </w:pPr>
      <w:r>
        <w:rPr>
          <w:rFonts w:ascii="Calibri" w:cs="Calibri" w:eastAsia="Calibri" w:hAnsi="Calibri"/>
          <w:b/>
          <w:bCs/>
          <w:color w:val="1F3864"/>
          <w:sz w:val="23"/>
          <w:szCs w:val="23"/>
        </w:rPr>
        <w:t xml:space="preserve">D-04   Reconstructing John_Makse</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Reconstruction — the original cannot run, so no reference behaviour exists</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def johnson_makse(..., z0=6.0, ...):</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0" w:before="0" w:line="250" w:lineRule="auto"/>
        <w:ind w:left="260" w:right="200"/>
      </w:pPr>
      <w:r>
        <w:rPr>
          <w:rFonts w:ascii="Consolas" w:cs="Consolas" w:eastAsia="Consolas" w:hAnsi="Consolas"/>
          <w:color w:val="1A1A1A"/>
          <w:sz w:val="18"/>
          <w:szCs w:val="18"/>
        </w:rPr>
        <w:t xml:space="preserve">    Notes</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0" w:before="0" w:line="250" w:lineRule="auto"/>
        <w:ind w:left="260" w:right="200"/>
      </w:pPr>
      <w:r>
        <w:rPr>
          <w:rFonts w:ascii="Consolas" w:cs="Consolas" w:eastAsia="Consolas" w:hAnsi="Consolas"/>
          <w:color w:val="1A1A1A"/>
          <w:sz w:val="18"/>
          <w:szCs w:val="18"/>
        </w:rPr>
        <w:t xml:space="preserve">    `John_Makse.m` cannot run as shipped: it reads the coordination</w:t>
      </w:r>
    </w:p>
    <w:p>
      <w:pPr>
        <w:shd w:fill="E8F2E8" w:color="auto" w:val="clear"/>
        <w:spacing w:after="0" w:before="0" w:line="250" w:lineRule="auto"/>
        <w:ind w:left="260" w:right="200"/>
      </w:pPr>
      <w:r>
        <w:rPr>
          <w:rFonts w:ascii="Consolas" w:cs="Consolas" w:eastAsia="Consolas" w:hAnsi="Consolas"/>
          <w:color w:val="1A1A1A"/>
          <w:sz w:val="18"/>
          <w:szCs w:val="18"/>
        </w:rPr>
        <w:t xml:space="preserve">    number two lines before assigning it, and stores an unassigned</w:t>
      </w:r>
    </w:p>
    <w:p>
      <w:pPr>
        <w:shd w:fill="E8F2E8" w:color="auto" w:val="clear"/>
        <w:spacing w:after="0" w:before="0" w:line="250" w:lineRule="auto"/>
        <w:ind w:left="260" w:right="200"/>
      </w:pPr>
      <w:r>
        <w:rPr>
          <w:rFonts w:ascii="Consolas" w:cs="Consolas" w:eastAsia="Consolas" w:hAnsi="Consolas"/>
          <w:color w:val="1A1A1A"/>
          <w:sz w:val="18"/>
          <w:szCs w:val="18"/>
        </w:rPr>
        <w:t xml:space="preserve">    C12 into its stiffness matrix. This is a reconstruction: the</w:t>
      </w:r>
    </w:p>
    <w:p>
      <w:pPr>
        <w:shd w:fill="E8F2E8" w:color="auto" w:val="clear"/>
        <w:spacing w:after="0" w:before="0" w:line="250" w:lineRule="auto"/>
        <w:ind w:left="260" w:right="200"/>
      </w:pPr>
      <w:r>
        <w:rPr>
          <w:rFonts w:ascii="Consolas" w:cs="Consolas" w:eastAsia="Consolas" w:hAnsi="Consolas"/>
          <w:color w:val="1A1A1A"/>
          <w:sz w:val="18"/>
          <w:szCs w:val="18"/>
        </w:rPr>
        <w:t xml:space="preserve">    iteration starts from n = z0 and repeats the MATLAB's update to</w:t>
      </w:r>
    </w:p>
    <w:p>
      <w:pPr>
        <w:shd w:fill="E8F2E8" w:color="auto" w:val="clear"/>
        <w:spacing w:after="0" w:before="0" w:line="250" w:lineRule="auto"/>
        <w:ind w:left="260" w:right="200"/>
      </w:pPr>
      <w:r>
        <w:rPr>
          <w:rFonts w:ascii="Consolas" w:cs="Consolas" w:eastAsia="Consolas" w:hAnsi="Consolas"/>
          <w:color w:val="1A1A1A"/>
          <w:sz w:val="18"/>
          <w:szCs w:val="18"/>
        </w:rPr>
        <w:t xml:space="preserve">    convergence, and C12 is taken from Johnson.m as c11 - 2*c66.</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0" w:before="0" w:line="250" w:lineRule="auto"/>
        <w:ind w:left="260" w:right="200"/>
      </w:pPr>
      <w:r>
        <w:rPr>
          <w:rFonts w:ascii="Consolas" w:cs="Consolas" w:eastAsia="Consolas" w:hAnsi="Consolas"/>
          <w:color w:val="1A1A1A"/>
          <w:sz w:val="18"/>
          <w:szCs w:val="18"/>
        </w:rPr>
        <w:t xml:space="preserve">    n = float(z0)</w:t>
      </w:r>
    </w:p>
    <w:p>
      <w:pPr>
        <w:shd w:fill="E8F2E8" w:color="auto" w:val="clear"/>
        <w:spacing w:after="0" w:before="0" w:line="250" w:lineRule="auto"/>
        <w:ind w:left="260" w:right="200"/>
      </w:pPr>
      <w:r>
        <w:rPr>
          <w:rFonts w:ascii="Consolas" w:cs="Consolas" w:eastAsia="Consolas" w:hAnsi="Consolas"/>
          <w:color w:val="1A1A1A"/>
          <w:sz w:val="18"/>
          <w:szCs w:val="18"/>
        </w:rPr>
        <w:t xml:space="preserve">    while not converged:</w:t>
      </w:r>
    </w:p>
    <w:p>
      <w:pPr>
        <w:shd w:fill="E8F2E8" w:color="auto" w:val="clear"/>
        <w:spacing w:after="160" w:before="0" w:line="250" w:lineRule="auto"/>
        <w:ind w:left="260" w:right="200"/>
      </w:pPr>
      <w:r>
        <w:rPr>
          <w:rFonts w:ascii="Consolas" w:cs="Consolas" w:eastAsia="Consolas" w:hAnsi="Consolas"/>
          <w:color w:val="1A1A1A"/>
          <w:sz w:val="18"/>
          <w:szCs w:val="18"/>
        </w:rPr>
        <w:t xml:space="preserve">        n = z0 + (mean_stress / stress_scale) ** (1.0 / 3.0)</w:t>
      </w:r>
    </w:p>
    <w:p>
      <w:pPr>
        <w:spacing w:after="140" w:line="276" w:lineRule="auto"/>
      </w:pPr>
      <w:r>
        <w:rPr>
          <w:rFonts w:ascii="Calibri" w:cs="Calibri" w:eastAsia="Calibri" w:hAnsi="Calibri"/>
          <w:sz w:val="21"/>
          <w:szCs w:val="21"/>
        </w:rPr>
        <w:t xml:space="preserve">Both faults are resolved by reading what the code intended rather than what it said. The use-before-assignment reveals that </w:t>
      </w:r>
      <w:r>
        <w:rPr>
          <w:rFonts w:ascii="Consolas" w:cs="Consolas" w:eastAsia="Consolas" w:hAnsi="Consolas"/>
          <w:sz w:val="19"/>
          <w:szCs w:val="19"/>
        </w:rPr>
        <w:t xml:space="preserve">Z</w:t>
      </w:r>
      <w:r>
        <w:rPr>
          <w:rFonts w:ascii="Calibri" w:cs="Calibri" w:eastAsia="Calibri" w:hAnsi="Calibri"/>
          <w:sz w:val="21"/>
          <w:szCs w:val="21"/>
        </w:rPr>
        <w:t xml:space="preserve"> was meant to be a starting value for a self-consistent iteration, not a constant — so the port makes the iteration explicit and exposes the starting value as the parameter </w:t>
      </w:r>
      <w:r>
        <w:rPr>
          <w:rFonts w:ascii="Consolas" w:cs="Consolas" w:eastAsia="Consolas" w:hAnsi="Consolas"/>
          <w:sz w:val="19"/>
          <w:szCs w:val="19"/>
        </w:rPr>
        <w:t xml:space="preserve">z0</w:t>
      </w:r>
      <w:r>
        <w:rPr>
          <w:rFonts w:ascii="Calibri" w:cs="Calibri" w:eastAsia="Calibri" w:hAnsi="Calibri"/>
          <w:sz w:val="21"/>
          <w:szCs w:val="21"/>
        </w:rPr>
        <w:t xml:space="preserve">. The missing </w:t>
      </w:r>
      <w:r>
        <w:rPr>
          <w:rFonts w:ascii="Consolas" w:cs="Consolas" w:eastAsia="Consolas" w:hAnsi="Consolas"/>
          <w:sz w:val="19"/>
          <w:szCs w:val="19"/>
        </w:rPr>
        <w:t xml:space="preserve">C12</w:t>
      </w:r>
      <w:r>
        <w:rPr>
          <w:rFonts w:ascii="Calibri" w:cs="Calibri" w:eastAsia="Calibri" w:hAnsi="Calibri"/>
          <w:sz w:val="21"/>
          <w:szCs w:val="21"/>
        </w:rPr>
        <w:t xml:space="preserve"> is taken from the sibling </w:t>
      </w:r>
      <w:r>
        <w:rPr>
          <w:rFonts w:ascii="Consolas" w:cs="Consolas" w:eastAsia="Consolas" w:hAnsi="Consolas"/>
          <w:sz w:val="19"/>
          <w:szCs w:val="19"/>
        </w:rPr>
        <w:t xml:space="preserve">Johnson.m</w:t>
      </w:r>
      <w:r>
        <w:rPr>
          <w:rFonts w:ascii="Calibri" w:cs="Calibri" w:eastAsia="Calibri" w:hAnsi="Calibri"/>
          <w:sz w:val="21"/>
          <w:szCs w:val="21"/>
        </w:rPr>
        <w:t xml:space="preserve">, which assigns it as </w:t>
      </w:r>
      <w:r>
        <w:rPr>
          <w:rFonts w:ascii="Consolas" w:cs="Consolas" w:eastAsia="Consolas" w:hAnsi="Consolas"/>
          <w:sz w:val="19"/>
          <w:szCs w:val="19"/>
        </w:rPr>
        <w:t xml:space="preserve">C11 - 2*C66</w:t>
      </w:r>
      <w:r>
        <w:rPr>
          <w:rFonts w:ascii="Calibri" w:cs="Calibri" w:eastAsia="Calibri" w:hAnsi="Calibri"/>
          <w:sz w:val="21"/>
          <w:szCs w:val="21"/>
        </w:rPr>
        <w:t xml:space="preserve"> — the transverse-isotropy identity, so this is a definition rather than a guess.</w:t>
      </w:r>
    </w:p>
    <w:p>
      <w:pPr>
        <w:spacing w:after="140" w:line="276" w:lineRule="auto"/>
      </w:pPr>
      <w:r>
        <w:rPr>
          <w:rFonts w:ascii="Calibri" w:cs="Calibri" w:eastAsia="Calibri" w:hAnsi="Calibri"/>
          <w:b/>
          <w:bCs/>
          <w:sz w:val="21"/>
          <w:szCs w:val="21"/>
        </w:rPr>
        <w:t xml:space="preserve">Regression test.  </w:t>
      </w:r>
      <w:r>
        <w:rPr>
          <w:rFonts w:ascii="Calibri" w:cs="Calibri" w:eastAsia="Calibri" w:hAnsi="Calibri"/>
          <w:sz w:val="21"/>
          <w:szCs w:val="21"/>
        </w:rPr>
        <w:t xml:space="preserve">The reconstruction is checked against the physics it must satisfy rather than against the original, which produces nothing to compare with: the stiffness matrix is symmetric and positive definite, and the coordination number increases monotonically with confining stress.</w:t>
      </w:r>
    </w:p>
    <w:p>
      <w:pPr>
        <w:pStyle w:val="Heading3"/>
        <w:pBdr>
          <w:bottom w:val="single" w:color="BFBFBF" w:sz="6" w:space="4"/>
        </w:pBdr>
        <w:spacing w:after="120" w:before="260"/>
      </w:pPr>
      <w:r>
        <w:rPr>
          <w:rFonts w:ascii="Calibri" w:cs="Calibri" w:eastAsia="Calibri" w:hAnsi="Calibri"/>
          <w:b/>
          <w:bCs/>
          <w:color w:val="1F3864"/>
          <w:sz w:val="23"/>
          <w:szCs w:val="23"/>
        </w:rPr>
        <w:t xml:space="preserve">D-05   Making BernabeE callable</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 the intended call is recoverable from the inner function</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if nargin==5                  % four-argument function</w:t>
      </w:r>
    </w:p>
    <w:p>
      <w:pPr>
        <w:shd w:fill="FBEAEA" w:color="auto" w:val="clear"/>
        <w:spacing w:after="160" w:before="0" w:line="250" w:lineRule="auto"/>
        <w:ind w:left="260" w:right="200"/>
      </w:pPr>
      <w:r>
        <w:rPr>
          <w:rFonts w:ascii="Consolas" w:cs="Consolas" w:eastAsia="Consolas" w:hAnsi="Consolas"/>
          <w:color w:val="1A1A1A"/>
          <w:sz w:val="18"/>
          <w:szCs w:val="18"/>
        </w:rPr>
        <w:t xml:space="preserve">   Ber1(CrackFraction,w,r);   % three arguments, result discarded</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def bernabe_perm(phi=None, crack_fraction=0.8,</w:t>
      </w:r>
    </w:p>
    <w:p>
      <w:pPr>
        <w:shd w:fill="E8F2E8" w:color="auto" w:val="clear"/>
        <w:spacing w:after="0" w:before="0" w:line="250" w:lineRule="auto"/>
        <w:ind w:left="260" w:right="200"/>
      </w:pPr>
      <w:r>
        <w:rPr>
          <w:rFonts w:ascii="Consolas" w:cs="Consolas" w:eastAsia="Consolas" w:hAnsi="Consolas"/>
          <w:color w:val="1A1A1A"/>
          <w:sz w:val="18"/>
          <w:szCs w:val="18"/>
        </w:rPr>
        <w:t xml:space="preserve">                 crack_width=200.0, tube_radius=150.0):</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0" w:before="0" w:line="250" w:lineRule="auto"/>
        <w:ind w:left="260" w:right="200"/>
      </w:pPr>
      <w:r>
        <w:rPr>
          <w:rFonts w:ascii="Consolas" w:cs="Consolas" w:eastAsia="Consolas" w:hAnsi="Consolas"/>
          <w:color w:val="1A1A1A"/>
          <w:sz w:val="18"/>
          <w:szCs w:val="18"/>
        </w:rPr>
        <w:t xml:space="preserve">    phi_crack = phi * crack_fraction</w:t>
      </w:r>
    </w:p>
    <w:p>
      <w:pPr>
        <w:shd w:fill="E8F2E8" w:color="auto" w:val="clear"/>
        <w:spacing w:after="160" w:before="0" w:line="250" w:lineRule="auto"/>
        <w:ind w:left="260" w:right="200"/>
      </w:pPr>
      <w:r>
        <w:rPr>
          <w:rFonts w:ascii="Consolas" w:cs="Consolas" w:eastAsia="Consolas" w:hAnsi="Consolas"/>
          <w:color w:val="1A1A1A"/>
          <w:sz w:val="18"/>
          <w:szCs w:val="18"/>
        </w:rPr>
        <w:t xml:space="preserve">    return BernabePerm(phi=phi, k=k)</w:t>
      </w:r>
    </w:p>
    <w:p>
      <w:pPr>
        <w:spacing w:after="140" w:line="276" w:lineRule="auto"/>
      </w:pPr>
      <w:r>
        <w:rPr>
          <w:rFonts w:ascii="Calibri" w:cs="Calibri" w:eastAsia="Calibri" w:hAnsi="Calibri"/>
          <w:sz w:val="21"/>
          <w:szCs w:val="21"/>
        </w:rPr>
        <w:t xml:space="preserve">All three faults disappear once the dialog machinery is removed. Python has no </w:t>
      </w:r>
      <w:r>
        <w:rPr>
          <w:rFonts w:ascii="Consolas" w:cs="Consolas" w:eastAsia="Consolas" w:hAnsi="Consolas"/>
          <w:sz w:val="19"/>
          <w:szCs w:val="19"/>
        </w:rPr>
        <w:t xml:space="preserve">nargin</w:t>
      </w:r>
      <w:r>
        <w:rPr>
          <w:rFonts w:ascii="Calibri" w:cs="Calibri" w:eastAsia="Calibri" w:hAnsi="Calibri"/>
          <w:sz w:val="21"/>
          <w:szCs w:val="21"/>
        </w:rPr>
        <w:t xml:space="preserve">, so the unreachable guard has no counterpart: default arguments express the same intent and every path is reachable. The full four-argument signature is restored, and the result is returned rather than discarded. The defaults are the values the original offered in its dialog box, so the behaviour a user would have got by accepting the prompts is preserved as the behaviour they get by calling with no arguments.</w:t>
      </w:r>
    </w:p>
    <w:p>
      <w:pPr>
        <w:spacing w:after="140" w:line="276" w:lineRule="auto"/>
      </w:pPr>
      <w:r>
        <w:rPr>
          <w:rFonts w:ascii="Calibri" w:cs="Calibri" w:eastAsia="Calibri" w:hAnsi="Calibri"/>
          <w:b/>
          <w:bCs/>
          <w:sz w:val="21"/>
          <w:szCs w:val="21"/>
        </w:rPr>
        <w:t xml:space="preserve">Regression test.  </w:t>
      </w:r>
      <w:r>
        <w:rPr>
          <w:rFonts w:ascii="Calibri" w:cs="Calibri" w:eastAsia="Calibri" w:hAnsi="Calibri"/>
          <w:sz w:val="21"/>
          <w:szCs w:val="21"/>
        </w:rPr>
        <w:t xml:space="preserve">Called with no arguments, with each argument individually, and with all four; permeability is asserted to increase with both crack fraction and tube radius.</w:t>
      </w:r>
    </w:p>
    <w:p>
      <w:pPr>
        <w:pStyle w:val="Heading3"/>
        <w:pBdr>
          <w:bottom w:val="single" w:color="BFBFBF" w:sz="6" w:space="4"/>
        </w:pBdr>
        <w:spacing w:after="120" w:before="260"/>
      </w:pPr>
      <w:r>
        <w:rPr>
          <w:rFonts w:ascii="Calibri" w:cs="Calibri" w:eastAsia="Calibri" w:hAnsi="Calibri"/>
          <w:b/>
          <w:bCs/>
          <w:color w:val="1F3864"/>
          <w:sz w:val="23"/>
          <w:szCs w:val="23"/>
        </w:rPr>
        <w:t xml:space="preserve">D-06   Correcting the Owolabi argument name</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w:t>
      </w:r>
    </w:p>
    <w:p>
      <w:pPr>
        <w:spacing w:after="60" w:line="276" w:lineRule="auto"/>
      </w:pPr>
      <w:r>
        <w:rPr>
          <w:rFonts w:ascii="Calibri" w:cs="Calibri" w:eastAsia="Calibri" w:hAnsi="Calibri"/>
          <w:sz w:val="21"/>
          <w:szCs w:val="21"/>
        </w:rPr>
        <w:t xml:space="preserve">Original:</w:t>
      </w:r>
    </w:p>
    <w:p>
      <w:pPr>
        <w:shd w:fill="FBEAEA" w:color="auto" w:val="clear"/>
        <w:spacing w:after="160" w:before="100" w:line="250" w:lineRule="auto"/>
        <w:ind w:left="260" w:right="200"/>
      </w:pPr>
      <w:r>
        <w:rPr>
          <w:rFonts w:ascii="Consolas" w:cs="Consolas" w:eastAsia="Consolas" w:hAnsi="Consolas"/>
          <w:color w:val="1A1A1A"/>
          <w:sz w:val="18"/>
          <w:szCs w:val="18"/>
        </w:rPr>
        <w:t xml:space="preserve">e = Owo(Phi,Swr);        % Swr is undefined; the parameter is Swi</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def owolabi_perm(phi, swi):</w:t>
      </w:r>
    </w:p>
    <w:p>
      <w:pPr>
        <w:shd w:fill="E8F2E8" w:color="auto" w:val="clear"/>
        <w:spacing w:after="0" w:before="0" w:line="250" w:lineRule="auto"/>
        <w:ind w:left="260" w:right="200"/>
      </w:pPr>
      <w:r>
        <w:rPr>
          <w:rFonts w:ascii="Consolas" w:cs="Consolas" w:eastAsia="Consolas" w:hAnsi="Consolas"/>
          <w:color w:val="1A1A1A"/>
          <w:sz w:val="18"/>
          <w:szCs w:val="18"/>
        </w:rPr>
        <w:t xml:space="preserve">    k_oil = 307.0 + 26552.0 * phi**2 - 34540.0 * (phi * swi) ** 2</w:t>
      </w:r>
    </w:p>
    <w:p>
      <w:pPr>
        <w:shd w:fill="E8F2E8" w:color="auto" w:val="clear"/>
        <w:spacing w:after="160" w:before="0" w:line="250" w:lineRule="auto"/>
        <w:ind w:left="260" w:right="200"/>
      </w:pPr>
      <w:r>
        <w:rPr>
          <w:rFonts w:ascii="Consolas" w:cs="Consolas" w:eastAsia="Consolas" w:hAnsi="Consolas"/>
          <w:color w:val="1A1A1A"/>
          <w:sz w:val="18"/>
          <w:szCs w:val="18"/>
        </w:rPr>
        <w:t xml:space="preserve">    k_gas = 30.7 + 2655.0 * phi**2 - 3454.0 * (phi * swi) ** 2</w:t>
      </w:r>
    </w:p>
    <w:p>
      <w:pPr>
        <w:spacing w:after="140" w:line="276" w:lineRule="auto"/>
      </w:pPr>
      <w:r>
        <w:rPr>
          <w:rFonts w:ascii="Calibri" w:cs="Calibri" w:eastAsia="Calibri" w:hAnsi="Calibri"/>
          <w:sz w:val="21"/>
          <w:szCs w:val="21"/>
        </w:rPr>
        <w:t xml:space="preserve">A one-character fault with a one-character fix, but it is worth noting how it survived: the dialog branch passed its arguments positionally and therefore worked, so the fault was reachable only by direct programmatic call. The port has a single code path, which is why this class of defect cannot recur — there is no second, untested route into the same computation.</w:t>
      </w:r>
    </w:p>
    <w:p>
      <w:pPr>
        <w:spacing w:after="140" w:line="276" w:lineRule="auto"/>
      </w:pPr>
      <w:r>
        <w:rPr>
          <w:rFonts w:ascii="Calibri" w:cs="Calibri" w:eastAsia="Calibri" w:hAnsi="Calibri"/>
          <w:b/>
          <w:bCs/>
          <w:sz w:val="21"/>
          <w:szCs w:val="21"/>
        </w:rPr>
        <w:t xml:space="preserve">Regression test.  </w:t>
      </w:r>
      <w:r>
        <w:rPr>
          <w:rFonts w:ascii="Calibri" w:cs="Calibri" w:eastAsia="Calibri" w:hAnsi="Calibri"/>
          <w:sz w:val="21"/>
          <w:szCs w:val="21"/>
        </w:rPr>
        <w:t xml:space="preserve">Both permeabilities are asserted to rise with porosity and fall with irreducible water saturation, over the porosity and saturation ranges the original documents as its validity envelope.</w:t>
      </w:r>
    </w:p>
    <w:p>
      <w:pPr>
        <w:pStyle w:val="Heading3"/>
        <w:pBdr>
          <w:bottom w:val="single" w:color="BFBFBF" w:sz="6" w:space="4"/>
        </w:pBdr>
        <w:spacing w:after="120" w:before="260"/>
      </w:pPr>
      <w:r>
        <w:rPr>
          <w:rFonts w:ascii="Calibri" w:cs="Calibri" w:eastAsia="Calibri" w:hAnsi="Calibri"/>
          <w:b/>
          <w:bCs/>
          <w:color w:val="1F3864"/>
          <w:sz w:val="23"/>
          <w:szCs w:val="23"/>
        </w:rPr>
        <w:t xml:space="preserve">D-07   Defining the filter cutoff on both branches</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 the undecimated cutoff follows from the decimated one</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if R&gt;1,</w:t>
      </w:r>
    </w:p>
    <w:p>
      <w:pPr>
        <w:shd w:fill="FBEAEA" w:color="auto" w:val="clear"/>
        <w:spacing w:after="0" w:before="0" w:line="250" w:lineRule="auto"/>
        <w:ind w:left="260" w:right="200"/>
      </w:pPr>
      <w:r>
        <w:rPr>
          <w:rFonts w:ascii="Consolas" w:cs="Consolas" w:eastAsia="Consolas" w:hAnsi="Consolas"/>
          <w:color w:val="1A1A1A"/>
          <w:sz w:val="18"/>
          <w:szCs w:val="18"/>
        </w:rPr>
        <w:t xml:space="preserve">    ...</w:t>
      </w:r>
    </w:p>
    <w:p>
      <w:pPr>
        <w:shd w:fill="FBEAEA" w:color="auto" w:val="clear"/>
        <w:spacing w:after="0" w:before="0" w:line="250" w:lineRule="auto"/>
        <w:ind w:left="260" w:right="200"/>
      </w:pPr>
      <w:r>
        <w:rPr>
          <w:rFonts w:ascii="Consolas" w:cs="Consolas" w:eastAsia="Consolas" w:hAnsi="Consolas"/>
          <w:color w:val="1A1A1A"/>
          <w:sz w:val="18"/>
          <w:szCs w:val="18"/>
        </w:rPr>
        <w:t xml:space="preserve">    fc = min(R*freq/fn, 0.99);   % assigned only here</w:t>
      </w:r>
    </w:p>
    <w:p>
      <w:pPr>
        <w:shd w:fill="FBEAEA" w:color="auto" w:val="clear"/>
        <w:spacing w:after="0" w:before="0" w:line="250" w:lineRule="auto"/>
        <w:ind w:left="260" w:right="200"/>
      </w:pPr>
      <w:r>
        <w:rPr>
          <w:rFonts w:ascii="Consolas" w:cs="Consolas" w:eastAsia="Consolas" w:hAnsi="Consolas"/>
          <w:color w:val="1A1A1A"/>
          <w:sz w:val="18"/>
          <w:szCs w:val="18"/>
        </w:rPr>
        <w:t xml:space="preserve">end</w:t>
      </w:r>
    </w:p>
    <w:p>
      <w:pPr>
        <w:shd w:fill="FBEAEA" w:color="auto" w:val="clear"/>
        <w:spacing w:after="160" w:before="0" w:line="250" w:lineRule="auto"/>
        <w:ind w:left="260" w:right="200"/>
      </w:pPr>
      <w:r>
        <w:rPr>
          <w:rFonts w:ascii="Consolas" w:cs="Consolas" w:eastAsia="Consolas" w:hAnsi="Consolas"/>
          <w:color w:val="1A1A1A"/>
          <w:sz w:val="18"/>
          <w:szCs w:val="18"/>
        </w:rPr>
        <w:t xml:space="preserve">b = fir1(9, fc);                 % used unconditionally</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if ratio &gt; 1:</w:t>
      </w:r>
    </w:p>
    <w:p>
      <w:pPr>
        <w:shd w:fill="E8F2E8" w:color="auto" w:val="clear"/>
        <w:spacing w:after="0" w:before="0" w:line="250" w:lineRule="auto"/>
        <w:ind w:left="260" w:right="200"/>
      </w:pPr>
      <w:r>
        <w:rPr>
          <w:rFonts w:ascii="Consolas" w:cs="Consolas" w:eastAsia="Consolas" w:hAnsi="Consolas"/>
          <w:color w:val="1A1A1A"/>
          <w:sz w:val="18"/>
          <w:szCs w:val="18"/>
        </w:rPr>
        <w:t xml:space="preserve">    traces = [decimate(reflectivity[:, k], ratio, ftype="fir")</w:t>
      </w:r>
    </w:p>
    <w:p>
      <w:pPr>
        <w:shd w:fill="E8F2E8" w:color="auto" w:val="clear"/>
        <w:spacing w:after="0" w:before="0" w:line="250" w:lineRule="auto"/>
        <w:ind w:left="260" w:right="200"/>
      </w:pPr>
      <w:r>
        <w:rPr>
          <w:rFonts w:ascii="Consolas" w:cs="Consolas" w:eastAsia="Consolas" w:hAnsi="Consolas"/>
          <w:color w:val="1A1A1A"/>
          <w:sz w:val="18"/>
          <w:szCs w:val="18"/>
        </w:rPr>
        <w:t xml:space="preserve">              for k in range(imped.shape[1])]</w:t>
      </w:r>
    </w:p>
    <w:p>
      <w:pPr>
        <w:shd w:fill="E8F2E8" w:color="auto" w:val="clear"/>
        <w:spacing w:after="0" w:before="0" w:line="250" w:lineRule="auto"/>
        <w:ind w:left="260" w:right="200"/>
      </w:pPr>
      <w:r>
        <w:rPr>
          <w:rFonts w:ascii="Consolas" w:cs="Consolas" w:eastAsia="Consolas" w:hAnsi="Consolas"/>
          <w:color w:val="1A1A1A"/>
          <w:sz w:val="18"/>
          <w:szCs w:val="18"/>
        </w:rPr>
        <w:t xml:space="preserve">    cutoff = min(ratio * freq / nyquist, 0.99)</w:t>
      </w:r>
    </w:p>
    <w:p>
      <w:pPr>
        <w:shd w:fill="E8F2E8" w:color="auto" w:val="clear"/>
        <w:spacing w:after="0" w:before="0" w:line="250" w:lineRule="auto"/>
        <w:ind w:left="260" w:right="200"/>
      </w:pPr>
      <w:r>
        <w:rPr>
          <w:rFonts w:ascii="Consolas" w:cs="Consolas" w:eastAsia="Consolas" w:hAnsi="Consolas"/>
          <w:color w:val="1A1A1A"/>
          <w:sz w:val="18"/>
          <w:szCs w:val="18"/>
        </w:rPr>
        <w:t xml:space="preserve">else:</w:t>
      </w:r>
    </w:p>
    <w:p>
      <w:pPr>
        <w:shd w:fill="E8F2E8" w:color="auto" w:val="clear"/>
        <w:spacing w:after="0" w:before="0" w:line="250" w:lineRule="auto"/>
        <w:ind w:left="260" w:right="200"/>
      </w:pPr>
      <w:r>
        <w:rPr>
          <w:rFonts w:ascii="Consolas" w:cs="Consolas" w:eastAsia="Consolas" w:hAnsi="Consolas"/>
          <w:color w:val="1A1A1A"/>
          <w:sz w:val="18"/>
          <w:szCs w:val="18"/>
        </w:rPr>
        <w:t xml:space="preserve">    # ezseis.m left fc undefined on this branch; the equivalent cutoff</w:t>
      </w:r>
    </w:p>
    <w:p>
      <w:pPr>
        <w:shd w:fill="E8F2E8" w:color="auto" w:val="clear"/>
        <w:spacing w:after="0" w:before="0" w:line="250" w:lineRule="auto"/>
        <w:ind w:left="260" w:right="200"/>
      </w:pPr>
      <w:r>
        <w:rPr>
          <w:rFonts w:ascii="Consolas" w:cs="Consolas" w:eastAsia="Consolas" w:hAnsi="Consolas"/>
          <w:color w:val="1A1A1A"/>
          <w:sz w:val="18"/>
          <w:szCs w:val="18"/>
        </w:rPr>
        <w:t xml:space="preserve">    # without decimation is freq / nyquist.</w:t>
      </w:r>
    </w:p>
    <w:p>
      <w:pPr>
        <w:shd w:fill="E8F2E8" w:color="auto" w:val="clear"/>
        <w:spacing w:after="0" w:before="0" w:line="250" w:lineRule="auto"/>
        <w:ind w:left="260" w:right="200"/>
      </w:pPr>
      <w:r>
        <w:rPr>
          <w:rFonts w:ascii="Consolas" w:cs="Consolas" w:eastAsia="Consolas" w:hAnsi="Consolas"/>
          <w:color w:val="1A1A1A"/>
          <w:sz w:val="18"/>
          <w:szCs w:val="18"/>
        </w:rPr>
        <w:t xml:space="preserve">    cutoff = min(freq / nyquist, 0.99)</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160" w:before="0" w:line="250" w:lineRule="auto"/>
        <w:ind w:left="260" w:right="200"/>
      </w:pPr>
      <w:r>
        <w:rPr>
          <w:rFonts w:ascii="Consolas" w:cs="Consolas" w:eastAsia="Consolas" w:hAnsi="Consolas"/>
          <w:color w:val="1A1A1A"/>
          <w:sz w:val="18"/>
          <w:szCs w:val="18"/>
        </w:rPr>
        <w:t xml:space="preserve">taps = firwin(10, cutoff)</w:t>
      </w:r>
    </w:p>
    <w:p>
      <w:pPr>
        <w:spacing w:after="140" w:line="276" w:lineRule="auto"/>
      </w:pPr>
      <w:r>
        <w:rPr>
          <w:rFonts w:ascii="Calibri" w:cs="Calibri" w:eastAsia="Calibri" w:hAnsi="Calibri"/>
          <w:sz w:val="21"/>
          <w:szCs w:val="21"/>
        </w:rPr>
        <w:t xml:space="preserve">The missing value is not a guess. The decimated branch uses </w:t>
      </w:r>
      <w:r>
        <w:rPr>
          <w:rFonts w:ascii="Consolas" w:cs="Consolas" w:eastAsia="Consolas" w:hAnsi="Consolas"/>
          <w:sz w:val="19"/>
          <w:szCs w:val="19"/>
        </w:rPr>
        <w:t xml:space="preserve">R·freq/fn</w:t>
      </w:r>
      <w:r>
        <w:rPr>
          <w:rFonts w:ascii="Calibri" w:cs="Calibri" w:eastAsia="Calibri" w:hAnsi="Calibri"/>
          <w:sz w:val="21"/>
          <w:szCs w:val="21"/>
        </w:rPr>
        <w:t xml:space="preserve"> because decimating by </w:t>
      </w:r>
      <w:r>
        <w:rPr>
          <w:rFonts w:ascii="Consolas" w:cs="Consolas" w:eastAsia="Consolas" w:hAnsi="Consolas"/>
          <w:sz w:val="19"/>
          <w:szCs w:val="19"/>
        </w:rPr>
        <w:t xml:space="preserve">R</w:t>
      </w:r>
      <w:r>
        <w:rPr>
          <w:rFonts w:ascii="Calibri" w:cs="Calibri" w:eastAsia="Calibri" w:hAnsi="Calibri"/>
          <w:sz w:val="21"/>
          <w:szCs w:val="21"/>
        </w:rPr>
        <w:t xml:space="preserve"> raises the signal frequency relative to the new Nyquist by exactly that factor; with no decimation the factor is 1, so the cutoff is </w:t>
      </w:r>
      <w:r>
        <w:rPr>
          <w:rFonts w:ascii="Consolas" w:cs="Consolas" w:eastAsia="Consolas" w:hAnsi="Consolas"/>
          <w:sz w:val="19"/>
          <w:szCs w:val="19"/>
        </w:rPr>
        <w:t xml:space="preserve">freq/fn</w:t>
      </w:r>
      <w:r>
        <w:rPr>
          <w:rFonts w:ascii="Calibri" w:cs="Calibri" w:eastAsia="Calibri" w:hAnsi="Calibri"/>
          <w:sz w:val="21"/>
          <w:szCs w:val="21"/>
        </w:rPr>
        <w:t xml:space="preserve">. Setting </w:t>
      </w:r>
      <w:r>
        <w:rPr>
          <w:rFonts w:ascii="Consolas" w:cs="Consolas" w:eastAsia="Consolas" w:hAnsi="Consolas"/>
          <w:sz w:val="19"/>
          <w:szCs w:val="19"/>
        </w:rPr>
        <w:t xml:space="preserve">R = 1</w:t>
      </w:r>
      <w:r>
        <w:rPr>
          <w:rFonts w:ascii="Calibri" w:cs="Calibri" w:eastAsia="Calibri" w:hAnsi="Calibri"/>
          <w:sz w:val="21"/>
          <w:szCs w:val="21"/>
        </w:rPr>
        <w:t xml:space="preserve"> in the original expression gives the same answer. The comment records where the value came from.</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test_runs_without_decimation</w:t>
      </w:r>
      <w:r>
        <w:rPr>
          <w:rFonts w:ascii="Calibri" w:cs="Calibri" w:eastAsia="Calibri" w:hAnsi="Calibri"/>
          <w:sz w:val="21"/>
          <w:szCs w:val="21"/>
        </w:rPr>
        <w:t xml:space="preserve"> exercises the branch that used to raise, with parameters chosen so the decimation ratio is 1, and asserts the returned section has the expected shape and finite values.</w:t>
      </w:r>
    </w:p>
    <w:p>
      <w:r>
        <w:br w:type="page"/>
      </w:r>
    </w:p>
    <w:p>
      <w:pPr>
        <w:pStyle w:val="Heading1"/>
        <w:spacing w:after="200" w:before="360"/>
      </w:pPr>
      <w:r>
        <w:rPr>
          <w:rFonts w:ascii="Calibri" w:cs="Calibri" w:eastAsia="Calibri" w:hAnsi="Calibri"/>
          <w:b/>
          <w:bCs/>
          <w:color w:val="1F3864"/>
          <w:sz w:val="34"/>
          <w:szCs w:val="34"/>
        </w:rPr>
        <w:t xml:space="preserve">10.  Fixes to Class C — fails on specific inputs</w:t>
      </w:r>
    </w:p>
    <w:p>
      <w:pPr>
        <w:spacing w:after="140" w:line="276" w:lineRule="auto"/>
      </w:pPr>
      <w:r>
        <w:rPr>
          <w:rFonts w:ascii="Calibri" w:cs="Calibri" w:eastAsia="Calibri" w:hAnsi="Calibri"/>
          <w:sz w:val="21"/>
          <w:szCs w:val="21"/>
        </w:rPr>
        <w:t xml:space="preserve">Each of these three is a guard against a degenerate input. In every case the correction is small, and in every case the accompanying test uses precisely the input that used to fail.</w:t>
      </w:r>
    </w:p>
    <w:p>
      <w:pPr>
        <w:pStyle w:val="Heading3"/>
        <w:pBdr>
          <w:bottom w:val="single" w:color="BFBFBF" w:sz="6" w:space="4"/>
        </w:pBdr>
        <w:spacing w:after="120" w:before="260"/>
      </w:pPr>
      <w:r>
        <w:rPr>
          <w:rFonts w:ascii="Calibri" w:cs="Calibri" w:eastAsia="Calibri" w:hAnsi="Calibri"/>
          <w:b/>
          <w:bCs/>
          <w:color w:val="1F3864"/>
          <w:sz w:val="23"/>
          <w:szCs w:val="23"/>
        </w:rPr>
        <w:t xml:space="preserve">D-09   Deterministic mineral-phase selection</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indx  = find(k==max(k));   % returns EVERY tied index</w:t>
      </w:r>
    </w:p>
    <w:p>
      <w:pPr>
        <w:shd w:fill="FBEAEA" w:color="auto" w:val="clear"/>
        <w:spacing w:after="0" w:before="0" w:line="250" w:lineRule="auto"/>
        <w:ind w:left="260" w:right="200"/>
      </w:pPr>
      <w:r>
        <w:rPr>
          <w:rFonts w:ascii="Consolas" w:cs="Consolas" w:eastAsia="Consolas" w:hAnsi="Consolas"/>
          <w:color w:val="1A1A1A"/>
          <w:sz w:val="18"/>
          <w:szCs w:val="18"/>
        </w:rPr>
        <w:t xml:space="preserve">kmin  = k(indx);</w:t>
      </w:r>
    </w:p>
    <w:p>
      <w:pPr>
        <w:shd w:fill="FBEAEA" w:color="auto" w:val="clear"/>
        <w:spacing w:after="160" w:before="0" w:line="250" w:lineRule="auto"/>
        <w:ind w:left="260" w:right="200"/>
      </w:pPr>
      <w:r>
        <w:rPr>
          <w:rFonts w:ascii="Consolas" w:cs="Consolas" w:eastAsia="Consolas" w:hAnsi="Consolas"/>
          <w:color w:val="1A1A1A"/>
          <w:sz w:val="18"/>
          <w:szCs w:val="18"/>
        </w:rPr>
        <w:t xml:space="preserve">mumin = mu(indx);</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imin = int(np.argmax(k))</w:t>
      </w:r>
    </w:p>
    <w:p>
      <w:pPr>
        <w:shd w:fill="E8F2E8" w:color="auto" w:val="clear"/>
        <w:spacing w:after="160" w:before="0" w:line="250" w:lineRule="auto"/>
        <w:ind w:left="260" w:right="200"/>
      </w:pPr>
      <w:r>
        <w:rPr>
          <w:rFonts w:ascii="Consolas" w:cs="Consolas" w:eastAsia="Consolas" w:hAnsi="Consolas"/>
          <w:color w:val="1A1A1A"/>
          <w:sz w:val="18"/>
          <w:szCs w:val="18"/>
        </w:rPr>
        <w:t xml:space="preserve">k_min_phase, mu_min_phase = k[imin], mu[imin]</w:t>
      </w:r>
    </w:p>
    <w:p>
      <w:pPr>
        <w:spacing w:after="140" w:line="276" w:lineRule="auto"/>
      </w:pPr>
      <w:r>
        <w:rPr>
          <w:rFonts w:ascii="Consolas" w:cs="Consolas" w:eastAsia="Consolas" w:hAnsi="Consolas"/>
          <w:sz w:val="19"/>
          <w:szCs w:val="19"/>
        </w:rPr>
        <w:t xml:space="preserve">argmax</w:t>
      </w:r>
      <w:r>
        <w:rPr>
          <w:rFonts w:ascii="Calibri" w:cs="Calibri" w:eastAsia="Calibri" w:hAnsi="Calibri"/>
          <w:sz w:val="21"/>
          <w:szCs w:val="21"/>
        </w:rPr>
        <w:t xml:space="preserve"> returns exactly one index, breaking ties toward the first. The scalars downstream are therefore always scalars, whatever the inputs. The tie-break rule is stated in the docstring so it is a documented property rather than an implementation accident.</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test_tied_max_bulk_modulus_ok</w:t>
      </w:r>
      <w:r>
        <w:rPr>
          <w:rFonts w:ascii="Calibri" w:cs="Calibri" w:eastAsia="Calibri" w:hAnsi="Calibri"/>
          <w:sz w:val="21"/>
          <w:szCs w:val="21"/>
        </w:rPr>
        <w:t xml:space="preserve"> passes two phases with identical bulk moduli — the exact input that broke the original — and asserts the result is finite and scalar.</w:t>
      </w:r>
    </w:p>
    <w:p>
      <w:pPr>
        <w:pStyle w:val="Heading3"/>
        <w:pBdr>
          <w:bottom w:val="single" w:color="BFBFBF" w:sz="6" w:space="4"/>
        </w:pBdr>
        <w:spacing w:after="120" w:before="260"/>
      </w:pPr>
      <w:r>
        <w:rPr>
          <w:rFonts w:ascii="Calibri" w:cs="Calibri" w:eastAsia="Calibri" w:hAnsi="Calibri"/>
          <w:b/>
          <w:bCs/>
          <w:color w:val="1F3864"/>
          <w:sz w:val="23"/>
          <w:szCs w:val="23"/>
        </w:rPr>
        <w:t xml:space="preserve">D-10   Restoring the zero-porosity guard</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plus removal of the duplication that caused it</w:t>
      </w:r>
    </w:p>
    <w:p>
      <w:pPr>
        <w:spacing w:after="60" w:line="276" w:lineRule="auto"/>
      </w:pPr>
      <w:r>
        <w:rPr>
          <w:rFonts w:ascii="Calibri" w:cs="Calibri" w:eastAsia="Calibri" w:hAnsi="Calibri"/>
          <w:sz w:val="21"/>
          <w:szCs w:val="21"/>
        </w:rPr>
        <w:t xml:space="preserve">Original:</w:t>
      </w:r>
    </w:p>
    <w:p>
      <w:pPr>
        <w:shd w:fill="FBEAEA" w:color="auto" w:val="clear"/>
        <w:spacing w:after="160" w:before="100" w:line="250" w:lineRule="auto"/>
        <w:ind w:left="260" w:right="200"/>
      </w:pPr>
      <w:r>
        <w:rPr>
          <w:rFonts w:ascii="Consolas" w:cs="Consolas" w:eastAsia="Consolas" w:hAnsi="Consolas"/>
          <w:color w:val="1A1A1A"/>
          <w:sz w:val="18"/>
          <w:szCs w:val="18"/>
        </w:rPr>
        <w:t xml:space="preserve">k2 = k0.*a ./(1+a);     % gassmnv.m: no guard, NaN at phi = 0</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 gassmann_k -- the guard the MATLAB twin had:</w:t>
      </w:r>
    </w:p>
    <w:p>
      <w:pPr>
        <w:shd w:fill="E8F2E8" w:color="auto" w:val="clear"/>
        <w:spacing w:after="0" w:before="0" w:line="250" w:lineRule="auto"/>
        <w:ind w:left="260" w:right="200"/>
      </w:pPr>
      <w:r>
        <w:rPr>
          <w:rFonts w:ascii="Consolas" w:cs="Consolas" w:eastAsia="Consolas" w:hAnsi="Consolas"/>
          <w:color w:val="1A1A1A"/>
          <w:sz w:val="18"/>
          <w:szCs w:val="18"/>
        </w:rPr>
        <w:t xml:space="preserve">return np.where(phi == 0, k1, k2)</w:t>
      </w:r>
    </w:p>
    <w:p>
      <w:pPr>
        <w:shd w:fill="E8F2E8" w:color="auto" w:val="clear"/>
        <w:spacing w:after="0" w:before="0" w:line="250" w:lineRule="auto"/>
        <w:ind w:left="260" w:right="200"/>
      </w:pPr>
      <w:r>
        <w:rPr>
          <w:rFonts w:ascii="Consolas" w:cs="Consolas" w:eastAsia="Consolas" w:hAnsi="Consolas"/>
          <w:color w:val="1A1A1A"/>
          <w:sz w:val="18"/>
          <w:szCs w:val="18"/>
        </w:rPr>
        <w:t xml:space="preserve"> </w:t>
      </w:r>
    </w:p>
    <w:p>
      <w:pPr>
        <w:shd w:fill="E8F2E8" w:color="auto" w:val="clear"/>
        <w:spacing w:after="160" w:before="0" w:line="250" w:lineRule="auto"/>
        <w:ind w:left="260" w:right="200"/>
      </w:pPr>
      <w:r>
        <w:rPr>
          <w:rFonts w:ascii="Consolas" w:cs="Consolas" w:eastAsia="Consolas" w:hAnsi="Consolas"/>
          <w:color w:val="1A1A1A"/>
          <w:sz w:val="18"/>
          <w:szCs w:val="18"/>
        </w:rPr>
        <w:t xml:space="preserve"># gassmann_vel delegates to gassmann_k and therefore inherits it</w:t>
      </w:r>
    </w:p>
    <w:p>
      <w:pPr>
        <w:spacing w:after="140" w:line="276" w:lineRule="auto"/>
      </w:pPr>
      <w:r>
        <w:rPr>
          <w:rFonts w:ascii="Calibri" w:cs="Calibri" w:eastAsia="Calibri" w:hAnsi="Calibri"/>
          <w:sz w:val="21"/>
          <w:szCs w:val="21"/>
        </w:rPr>
        <w:t xml:space="preserve">The guard is restored, but the more important change is structural. The defect existed because the same formula was written twice and only one copy was guarded. In the port, </w:t>
      </w:r>
      <w:r>
        <w:rPr>
          <w:rFonts w:ascii="Consolas" w:cs="Consolas" w:eastAsia="Consolas" w:hAnsi="Consolas"/>
          <w:sz w:val="19"/>
          <w:szCs w:val="19"/>
        </w:rPr>
        <w:t xml:space="preserve">gassmann_vel</w:t>
      </w:r>
      <w:r>
        <w:rPr>
          <w:rFonts w:ascii="Calibri" w:cs="Calibri" w:eastAsia="Calibri" w:hAnsi="Calibri"/>
          <w:sz w:val="21"/>
          <w:szCs w:val="21"/>
        </w:rPr>
        <w:t xml:space="preserve"> calls </w:t>
      </w:r>
      <w:r>
        <w:rPr>
          <w:rFonts w:ascii="Consolas" w:cs="Consolas" w:eastAsia="Consolas" w:hAnsi="Consolas"/>
          <w:sz w:val="19"/>
          <w:szCs w:val="19"/>
        </w:rPr>
        <w:t xml:space="preserve">gassmann_k</w:t>
      </w:r>
      <w:r>
        <w:rPr>
          <w:rFonts w:ascii="Calibri" w:cs="Calibri" w:eastAsia="Calibri" w:hAnsi="Calibri"/>
          <w:sz w:val="21"/>
          <w:szCs w:val="21"/>
        </w:rPr>
        <w:t xml:space="preserve"> rather than repeating its algebra, so the two cannot diverge again. This is the general remedy for the whole class: the duplication was the defect, and the missing guard was only its symptom.</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test_zero_porosity_passthrough</w:t>
      </w:r>
      <w:r>
        <w:rPr>
          <w:rFonts w:ascii="Calibri" w:cs="Calibri" w:eastAsia="Calibri" w:hAnsi="Calibri"/>
          <w:sz w:val="21"/>
          <w:szCs w:val="21"/>
        </w:rPr>
        <w:t xml:space="preserve"> asserts that both functions return the dry values unchanged at zero porosity, and that no NaN appears anywhere in a mixed log containing zero-porosity samples.</w:t>
      </w:r>
    </w:p>
    <w:p>
      <w:pPr>
        <w:pStyle w:val="Heading3"/>
        <w:pBdr>
          <w:bottom w:val="single" w:color="BFBFBF" w:sz="6" w:space="4"/>
        </w:pBdr>
        <w:spacing w:after="120" w:before="260"/>
      </w:pPr>
      <w:r>
        <w:rPr>
          <w:rFonts w:ascii="Calibri" w:cs="Calibri" w:eastAsia="Calibri" w:hAnsi="Calibri"/>
          <w:b/>
          <w:bCs/>
          <w:color w:val="1F3864"/>
          <w:sz w:val="23"/>
          <w:szCs w:val="23"/>
        </w:rPr>
        <w:t xml:space="preserve">D-11   Removing the singularity from Shuey's gradient</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Algebraic substitution — exact wherever the original was defined</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Ro = 0.5.*((Dvp./vpa)+(Dd./da));</w:t>
      </w:r>
    </w:p>
    <w:p>
      <w:pPr>
        <w:shd w:fill="FBEAEA" w:color="auto" w:val="clear"/>
        <w:spacing w:after="0" w:before="0" w:line="250" w:lineRule="auto"/>
        <w:ind w:left="260" w:right="200"/>
      </w:pPr>
      <w:r>
        <w:rPr>
          <w:rFonts w:ascii="Consolas" w:cs="Consolas" w:eastAsia="Consolas" w:hAnsi="Consolas"/>
          <w:color w:val="1A1A1A"/>
          <w:sz w:val="18"/>
          <w:szCs w:val="18"/>
        </w:rPr>
        <w:t xml:space="preserve">Bx = (Dvp./vpa)./((Dvp./vpa)+(Dd./da));   % 0/0 at zero contrast</w:t>
      </w:r>
    </w:p>
    <w:p>
      <w:pPr>
        <w:shd w:fill="FBEAEA" w:color="auto" w:val="clear"/>
        <w:spacing w:after="160" w:before="0" w:line="250" w:lineRule="auto"/>
        <w:ind w:left="260" w:right="200"/>
      </w:pPr>
      <w:r>
        <w:rPr>
          <w:rFonts w:ascii="Consolas" w:cs="Consolas" w:eastAsia="Consolas" w:hAnsi="Consolas"/>
          <w:color w:val="1A1A1A"/>
          <w:sz w:val="18"/>
          <w:szCs w:val="18"/>
        </w:rPr>
        <w:t xml:space="preserve">Ax = Bx-(2.*(1+Bx).*(1-2.*poia)./(1-poia));</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r0  = 0.5 * (av.d_vp / av.vp_a + av.d_rho / av.rho_a)</w:t>
      </w:r>
    </w:p>
    <w:p>
      <w:pPr>
        <w:shd w:fill="E8F2E8" w:color="auto" w:val="clear"/>
        <w:spacing w:after="0" w:before="0" w:line="250" w:lineRule="auto"/>
        <w:ind w:left="260" w:right="200"/>
      </w:pPr>
      <w:r>
        <w:rPr>
          <w:rFonts w:ascii="Consolas" w:cs="Consolas" w:eastAsia="Consolas" w:hAnsi="Consolas"/>
          <w:color w:val="1A1A1A"/>
          <w:sz w:val="18"/>
          <w:szCs w:val="18"/>
        </w:rPr>
        <w:t xml:space="preserve">far = 0.5 * av.d_vp / av.vp_a          # == Bx * Ro, but finite</w:t>
      </w:r>
    </w:p>
    <w:p>
      <w:pPr>
        <w:shd w:fill="E8F2E8" w:color="auto" w:val="clear"/>
        <w:spacing w:after="0" w:before="0" w:line="250" w:lineRule="auto"/>
        <w:ind w:left="260" w:right="200"/>
      </w:pPr>
      <w:r>
        <w:rPr>
          <w:rFonts w:ascii="Consolas" w:cs="Consolas" w:eastAsia="Consolas" w:hAnsi="Consolas"/>
          <w:color w:val="1A1A1A"/>
          <w:sz w:val="18"/>
          <w:szCs w:val="18"/>
        </w:rPr>
        <w:t xml:space="preserve">ax_r0 = far - 2.0 * (r0 + far) * (1.0 - 2.0 * poi_a) / (1.0 - poi_a)</w:t>
      </w:r>
    </w:p>
    <w:p>
      <w:pPr>
        <w:shd w:fill="E8F2E8" w:color="auto" w:val="clear"/>
        <w:spacing w:after="160" w:before="0" w:line="250" w:lineRule="auto"/>
        <w:ind w:left="260" w:right="200"/>
      </w:pPr>
      <w:r>
        <w:rPr>
          <w:rFonts w:ascii="Consolas" w:cs="Consolas" w:eastAsia="Consolas" w:hAnsi="Consolas"/>
          <w:color w:val="1A1A1A"/>
          <w:sz w:val="18"/>
          <w:szCs w:val="18"/>
        </w:rPr>
        <w:t xml:space="preserve">gradient = ax_r0 + d_poi / (1.0 - poi_a) ** 2</w:t>
      </w:r>
    </w:p>
    <w:p>
      <w:pPr>
        <w:spacing w:after="140" w:line="276" w:lineRule="auto"/>
      </w:pPr>
      <w:r>
        <w:rPr>
          <w:rFonts w:ascii="Calibri" w:cs="Calibri" w:eastAsia="Calibri" w:hAnsi="Calibri"/>
          <w:sz w:val="21"/>
          <w:szCs w:val="21"/>
        </w:rPr>
        <w:t xml:space="preserve">Shuey's gradient never needs </w:t>
      </w:r>
      <w:r>
        <w:rPr>
          <w:rFonts w:ascii="Consolas" w:cs="Consolas" w:eastAsia="Consolas" w:hAnsi="Consolas"/>
          <w:sz w:val="19"/>
          <w:szCs w:val="19"/>
        </w:rPr>
        <w:t xml:space="preserve">Bx</w:t>
      </w:r>
      <w:r>
        <w:rPr>
          <w:rFonts w:ascii="Calibri" w:cs="Calibri" w:eastAsia="Calibri" w:hAnsi="Calibri"/>
          <w:sz w:val="21"/>
          <w:szCs w:val="21"/>
        </w:rPr>
        <w:t xml:space="preserve"> alone — only the product </w:t>
      </w:r>
      <w:r>
        <w:rPr>
          <w:rFonts w:ascii="Consolas" w:cs="Consolas" w:eastAsia="Consolas" w:hAnsi="Consolas"/>
          <w:sz w:val="19"/>
          <w:szCs w:val="19"/>
        </w:rPr>
        <w:t xml:space="preserve">Bx·Ro</w:t>
      </w:r>
      <w:r>
        <w:rPr>
          <w:rFonts w:ascii="Calibri" w:cs="Calibri" w:eastAsia="Calibri" w:hAnsi="Calibri"/>
          <w:sz w:val="21"/>
          <w:szCs w:val="21"/>
        </w:rPr>
        <w:t xml:space="preserve">, which reduces exactly to </w:t>
      </w:r>
      <w:r>
        <w:rPr>
          <w:rFonts w:ascii="Consolas" w:cs="Consolas" w:eastAsia="Consolas" w:hAnsi="Consolas"/>
          <w:sz w:val="19"/>
          <w:szCs w:val="19"/>
        </w:rPr>
        <w:t xml:space="preserve">0.5·ΔVp/Vp</w:t>
      </w:r>
      <w:r>
        <w:rPr>
          <w:rFonts w:ascii="Calibri" w:cs="Calibri" w:eastAsia="Calibri" w:hAnsi="Calibri"/>
          <w:sz w:val="21"/>
          <w:szCs w:val="21"/>
        </w:rPr>
        <w:t xml:space="preserve">. Substituting the product removes the removable singularity without approximating anything: the two forms are algebraically identical wherever the original was defined, and the substituted form is finite where the original was not. The equivalence was verified numerically over 2,000 randomly generated interfaces, agreeing to 3e-12.</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test_no_contrast_gives_zero</w:t>
      </w:r>
      <w:r>
        <w:rPr>
          <w:rFonts w:ascii="Calibri" w:cs="Calibri" w:eastAsia="Calibri" w:hAnsi="Calibri"/>
          <w:sz w:val="21"/>
          <w:szCs w:val="21"/>
        </w:rPr>
        <w:t xml:space="preserve"> asserts that two identical layers give exactly zero reflectivity at every angle — the case that returned NaN. Separate tests confirm the gradient still tracks the exact Zoeppritz solution at small angles, so the substitution did not disturb the general case.</w:t>
      </w:r>
    </w:p>
    <w:p>
      <w:r>
        <w:br w:type="page"/>
      </w:r>
    </w:p>
    <w:p>
      <w:pPr>
        <w:pStyle w:val="Heading1"/>
        <w:spacing w:after="200" w:before="360"/>
      </w:pPr>
      <w:r>
        <w:rPr>
          <w:rFonts w:ascii="Calibri" w:cs="Calibri" w:eastAsia="Calibri" w:hAnsi="Calibri"/>
          <w:b/>
          <w:bCs/>
          <w:color w:val="1F3864"/>
          <w:sz w:val="34"/>
          <w:szCs w:val="34"/>
        </w:rPr>
        <w:t xml:space="preserve">11.  Fixes to Classes D and E</w:t>
      </w:r>
    </w:p>
    <w:p>
      <w:pPr>
        <w:pStyle w:val="Heading3"/>
        <w:pBdr>
          <w:bottom w:val="single" w:color="BFBFBF" w:sz="6" w:space="4"/>
        </w:pBdr>
        <w:spacing w:after="120" w:before="260"/>
      </w:pPr>
      <w:r>
        <w:rPr>
          <w:rFonts w:ascii="Calibri" w:cs="Calibri" w:eastAsia="Calibri" w:hAnsi="Calibri"/>
          <w:b/>
          <w:bCs/>
          <w:color w:val="1F3864"/>
          <w:sz w:val="23"/>
          <w:szCs w:val="23"/>
        </w:rPr>
        <w:t xml:space="preserve">D-08   Rebuilding the weighted histogram paths</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Reconstruction — the delegated functions cannot support the documented call</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hist1d(y,x1,weight);                    % hist1d does not exist</w:t>
      </w:r>
    </w:p>
    <w:p>
      <w:pPr>
        <w:shd w:fill="FBEAEA" w:color="auto" w:val="clear"/>
        <w:spacing w:after="160" w:before="0" w:line="250" w:lineRule="auto"/>
        <w:ind w:left="260" w:right="200"/>
      </w:pPr>
      <w:r>
        <w:rPr>
          <w:rFonts w:ascii="Consolas" w:cs="Consolas" w:eastAsia="Consolas" w:hAnsi="Consolas"/>
          <w:color w:val="1A1A1A"/>
          <w:sz w:val="18"/>
          <w:szCs w:val="18"/>
        </w:rPr>
        <w:t xml:space="preserve">[no,xo1,xo2] = hist2d(y,x1,x2,weight);  % hist2d takes three inputs</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def hist3d(data, bins=15, weights=None):</w:t>
      </w:r>
    </w:p>
    <w:p>
      <w:pPr>
        <w:shd w:fill="E8F2E8" w:color="auto" w:val="clear"/>
        <w:spacing w:after="0" w:before="0" w:line="250" w:lineRule="auto"/>
        <w:ind w:left="260" w:right="200"/>
      </w:pPr>
      <w:r>
        <w:rPr>
          <w:rFonts w:ascii="Consolas" w:cs="Consolas" w:eastAsia="Consolas" w:hAnsi="Consolas"/>
          <w:color w:val="1A1A1A"/>
          <w:sz w:val="18"/>
          <w:szCs w:val="18"/>
        </w:rPr>
        <w:t xml:space="preserve">    """Histogram 1-, 2-, or 3-column data, with or without weights."""</w:t>
      </w:r>
    </w:p>
    <w:p>
      <w:pPr>
        <w:shd w:fill="E8F2E8" w:color="auto" w:val="clear"/>
        <w:spacing w:after="0" w:before="0" w:line="250" w:lineRule="auto"/>
        <w:ind w:left="260" w:right="200"/>
      </w:pPr>
      <w:r>
        <w:rPr>
          <w:rFonts w:ascii="Consolas" w:cs="Consolas" w:eastAsia="Consolas" w:hAnsi="Consolas"/>
          <w:color w:val="1A1A1A"/>
          <w:sz w:val="18"/>
          <w:szCs w:val="18"/>
        </w:rPr>
        <w:t xml:space="preserve">    w = None if weights is None else np.ravel(np.asarray(weights, float))</w:t>
      </w:r>
    </w:p>
    <w:p>
      <w:pPr>
        <w:shd w:fill="E8F2E8" w:color="auto" w:val="clear"/>
        <w:spacing w:after="0" w:before="0" w:line="250" w:lineRule="auto"/>
        <w:ind w:left="260" w:right="200"/>
      </w:pPr>
      <w:r>
        <w:rPr>
          <w:rFonts w:ascii="Consolas" w:cs="Consolas" w:eastAsia="Consolas" w:hAnsi="Consolas"/>
          <w:color w:val="1A1A1A"/>
          <w:sz w:val="18"/>
          <w:szCs w:val="18"/>
        </w:rPr>
        <w:t xml:space="preserve">    # binned on explicit bin indices, so every column count and both</w:t>
      </w:r>
    </w:p>
    <w:p>
      <w:pPr>
        <w:shd w:fill="E8F2E8" w:color="auto" w:val="clear"/>
        <w:spacing w:after="160" w:before="0" w:line="250" w:lineRule="auto"/>
        <w:ind w:left="260" w:right="200"/>
      </w:pPr>
      <w:r>
        <w:rPr>
          <w:rFonts w:ascii="Consolas" w:cs="Consolas" w:eastAsia="Consolas" w:hAnsi="Consolas"/>
          <w:color w:val="1A1A1A"/>
          <w:sz w:val="18"/>
          <w:szCs w:val="18"/>
        </w:rPr>
        <w:t xml:space="preserve">    # the weighted and unweighted paths use one code path</w:t>
      </w:r>
    </w:p>
    <w:p>
      <w:pPr>
        <w:spacing w:after="140" w:line="276" w:lineRule="auto"/>
      </w:pPr>
      <w:r>
        <w:rPr>
          <w:rFonts w:ascii="Calibri" w:cs="Calibri" w:eastAsia="Calibri" w:hAnsi="Calibri"/>
          <w:sz w:val="21"/>
          <w:szCs w:val="21"/>
        </w:rPr>
        <w:t xml:space="preserve">Rather than supply the missing </w:t>
      </w:r>
      <w:r>
        <w:rPr>
          <w:rFonts w:ascii="Consolas" w:cs="Consolas" w:eastAsia="Consolas" w:hAnsi="Consolas"/>
          <w:sz w:val="19"/>
          <w:szCs w:val="19"/>
        </w:rPr>
        <w:t xml:space="preserve">hist1d</w:t>
      </w:r>
      <w:r>
        <w:rPr>
          <w:rFonts w:ascii="Calibri" w:cs="Calibri" w:eastAsia="Calibri" w:hAnsi="Calibri"/>
          <w:sz w:val="21"/>
          <w:szCs w:val="21"/>
        </w:rPr>
        <w:t xml:space="preserve"> and widen </w:t>
      </w:r>
      <w:r>
        <w:rPr>
          <w:rFonts w:ascii="Consolas" w:cs="Consolas" w:eastAsia="Consolas" w:hAnsi="Consolas"/>
          <w:sz w:val="19"/>
          <w:szCs w:val="19"/>
        </w:rPr>
        <w:t xml:space="preserve">hist2d</w:t>
      </w:r>
      <w:r>
        <w:rPr>
          <w:rFonts w:ascii="Calibri" w:cs="Calibri" w:eastAsia="Calibri" w:hAnsi="Calibri"/>
          <w:sz w:val="21"/>
          <w:szCs w:val="21"/>
        </w:rPr>
        <w:t xml:space="preserve">, the function was rebuilt on explicit bin indices so that one code path serves all three column counts, weighted or not. This eliminates the delegation that made the defect possible. MATLAB's centre-based bin semantics and its edge-inclusion rule are preserved, and both are tested explicitly, so ported code that relies on the original's binning still gets it.</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test_all_column_counts_supported</w:t>
      </w:r>
      <w:r>
        <w:rPr>
          <w:rFonts w:ascii="Calibri" w:cs="Calibri" w:eastAsia="Calibri" w:hAnsi="Calibri"/>
          <w:sz w:val="21"/>
          <w:szCs w:val="21"/>
        </w:rPr>
        <w:t xml:space="preserve"> and </w:t>
      </w:r>
      <w:r>
        <w:rPr>
          <w:rFonts w:ascii="Consolas" w:cs="Consolas" w:eastAsia="Consolas" w:hAnsi="Consolas"/>
          <w:sz w:val="19"/>
          <w:szCs w:val="19"/>
        </w:rPr>
        <w:t xml:space="preserve">test_weights_work_for_every_column_count</w:t>
      </w:r>
      <w:r>
        <w:rPr>
          <w:rFonts w:ascii="Calibri" w:cs="Calibri" w:eastAsia="Calibri" w:hAnsi="Calibri"/>
          <w:sz w:val="21"/>
          <w:szCs w:val="21"/>
        </w:rPr>
        <w:t xml:space="preserve"> cover the full matrix of cases — one, two, and three columns, weighted and unweighted. The two that were unreachable in the original are now covered like any other.</w:t>
      </w:r>
    </w:p>
    <w:p>
      <w:pPr>
        <w:pStyle w:val="Heading3"/>
        <w:pBdr>
          <w:bottom w:val="single" w:color="BFBFBF" w:sz="6" w:space="4"/>
        </w:pBdr>
        <w:spacing w:after="120" w:before="260"/>
      </w:pPr>
      <w:r>
        <w:rPr>
          <w:rFonts w:ascii="Calibri" w:cs="Calibri" w:eastAsia="Calibri" w:hAnsi="Calibri"/>
          <w:b/>
          <w:bCs/>
          <w:color w:val="1F3864"/>
          <w:sz w:val="23"/>
          <w:szCs w:val="23"/>
        </w:rPr>
        <w:t xml:space="preserve">D-14   Documenting the c12 contradiction rather than resolving it</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Deliberate non-fix — the source does not determine which value is correct</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 As in the MATLAB, the c12 slot of the matrix is filled with</w:t>
      </w:r>
    </w:p>
    <w:p>
      <w:pPr>
        <w:shd w:fill="E8F2E8" w:color="auto" w:val="clear"/>
        <w:spacing w:after="0" w:before="0" w:line="250" w:lineRule="auto"/>
        <w:ind w:left="260" w:right="200"/>
      </w:pPr>
      <w:r>
        <w:rPr>
          <w:rFonts w:ascii="Consolas" w:cs="Consolas" w:eastAsia="Consolas" w:hAnsi="Consolas"/>
          <w:color w:val="1A1A1A"/>
          <w:sz w:val="18"/>
          <w:szCs w:val="18"/>
        </w:rPr>
        <w:t xml:space="preserve"># c11 - 2*c66 (the TI identity); the c12cor printed formula is</w:t>
      </w:r>
    </w:p>
    <w:p>
      <w:pPr>
        <w:shd w:fill="E8F2E8" w:color="auto" w:val="clear"/>
        <w:spacing w:after="0" w:before="0" w:line="250" w:lineRule="auto"/>
        <w:ind w:left="260" w:right="200"/>
      </w:pPr>
      <w:r>
        <w:rPr>
          <w:rFonts w:ascii="Consolas" w:cs="Consolas" w:eastAsia="Consolas" w:hAnsi="Consolas"/>
          <w:color w:val="1A1A1A"/>
          <w:sz w:val="18"/>
          <w:szCs w:val="18"/>
        </w:rPr>
        <w:t xml:space="preserve"># computed there but never used, and disagrees with c11 - 2*c66</w:t>
      </w:r>
    </w:p>
    <w:p>
      <w:pPr>
        <w:shd w:fill="E8F2E8" w:color="auto" w:val="clear"/>
        <w:spacing w:after="0" w:before="0" w:line="250" w:lineRule="auto"/>
        <w:ind w:left="260" w:right="200"/>
      </w:pPr>
      <w:r>
        <w:rPr>
          <w:rFonts w:ascii="Consolas" w:cs="Consolas" w:eastAsia="Consolas" w:hAnsi="Consolas"/>
          <w:color w:val="1A1A1A"/>
          <w:sz w:val="18"/>
          <w:szCs w:val="18"/>
        </w:rPr>
        <w:t xml:space="preserve"># at nonzero cone angle -- one of the two carries a typo in the</w:t>
      </w:r>
    </w:p>
    <w:p>
      <w:pPr>
        <w:shd w:fill="E8F2E8" w:color="auto" w:val="clear"/>
        <w:spacing w:after="160" w:before="0" w:line="250" w:lineRule="auto"/>
        <w:ind w:left="260" w:right="200"/>
      </w:pPr>
      <w:r>
        <w:rPr>
          <w:rFonts w:ascii="Consolas" w:cs="Consolas" w:eastAsia="Consolas" w:hAnsi="Consolas"/>
          <w:color w:val="1A1A1A"/>
          <w:sz w:val="18"/>
          <w:szCs w:val="18"/>
        </w:rPr>
        <w:t xml:space="preserve"># original, and the code alone cannot say which.</w:t>
      </w:r>
    </w:p>
    <w:p>
      <w:pPr>
        <w:spacing w:after="140" w:line="276" w:lineRule="auto"/>
      </w:pPr>
      <w:r>
        <w:rPr>
          <w:rFonts w:ascii="Calibri" w:cs="Calibri" w:eastAsia="Calibri" w:hAnsi="Calibri"/>
          <w:sz w:val="21"/>
          <w:szCs w:val="21"/>
        </w:rPr>
        <w:t xml:space="preserve">This is the one defect deliberately left unresolved, and the reasoning is worth stating. Two candidate values exist and the source gives no way to determine which is intended. Choosing the unused formula would change the function's output with no evidence that the change is an improvement; silently keeping the identity and deleting the unused formula would erase evidence a future reader needs. The port therefore reproduces the original's actual behaviour and records the contradiction where anyone working on the function will see it. Resolving it requires the Handbook text, and it is listed for that.</w:t>
      </w:r>
    </w:p>
    <w:p>
      <w:pPr>
        <w:spacing w:after="140" w:line="276" w:lineRule="auto"/>
      </w:pPr>
      <w:r>
        <w:rPr>
          <w:rFonts w:ascii="Calibri" w:cs="Calibri" w:eastAsia="Calibri" w:hAnsi="Calibri"/>
          <w:b/>
          <w:bCs/>
          <w:sz w:val="21"/>
          <w:szCs w:val="21"/>
        </w:rPr>
        <w:t xml:space="preserve">Regression test.  </w:t>
      </w:r>
      <w:r>
        <w:rPr>
          <w:rFonts w:ascii="Calibri" w:cs="Calibri" w:eastAsia="Calibri" w:hAnsi="Calibri"/>
          <w:sz w:val="21"/>
          <w:szCs w:val="21"/>
        </w:rPr>
        <w:t xml:space="preserve">The function is tested for the properties that do not depend on the ambiguity: symmetry, positive definiteness, and reduction to the aligned-crack case at zero cone angle. One interface change is also noted — the cone angle is taken in degrees, where the MATLAB took radians — because that is a silent factor-of-57 trap for anyone moving between the two.</w:t>
      </w:r>
    </w:p>
    <w:p>
      <w:pPr>
        <w:pStyle w:val="Heading3"/>
        <w:pBdr>
          <w:bottom w:val="single" w:color="BFBFBF" w:sz="6" w:space="4"/>
        </w:pBdr>
        <w:spacing w:after="120" w:before="260"/>
      </w:pPr>
      <w:r>
        <w:rPr>
          <w:rFonts w:ascii="Calibri" w:cs="Calibri" w:eastAsia="Calibri" w:hAnsi="Calibri"/>
          <w:b/>
          <w:bCs/>
          <w:color w:val="1F3864"/>
          <w:sz w:val="23"/>
          <w:szCs w:val="23"/>
        </w:rPr>
        <w:t xml:space="preserve">D-12   Returning porosity as a fraction, consistently</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 the port adopts the units the plot already used</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Phi = -6.1 + (9.8./Sort) + (0.17.*Content);   % percent</w:t>
      </w:r>
    </w:p>
    <w:p>
      <w:pPr>
        <w:shd w:fill="FBEAEA" w:color="auto" w:val="clear"/>
        <w:spacing w:after="0" w:before="0" w:line="250" w:lineRule="auto"/>
        <w:ind w:left="260" w:right="200"/>
      </w:pPr>
      <w:r>
        <w:rPr>
          <w:rFonts w:ascii="Consolas" w:cs="Consolas" w:eastAsia="Consolas" w:hAnsi="Consolas"/>
          <w:color w:val="1A1A1A"/>
          <w:sz w:val="18"/>
          <w:szCs w:val="18"/>
        </w:rPr>
        <w:t xml:space="preserve">semilogy(Phi./100, K, 'c-');                  % fraction</w:t>
      </w:r>
    </w:p>
    <w:p>
      <w:pPr>
        <w:shd w:fill="FBEAEA" w:color="auto" w:val="clear"/>
        <w:spacing w:after="160" w:before="0" w:line="250" w:lineRule="auto"/>
        <w:ind w:left="260" w:right="200"/>
      </w:pPr>
      <w:r>
        <w:rPr>
          <w:rFonts w:ascii="Consolas" w:cs="Consolas" w:eastAsia="Consolas" w:hAnsi="Consolas"/>
          <w:color w:val="1A1A1A"/>
          <w:sz w:val="18"/>
          <w:szCs w:val="18"/>
        </w:rPr>
        <w:t xml:space="preserve">e = [Phi K];                                  % percent</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phi_percent = -6.1 + 9.8 / sort + 0.17 * content</w:t>
      </w:r>
    </w:p>
    <w:p>
      <w:pPr>
        <w:shd w:fill="E8F2E8" w:color="auto" w:val="clear"/>
        <w:spacing w:after="0" w:before="0" w:line="250" w:lineRule="auto"/>
        <w:ind w:left="260" w:right="200"/>
      </w:pPr>
      <w:r>
        <w:rPr>
          <w:rFonts w:ascii="Consolas" w:cs="Consolas" w:eastAsia="Consolas" w:hAnsi="Consolas"/>
          <w:color w:val="1A1A1A"/>
          <w:sz w:val="18"/>
          <w:szCs w:val="18"/>
        </w:rPr>
        <w:t xml:space="preserve">k = 10.0 ** (-4.67 + 1.34 * size + 4.08 / sort + 3.42 * content / 100.0)</w:t>
      </w:r>
    </w:p>
    <w:p>
      <w:pPr>
        <w:shd w:fill="E8F2E8" w:color="auto" w:val="clear"/>
        <w:spacing w:after="160" w:before="0" w:line="250" w:lineRule="auto"/>
        <w:ind w:left="260" w:right="200"/>
      </w:pPr>
      <w:r>
        <w:rPr>
          <w:rFonts w:ascii="Consolas" w:cs="Consolas" w:eastAsia="Consolas" w:hAnsi="Consolas"/>
          <w:color w:val="1A1A1A"/>
          <w:sz w:val="18"/>
          <w:szCs w:val="18"/>
        </w:rPr>
        <w:t xml:space="preserve">return BlochPerm(phi=phi_percent / 100.0, k=k)</w:t>
      </w:r>
    </w:p>
    <w:p>
      <w:pPr>
        <w:spacing w:after="140" w:line="276" w:lineRule="auto"/>
      </w:pPr>
      <w:r>
        <w:rPr>
          <w:rFonts w:ascii="Calibri" w:cs="Calibri" w:eastAsia="Calibri" w:hAnsi="Calibri"/>
          <w:sz w:val="21"/>
          <w:szCs w:val="21"/>
        </w:rPr>
        <w:t xml:space="preserve">The regression itself is unchanged — it is published in percent and stays that way. Only the returned units change, to the fraction that the original's own plot displayed and that every sibling model in the module returns. The intermediate keeps the name </w:t>
      </w:r>
      <w:r>
        <w:rPr>
          <w:rFonts w:ascii="Consolas" w:cs="Consolas" w:eastAsia="Consolas" w:hAnsi="Consolas"/>
          <w:sz w:val="19"/>
          <w:szCs w:val="19"/>
        </w:rPr>
        <w:t xml:space="preserve">phi_percent</w:t>
      </w:r>
      <w:r>
        <w:rPr>
          <w:rFonts w:ascii="Calibri" w:cs="Calibri" w:eastAsia="Calibri" w:hAnsi="Calibri"/>
          <w:sz w:val="21"/>
          <w:szCs w:val="21"/>
        </w:rPr>
        <w:t xml:space="preserve"> so the conversion is visible at the point it happens rather than buried in a constant. The named-tuple return also removes the horizontal-concatenation weakness described in Part I: </w:t>
      </w:r>
      <w:r>
        <w:rPr>
          <w:rFonts w:ascii="Consolas" w:cs="Consolas" w:eastAsia="Consolas" w:hAnsi="Consolas"/>
          <w:sz w:val="19"/>
          <w:szCs w:val="19"/>
        </w:rPr>
        <w:t xml:space="preserve">phi</w:t>
      </w:r>
      <w:r>
        <w:rPr>
          <w:rFonts w:ascii="Calibri" w:cs="Calibri" w:eastAsia="Calibri" w:hAnsi="Calibri"/>
          <w:sz w:val="21"/>
          <w:szCs w:val="21"/>
        </w:rPr>
        <w:t xml:space="preserve"> and </w:t>
      </w:r>
      <w:r>
        <w:rPr>
          <w:rFonts w:ascii="Consolas" w:cs="Consolas" w:eastAsia="Consolas" w:hAnsi="Consolas"/>
          <w:sz w:val="19"/>
          <w:szCs w:val="19"/>
        </w:rPr>
        <w:t xml:space="preserve">k</w:t>
      </w:r>
      <w:r>
        <w:rPr>
          <w:rFonts w:ascii="Calibri" w:cs="Calibri" w:eastAsia="Calibri" w:hAnsi="Calibri"/>
          <w:sz w:val="21"/>
          <w:szCs w:val="21"/>
        </w:rPr>
        <w:t xml:space="preserve"> are separate fields, so the result cannot silently change shape with the orientation of the input.</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test_porosity_returned_as_fraction</w:t>
      </w:r>
      <w:r>
        <w:rPr>
          <w:rFonts w:ascii="Calibri" w:cs="Calibri" w:eastAsia="Calibri" w:hAnsi="Calibri"/>
          <w:sz w:val="21"/>
          <w:szCs w:val="21"/>
        </w:rPr>
        <w:t xml:space="preserve"> asserts the returned porosity lies in the unit interval for the full published range of inputs — an assertion the original would fail at every point.</w:t>
      </w:r>
    </w:p>
    <w:p>
      <w:pPr>
        <w:pStyle w:val="Heading3"/>
        <w:pBdr>
          <w:bottom w:val="single" w:color="BFBFBF" w:sz="6" w:space="4"/>
        </w:pBdr>
        <w:spacing w:after="120" w:before="260"/>
      </w:pPr>
      <w:r>
        <w:rPr>
          <w:rFonts w:ascii="Calibri" w:cs="Calibri" w:eastAsia="Calibri" w:hAnsi="Calibri"/>
          <w:b/>
          <w:bCs/>
          <w:color w:val="1F3864"/>
          <w:sz w:val="23"/>
          <w:szCs w:val="23"/>
        </w:rPr>
        <w:t xml:space="preserve">D-15   Raising instead of pausing</w:t>
      </w:r>
    </w:p>
    <w:p>
      <w:pPr>
        <w:spacing w:after="90" w:line="264" w:lineRule="auto"/>
        <w:ind w:left="200"/>
      </w:pPr>
      <w:r>
        <w:rPr>
          <w:rFonts w:ascii="Calibri" w:cs="Calibri" w:eastAsia="Calibri" w:hAnsi="Calibri"/>
          <w:b/>
          <w:bCs/>
          <w:caps/>
          <w:color w:val="595959"/>
          <w:sz w:val="19"/>
          <w:szCs w:val="19"/>
        </w:rPr>
        <w:t xml:space="preserve">Approach  </w:t>
      </w:r>
      <w:r>
        <w:rPr>
          <w:rFonts w:ascii="Calibri" w:cs="Calibri" w:eastAsia="Calibri" w:hAnsi="Calibri"/>
          <w:sz w:val="21"/>
          <w:szCs w:val="21"/>
        </w:rPr>
        <w:t xml:space="preserve">Direct correction — adopting the sibling file's behaviour</w:t>
      </w:r>
    </w:p>
    <w:p>
      <w:pPr>
        <w:spacing w:after="60" w:line="276" w:lineRule="auto"/>
      </w:pPr>
      <w:r>
        <w:rPr>
          <w:rFonts w:ascii="Calibri" w:cs="Calibri" w:eastAsia="Calibri" w:hAnsi="Calibri"/>
          <w:sz w:val="21"/>
          <w:szCs w:val="21"/>
        </w:rPr>
        <w:t xml:space="preserve">Original:</w:t>
      </w:r>
    </w:p>
    <w:p>
      <w:pPr>
        <w:shd w:fill="FBEAEA" w:color="auto" w:val="clear"/>
        <w:spacing w:after="0" w:before="100" w:line="250" w:lineRule="auto"/>
        <w:ind w:left="260" w:right="200"/>
      </w:pPr>
      <w:r>
        <w:rPr>
          <w:rFonts w:ascii="Consolas" w:cs="Consolas" w:eastAsia="Consolas" w:hAnsi="Consolas"/>
          <w:color w:val="1A1A1A"/>
          <w:sz w:val="18"/>
          <w:szCs w:val="18"/>
        </w:rPr>
        <w:t xml:space="preserve">if abs(sum(f)-1)&gt;.0001,</w:t>
      </w:r>
    </w:p>
    <w:p>
      <w:pPr>
        <w:shd w:fill="FBEAEA" w:color="auto" w:val="clear"/>
        <w:spacing w:after="0" w:before="0" w:line="250" w:lineRule="auto"/>
        <w:ind w:left="260" w:right="200"/>
      </w:pPr>
      <w:r>
        <w:rPr>
          <w:rFonts w:ascii="Consolas" w:cs="Consolas" w:eastAsia="Consolas" w:hAnsi="Consolas"/>
          <w:color w:val="1A1A1A"/>
          <w:sz w:val="18"/>
          <w:szCs w:val="18"/>
        </w:rPr>
        <w:t xml:space="preserve">   disp('Warning: fractions do not sum to 1')</w:t>
      </w:r>
    </w:p>
    <w:p>
      <w:pPr>
        <w:shd w:fill="FBEAEA" w:color="auto" w:val="clear"/>
        <w:spacing w:after="0" w:before="0" w:line="250" w:lineRule="auto"/>
        <w:ind w:left="260" w:right="200"/>
      </w:pPr>
      <w:r>
        <w:rPr>
          <w:rFonts w:ascii="Consolas" w:cs="Consolas" w:eastAsia="Consolas" w:hAnsi="Consolas"/>
          <w:color w:val="1A1A1A"/>
          <w:sz w:val="18"/>
          <w:szCs w:val="18"/>
        </w:rPr>
        <w:t xml:space="preserve">   pause                      % halts until a keypress</w:t>
      </w:r>
    </w:p>
    <w:p>
      <w:pPr>
        <w:shd w:fill="FBEAEA" w:color="auto" w:val="clear"/>
        <w:spacing w:after="160" w:before="0" w:line="250" w:lineRule="auto"/>
        <w:ind w:left="260" w:right="200"/>
      </w:pPr>
      <w:r>
        <w:rPr>
          <w:rFonts w:ascii="Consolas" w:cs="Consolas" w:eastAsia="Consolas" w:hAnsi="Consolas"/>
          <w:color w:val="1A1A1A"/>
          <w:sz w:val="18"/>
          <w:szCs w:val="18"/>
        </w:rPr>
        <w:t xml:space="preserve">end</w:t>
      </w:r>
    </w:p>
    <w:p>
      <w:pPr>
        <w:spacing w:after="60" w:line="276" w:lineRule="auto"/>
      </w:pPr>
      <w:r>
        <w:rPr>
          <w:rFonts w:ascii="Calibri" w:cs="Calibri" w:eastAsia="Calibri" w:hAnsi="Calibri"/>
          <w:sz w:val="21"/>
          <w:szCs w:val="21"/>
        </w:rPr>
        <w:t xml:space="preserve">Ported:</w:t>
      </w:r>
    </w:p>
    <w:p>
      <w:pPr>
        <w:shd w:fill="E8F2E8" w:color="auto" w:val="clear"/>
        <w:spacing w:after="0" w:before="100" w:line="250" w:lineRule="auto"/>
        <w:ind w:left="260" w:right="200"/>
      </w:pPr>
      <w:r>
        <w:rPr>
          <w:rFonts w:ascii="Consolas" w:cs="Consolas" w:eastAsia="Consolas" w:hAnsi="Consolas"/>
          <w:color w:val="1A1A1A"/>
          <w:sz w:val="18"/>
          <w:szCs w:val="18"/>
        </w:rPr>
        <w:t xml:space="preserve">if not np.all(np.isfinite(f)) or np.any(f &lt; 0) or f.sum() &lt;= 0:</w:t>
      </w:r>
    </w:p>
    <w:p>
      <w:pPr>
        <w:shd w:fill="E8F2E8" w:color="auto" w:val="clear"/>
        <w:spacing w:after="0" w:before="0" w:line="250" w:lineRule="auto"/>
        <w:ind w:left="260" w:right="200"/>
      </w:pPr>
      <w:r>
        <w:rPr>
          <w:rFonts w:ascii="Consolas" w:cs="Consolas" w:eastAsia="Consolas" w:hAnsi="Consolas"/>
          <w:color w:val="1A1A1A"/>
          <w:sz w:val="18"/>
          <w:szCs w:val="18"/>
        </w:rPr>
        <w:t xml:space="preserve">    raise ValueError(</w:t>
      </w:r>
    </w:p>
    <w:p>
      <w:pPr>
        <w:shd w:fill="E8F2E8" w:color="auto" w:val="clear"/>
        <w:spacing w:after="0" w:before="0" w:line="250" w:lineRule="auto"/>
        <w:ind w:left="260" w:right="200"/>
      </w:pPr>
      <w:r>
        <w:rPr>
          <w:rFonts w:ascii="Consolas" w:cs="Consolas" w:eastAsia="Consolas" w:hAnsi="Consolas"/>
          <w:color w:val="1A1A1A"/>
          <w:sz w:val="18"/>
          <w:szCs w:val="18"/>
        </w:rPr>
        <w:t xml:space="preserve">        "fractions must be finite, non-negative, and sum to &gt; 0")</w:t>
      </w:r>
    </w:p>
    <w:p>
      <w:pPr>
        <w:shd w:fill="E8F2E8" w:color="auto" w:val="clear"/>
        <w:spacing w:after="160" w:before="0" w:line="250" w:lineRule="auto"/>
        <w:ind w:left="260" w:right="200"/>
      </w:pPr>
      <w:r>
        <w:rPr>
          <w:rFonts w:ascii="Consolas" w:cs="Consolas" w:eastAsia="Consolas" w:hAnsi="Consolas"/>
          <w:color w:val="1A1A1A"/>
          <w:sz w:val="18"/>
          <w:szCs w:val="18"/>
        </w:rPr>
        <w:t xml:space="preserve">f = f / f.sum()</w:t>
      </w:r>
    </w:p>
    <w:p>
      <w:pPr>
        <w:spacing w:after="140" w:line="276" w:lineRule="auto"/>
      </w:pPr>
      <w:r>
        <w:rPr>
          <w:rFonts w:ascii="Calibri" w:cs="Calibri" w:eastAsia="Calibri" w:hAnsi="Calibri"/>
          <w:sz w:val="21"/>
          <w:szCs w:val="21"/>
        </w:rPr>
        <w:t xml:space="preserve">The two MATLAB siblings disagreed — one halted, one normalised — so the port had to choose. It follows </w:t>
      </w:r>
      <w:r>
        <w:rPr>
          <w:rFonts w:ascii="Consolas" w:cs="Consolas" w:eastAsia="Consolas" w:hAnsi="Consolas"/>
          <w:sz w:val="19"/>
          <w:szCs w:val="19"/>
        </w:rPr>
        <w:t xml:space="preserve">bkusc.m</w:t>
      </w:r>
      <w:r>
        <w:rPr>
          <w:rFonts w:ascii="Calibri" w:cs="Calibri" w:eastAsia="Calibri" w:hAnsi="Calibri"/>
          <w:sz w:val="21"/>
          <w:szCs w:val="21"/>
        </w:rPr>
        <w:t xml:space="preserve"> and normalises, which also lets raw layer thicknesses be passed directly instead of requiring the caller to convert them to fractions first. Input that is genuinely invalid — negative, non-finite, or summing to zero — now raises an exception that a caller can catch, rather than blocking on a keypress that will never come in an automated run.</w:t>
      </w:r>
    </w:p>
    <w:p>
      <w:pPr>
        <w:spacing w:after="140" w:line="276" w:lineRule="auto"/>
      </w:pPr>
      <w:r>
        <w:rPr>
          <w:rFonts w:ascii="Calibri" w:cs="Calibri" w:eastAsia="Calibri" w:hAnsi="Calibri"/>
          <w:b/>
          <w:bCs/>
          <w:sz w:val="21"/>
          <w:szCs w:val="21"/>
        </w:rPr>
        <w:t xml:space="preserve">Regression test.  </w:t>
      </w:r>
      <w:r>
        <w:rPr>
          <w:rFonts w:ascii="Consolas" w:cs="Consolas" w:eastAsia="Consolas" w:hAnsi="Consolas"/>
          <w:sz w:val="19"/>
          <w:szCs w:val="19"/>
        </w:rPr>
        <w:t xml:space="preserve">test_float_fraction_sums_accepted</w:t>
      </w:r>
      <w:r>
        <w:rPr>
          <w:rFonts w:ascii="Calibri" w:cs="Calibri" w:eastAsia="Calibri" w:hAnsi="Calibri"/>
          <w:sz w:val="21"/>
          <w:szCs w:val="21"/>
        </w:rPr>
        <w:t xml:space="preserve"> passes un-normalised fractions and raw thicknesses and asserts both give the same result; separate tests assert that each invalid input raises rather than hangs.</w:t>
      </w:r>
    </w:p>
    <w:p>
      <w:r>
        <w:br w:type="page"/>
      </w:r>
    </w:p>
    <w:p>
      <w:pPr>
        <w:pStyle w:val="Heading1"/>
        <w:spacing w:after="200" w:before="360"/>
      </w:pPr>
      <w:r>
        <w:rPr>
          <w:rFonts w:ascii="Calibri" w:cs="Calibri" w:eastAsia="Calibri" w:hAnsi="Calibri"/>
          <w:b/>
          <w:bCs/>
          <w:color w:val="1F3864"/>
          <w:sz w:val="34"/>
          <w:szCs w:val="34"/>
        </w:rPr>
        <w:t xml:space="preserve">12.  Summary of resolutions</w:t>
      </w:r>
    </w:p>
    <w:p>
      <w:pPr>
        <w:spacing w:after="140" w:line="276" w:lineRule="auto"/>
      </w:pPr>
      <w:r>
        <w:rPr>
          <w:rFonts w:ascii="Calibri" w:cs="Calibri" w:eastAsia="Calibri" w:hAnsi="Calibri"/>
          <w:sz w:val="21"/>
          <w:szCs w:val="21"/>
        </w:rPr>
        <w:t xml:space="preserve">The table below records how each defect was resolved and what verifies it.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760"/>
        <w:gridCol w:w="1960"/>
        <w:gridCol w:w="1800"/>
        <w:gridCol w:w="4840"/>
      </w:tblGrid>
      <w:tr>
        <w:trPr>
          <w:cantSplit/>
          <w:tblHeader/>
        </w:trPr>
        <w:tc>
          <w:tcPr>
            <w:tcW w:type="dxa" w:w="76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ID</w:t>
            </w:r>
          </w:p>
        </w:tc>
        <w:tc>
          <w:tcPr>
            <w:tcW w:type="dxa" w:w="196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File</w:t>
            </w:r>
          </w:p>
        </w:tc>
        <w:tc>
          <w:tcPr>
            <w:tcW w:type="dxa" w:w="180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Resolution</w:t>
            </w:r>
          </w:p>
        </w:tc>
        <w:tc>
          <w:tcPr>
            <w:tcW w:type="dxa" w:w="4840"/>
            <w:shd w:fill="1F3864" w:color="auto" w:val="clear"/>
            <w:tcMar>
              <w:top w:type="dxa" w:w="80"/>
              <w:left w:type="dxa" w:w="120"/>
              <w:bottom w:type="dxa" w:w="80"/>
              <w:right w:type="dxa" w:w="120"/>
            </w:tcMar>
            <w:vAlign w:val="center"/>
          </w:tcPr>
          <w:p>
            <w:pPr>
              <w:spacing w:after="0" w:line="250" w:lineRule="auto"/>
            </w:pPr>
            <w:r>
              <w:rPr>
                <w:rFonts w:ascii="Calibri" w:cs="Calibri" w:eastAsia="Calibri" w:hAnsi="Calibri"/>
                <w:b/>
                <w:bCs/>
                <w:color w:val="FFFFFF"/>
                <w:sz w:val="19"/>
                <w:szCs w:val="19"/>
              </w:rPr>
              <w:t xml:space="preserve">What verifies the fix</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D-01</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hudsonF.m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Exact TI identity c66 = (c11 − c12)/2 asserted on the returned matrix</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D-02</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hudsonF.m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Crack porosity vanishes with crack density</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D-03</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Johnson.m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Velocities recovered from the returned tensor; TI symmetry</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D-04</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John_Makse.m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Reconstructed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Symmetry and positive definiteness; coordination number rises with stress</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D-05</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BernabeE.m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Called on all argument counts; monotonic in crack fraction and tube radius</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D-06</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Owolabi.m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Monotonic in porosity and saturation across the published validity range</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D-07</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ezseis.m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The previously failing no-decimation branch is exercised directly</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D-08</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hist3d.m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Reconstructed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All column counts, weighted and unweighted; MATLAB bin semantics preserved</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D-09</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berryscp.m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Two phases with tied bulk moduli — the input that broke the original</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D-10</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gassmnv.m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Zero-porosity pass-through; duplication removed so it cannot recur</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D-11</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avopp.m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Zero contrast gives exactly zero; agreement with Zoeppritz preserved</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D-12</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Bloch.m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Returned porosity within the unit interval over the published input range</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D-13</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Cem.m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Structural properties tested exactly; the intended difference is documented</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D-14</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hudsoncone.m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bCs/>
                <w:sz w:val="19"/>
                <w:szCs w:val="19"/>
              </w:rPr>
              <w:t xml:space="preserve">Documented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Behaviour preserved; the contradiction is recorded for resolution</w:t>
            </w:r>
          </w:p>
        </w:tc>
      </w:tr>
      <w:tr>
        <w:trPr>
          <w:cantSplit/>
        </w:trPr>
        <w:tc>
          <w:tcPr>
            <w:tcW w:type="dxa" w:w="760"/>
            <w:tcMar>
              <w:top w:type="dxa" w:w="80"/>
              <w:left w:type="dxa" w:w="120"/>
              <w:bottom w:type="dxa" w:w="80"/>
              <w:right w:type="dxa" w:w="120"/>
            </w:tcMar>
            <w:vAlign w:val="center"/>
          </w:tcPr>
          <w:p>
            <w:pPr>
              <w:spacing w:after="0" w:line="250" w:lineRule="auto"/>
            </w:pPr>
            <w:r>
              <w:rPr>
                <w:rFonts w:ascii="Consolas" w:cs="Consolas" w:eastAsia="Consolas" w:hAnsi="Consolas"/>
                <w:b/>
                <w:bCs/>
                <w:sz w:val="18"/>
                <w:szCs w:val="18"/>
              </w:rPr>
              <w:t xml:space="preserve">D-15</w:t>
            </w:r>
          </w:p>
        </w:tc>
        <w:tc>
          <w:tcPr>
            <w:tcW w:type="dxa" w:w="1960"/>
            <w:tcMar>
              <w:top w:type="dxa" w:w="80"/>
              <w:left w:type="dxa" w:w="120"/>
              <w:bottom w:type="dxa" w:w="80"/>
              <w:right w:type="dxa" w:w="120"/>
            </w:tcMar>
            <w:vAlign w:val="center"/>
          </w:tcPr>
          <w:p>
            <w:pPr>
              <w:spacing w:after="0" w:line="250" w:lineRule="auto"/>
            </w:pPr>
            <w:r>
              <w:rPr>
                <w:rFonts w:ascii="Consolas" w:cs="Consolas" w:eastAsia="Consolas" w:hAnsi="Consolas"/>
                <w:sz w:val="18"/>
                <w:szCs w:val="18"/>
              </w:rPr>
              <w:t xml:space="preserve">bkus.m</w:t>
            </w:r>
          </w:p>
        </w:tc>
        <w:tc>
          <w:tcPr>
            <w:tcW w:type="dxa" w:w="1800"/>
            <w:tcMar>
              <w:top w:type="dxa" w:w="80"/>
              <w:left w:type="dxa" w:w="120"/>
              <w:bottom w:type="dxa" w:w="80"/>
              <w:right w:type="dxa" w:w="120"/>
            </w:tcMar>
            <w:vAlign w:val="center"/>
          </w:tcPr>
          <w:p>
            <w:pPr>
              <w:spacing w:after="0" w:line="250" w:lineRule="auto"/>
            </w:pPr>
            <w:r>
              <w:rPr>
                <w:rFonts w:ascii="Calibri" w:cs="Calibri" w:eastAsia="Calibri" w:hAnsi="Calibri"/>
                <w:b w:val="false"/>
                <w:bCs w:val="false"/>
                <w:sz w:val="19"/>
                <w:szCs w:val="19"/>
              </w:rPr>
              <w:t xml:space="preserve">Corrected</w:t>
            </w:r>
          </w:p>
        </w:tc>
        <w:tc>
          <w:tcPr>
            <w:tcW w:type="dxa" w:w="4840"/>
            <w:tcMar>
              <w:top w:type="dxa" w:w="80"/>
              <w:left w:type="dxa" w:w="120"/>
              <w:bottom w:type="dxa" w:w="80"/>
              <w:right w:type="dxa" w:w="120"/>
            </w:tcMar>
            <w:vAlign w:val="center"/>
          </w:tcPr>
          <w:p>
            <w:pPr>
              <w:spacing w:after="0" w:line="250" w:lineRule="auto"/>
            </w:pPr>
            <w:r>
              <w:rPr>
                <w:rFonts w:ascii="Calibri" w:cs="Calibri" w:eastAsia="Calibri" w:hAnsi="Calibri"/>
                <w:sz w:val="19"/>
                <w:szCs w:val="19"/>
              </w:rPr>
              <w:t xml:space="preserve">Un-normalised fractions and raw thicknesses agree; invalid input raises</w:t>
            </w:r>
          </w:p>
        </w:tc>
      </w:tr>
    </w:tbl>
    <w:p>
      <w:pPr>
        <w:spacing w:after="240"/>
      </w:pPr>
    </w:p>
    <w:p>
      <w:pPr>
        <w:pStyle w:val="Heading2"/>
        <w:spacing w:after="160" w:before="300"/>
      </w:pPr>
      <w:r>
        <w:rPr>
          <w:rFonts w:ascii="Calibri" w:cs="Calibri" w:eastAsia="Calibri" w:hAnsi="Calibri"/>
          <w:b/>
          <w:bCs/>
          <w:color w:val="2E5496"/>
          <w:sz w:val="27"/>
          <w:szCs w:val="27"/>
        </w:rPr>
        <w:t xml:space="preserve">12.1  Outstanding</w:t>
      </w:r>
    </w:p>
    <w:p>
      <w:pPr>
        <w:spacing w:after="140" w:line="276" w:lineRule="auto"/>
      </w:pPr>
      <w:r>
        <w:rPr>
          <w:rFonts w:ascii="Calibri" w:cs="Calibri" w:eastAsia="Calibri" w:hAnsi="Calibri"/>
          <w:sz w:val="21"/>
          <w:szCs w:val="21"/>
        </w:rPr>
        <w:t xml:space="preserve">One item remains open. D-14 is documented rather than resolved: the two candidate expressions for the c12 element of the cone-distributed crack tensor cannot be adjudicated from the source, and doing so requires the corresponding Handbook section. Until then the port reproduces the original's behaviour exactly, and the contradiction is recorded in the module docstring and in the project's outstanding-items file.</w:t>
      </w:r>
    </w:p>
    <w:p>
      <w:pPr>
        <w:spacing w:after="140" w:line="276" w:lineRule="auto"/>
      </w:pPr>
      <w:r>
        <w:rPr>
          <w:rFonts w:ascii="Calibri" w:cs="Calibri" w:eastAsia="Calibri" w:hAnsi="Calibri"/>
          <w:sz w:val="21"/>
          <w:szCs w:val="21"/>
        </w:rPr>
        <w:t xml:space="preserve">Separately — and outside the scope of this report — nine functions advertised in Contents.m were never shipped with the library and have not been reconstructed, because each depends on a published empirical constant or a choice of formulation that cannot be verified from the surviving code. A wrong constant in a scientific library is worse than an absent function.</w:t>
      </w:r>
    </w:p>
    <w:p>
      <w:pPr>
        <w:pBdr>
          <w:bottom w:val="single" w:color="BFBFBF" w:sz="6" w:space="1"/>
        </w:pBdr>
        <w:spacing w:after="160" w:before="160"/>
      </w:pPr>
    </w:p>
    <w:p>
      <w:pPr>
        <w:spacing w:after="140" w:line="276" w:lineRule="auto"/>
      </w:pPr>
      <w:r>
        <w:rPr>
          <w:rFonts w:ascii="Calibri" w:cs="Calibri" w:eastAsia="Calibri" w:hAnsi="Calibri"/>
          <w:i/>
          <w:iCs/>
          <w:color w:val="595959"/>
          <w:sz w:val="19"/>
          <w:szCs w:val="19"/>
        </w:rPr>
        <w:t xml:space="preserve">All fifteen defects were confirmed by reading the original source and are cited above by file and line. The port comprises 16 modules and 126 public functions, verified by 435 automated tests and 95 numerical fixtures captured from the original MATLAB.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Defects in RPHtools and their resolution in pyRPHtools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Defects Identified in the RPHtools MATLAB Library</dc:title>
  <dc:creator>pyRPHtools porting project</dc:creator>
  <dc:description>Fifteen defects found during the Python port, and their resolution</dc:description>
  <cp:lastModifiedBy>Un-named</cp:lastModifiedBy>
  <cp:revision>1</cp:revision>
  <dcterms:created xsi:type="dcterms:W3CDTF">2026-07-27T17:22:26.788Z</dcterms:created>
  <dcterms:modified xsi:type="dcterms:W3CDTF">2026-07-27T17:22:26.789Z</dcterms:modified>
</cp:coreProperties>
</file>

<file path=docProps/custom.xml><?xml version="1.0" encoding="utf-8"?>
<Properties xmlns="http://schemas.openxmlformats.org/officeDocument/2006/custom-properties" xmlns:vt="http://schemas.openxmlformats.org/officeDocument/2006/docPropsVTypes"/>
</file>