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1006E" w14:textId="77777777" w:rsidR="00107935" w:rsidRDefault="001405D5">
      <w:pPr>
        <w:spacing w:line="240" w:lineRule="auto"/>
        <w:jc w:val="center"/>
        <w:rPr>
          <w:rFonts w:ascii="Calibri" w:eastAsia="Calibri" w:hAnsi="Calibri" w:cs="Calibri"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1CD3151" wp14:editId="47E9DCB2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l="0" t="0" r="0" b="0"/>
            <wp:wrapSquare wrapText="bothSides" distT="0" distB="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C4848F" wp14:editId="1B1E515F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3A2458" w14:textId="77777777" w:rsidR="00107935" w:rsidRDefault="00107935">
      <w:pPr>
        <w:spacing w:line="240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24914080" w14:textId="77777777" w:rsidR="00107935" w:rsidRPr="001405D5" w:rsidRDefault="001405D5">
      <w:pPr>
        <w:spacing w:line="240" w:lineRule="auto"/>
        <w:jc w:val="center"/>
        <w:rPr>
          <w:rFonts w:ascii="Agency FB" w:eastAsia="Times New Roman" w:hAnsi="Agency FB" w:cs="Times New Roman"/>
          <w:sz w:val="38"/>
          <w:szCs w:val="38"/>
        </w:rPr>
      </w:pPr>
      <w:r w:rsidRPr="001405D5">
        <w:rPr>
          <w:rFonts w:ascii="Agency FB" w:eastAsia="Times New Roman" w:hAnsi="Agency FB" w:cs="Times New Roman"/>
          <w:sz w:val="38"/>
          <w:szCs w:val="38"/>
        </w:rPr>
        <w:t>“Año De La Recuperación Y Consolidación De La Economía Peruana”</w:t>
      </w:r>
    </w:p>
    <w:p w14:paraId="73644424" w14:textId="77777777" w:rsidR="00107935" w:rsidRDefault="001405D5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 </w:t>
      </w:r>
    </w:p>
    <w:p w14:paraId="68970A84" w14:textId="77777777" w:rsidR="00107935" w:rsidRPr="001405D5" w:rsidRDefault="001405D5">
      <w:pPr>
        <w:spacing w:line="240" w:lineRule="auto"/>
        <w:jc w:val="center"/>
        <w:rPr>
          <w:rFonts w:ascii="Algerian" w:eastAsia="Calibri" w:hAnsi="Algerian" w:cs="Calibri"/>
          <w:sz w:val="30"/>
          <w:szCs w:val="30"/>
        </w:rPr>
      </w:pPr>
      <w:r w:rsidRPr="001405D5">
        <w:rPr>
          <w:rFonts w:ascii="Algerian" w:eastAsia="Times New Roman" w:hAnsi="Algerian" w:cs="Times New Roman"/>
          <w:b/>
          <w:sz w:val="58"/>
          <w:szCs w:val="58"/>
        </w:rPr>
        <w:t>UNIVERSIDAD PERUANA </w:t>
      </w:r>
    </w:p>
    <w:p w14:paraId="057B6A76" w14:textId="77777777" w:rsidR="00107935" w:rsidRPr="001405D5" w:rsidRDefault="001405D5">
      <w:pPr>
        <w:spacing w:line="240" w:lineRule="auto"/>
        <w:jc w:val="center"/>
        <w:rPr>
          <w:rFonts w:ascii="Algerian" w:eastAsia="Calibri" w:hAnsi="Algerian" w:cs="Calibri"/>
          <w:sz w:val="30"/>
          <w:szCs w:val="30"/>
        </w:rPr>
      </w:pPr>
      <w:r w:rsidRPr="001405D5">
        <w:rPr>
          <w:rFonts w:ascii="Algerian" w:eastAsia="Times New Roman" w:hAnsi="Algerian" w:cs="Times New Roman"/>
          <w:b/>
          <w:sz w:val="58"/>
          <w:szCs w:val="58"/>
        </w:rPr>
        <w:t>LOS ANDES</w:t>
      </w:r>
    </w:p>
    <w:p w14:paraId="6AAFD1AF" w14:textId="77777777" w:rsidR="00107935" w:rsidRDefault="001405D5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 </w:t>
      </w:r>
    </w:p>
    <w:p w14:paraId="760C15D7" w14:textId="77777777" w:rsidR="00107935" w:rsidRPr="001405D5" w:rsidRDefault="001405D5">
      <w:pPr>
        <w:spacing w:line="240" w:lineRule="auto"/>
        <w:jc w:val="center"/>
        <w:rPr>
          <w:rFonts w:ascii="Agency FB" w:eastAsia="Calibri" w:hAnsi="Agency FB" w:cs="Calibri"/>
          <w:sz w:val="30"/>
          <w:szCs w:val="30"/>
        </w:rPr>
      </w:pPr>
      <w:r w:rsidRPr="001405D5">
        <w:rPr>
          <w:rFonts w:ascii="Agency FB" w:eastAsia="Times New Roman" w:hAnsi="Agency FB" w:cs="Times New Roman"/>
          <w:sz w:val="38"/>
          <w:szCs w:val="38"/>
        </w:rPr>
        <w:t>“FACULTAD DE INGENIERÍA”</w:t>
      </w:r>
    </w:p>
    <w:p w14:paraId="48AECF31" w14:textId="77777777" w:rsidR="00107935" w:rsidRDefault="001405D5">
      <w:pPr>
        <w:spacing w:line="240" w:lineRule="auto"/>
        <w:jc w:val="center"/>
        <w:rPr>
          <w:rFonts w:ascii="Calibri" w:eastAsia="Calibri" w:hAnsi="Calibri" w:cs="Calibri"/>
          <w:sz w:val="30"/>
          <w:szCs w:val="30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 </w:t>
      </w:r>
    </w:p>
    <w:p w14:paraId="754F6ED4" w14:textId="77777777" w:rsidR="00107935" w:rsidRPr="001405D5" w:rsidRDefault="001405D5">
      <w:pPr>
        <w:spacing w:line="240" w:lineRule="auto"/>
        <w:jc w:val="center"/>
        <w:rPr>
          <w:rFonts w:ascii="Agency FB" w:eastAsia="Calibri" w:hAnsi="Agency FB" w:cs="Calibri"/>
          <w:sz w:val="30"/>
          <w:szCs w:val="30"/>
        </w:rPr>
      </w:pPr>
      <w:r w:rsidRPr="001405D5">
        <w:rPr>
          <w:rFonts w:ascii="Agency FB" w:eastAsia="Times New Roman" w:hAnsi="Agency FB" w:cs="Times New Roman"/>
          <w:sz w:val="38"/>
          <w:szCs w:val="38"/>
        </w:rPr>
        <w:t>ESCUELA PROFESIONAL “SISTEMAS Y COMPUTACIÓN”</w:t>
      </w:r>
    </w:p>
    <w:p w14:paraId="035BA7AA" w14:textId="77777777" w:rsidR="00107935" w:rsidRDefault="00107935">
      <w:pPr>
        <w:spacing w:after="240" w:line="24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E3BE6EB" w14:textId="77777777" w:rsidR="00107935" w:rsidRPr="001405D5" w:rsidRDefault="001405D5">
      <w:pPr>
        <w:spacing w:line="240" w:lineRule="auto"/>
        <w:jc w:val="center"/>
        <w:rPr>
          <w:rFonts w:ascii="Algerian" w:hAnsi="Algerian"/>
          <w:b/>
          <w:sz w:val="34"/>
          <w:szCs w:val="34"/>
        </w:rPr>
      </w:pPr>
      <w:r w:rsidRPr="001405D5">
        <w:rPr>
          <w:rFonts w:ascii="Algerian" w:eastAsia="Bahnschrift SemiCondensed" w:hAnsi="Algerian" w:cs="Bahnschrift SemiCondensed"/>
          <w:b/>
          <w:sz w:val="56"/>
          <w:szCs w:val="56"/>
        </w:rPr>
        <w:t xml:space="preserve">AGREGAR DATOS </w:t>
      </w:r>
      <w:proofErr w:type="gramStart"/>
      <w:r w:rsidRPr="001405D5">
        <w:rPr>
          <w:rFonts w:ascii="Algerian" w:eastAsia="Bahnschrift SemiCondensed" w:hAnsi="Algerian" w:cs="Bahnschrift SemiCondensed"/>
          <w:b/>
          <w:sz w:val="56"/>
          <w:szCs w:val="56"/>
        </w:rPr>
        <w:t>A LA BD</w:t>
      </w:r>
      <w:proofErr w:type="gramEnd"/>
    </w:p>
    <w:p w14:paraId="0B16AE20" w14:textId="77777777" w:rsidR="00107935" w:rsidRDefault="0010793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0022B2B5" w14:textId="77777777" w:rsidR="00107935" w:rsidRDefault="001405D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CÁTEDRA: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Base de Datos II</w:t>
      </w:r>
    </w:p>
    <w:p w14:paraId="4E2E7C41" w14:textId="77777777" w:rsidR="00107935" w:rsidRDefault="001405D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 xml:space="preserve">CATEDRÁTICO: 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Ing. </w:t>
      </w:r>
      <w:proofErr w:type="spellStart"/>
      <w:r>
        <w:rPr>
          <w:rFonts w:ascii="Times New Roman" w:eastAsia="Times New Roman" w:hAnsi="Times New Roman" w:cs="Times New Roman"/>
          <w:sz w:val="38"/>
          <w:szCs w:val="38"/>
        </w:rPr>
        <w:t>Fernandez</w:t>
      </w:r>
      <w:proofErr w:type="spellEnd"/>
      <w:r>
        <w:rPr>
          <w:rFonts w:ascii="Times New Roman" w:eastAsia="Times New Roman" w:hAnsi="Times New Roman" w:cs="Times New Roman"/>
          <w:sz w:val="38"/>
          <w:szCs w:val="38"/>
        </w:rPr>
        <w:t xml:space="preserve"> Bejarano </w:t>
      </w:r>
      <w:proofErr w:type="spellStart"/>
      <w:r>
        <w:rPr>
          <w:rFonts w:ascii="Times New Roman" w:eastAsia="Times New Roman" w:hAnsi="Times New Roman" w:cs="Times New Roman"/>
          <w:sz w:val="38"/>
          <w:szCs w:val="38"/>
        </w:rPr>
        <w:t>Raul</w:t>
      </w:r>
      <w:proofErr w:type="spellEnd"/>
      <w:r>
        <w:rPr>
          <w:rFonts w:ascii="Times New Roman" w:eastAsia="Times New Roman" w:hAnsi="Times New Roman" w:cs="Times New Roman"/>
          <w:sz w:val="38"/>
          <w:szCs w:val="38"/>
        </w:rPr>
        <w:t xml:space="preserve"> Enrique</w:t>
      </w:r>
    </w:p>
    <w:p w14:paraId="6861B3C9" w14:textId="34EC0309" w:rsidR="00107935" w:rsidRDefault="001405D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ESTUDIANTE: 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FLORES ESTRELLA Wilson Samir</w:t>
      </w:r>
    </w:p>
    <w:p w14:paraId="073B1D02" w14:textId="77777777" w:rsidR="00107935" w:rsidRDefault="001405D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CICLO: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V</w:t>
      </w:r>
    </w:p>
    <w:p w14:paraId="01D49A4A" w14:textId="77777777" w:rsidR="00107935" w:rsidRDefault="001405D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SECCIÓN: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A1</w:t>
      </w:r>
    </w:p>
    <w:p w14:paraId="542FC413" w14:textId="77777777" w:rsidR="00107935" w:rsidRDefault="0010793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781F9C6" w14:textId="77777777" w:rsidR="00107935" w:rsidRDefault="001405D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HUANCAYO PERÚ</w:t>
      </w:r>
    </w:p>
    <w:p w14:paraId="60580ED9" w14:textId="77777777" w:rsidR="00107935" w:rsidRDefault="001405D5">
      <w:pPr>
        <w:spacing w:after="160" w:line="259" w:lineRule="auto"/>
        <w:jc w:val="center"/>
        <w:rPr>
          <w:b/>
          <w:sz w:val="28"/>
          <w:szCs w:val="28"/>
        </w:rPr>
        <w:sectPr w:rsidR="001079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46"/>
          <w:szCs w:val="46"/>
        </w:rPr>
        <w:t>2025</w:t>
      </w:r>
    </w:p>
    <w:p w14:paraId="2D3E8695" w14:textId="77777777" w:rsidR="00107935" w:rsidRDefault="001405D5">
      <w:pPr>
        <w:widowControl w:val="0"/>
        <w:spacing w:before="68" w:line="240" w:lineRule="auto"/>
        <w:ind w:left="34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AGREGAR DATOS EN LA B.D. EN </w:t>
      </w:r>
      <w:proofErr w:type="spellStart"/>
      <w:r>
        <w:rPr>
          <w:b/>
          <w:sz w:val="24"/>
          <w:szCs w:val="24"/>
        </w:rPr>
        <w:t>QhatuPERU</w:t>
      </w:r>
      <w:proofErr w:type="spellEnd"/>
    </w:p>
    <w:p w14:paraId="518EC36C" w14:textId="77777777" w:rsidR="00107935" w:rsidRDefault="00107935" w:rsidP="001405D5">
      <w:pPr>
        <w:widowControl w:val="0"/>
        <w:tabs>
          <w:tab w:val="left" w:pos="860"/>
        </w:tabs>
        <w:spacing w:line="240" w:lineRule="auto"/>
      </w:pPr>
    </w:p>
    <w:p w14:paraId="6CEBD44F" w14:textId="77777777" w:rsidR="00107935" w:rsidRDefault="001405D5">
      <w:pPr>
        <w:widowControl w:val="0"/>
        <w:spacing w:before="252" w:line="240" w:lineRule="auto"/>
        <w:ind w:left="143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Realizar las siguientes consultas para la base de datos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QhatuPeru</w:t>
      </w:r>
      <w:proofErr w:type="spellEnd"/>
    </w:p>
    <w:p w14:paraId="2E3CBEE1" w14:textId="77777777" w:rsidR="00107935" w:rsidRDefault="00107935">
      <w:pPr>
        <w:widowControl w:val="0"/>
        <w:spacing w:before="32"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6B739208" w14:textId="77777777" w:rsidR="00107935" w:rsidRDefault="001405D5">
      <w:pPr>
        <w:pStyle w:val="Ttulo3"/>
        <w:keepNext w:val="0"/>
        <w:keepLines w:val="0"/>
        <w:widowControl w:val="0"/>
        <w:spacing w:before="0" w:after="0" w:line="240" w:lineRule="auto"/>
        <w:ind w:left="128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Consultas Básicas para SQL Server</w:t>
      </w:r>
    </w:p>
    <w:p w14:paraId="4BB62402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6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todas las tiendas:</w:t>
      </w:r>
    </w:p>
    <w:p w14:paraId="2590382B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el nombre y representante de todos los proveedores</w:t>
      </w:r>
    </w:p>
    <w:p w14:paraId="28C7A27D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todas las líneas de productos con su descripción</w:t>
      </w:r>
    </w:p>
    <w:p w14:paraId="0DB15939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5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 la descripción y el stock actual de todos los artículos</w:t>
      </w:r>
    </w:p>
    <w:p w14:paraId="67B8A1F1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todos los transportistas y sus números de teléfono</w:t>
      </w:r>
    </w:p>
    <w:p w14:paraId="31298A45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los números de todas las órdenes de compra y sus fechas</w:t>
      </w:r>
    </w:p>
    <w:p w14:paraId="21AA4C3D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el código</w:t>
      </w:r>
      <w:r>
        <w:rPr>
          <w:rFonts w:ascii="Calibri" w:eastAsia="Calibri" w:hAnsi="Calibri" w:cs="Calibri"/>
          <w:sz w:val="24"/>
          <w:szCs w:val="24"/>
        </w:rPr>
        <w:t xml:space="preserve"> de la tienda y la fecha de salida de todas las guías de envío</w:t>
      </w:r>
    </w:p>
    <w:p w14:paraId="1D3B8B77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Ver los detalles de las órdenes: número de orden, artículo y cantidad solicitada</w:t>
      </w:r>
    </w:p>
    <w:p w14:paraId="10621CC4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la dirección y ciudad de todos los proveedores</w:t>
      </w:r>
    </w:p>
    <w:p w14:paraId="1EF63816" w14:textId="77777777" w:rsidR="00107935" w:rsidRDefault="001405D5">
      <w:pPr>
        <w:widowControl w:val="0"/>
        <w:numPr>
          <w:ilvl w:val="0"/>
          <w:numId w:val="9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los detalles de las guías: número de guía, artículo y cantidad enviada</w:t>
      </w:r>
    </w:p>
    <w:p w14:paraId="66D27643" w14:textId="77777777" w:rsidR="00107935" w:rsidRDefault="00107935">
      <w:pPr>
        <w:widowControl w:val="0"/>
        <w:spacing w:before="116" w:line="240" w:lineRule="auto"/>
        <w:rPr>
          <w:rFonts w:ascii="Calibri" w:eastAsia="Calibri" w:hAnsi="Calibri" w:cs="Calibri"/>
          <w:sz w:val="24"/>
          <w:szCs w:val="24"/>
        </w:rPr>
      </w:pPr>
    </w:p>
    <w:p w14:paraId="330FD31D" w14:textId="77777777" w:rsidR="00107935" w:rsidRDefault="001405D5">
      <w:pPr>
        <w:pStyle w:val="Ttulo1"/>
        <w:keepNext w:val="0"/>
        <w:keepLines w:val="0"/>
        <w:widowControl w:val="0"/>
        <w:spacing w:before="0" w:after="0" w:line="240" w:lineRule="auto"/>
        <w:ind w:left="128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Base de Datos II</w:t>
      </w:r>
    </w:p>
    <w:p w14:paraId="0122D329" w14:textId="77777777" w:rsidR="00107935" w:rsidRDefault="001405D5">
      <w:pPr>
        <w:pStyle w:val="Ttulo3"/>
        <w:keepNext w:val="0"/>
        <w:keepLines w:val="0"/>
        <w:widowControl w:val="0"/>
        <w:spacing w:before="193" w:after="0" w:line="240" w:lineRule="auto"/>
        <w:ind w:left="128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Consultas Básicas Utilizando Columnas Calculadas</w:t>
      </w:r>
    </w:p>
    <w:p w14:paraId="300B7448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49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Calcular el valor total del inventario por artículo (Stock x Precio Proveedor)</w:t>
      </w:r>
    </w:p>
    <w:p w14:paraId="4278C453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el precio de venta de u</w:t>
      </w:r>
      <w:r>
        <w:rPr>
          <w:rFonts w:ascii="Calibri" w:eastAsia="Calibri" w:hAnsi="Calibri" w:cs="Calibri"/>
          <w:sz w:val="24"/>
          <w:szCs w:val="24"/>
        </w:rPr>
        <w:t>n artículo con un aumento del 30%</w:t>
      </w:r>
    </w:p>
    <w:p w14:paraId="2E108526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Calcular el costo total por artículo en cada orden de compra</w:t>
      </w:r>
    </w:p>
    <w:p w14:paraId="4AD0CEA2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4" w:line="249" w:lineRule="auto"/>
        <w:ind w:right="9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 información del proveedor concatenando dirección, ciudad y departamento</w:t>
      </w:r>
    </w:p>
    <w:p w14:paraId="4793EFCC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1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Calcular el valor total de los artículos enviados en cada guía de detalle</w:t>
      </w:r>
    </w:p>
    <w:p w14:paraId="116341E0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Simu</w:t>
      </w:r>
      <w:r>
        <w:rPr>
          <w:rFonts w:ascii="Calibri" w:eastAsia="Calibri" w:hAnsi="Calibri" w:cs="Calibri"/>
          <w:sz w:val="24"/>
          <w:szCs w:val="24"/>
        </w:rPr>
        <w:t>lar un aumento del 10% en el precio de todos los artículos</w:t>
      </w:r>
    </w:p>
    <w:p w14:paraId="27E2DCE8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4" w:line="246" w:lineRule="auto"/>
        <w:ind w:right="20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 diferencia entre la cantidad solicitada y la recibida en las órdenes de compra</w:t>
      </w:r>
    </w:p>
    <w:p w14:paraId="45418267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17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Indicar el nivel de stock respecto al mínimo (</w:t>
      </w:r>
      <w:proofErr w:type="spellStart"/>
      <w:r>
        <w:rPr>
          <w:rFonts w:ascii="Calibri" w:eastAsia="Calibri" w:hAnsi="Calibri" w:cs="Calibri"/>
          <w:sz w:val="24"/>
          <w:szCs w:val="24"/>
        </w:rPr>
        <w:t>StockActual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</w:t>
      </w:r>
      <w:proofErr w:type="spellStart"/>
      <w:r>
        <w:rPr>
          <w:rFonts w:ascii="Calibri" w:eastAsia="Calibri" w:hAnsi="Calibri" w:cs="Calibri"/>
          <w:sz w:val="24"/>
          <w:szCs w:val="24"/>
        </w:rPr>
        <w:t>StockMínimo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14:paraId="7D348640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el nombre de la línea de producto en mayúsculas</w:t>
      </w:r>
    </w:p>
    <w:p w14:paraId="630F4779" w14:textId="77777777" w:rsidR="00107935" w:rsidRDefault="001405D5">
      <w:pPr>
        <w:widowControl w:val="0"/>
        <w:numPr>
          <w:ilvl w:val="0"/>
          <w:numId w:val="7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Concatenar el código y nombre del proveedor en una sola columna</w:t>
      </w:r>
    </w:p>
    <w:p w14:paraId="5C35E178" w14:textId="77777777" w:rsidR="00107935" w:rsidRDefault="00107935">
      <w:pPr>
        <w:widowControl w:val="0"/>
        <w:spacing w:before="34" w:line="240" w:lineRule="auto"/>
        <w:rPr>
          <w:rFonts w:ascii="Calibri" w:eastAsia="Calibri" w:hAnsi="Calibri" w:cs="Calibri"/>
          <w:sz w:val="24"/>
          <w:szCs w:val="24"/>
        </w:rPr>
      </w:pPr>
    </w:p>
    <w:p w14:paraId="1A17A3BE" w14:textId="77777777" w:rsidR="00107935" w:rsidRDefault="001405D5">
      <w:pPr>
        <w:pStyle w:val="Ttulo3"/>
        <w:keepNext w:val="0"/>
        <w:keepLines w:val="0"/>
        <w:widowControl w:val="0"/>
        <w:spacing w:before="1" w:after="0" w:line="240" w:lineRule="auto"/>
        <w:ind w:left="128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Consultas Básicas Utilizando Filtros (Sentencia WHERE)</w:t>
      </w:r>
    </w:p>
    <w:p w14:paraId="17F18020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4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</w:t>
      </w:r>
      <w:r>
        <w:rPr>
          <w:rFonts w:ascii="Calibri" w:eastAsia="Calibri" w:hAnsi="Calibri" w:cs="Calibri"/>
          <w:sz w:val="24"/>
          <w:szCs w:val="24"/>
        </w:rPr>
        <w:t>ar todos los artículos cuyo stock actual sea menor a 10</w:t>
      </w:r>
    </w:p>
    <w:p w14:paraId="26CD05C5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los proveedores de la ciudad de 'Lima'</w:t>
      </w:r>
    </w:p>
    <w:p w14:paraId="22632E9C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las órdenes de compra con estado 'Pendiente'</w:t>
      </w:r>
    </w:p>
    <w:p w14:paraId="51FFDA8E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los artículos descontinuados (Descontinuado = 1)</w:t>
      </w:r>
    </w:p>
    <w:p w14:paraId="5F706927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las guías de envío gestionadas por el</w:t>
      </w:r>
      <w:r>
        <w:rPr>
          <w:rFonts w:ascii="Calibri" w:eastAsia="Calibri" w:hAnsi="Calibri" w:cs="Calibri"/>
          <w:sz w:val="24"/>
          <w:szCs w:val="24"/>
        </w:rPr>
        <w:t xml:space="preserve"> transportista con código 1</w:t>
      </w:r>
    </w:p>
    <w:p w14:paraId="767EE8C3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los artículos con un precio de proveedor mayor a 50</w:t>
      </w:r>
    </w:p>
    <w:p w14:paraId="7DB47ABF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  <w:sectPr w:rsidR="00107935">
          <w:pgSz w:w="11909" w:h="16834"/>
          <w:pgMar w:top="1400" w:right="1700" w:bottom="280" w:left="1559" w:header="360" w:footer="360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>Encontrar las tiendas ubicadas en el distrito de 'Miraflores'</w:t>
      </w:r>
    </w:p>
    <w:p w14:paraId="0FD5DF9C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76" w:line="252" w:lineRule="auto"/>
        <w:ind w:right="79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Mostrar detalles de órdenes donde la cantidad solicitada fue mayor a 100 unidades</w:t>
      </w:r>
    </w:p>
    <w:p w14:paraId="1AF01EA5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7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las líneas de productos que no sean 'Bebidas'</w:t>
      </w:r>
    </w:p>
    <w:p w14:paraId="08D4518C" w14:textId="77777777" w:rsidR="00107935" w:rsidRDefault="001405D5">
      <w:pPr>
        <w:widowControl w:val="0"/>
        <w:numPr>
          <w:ilvl w:val="0"/>
          <w:numId w:val="4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los proveedores que no tienen un fax registrado</w:t>
      </w:r>
    </w:p>
    <w:p w14:paraId="544924C6" w14:textId="77777777" w:rsidR="00107935" w:rsidRDefault="00107935">
      <w:pPr>
        <w:widowControl w:val="0"/>
        <w:spacing w:before="34" w:line="240" w:lineRule="auto"/>
        <w:rPr>
          <w:rFonts w:ascii="Calibri" w:eastAsia="Calibri" w:hAnsi="Calibri" w:cs="Calibri"/>
          <w:sz w:val="24"/>
          <w:szCs w:val="24"/>
        </w:rPr>
      </w:pPr>
    </w:p>
    <w:p w14:paraId="1514B39F" w14:textId="77777777" w:rsidR="00107935" w:rsidRDefault="001405D5">
      <w:pPr>
        <w:pStyle w:val="Ttulo3"/>
        <w:keepNext w:val="0"/>
        <w:keepLines w:val="0"/>
        <w:widowControl w:val="0"/>
        <w:spacing w:before="0" w:after="0" w:line="240" w:lineRule="auto"/>
        <w:ind w:left="128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Consultas Básicas Utilizando Fechas</w:t>
      </w:r>
    </w:p>
    <w:p w14:paraId="563B9F9F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48" w:line="246" w:lineRule="auto"/>
        <w:ind w:right="2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Seleccionar todas las órdene</w:t>
      </w:r>
      <w:r>
        <w:rPr>
          <w:rFonts w:ascii="Calibri" w:eastAsia="Calibri" w:hAnsi="Calibri" w:cs="Calibri"/>
          <w:sz w:val="24"/>
          <w:szCs w:val="24"/>
        </w:rPr>
        <w:t>s de compra realizadas en una fecha específica (</w:t>
      </w:r>
      <w:proofErr w:type="spellStart"/>
      <w:r>
        <w:rPr>
          <w:rFonts w:ascii="Calibri" w:eastAsia="Calibri" w:hAnsi="Calibri" w:cs="Calibri"/>
          <w:sz w:val="24"/>
          <w:szCs w:val="24"/>
        </w:rPr>
        <w:t>ej</w:t>
      </w:r>
      <w:proofErr w:type="spellEnd"/>
      <w:r>
        <w:rPr>
          <w:rFonts w:ascii="Calibri" w:eastAsia="Calibri" w:hAnsi="Calibri" w:cs="Calibri"/>
          <w:sz w:val="24"/>
          <w:szCs w:val="24"/>
        </w:rPr>
        <w:t>: 5 de octubre de 2025)</w:t>
      </w:r>
    </w:p>
    <w:p w14:paraId="48676DD4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17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las guías de envío que salieron antes del 1 de enero de 2025</w:t>
      </w:r>
    </w:p>
    <w:p w14:paraId="42ED3A67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2" w:line="249" w:lineRule="auto"/>
        <w:ind w:right="381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las órdenes de compra que aún no han ingresado (</w:t>
      </w:r>
      <w:proofErr w:type="spellStart"/>
      <w:r>
        <w:rPr>
          <w:rFonts w:ascii="Calibri" w:eastAsia="Calibri" w:hAnsi="Calibri" w:cs="Calibri"/>
          <w:sz w:val="24"/>
          <w:szCs w:val="24"/>
        </w:rPr>
        <w:t>FechaIngreso</w:t>
      </w:r>
      <w:proofErr w:type="spellEnd"/>
      <w:r>
        <w:rPr>
          <w:rFonts w:ascii="Calibri" w:eastAsia="Calibri" w:hAnsi="Calibri" w:cs="Calibri"/>
          <w:sz w:val="24"/>
          <w:szCs w:val="24"/>
        </w:rPr>
        <w:t>: es nula)</w:t>
      </w:r>
    </w:p>
    <w:p w14:paraId="21E659D6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1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las órdenes de compra del</w:t>
      </w:r>
      <w:r>
        <w:rPr>
          <w:rFonts w:ascii="Calibri" w:eastAsia="Calibri" w:hAnsi="Calibri" w:cs="Calibri"/>
          <w:sz w:val="24"/>
          <w:szCs w:val="24"/>
        </w:rPr>
        <w:t xml:space="preserve"> mes de septiembre de 2025</w:t>
      </w:r>
    </w:p>
    <w:p w14:paraId="1D11271C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Listar las guías de envío de la última semana</w:t>
      </w:r>
    </w:p>
    <w:p w14:paraId="361611C6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4" w:line="246" w:lineRule="auto"/>
        <w:ind w:right="2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Obtener las órdenes de compra cuya fecha de ingreso fue posterior a la fecha del pedido</w:t>
      </w:r>
    </w:p>
    <w:p w14:paraId="07B4A00A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Buscar las órdenes de compra realizadas en el primer trimestre de 2025</w:t>
      </w:r>
    </w:p>
    <w:p w14:paraId="376C6192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7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Mostrar las guías de envío que salieron exactamente hoy</w:t>
      </w:r>
    </w:p>
    <w:p w14:paraId="53E7F1E2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Listar las órdenes de compra del año 2024</w:t>
      </w:r>
    </w:p>
    <w:p w14:paraId="04374EC3" w14:textId="77777777" w:rsidR="00107935" w:rsidRDefault="001405D5">
      <w:pPr>
        <w:widowControl w:val="0"/>
        <w:numPr>
          <w:ilvl w:val="0"/>
          <w:numId w:val="1"/>
        </w:numPr>
        <w:tabs>
          <w:tab w:val="left" w:pos="848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Encontrar las órdenes que tardaron más de 10 días en ingresar</w:t>
      </w:r>
    </w:p>
    <w:p w14:paraId="58D53248" w14:textId="77777777" w:rsidR="00107935" w:rsidRDefault="001405D5">
      <w:pPr>
        <w:pStyle w:val="Ttulo3"/>
        <w:keepNext w:val="0"/>
        <w:keepLines w:val="0"/>
        <w:widowControl w:val="0"/>
        <w:spacing w:before="266" w:after="0" w:line="240" w:lineRule="auto"/>
        <w:ind w:left="128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Consultas Utiliza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>ndo el Operador LIKE</w:t>
      </w:r>
    </w:p>
    <w:p w14:paraId="05F6CAC7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45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todos los artículos cuya descripción comience con 'Leche'</w:t>
      </w:r>
    </w:p>
    <w:p w14:paraId="67CDE6DE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5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cuyo nombre contenga la palabra 'S.A.'</w:t>
      </w:r>
    </w:p>
    <w:p w14:paraId="611EC3CA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las líneas de productos que terminen en 's'</w:t>
      </w:r>
    </w:p>
    <w:p w14:paraId="744A00DC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las tiendas cuya dirección contenga 'Av.'</w:t>
      </w:r>
    </w:p>
    <w:p w14:paraId="560FE803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artículos cuya presentación sea en 'Caja'</w:t>
      </w:r>
    </w:p>
    <w:p w14:paraId="3B44B11A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4" w:line="246" w:lineRule="auto"/>
        <w:ind w:right="24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cuyo representante se llame 'Ana' (puede tener segundo nombre)</w:t>
      </w:r>
    </w:p>
    <w:p w14:paraId="554B0F81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1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transportistas cuyo nombre comience con una letra entre 'A' y 'C'</w:t>
      </w:r>
    </w:p>
    <w:p w14:paraId="3B9EB8A2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artículos cuya descripción tenga exactamen</w:t>
      </w:r>
      <w:r>
        <w:rPr>
          <w:rFonts w:ascii="Calibri" w:eastAsia="Calibri" w:hAnsi="Calibri" w:cs="Calibri"/>
          <w:sz w:val="24"/>
          <w:szCs w:val="24"/>
        </w:rPr>
        <w:t>te 5 letras</w:t>
      </w:r>
    </w:p>
    <w:p w14:paraId="531DE07D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de un distrito que empiece con 'San'</w:t>
      </w:r>
    </w:p>
    <w:p w14:paraId="3C39F9BF" w14:textId="77777777" w:rsidR="00107935" w:rsidRDefault="001405D5">
      <w:pPr>
        <w:widowControl w:val="0"/>
        <w:numPr>
          <w:ilvl w:val="0"/>
          <w:numId w:val="11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líneas de productos que no contengan la palabra 'Lácteos'</w:t>
      </w:r>
    </w:p>
    <w:p w14:paraId="172EE22A" w14:textId="77777777" w:rsidR="00107935" w:rsidRDefault="00107935">
      <w:pPr>
        <w:widowControl w:val="0"/>
        <w:spacing w:before="34" w:line="240" w:lineRule="auto"/>
        <w:rPr>
          <w:rFonts w:ascii="Calibri" w:eastAsia="Calibri" w:hAnsi="Calibri" w:cs="Calibri"/>
          <w:sz w:val="24"/>
          <w:szCs w:val="24"/>
        </w:rPr>
      </w:pPr>
    </w:p>
    <w:p w14:paraId="7CA72D8F" w14:textId="77777777" w:rsidR="00107935" w:rsidRDefault="001405D5">
      <w:pPr>
        <w:pStyle w:val="Ttulo3"/>
        <w:keepNext w:val="0"/>
        <w:keepLines w:val="0"/>
        <w:widowControl w:val="0"/>
        <w:spacing w:before="1" w:after="0" w:line="240" w:lineRule="auto"/>
        <w:ind w:left="128"/>
        <w:rPr>
          <w:rFonts w:ascii="Calibri" w:eastAsia="Calibri" w:hAnsi="Calibri" w:cs="Calibri"/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b/>
          <w:color w:val="000000"/>
          <w:sz w:val="27"/>
          <w:szCs w:val="27"/>
        </w:rPr>
        <w:t>Consultas Utilizando el Operador BETWEEN</w:t>
      </w:r>
    </w:p>
    <w:p w14:paraId="348BD204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48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Seleccionar artículos con un stock actual entre 20 y 50 unidades</w:t>
      </w:r>
    </w:p>
    <w:p w14:paraId="7304C216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las ó</w:t>
      </w:r>
      <w:r>
        <w:rPr>
          <w:rFonts w:ascii="Calibri" w:eastAsia="Calibri" w:hAnsi="Calibri" w:cs="Calibri"/>
          <w:sz w:val="24"/>
          <w:szCs w:val="24"/>
        </w:rPr>
        <w:t>rdenes de compra realizadas en septiembre de 2025</w:t>
      </w:r>
    </w:p>
    <w:p w14:paraId="1896AFA5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artículos cuyo precio de proveedor esté entre 10 y 25</w:t>
      </w:r>
    </w:p>
    <w:p w14:paraId="67DD04E9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las guías de envío con códigos entre 100 y 200</w:t>
      </w:r>
    </w:p>
    <w:p w14:paraId="251252C9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cuyos nombres (alfabéticamente) estén entre 'A' y 'L'</w:t>
      </w:r>
    </w:p>
    <w:p w14:paraId="4AFEB153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detalles de órdenes con cantidad solicitada entre 50 y 100</w:t>
      </w:r>
    </w:p>
    <w:p w14:paraId="27E5A1DC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tiendas con códigos entre 1 y 5</w:t>
      </w:r>
    </w:p>
    <w:p w14:paraId="2F7F2D32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guías de detalle con un precio de venta entre 15 y 30</w:t>
      </w:r>
    </w:p>
    <w:p w14:paraId="3CF59A73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  <w:sectPr w:rsidR="00107935">
          <w:pgSz w:w="11909" w:h="16834"/>
          <w:pgMar w:top="1320" w:right="1700" w:bottom="280" w:left="1559" w:header="360" w:footer="360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>Seleccionar artículos cuyo código de línea esté entre 1 y 3</w:t>
      </w:r>
    </w:p>
    <w:p w14:paraId="35330BF7" w14:textId="77777777" w:rsidR="00107935" w:rsidRDefault="001405D5">
      <w:pPr>
        <w:widowControl w:val="0"/>
        <w:numPr>
          <w:ilvl w:val="0"/>
          <w:numId w:val="10"/>
        </w:numPr>
        <w:tabs>
          <w:tab w:val="left" w:pos="848"/>
        </w:tabs>
        <w:spacing w:before="76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Listar prove</w:t>
      </w:r>
      <w:r>
        <w:rPr>
          <w:rFonts w:ascii="Calibri" w:eastAsia="Calibri" w:hAnsi="Calibri" w:cs="Calibri"/>
          <w:sz w:val="24"/>
          <w:szCs w:val="24"/>
        </w:rPr>
        <w:t>edores cuyo código postal esté en un rango específico</w:t>
      </w:r>
    </w:p>
    <w:p w14:paraId="025EC293" w14:textId="77777777" w:rsidR="00107935" w:rsidRDefault="00107935">
      <w:pPr>
        <w:widowControl w:val="0"/>
        <w:spacing w:before="119" w:line="240" w:lineRule="auto"/>
        <w:rPr>
          <w:rFonts w:ascii="Calibri" w:eastAsia="Calibri" w:hAnsi="Calibri" w:cs="Calibri"/>
          <w:sz w:val="24"/>
          <w:szCs w:val="24"/>
        </w:rPr>
      </w:pPr>
    </w:p>
    <w:p w14:paraId="085B2B97" w14:textId="77777777" w:rsidR="00107935" w:rsidRDefault="001405D5">
      <w:pPr>
        <w:pStyle w:val="Ttulo1"/>
        <w:keepNext w:val="0"/>
        <w:keepLines w:val="0"/>
        <w:widowControl w:val="0"/>
        <w:spacing w:before="0" w:after="0" w:line="240" w:lineRule="auto"/>
        <w:ind w:left="128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Consultas Utilizando el Operador IN</w:t>
      </w:r>
    </w:p>
    <w:p w14:paraId="2CA3FD73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16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Seleccionar artículos que pertenezcan a las líneas de producto 1, 3 y 5</w:t>
      </w:r>
    </w:p>
    <w:p w14:paraId="2A3EFB16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los proveedores de las ciudades de 'Lima', 'Arequipa' y 'Cusco'</w:t>
      </w:r>
    </w:p>
    <w:p w14:paraId="4D334F2C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las órdenes de</w:t>
      </w:r>
      <w:r>
        <w:rPr>
          <w:rFonts w:ascii="Calibri" w:eastAsia="Calibri" w:hAnsi="Calibri" w:cs="Calibri"/>
          <w:sz w:val="24"/>
          <w:szCs w:val="24"/>
        </w:rPr>
        <w:t xml:space="preserve"> detalle con estado 'Recibido' o 'Parcial'</w:t>
      </w:r>
    </w:p>
    <w:p w14:paraId="44713AD1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las tiendas con los códigos 2, 4 y 6</w:t>
      </w:r>
    </w:p>
    <w:p w14:paraId="46EA2E68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las guías de envío gestionadas por los transportistas 1 y 3</w:t>
      </w:r>
    </w:p>
    <w:p w14:paraId="21031464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artículos de los proveedores con códigos 10, 20 y 30</w:t>
      </w:r>
    </w:p>
    <w:p w14:paraId="0E31F42F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Seleccionar los detalles de las órdenes de compra 1001, 1005 y 1010</w:t>
      </w:r>
    </w:p>
    <w:p w14:paraId="2D7156DD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proveedores que NO sean de Lima o Callao</w:t>
      </w:r>
    </w:p>
    <w:p w14:paraId="701E2111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3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los artículos cuya presentación sea 'Botella' o 'Lata'</w:t>
      </w:r>
    </w:p>
    <w:p w14:paraId="4EE77FA3" w14:textId="77777777" w:rsidR="00107935" w:rsidRDefault="001405D5">
      <w:pPr>
        <w:widowControl w:val="0"/>
        <w:numPr>
          <w:ilvl w:val="0"/>
          <w:numId w:val="5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las guías de detalle para los artículos con códigos 112, 115 y 203</w:t>
      </w:r>
    </w:p>
    <w:p w14:paraId="221870CD" w14:textId="77777777" w:rsidR="00107935" w:rsidRDefault="00107935">
      <w:pPr>
        <w:widowControl w:val="0"/>
        <w:spacing w:before="113" w:line="240" w:lineRule="auto"/>
        <w:rPr>
          <w:rFonts w:ascii="Calibri" w:eastAsia="Calibri" w:hAnsi="Calibri" w:cs="Calibri"/>
          <w:sz w:val="24"/>
          <w:szCs w:val="24"/>
        </w:rPr>
      </w:pPr>
    </w:p>
    <w:p w14:paraId="1EAC211F" w14:textId="77777777" w:rsidR="00107935" w:rsidRDefault="001405D5">
      <w:pPr>
        <w:pStyle w:val="Ttulo1"/>
        <w:keepNext w:val="0"/>
        <w:keepLines w:val="0"/>
        <w:widowControl w:val="0"/>
        <w:spacing w:before="0" w:after="0" w:line="240" w:lineRule="auto"/>
        <w:ind w:left="128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C</w:t>
      </w:r>
      <w:r>
        <w:rPr>
          <w:rFonts w:ascii="Calibri" w:eastAsia="Calibri" w:hAnsi="Calibri" w:cs="Calibri"/>
          <w:b/>
          <w:sz w:val="36"/>
          <w:szCs w:val="36"/>
        </w:rPr>
        <w:t>onsultas Utilizando Búsqueda de Valores NULL</w:t>
      </w:r>
    </w:p>
    <w:p w14:paraId="4C7F6206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16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que no tienen registrado un fax</w:t>
      </w:r>
    </w:p>
    <w:p w14:paraId="4DE0701F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4" w:line="246" w:lineRule="auto"/>
        <w:ind w:right="47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las órdenes de compra que todavía no han ingresado (</w:t>
      </w:r>
      <w:proofErr w:type="spellStart"/>
      <w:r>
        <w:rPr>
          <w:rFonts w:ascii="Calibri" w:eastAsia="Calibri" w:hAnsi="Calibri" w:cs="Calibri"/>
          <w:sz w:val="24"/>
          <w:szCs w:val="24"/>
        </w:rPr>
        <w:t>FechaIngreso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es nula)</w:t>
      </w:r>
    </w:p>
    <w:p w14:paraId="363A3D57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17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los artículos que no tienen definida una presentación</w:t>
      </w:r>
    </w:p>
    <w:p w14:paraId="734FF18B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2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Seleccionar de</w:t>
      </w:r>
      <w:r>
        <w:rPr>
          <w:rFonts w:ascii="Calibri" w:eastAsia="Calibri" w:hAnsi="Calibri" w:cs="Calibri"/>
          <w:sz w:val="24"/>
          <w:szCs w:val="24"/>
        </w:rPr>
        <w:t>talles de orden donde la cantidad recibida aún no se ha registrado</w:t>
      </w:r>
    </w:p>
    <w:p w14:paraId="5CF25183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cuyo representante no está especificado</w:t>
      </w:r>
    </w:p>
    <w:p w14:paraId="572DFDB5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Listar todos los proveedores que SÍ tienen un número de fax</w:t>
      </w:r>
    </w:p>
    <w:p w14:paraId="1A6AF0E8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las órdenes de compra que ya tienen una fecha de Ingreso re</w:t>
      </w:r>
      <w:r>
        <w:rPr>
          <w:rFonts w:ascii="Calibri" w:eastAsia="Calibri" w:hAnsi="Calibri" w:cs="Calibri"/>
          <w:sz w:val="24"/>
          <w:szCs w:val="24"/>
        </w:rPr>
        <w:t>gistrada</w:t>
      </w:r>
    </w:p>
    <w:p w14:paraId="13A8BA31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2" w:line="249" w:lineRule="auto"/>
        <w:ind w:right="108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Buscar artículos cuyo precio de proveedor no esté definido (aunque la restricción lo impide, es un buen ejemplo)</w:t>
      </w:r>
    </w:p>
    <w:p w14:paraId="4AFBAF55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1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Encontrar proveedores para los cuales no se ha registrado un código postal</w:t>
      </w:r>
    </w:p>
    <w:p w14:paraId="34823F4C" w14:textId="77777777" w:rsidR="00107935" w:rsidRDefault="001405D5">
      <w:pPr>
        <w:widowControl w:val="0"/>
        <w:numPr>
          <w:ilvl w:val="0"/>
          <w:numId w:val="3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los detalles de órdenes cuyo estado no ha sido definido</w:t>
      </w:r>
    </w:p>
    <w:p w14:paraId="03C32446" w14:textId="77777777" w:rsidR="00107935" w:rsidRDefault="00107935">
      <w:pPr>
        <w:widowControl w:val="0"/>
        <w:spacing w:before="118" w:line="240" w:lineRule="auto"/>
        <w:rPr>
          <w:rFonts w:ascii="Calibri" w:eastAsia="Calibri" w:hAnsi="Calibri" w:cs="Calibri"/>
          <w:sz w:val="24"/>
          <w:szCs w:val="24"/>
        </w:rPr>
      </w:pPr>
    </w:p>
    <w:p w14:paraId="705346DA" w14:textId="77777777" w:rsidR="00107935" w:rsidRDefault="001405D5">
      <w:pPr>
        <w:pStyle w:val="Ttulo1"/>
        <w:keepNext w:val="0"/>
        <w:keepLines w:val="0"/>
        <w:widowControl w:val="0"/>
        <w:spacing w:before="1" w:after="0" w:line="240" w:lineRule="auto"/>
        <w:ind w:left="128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Consultas Utilizando Funciones de Fecha</w:t>
      </w:r>
    </w:p>
    <w:p w14:paraId="45D20697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161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el año en que se realizó cada orden de compra</w:t>
      </w:r>
    </w:p>
    <w:p w14:paraId="2553B030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Obtener el mes y día d</w:t>
      </w:r>
      <w:r>
        <w:rPr>
          <w:rFonts w:ascii="Calibri" w:eastAsia="Calibri" w:hAnsi="Calibri" w:cs="Calibri"/>
          <w:sz w:val="24"/>
          <w:szCs w:val="24"/>
        </w:rPr>
        <w:t>e salida de las guías de envío</w:t>
      </w:r>
    </w:p>
    <w:p w14:paraId="169AF968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4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Calcular cuántos días tardó en llegar cada orden de compra</w:t>
      </w:r>
    </w:p>
    <w:p w14:paraId="525EC7B2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2" w:line="252" w:lineRule="auto"/>
        <w:ind w:right="11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Mostrar el nombre del día de la semana en que se generó cada orden ... (El resto de esta sección está cortado)</w:t>
      </w:r>
    </w:p>
    <w:p w14:paraId="191FEB5B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Listar las órdenes de compra realizadas en el mes act</w:t>
      </w:r>
      <w:r>
        <w:rPr>
          <w:rFonts w:ascii="Calibri" w:eastAsia="Calibri" w:hAnsi="Calibri" w:cs="Calibri"/>
          <w:sz w:val="24"/>
          <w:szCs w:val="24"/>
        </w:rPr>
        <w:t>ual</w:t>
      </w:r>
    </w:p>
    <w:p w14:paraId="7894C6EA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7" w:line="246" w:lineRule="auto"/>
        <w:ind w:right="4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Agregar 15 días a la fecha de salida de una guía para estimar una fecha de entrega</w:t>
      </w:r>
    </w:p>
    <w:p w14:paraId="7E9FFC6F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Obtener la fecha actual del servidor de base de datos</w:t>
      </w:r>
    </w:p>
    <w:p w14:paraId="5AA43139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Mostrar las guías de envío del último trimestre</w:t>
      </w:r>
    </w:p>
    <w:p w14:paraId="68013E22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• Extraer la parte de la fecha (sin la hora) de las órdenes de compra</w:t>
      </w:r>
    </w:p>
    <w:p w14:paraId="12B983CF" w14:textId="77777777" w:rsidR="00107935" w:rsidRDefault="001405D5">
      <w:pPr>
        <w:widowControl w:val="0"/>
        <w:numPr>
          <w:ilvl w:val="0"/>
          <w:numId w:val="2"/>
        </w:numPr>
        <w:tabs>
          <w:tab w:val="left" w:pos="848"/>
        </w:tabs>
        <w:spacing w:before="2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• Formatear la fecha de las órdenes al estilo </w:t>
      </w:r>
      <w:proofErr w:type="spellStart"/>
      <w:r>
        <w:rPr>
          <w:rFonts w:ascii="Calibri" w:eastAsia="Calibri" w:hAnsi="Calibri" w:cs="Calibri"/>
          <w:sz w:val="24"/>
          <w:szCs w:val="24"/>
        </w:rPr>
        <w:t>dd</w:t>
      </w:r>
      <w:proofErr w:type="spellEnd"/>
      <w:r>
        <w:rPr>
          <w:rFonts w:ascii="Calibri" w:eastAsia="Calibri" w:hAnsi="Calibri" w:cs="Calibri"/>
          <w:sz w:val="24"/>
          <w:szCs w:val="24"/>
        </w:rPr>
        <w:t>/MM/</w:t>
      </w:r>
      <w:proofErr w:type="spellStart"/>
      <w:r>
        <w:rPr>
          <w:rFonts w:ascii="Calibri" w:eastAsia="Calibri" w:hAnsi="Calibri" w:cs="Calibri"/>
          <w:sz w:val="24"/>
          <w:szCs w:val="24"/>
        </w:rPr>
        <w:t>yyyy</w:t>
      </w:r>
      <w:proofErr w:type="spellEnd"/>
    </w:p>
    <w:p w14:paraId="72024D6D" w14:textId="77777777" w:rsidR="00107935" w:rsidRDefault="00107935"/>
    <w:p w14:paraId="5D613566" w14:textId="77777777" w:rsidR="00107935" w:rsidRDefault="00107935"/>
    <w:p w14:paraId="754A6BFC" w14:textId="77777777" w:rsidR="00107935" w:rsidRDefault="00107935"/>
    <w:p w14:paraId="431D8BE5" w14:textId="77777777" w:rsidR="00107935" w:rsidRDefault="001405D5">
      <w:pPr>
        <w:widowControl w:val="0"/>
        <w:numPr>
          <w:ilvl w:val="0"/>
          <w:numId w:val="8"/>
        </w:numPr>
        <w:tabs>
          <w:tab w:val="left" w:pos="860"/>
        </w:tabs>
        <w:spacing w:line="240" w:lineRule="auto"/>
        <w:ind w:left="860" w:hanging="358"/>
      </w:pPr>
      <w:r>
        <w:lastRenderedPageBreak/>
        <w:t xml:space="preserve">Implementamos el </w:t>
      </w:r>
      <w:proofErr w:type="spellStart"/>
      <w:r>
        <w:t>Codigo</w:t>
      </w:r>
      <w:proofErr w:type="spellEnd"/>
      <w:r>
        <w:t xml:space="preserve"> para la B.D. </w:t>
      </w:r>
      <w:proofErr w:type="spellStart"/>
      <w:r>
        <w:t>QhatuPERU</w:t>
      </w:r>
      <w:proofErr w:type="spellEnd"/>
    </w:p>
    <w:p w14:paraId="5F8CB904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Primero, asegurémonos de que existan algunas líneas y proveedores</w:t>
      </w:r>
    </w:p>
    <w:p w14:paraId="34A2ACB7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Creamos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10 líneas de ejemplo si no existen</w:t>
      </w:r>
    </w:p>
    <w:p w14:paraId="5FC8AF4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EXISTS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LINEA)</w:t>
      </w:r>
    </w:p>
    <w:p w14:paraId="30F97650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14:paraId="6D3C9907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INSERT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INTO</w:t>
      </w:r>
      <w:r>
        <w:rPr>
          <w:rFonts w:ascii="Courier New" w:eastAsia="Courier New" w:hAnsi="Courier New" w:cs="Courier New"/>
          <w:sz w:val="21"/>
          <w:szCs w:val="21"/>
        </w:rPr>
        <w:t xml:space="preserve"> LINEA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Descripcion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8C783B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</w:p>
    <w:p w14:paraId="29144212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Línea1'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0937706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Línea2'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2EE0CEC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Línea3'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016A7A1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Línea4'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6CD9D81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Línea5'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7C438BC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Línea6'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465610C2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Línea7'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6ECDB69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Línea8'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64E3CAED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 xml:space="preserve">'Descripción de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Línea9'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1ECC5EF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'Línea10'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'Descripción de Línea10'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4372218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</w:p>
    <w:p w14:paraId="0C7C8791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20698B8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Creamos 10 proveedores de ejemplo si no existen</w:t>
      </w:r>
    </w:p>
    <w:p w14:paraId="0C19DF2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EXISTS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PROVEEDOR)</w:t>
      </w:r>
    </w:p>
    <w:p w14:paraId="5792CEB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14:paraId="3610D30A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INSERT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INTO</w:t>
      </w:r>
      <w:r>
        <w:rPr>
          <w:rFonts w:ascii="Courier New" w:eastAsia="Courier New" w:hAnsi="Courier New" w:cs="Courier New"/>
          <w:sz w:val="21"/>
          <w:szCs w:val="21"/>
        </w:rPr>
        <w:t xml:space="preserve"> PROVEEDOR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Representante,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Direccion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Ciudad, Departamento,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CodigoPostal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Telefono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Fax)</w:t>
      </w:r>
    </w:p>
    <w:p w14:paraId="3E7D05F1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</w:p>
    <w:p w14:paraId="5D59CA30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'111111'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'222222'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58AE72E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'111112'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'222223'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77AA4C4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'111113'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'222224'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770FCA6B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'111114'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'222225'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3D55532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'111115'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'222226'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A322F6A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'111116'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'222227'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251BD98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'111117'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'222228'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64E319A7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'111118'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'222229'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775C06AA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'00009'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'111119'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'222230'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2078904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'Proveedor10'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'Rep10'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'Dirección10'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'Ciudad10'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'Dep10'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'00010'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'111120'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'222231'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4C4402FB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</w:p>
    <w:p w14:paraId="68333571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0F961D39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0CEBE02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Ahora insertamos 1000 artículos inventados</w:t>
      </w:r>
    </w:p>
    <w:p w14:paraId="50025CA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DECLARE</w:t>
      </w:r>
      <w:r>
        <w:rPr>
          <w:rFonts w:ascii="Courier New" w:eastAsia="Courier New" w:hAnsi="Courier New" w:cs="Courier New"/>
          <w:sz w:val="21"/>
          <w:szCs w:val="21"/>
        </w:rPr>
        <w:t xml:space="preserve"> @i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05AA615F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74662B0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WHILE</w:t>
      </w:r>
      <w:r>
        <w:rPr>
          <w:rFonts w:ascii="Courier New" w:eastAsia="Courier New" w:hAnsi="Courier New" w:cs="Courier New"/>
          <w:sz w:val="21"/>
          <w:szCs w:val="21"/>
        </w:rPr>
        <w:t xml:space="preserve"> @i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&lt;=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1000</w:t>
      </w:r>
    </w:p>
    <w:p w14:paraId="0E8DFAF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14:paraId="77E0E75C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INSERT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INTO</w:t>
      </w:r>
      <w:r>
        <w:rPr>
          <w:rFonts w:ascii="Courier New" w:eastAsia="Courier New" w:hAnsi="Courier New" w:cs="Courier New"/>
          <w:sz w:val="21"/>
          <w:szCs w:val="21"/>
        </w:rPr>
        <w:t xml:space="preserve"> ARTICULO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DescripcionArticulo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Presentacion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PrecioProveedor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StockActual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StockMinimo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A189F46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</w:p>
    <w:p w14:paraId="6DA2F4CD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ABS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CHECKSUM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700C7"/>
          <w:sz w:val="21"/>
          <w:szCs w:val="21"/>
        </w:rPr>
        <w:t>NEWID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%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+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CodLinea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aleatorio del 1 al 10</w:t>
      </w:r>
    </w:p>
    <w:p w14:paraId="1F965B67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ABS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CHECKSUM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700C7"/>
          <w:sz w:val="21"/>
          <w:szCs w:val="21"/>
        </w:rPr>
        <w:t>NEWID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%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+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CodProveedor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aleatorio del 1 al 10</w:t>
      </w:r>
    </w:p>
    <w:p w14:paraId="663D4CD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CONCAT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0000"/>
          <w:sz w:val="21"/>
          <w:szCs w:val="21"/>
        </w:rPr>
        <w:t>'Articulo_'</w:t>
      </w:r>
      <w:r>
        <w:rPr>
          <w:rFonts w:ascii="Courier New" w:eastAsia="Courier New" w:hAnsi="Courier New" w:cs="Courier New"/>
          <w:sz w:val="21"/>
          <w:szCs w:val="21"/>
        </w:rPr>
        <w:t>, @i),</w:t>
      </w:r>
    </w:p>
    <w:p w14:paraId="58BAC14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CONCAT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0000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FF0000"/>
          <w:sz w:val="21"/>
          <w:szCs w:val="21"/>
        </w:rPr>
        <w:t>Presentacion</w:t>
      </w:r>
      <w:proofErr w:type="spellEnd"/>
      <w:r>
        <w:rPr>
          <w:rFonts w:ascii="Courier New" w:eastAsia="Courier New" w:hAnsi="Courier New" w:cs="Courier New"/>
          <w:color w:val="FF0000"/>
          <w:sz w:val="21"/>
          <w:szCs w:val="21"/>
        </w:rPr>
        <w:t>_'</w:t>
      </w:r>
      <w:r>
        <w:rPr>
          <w:rFonts w:ascii="Courier New" w:eastAsia="Courier New" w:hAnsi="Courier New" w:cs="Courier New"/>
          <w:sz w:val="21"/>
          <w:szCs w:val="21"/>
        </w:rPr>
        <w:t xml:space="preserve">, ((@i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%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+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)),</w:t>
      </w:r>
    </w:p>
    <w:p w14:paraId="0F96B351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ROUND</w:t>
      </w:r>
      <w:r>
        <w:rPr>
          <w:rFonts w:ascii="Courier New" w:eastAsia="Courier New" w:hAnsi="Courier New" w:cs="Courier New"/>
          <w:sz w:val="21"/>
          <w:szCs w:val="21"/>
        </w:rPr>
        <w:t>((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RAND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CHECKSUM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700C7"/>
          <w:sz w:val="21"/>
          <w:szCs w:val="21"/>
        </w:rPr>
        <w:t>NEWID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1000</w:t>
      </w:r>
      <w:r>
        <w:rPr>
          <w:rFonts w:ascii="Courier New" w:eastAsia="Courier New" w:hAnsi="Courier New" w:cs="Courier New"/>
          <w:sz w:val="21"/>
          <w:szCs w:val="21"/>
        </w:rPr>
        <w:t>),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Precio aleatorio hasta 1000</w:t>
      </w:r>
    </w:p>
    <w:p w14:paraId="2369E612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ABS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CHECKSUM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700C7"/>
          <w:sz w:val="21"/>
          <w:szCs w:val="21"/>
        </w:rPr>
        <w:t>NEWID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%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+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StockActual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aleatorio 1-100</w:t>
      </w:r>
    </w:p>
    <w:p w14:paraId="30AC0A7F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ABS</w:t>
      </w:r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700C7"/>
          <w:sz w:val="21"/>
          <w:szCs w:val="21"/>
        </w:rPr>
        <w:t>CHECKSUM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C700C7"/>
          <w:sz w:val="21"/>
          <w:szCs w:val="21"/>
        </w:rPr>
        <w:t>NEWID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%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+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StockMinimo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aleatorio 1-10</w:t>
      </w:r>
    </w:p>
    <w:p w14:paraId="531B6854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);</w:t>
      </w:r>
    </w:p>
    <w:p w14:paraId="5D7E2F36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4CE61C82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@i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@i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+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32E084AA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</w:p>
    <w:p w14:paraId="6A4E34A3" w14:textId="7FCB53DC" w:rsidR="0010793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365D1828" w14:textId="2C748C7A" w:rsidR="001405D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</w:p>
    <w:p w14:paraId="0E3DE4E9" w14:textId="77777777" w:rsidR="001405D5" w:rsidRDefault="001405D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color w:val="0000FF"/>
          <w:sz w:val="21"/>
          <w:szCs w:val="21"/>
        </w:rPr>
      </w:pPr>
    </w:p>
    <w:p w14:paraId="55464AF9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04B712AB" w14:textId="1DE38C38" w:rsidR="00107935" w:rsidRDefault="001405D5">
      <w:pPr>
        <w:widowControl w:val="0"/>
        <w:tabs>
          <w:tab w:val="left" w:pos="860"/>
        </w:tabs>
        <w:spacing w:line="240" w:lineRule="auto"/>
        <w:ind w:left="863"/>
      </w:pPr>
      <w:r>
        <w:rPr>
          <w:noProof/>
        </w:rPr>
        <w:lastRenderedPageBreak/>
        <w:drawing>
          <wp:inline distT="114300" distB="114300" distL="114300" distR="114300" wp14:anchorId="752460E1" wp14:editId="0FA5A0DC">
            <wp:extent cx="5343525" cy="1333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704AE" w14:textId="77777777" w:rsidR="001405D5" w:rsidRDefault="001405D5">
      <w:pPr>
        <w:widowControl w:val="0"/>
        <w:tabs>
          <w:tab w:val="left" w:pos="860"/>
        </w:tabs>
        <w:spacing w:line="240" w:lineRule="auto"/>
        <w:ind w:left="863"/>
      </w:pPr>
    </w:p>
    <w:p w14:paraId="7E53E649" w14:textId="77777777" w:rsidR="00107935" w:rsidRDefault="00107935">
      <w:pPr>
        <w:widowControl w:val="0"/>
        <w:tabs>
          <w:tab w:val="left" w:pos="860"/>
        </w:tabs>
        <w:spacing w:line="240" w:lineRule="auto"/>
        <w:ind w:left="863"/>
      </w:pPr>
    </w:p>
    <w:p w14:paraId="73B67940" w14:textId="77777777" w:rsidR="00107935" w:rsidRDefault="001405D5">
      <w:pPr>
        <w:widowControl w:val="0"/>
        <w:tabs>
          <w:tab w:val="left" w:pos="860"/>
        </w:tabs>
        <w:spacing w:before="1" w:line="240" w:lineRule="auto"/>
        <w:ind w:left="863"/>
      </w:pPr>
      <w:r>
        <w:t>Implementando las CONSULTAS</w:t>
      </w:r>
    </w:p>
    <w:p w14:paraId="3A567A78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Artículos con stock menor a 10</w:t>
      </w:r>
    </w:p>
    <w:p w14:paraId="22A52EED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ARTICULO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StockActual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&lt;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36061210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21EFD318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Proveedores de la ciudad de 'Lima'</w:t>
      </w:r>
    </w:p>
    <w:p w14:paraId="08820D0C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PROVEEDOR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Ciudad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'Lima'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003B4A39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7D9B1D68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Órdenes de compra con estado 'Pendiente'</w:t>
      </w:r>
    </w:p>
    <w:p w14:paraId="42C42188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od.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</w:p>
    <w:p w14:paraId="79474548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ORDEN_DETALLE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od</w:t>
      </w:r>
      <w:proofErr w:type="spellEnd"/>
    </w:p>
    <w:p w14:paraId="3E39C40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Estado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'Pendiente'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49233250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664E101C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Artículos descontinuados</w:t>
      </w:r>
    </w:p>
    <w:p w14:paraId="5BCCF556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ARTICULO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Descontinuado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60ECC50C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7650514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Guías de envío gestionadas por transportista código 1</w:t>
      </w:r>
    </w:p>
    <w:p w14:paraId="024AC43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GUIA_ENVIO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09557D05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2FA9EDE7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Artículos con precio proveedor &gt; 50</w:t>
      </w:r>
    </w:p>
    <w:p w14:paraId="25189386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ARTICULO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PrecioProveedor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&gt;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50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3AE03364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46204BE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Tiendas ubicadas en distrito 'Miraflores'</w:t>
      </w:r>
    </w:p>
    <w:p w14:paraId="600C7A23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TIENDA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Distrito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'Miraflores'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59B68AC6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4AF6A3A6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Detalles de órdenes donde cantidad solicitada &gt; 100</w:t>
      </w:r>
    </w:p>
    <w:p w14:paraId="72F0E95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ORDEN_DETALLE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CantidadSolicitada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&gt;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1F34F791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4E0A2F72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Líneas de productos que no sean 'Bebidas'</w:t>
      </w:r>
    </w:p>
    <w:p w14:paraId="77CB03F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LINEA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&lt;&gt;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'Bebidas'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42646650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</w:p>
    <w:p w14:paraId="20B5D279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Proveedores que no tienen fax registrado</w:t>
      </w:r>
    </w:p>
    <w:p w14:paraId="7A582367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PROVEEDOR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Fax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IS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22531025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noProof/>
          <w:sz w:val="21"/>
          <w:szCs w:val="21"/>
        </w:rPr>
        <w:drawing>
          <wp:inline distT="114300" distB="114300" distL="114300" distR="114300" wp14:anchorId="6018DAFB" wp14:editId="3495BED4">
            <wp:extent cx="5490535" cy="431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F1A4E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5DC10B62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51DEA1C4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64F0BD02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028FE9A5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66031257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1EE384AD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1965AF00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6CF757C8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67EF8A1E" w14:textId="5D3D3248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0FBECEF9" w14:textId="568DEDAB" w:rsidR="001405D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6B92817B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6E7E2AB1" w14:textId="77777777" w:rsidR="00107935" w:rsidRDefault="0010793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</w:p>
    <w:p w14:paraId="7938AE6D" w14:textId="77777777" w:rsidR="00107935" w:rsidRDefault="001405D5">
      <w:pPr>
        <w:widowControl w:val="0"/>
        <w:numPr>
          <w:ilvl w:val="0"/>
          <w:numId w:val="6"/>
        </w:numPr>
        <w:tabs>
          <w:tab w:val="left" w:pos="860"/>
        </w:tabs>
        <w:spacing w:before="1" w:line="240" w:lineRule="auto"/>
        <w:ind w:left="860" w:hanging="358"/>
      </w:pPr>
      <w:r>
        <w:t>Ahora Verificamos en SQL SERVER</w:t>
      </w:r>
    </w:p>
    <w:p w14:paraId="0E887B9E" w14:textId="77777777" w:rsidR="00107935" w:rsidRDefault="001405D5">
      <w:pPr>
        <w:widowControl w:val="0"/>
        <w:shd w:val="clear" w:color="auto" w:fill="FFFFFE"/>
        <w:tabs>
          <w:tab w:val="left" w:pos="860"/>
        </w:tabs>
        <w:spacing w:before="1" w:line="325" w:lineRule="auto"/>
        <w:ind w:left="863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noProof/>
          <w:sz w:val="21"/>
          <w:szCs w:val="21"/>
        </w:rPr>
        <w:drawing>
          <wp:inline distT="114300" distB="114300" distL="114300" distR="114300" wp14:anchorId="6FC69737" wp14:editId="30A40EC5">
            <wp:extent cx="5490535" cy="3390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B2528" w14:textId="77777777" w:rsidR="00107935" w:rsidRDefault="00107935">
      <w:pPr>
        <w:widowControl w:val="0"/>
        <w:tabs>
          <w:tab w:val="left" w:pos="860"/>
        </w:tabs>
        <w:spacing w:before="1" w:line="240" w:lineRule="auto"/>
        <w:ind w:left="863"/>
      </w:pPr>
    </w:p>
    <w:sectPr w:rsidR="00107935">
      <w:pgSz w:w="11909" w:h="16834"/>
      <w:pgMar w:top="1320" w:right="1700" w:bottom="280" w:left="1559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22AA25-A979-4131-A8FB-4F4E82427B83}"/>
    <w:embedBold r:id="rId2" w:fontKey="{728EE57A-CC8E-42DA-993E-3614F05F3184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3" w:fontKey="{ABEF285F-7FCF-4962-99A5-378D4D9FCA56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4" w:fontKey="{5C01EEC2-237C-416E-85A8-0228662C5F96}"/>
    <w:embedBold r:id="rId5" w:fontKey="{4784B43A-D365-495C-A715-36B351F960AF}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6" w:fontKey="{D3529A73-410F-407F-B9FC-4253B6C8EF18}"/>
    <w:embedBold r:id="rId7" w:fontKey="{277CF5E4-F093-4B7F-873C-61342DEC36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D21D296-26C8-4986-A018-51B243EC6B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A7AAA"/>
    <w:multiLevelType w:val="multilevel"/>
    <w:tmpl w:val="3132C76C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1" w15:restartNumberingAfterBreak="0">
    <w:nsid w:val="1B3D3103"/>
    <w:multiLevelType w:val="multilevel"/>
    <w:tmpl w:val="09542CA6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2" w15:restartNumberingAfterBreak="0">
    <w:nsid w:val="204538BD"/>
    <w:multiLevelType w:val="multilevel"/>
    <w:tmpl w:val="C0EEECC4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3" w15:restartNumberingAfterBreak="0">
    <w:nsid w:val="27DF45BF"/>
    <w:multiLevelType w:val="multilevel"/>
    <w:tmpl w:val="D1CAC01C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4" w15:restartNumberingAfterBreak="0">
    <w:nsid w:val="4F0D652A"/>
    <w:multiLevelType w:val="multilevel"/>
    <w:tmpl w:val="72D4C1A2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5" w15:restartNumberingAfterBreak="0">
    <w:nsid w:val="5DBB2481"/>
    <w:multiLevelType w:val="multilevel"/>
    <w:tmpl w:val="541A004C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6" w15:restartNumberingAfterBreak="0">
    <w:nsid w:val="65715F73"/>
    <w:multiLevelType w:val="multilevel"/>
    <w:tmpl w:val="F4E48246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7" w15:restartNumberingAfterBreak="0">
    <w:nsid w:val="66853D0A"/>
    <w:multiLevelType w:val="multilevel"/>
    <w:tmpl w:val="D45C71DA"/>
    <w:lvl w:ilvl="0">
      <w:start w:val="1"/>
      <w:numFmt w:val="decimal"/>
      <w:lvlText w:val="%1."/>
      <w:lvlJc w:val="left"/>
      <w:pPr>
        <w:ind w:left="863" w:hanging="360"/>
      </w:pPr>
      <w:rPr>
        <w:u w:val="none"/>
      </w:rPr>
    </w:lvl>
    <w:lvl w:ilvl="1">
      <w:numFmt w:val="bullet"/>
      <w:lvlText w:val="•"/>
      <w:lvlJc w:val="left"/>
      <w:pPr>
        <w:ind w:left="1638" w:hanging="360"/>
      </w:pPr>
      <w:rPr>
        <w:u w:val="none"/>
      </w:rPr>
    </w:lvl>
    <w:lvl w:ilvl="2">
      <w:numFmt w:val="bullet"/>
      <w:lvlText w:val="•"/>
      <w:lvlJc w:val="left"/>
      <w:pPr>
        <w:ind w:left="2417" w:hanging="360"/>
      </w:pPr>
      <w:rPr>
        <w:u w:val="none"/>
      </w:rPr>
    </w:lvl>
    <w:lvl w:ilvl="3">
      <w:numFmt w:val="bullet"/>
      <w:lvlText w:val="•"/>
      <w:lvlJc w:val="left"/>
      <w:pPr>
        <w:ind w:left="3196" w:hanging="360"/>
      </w:pPr>
      <w:rPr>
        <w:u w:val="none"/>
      </w:rPr>
    </w:lvl>
    <w:lvl w:ilvl="4">
      <w:numFmt w:val="bullet"/>
      <w:lvlText w:val="•"/>
      <w:lvlJc w:val="left"/>
      <w:pPr>
        <w:ind w:left="3974" w:hanging="360"/>
      </w:pPr>
      <w:rPr>
        <w:u w:val="none"/>
      </w:rPr>
    </w:lvl>
    <w:lvl w:ilvl="5">
      <w:numFmt w:val="bullet"/>
      <w:lvlText w:val="•"/>
      <w:lvlJc w:val="left"/>
      <w:pPr>
        <w:ind w:left="4753" w:hanging="360"/>
      </w:pPr>
      <w:rPr>
        <w:u w:val="none"/>
      </w:rPr>
    </w:lvl>
    <w:lvl w:ilvl="6">
      <w:numFmt w:val="bullet"/>
      <w:lvlText w:val="•"/>
      <w:lvlJc w:val="left"/>
      <w:pPr>
        <w:ind w:left="5532" w:hanging="360"/>
      </w:pPr>
      <w:rPr>
        <w:u w:val="none"/>
      </w:rPr>
    </w:lvl>
    <w:lvl w:ilvl="7">
      <w:numFmt w:val="bullet"/>
      <w:lvlText w:val="•"/>
      <w:lvlJc w:val="left"/>
      <w:pPr>
        <w:ind w:left="6311" w:hanging="360"/>
      </w:pPr>
      <w:rPr>
        <w:u w:val="none"/>
      </w:rPr>
    </w:lvl>
    <w:lvl w:ilvl="8">
      <w:numFmt w:val="bullet"/>
      <w:lvlText w:val="•"/>
      <w:lvlJc w:val="left"/>
      <w:pPr>
        <w:ind w:left="7089" w:hanging="360"/>
      </w:pPr>
      <w:rPr>
        <w:u w:val="none"/>
      </w:rPr>
    </w:lvl>
  </w:abstractNum>
  <w:abstractNum w:abstractNumId="8" w15:restartNumberingAfterBreak="0">
    <w:nsid w:val="692755B0"/>
    <w:multiLevelType w:val="multilevel"/>
    <w:tmpl w:val="0B6A3BF0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9" w15:restartNumberingAfterBreak="0">
    <w:nsid w:val="6C787D9D"/>
    <w:multiLevelType w:val="multilevel"/>
    <w:tmpl w:val="6E9E33A4"/>
    <w:lvl w:ilvl="0">
      <w:start w:val="1"/>
      <w:numFmt w:val="decimal"/>
      <w:lvlText w:val="%1."/>
      <w:lvlJc w:val="left"/>
      <w:pPr>
        <w:ind w:left="848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401" w:hanging="360"/>
      </w:pPr>
      <w:rPr>
        <w:u w:val="none"/>
      </w:rPr>
    </w:lvl>
    <w:lvl w:ilvl="3">
      <w:numFmt w:val="bullet"/>
      <w:lvlText w:val="•"/>
      <w:lvlJc w:val="left"/>
      <w:pPr>
        <w:ind w:left="3182" w:hanging="360"/>
      </w:pPr>
      <w:rPr>
        <w:u w:val="none"/>
      </w:rPr>
    </w:lvl>
    <w:lvl w:ilvl="4">
      <w:numFmt w:val="bullet"/>
      <w:lvlText w:val="•"/>
      <w:lvlJc w:val="left"/>
      <w:pPr>
        <w:ind w:left="3962" w:hanging="360"/>
      </w:pPr>
      <w:rPr>
        <w:u w:val="none"/>
      </w:rPr>
    </w:lvl>
    <w:lvl w:ilvl="5">
      <w:numFmt w:val="bullet"/>
      <w:lvlText w:val="•"/>
      <w:lvlJc w:val="left"/>
      <w:pPr>
        <w:ind w:left="4743" w:hanging="360"/>
      </w:pPr>
      <w:rPr>
        <w:u w:val="none"/>
      </w:rPr>
    </w:lvl>
    <w:lvl w:ilvl="6">
      <w:numFmt w:val="bullet"/>
      <w:lvlText w:val="•"/>
      <w:lvlJc w:val="left"/>
      <w:pPr>
        <w:ind w:left="5524" w:hanging="360"/>
      </w:pPr>
      <w:rPr>
        <w:u w:val="none"/>
      </w:rPr>
    </w:lvl>
    <w:lvl w:ilvl="7">
      <w:numFmt w:val="bullet"/>
      <w:lvlText w:val="•"/>
      <w:lvlJc w:val="left"/>
      <w:pPr>
        <w:ind w:left="6305" w:hanging="360"/>
      </w:pPr>
      <w:rPr>
        <w:u w:val="none"/>
      </w:rPr>
    </w:lvl>
    <w:lvl w:ilvl="8">
      <w:numFmt w:val="bullet"/>
      <w:lvlText w:val="•"/>
      <w:lvlJc w:val="left"/>
      <w:pPr>
        <w:ind w:left="7085" w:hanging="360"/>
      </w:pPr>
      <w:rPr>
        <w:u w:val="none"/>
      </w:rPr>
    </w:lvl>
  </w:abstractNum>
  <w:abstractNum w:abstractNumId="10" w15:restartNumberingAfterBreak="0">
    <w:nsid w:val="730251E1"/>
    <w:multiLevelType w:val="multilevel"/>
    <w:tmpl w:val="FBB6F9FC"/>
    <w:lvl w:ilvl="0">
      <w:start w:val="1"/>
      <w:numFmt w:val="decimal"/>
      <w:lvlText w:val="%1."/>
      <w:lvlJc w:val="left"/>
      <w:pPr>
        <w:ind w:left="863" w:hanging="360"/>
      </w:pPr>
      <w:rPr>
        <w:u w:val="none"/>
      </w:rPr>
    </w:lvl>
    <w:lvl w:ilvl="1">
      <w:numFmt w:val="bullet"/>
      <w:lvlText w:val="•"/>
      <w:lvlJc w:val="left"/>
      <w:pPr>
        <w:ind w:left="1638" w:hanging="360"/>
      </w:pPr>
      <w:rPr>
        <w:u w:val="none"/>
      </w:rPr>
    </w:lvl>
    <w:lvl w:ilvl="2">
      <w:numFmt w:val="bullet"/>
      <w:lvlText w:val="•"/>
      <w:lvlJc w:val="left"/>
      <w:pPr>
        <w:ind w:left="2417" w:hanging="360"/>
      </w:pPr>
      <w:rPr>
        <w:u w:val="none"/>
      </w:rPr>
    </w:lvl>
    <w:lvl w:ilvl="3">
      <w:numFmt w:val="bullet"/>
      <w:lvlText w:val="•"/>
      <w:lvlJc w:val="left"/>
      <w:pPr>
        <w:ind w:left="3196" w:hanging="360"/>
      </w:pPr>
      <w:rPr>
        <w:u w:val="none"/>
      </w:rPr>
    </w:lvl>
    <w:lvl w:ilvl="4">
      <w:numFmt w:val="bullet"/>
      <w:lvlText w:val="•"/>
      <w:lvlJc w:val="left"/>
      <w:pPr>
        <w:ind w:left="3974" w:hanging="360"/>
      </w:pPr>
      <w:rPr>
        <w:u w:val="none"/>
      </w:rPr>
    </w:lvl>
    <w:lvl w:ilvl="5">
      <w:numFmt w:val="bullet"/>
      <w:lvlText w:val="•"/>
      <w:lvlJc w:val="left"/>
      <w:pPr>
        <w:ind w:left="4753" w:hanging="360"/>
      </w:pPr>
      <w:rPr>
        <w:u w:val="none"/>
      </w:rPr>
    </w:lvl>
    <w:lvl w:ilvl="6">
      <w:numFmt w:val="bullet"/>
      <w:lvlText w:val="•"/>
      <w:lvlJc w:val="left"/>
      <w:pPr>
        <w:ind w:left="5532" w:hanging="360"/>
      </w:pPr>
      <w:rPr>
        <w:u w:val="none"/>
      </w:rPr>
    </w:lvl>
    <w:lvl w:ilvl="7">
      <w:numFmt w:val="bullet"/>
      <w:lvlText w:val="•"/>
      <w:lvlJc w:val="left"/>
      <w:pPr>
        <w:ind w:left="6311" w:hanging="360"/>
      </w:pPr>
      <w:rPr>
        <w:u w:val="none"/>
      </w:rPr>
    </w:lvl>
    <w:lvl w:ilvl="8">
      <w:numFmt w:val="bullet"/>
      <w:lvlText w:val="•"/>
      <w:lvlJc w:val="left"/>
      <w:pPr>
        <w:ind w:left="7089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10"/>
  </w:num>
  <w:num w:numId="7">
    <w:abstractNumId w:val="5"/>
  </w:num>
  <w:num w:numId="8">
    <w:abstractNumId w:val="7"/>
  </w:num>
  <w:num w:numId="9">
    <w:abstractNumId w:val="2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935"/>
    <w:rsid w:val="00107935"/>
    <w:rsid w:val="001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1986FA"/>
  <w15:docId w15:val="{D3E30B50-7A5D-402A-9A33-A5AED2E0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1576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 SAMIR FLORES ESTRELLA</cp:lastModifiedBy>
  <cp:revision>3</cp:revision>
  <dcterms:created xsi:type="dcterms:W3CDTF">2025-11-06T04:08:00Z</dcterms:created>
  <dcterms:modified xsi:type="dcterms:W3CDTF">2025-11-06T04:10:00Z</dcterms:modified>
</cp:coreProperties>
</file>