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3E4" w:rsidRDefault="00BB1543" w:rsidP="009373E4">
      <w:pPr>
        <w:spacing w:after="0"/>
        <w:jc w:val="center"/>
        <w:rPr>
          <w:rFonts w:ascii="Arial" w:hAnsi="Arial" w:cs="Arial"/>
          <w:b/>
          <w:color w:val="000000" w:themeColor="text1"/>
          <w:sz w:val="28"/>
        </w:rPr>
      </w:pPr>
      <w:r>
        <w:rPr>
          <w:rFonts w:ascii="Arial" w:hAnsi="Arial" w:cs="Arial"/>
          <w:b/>
          <w:color w:val="000000" w:themeColor="text1"/>
          <w:sz w:val="28"/>
        </w:rPr>
        <w:t xml:space="preserve">SOLUCIÓN PARA </w:t>
      </w:r>
      <w:r w:rsidR="008A162B">
        <w:rPr>
          <w:rFonts w:ascii="Arial" w:hAnsi="Arial" w:cs="Arial"/>
          <w:b/>
          <w:color w:val="000000" w:themeColor="text1"/>
          <w:sz w:val="28"/>
        </w:rPr>
        <w:t>EL CONTROL DE INVENTARIOS DEL ALMACÉN</w:t>
      </w:r>
    </w:p>
    <w:p w:rsidR="00DF5D20" w:rsidRPr="008A5760" w:rsidRDefault="00DF5D20" w:rsidP="00DF5D20">
      <w:pPr>
        <w:spacing w:after="0"/>
        <w:jc w:val="center"/>
        <w:rPr>
          <w:rFonts w:ascii="Arial" w:hAnsi="Arial" w:cs="Arial"/>
          <w:b/>
          <w:color w:val="000000" w:themeColor="text1"/>
          <w:sz w:val="24"/>
        </w:rPr>
      </w:pPr>
      <w:r w:rsidRPr="008A5760">
        <w:rPr>
          <w:rFonts w:ascii="Arial" w:hAnsi="Arial" w:cs="Arial"/>
          <w:b/>
          <w:color w:val="000000" w:themeColor="text1"/>
          <w:sz w:val="24"/>
        </w:rPr>
        <w:t>DOCUMENTO DE DEFINICIÓN DE REQUISITOS</w:t>
      </w:r>
    </w:p>
    <w:p w:rsidR="00DF5D20" w:rsidRPr="00B95A84" w:rsidRDefault="00DF5D20" w:rsidP="00DF5D20">
      <w:pPr>
        <w:spacing w:after="0"/>
        <w:jc w:val="center"/>
        <w:rPr>
          <w:rFonts w:ascii="Arial" w:hAnsi="Arial" w:cs="Arial"/>
          <w:b/>
          <w:color w:val="000000" w:themeColor="text1"/>
          <w:sz w:val="24"/>
        </w:rPr>
      </w:pPr>
    </w:p>
    <w:p w:rsidR="00DF5D20" w:rsidRPr="009373E4" w:rsidRDefault="00DF5D20" w:rsidP="00DF5D20">
      <w:pPr>
        <w:spacing w:after="0"/>
        <w:jc w:val="both"/>
        <w:rPr>
          <w:rFonts w:ascii="Arial" w:hAnsi="Arial" w:cs="Arial"/>
          <w:b/>
          <w:color w:val="000000" w:themeColor="text1"/>
        </w:rPr>
      </w:pPr>
      <w:r w:rsidRPr="009373E4">
        <w:rPr>
          <w:rFonts w:ascii="Arial" w:hAnsi="Arial" w:cs="Arial"/>
          <w:b/>
          <w:color w:val="000000" w:themeColor="text1"/>
        </w:rPr>
        <w:t>Realizado por</w:t>
      </w:r>
      <w:r w:rsidRPr="009373E4">
        <w:rPr>
          <w:rFonts w:ascii="Arial" w:hAnsi="Arial" w:cs="Arial"/>
          <w:i/>
          <w:color w:val="000000" w:themeColor="text1"/>
        </w:rPr>
        <w:t xml:space="preserve">: </w:t>
      </w:r>
      <w:r w:rsidR="009373E4" w:rsidRPr="009373E4">
        <w:rPr>
          <w:rFonts w:ascii="Arial" w:hAnsi="Arial" w:cs="Arial"/>
          <w:color w:val="000000" w:themeColor="text1"/>
        </w:rPr>
        <w:t>Jorge A. Correa | Ingeniero de Software</w:t>
      </w:r>
    </w:p>
    <w:p w:rsidR="00DF5D20" w:rsidRPr="009373E4" w:rsidRDefault="00DF5D20" w:rsidP="00DF5D20">
      <w:pPr>
        <w:spacing w:after="0"/>
        <w:jc w:val="both"/>
        <w:rPr>
          <w:rFonts w:ascii="Arial" w:hAnsi="Arial" w:cs="Arial"/>
          <w:i/>
          <w:color w:val="BFBFBF" w:themeColor="background1" w:themeShade="BF"/>
        </w:rPr>
      </w:pPr>
      <w:r w:rsidRPr="009373E4">
        <w:rPr>
          <w:rFonts w:ascii="Arial" w:hAnsi="Arial" w:cs="Arial"/>
          <w:b/>
          <w:color w:val="000000" w:themeColor="text1"/>
        </w:rPr>
        <w:t>Fecha</w:t>
      </w:r>
      <w:r w:rsidRPr="009373E4">
        <w:rPr>
          <w:rFonts w:ascii="Arial" w:hAnsi="Arial" w:cs="Arial"/>
          <w:color w:val="000000" w:themeColor="text1"/>
        </w:rPr>
        <w:t>:</w:t>
      </w:r>
      <w:r w:rsidR="001560E3" w:rsidRPr="009373E4">
        <w:rPr>
          <w:rFonts w:ascii="Arial" w:hAnsi="Arial" w:cs="Arial"/>
          <w:color w:val="000000" w:themeColor="text1"/>
        </w:rPr>
        <w:t xml:space="preserve"> </w:t>
      </w:r>
      <w:r w:rsidR="008A162B">
        <w:rPr>
          <w:rFonts w:ascii="Arial" w:hAnsi="Arial" w:cs="Arial"/>
          <w:color w:val="000000" w:themeColor="text1"/>
        </w:rPr>
        <w:t>09/11</w:t>
      </w:r>
      <w:r w:rsidR="00BB1543">
        <w:rPr>
          <w:rFonts w:ascii="Arial" w:hAnsi="Arial" w:cs="Arial"/>
          <w:color w:val="000000" w:themeColor="text1"/>
        </w:rPr>
        <w:t>/2021</w:t>
      </w:r>
    </w:p>
    <w:p w:rsidR="00B95A84" w:rsidRPr="00B95A84" w:rsidRDefault="00B95A84" w:rsidP="00B95A84">
      <w:pPr>
        <w:pStyle w:val="Ttulo1"/>
        <w:rPr>
          <w:rFonts w:ascii="Arial" w:hAnsi="Arial" w:cs="Arial"/>
          <w:b/>
          <w:color w:val="000000" w:themeColor="text1"/>
          <w:sz w:val="24"/>
        </w:rPr>
      </w:pPr>
      <w:r w:rsidRPr="00B95A84">
        <w:rPr>
          <w:rFonts w:ascii="Arial" w:hAnsi="Arial" w:cs="Arial"/>
          <w:b/>
          <w:color w:val="000000" w:themeColor="text1"/>
          <w:sz w:val="24"/>
        </w:rPr>
        <w:t>Objetivo</w:t>
      </w:r>
    </w:p>
    <w:p w:rsidR="00B95A84" w:rsidRDefault="00B95A84" w:rsidP="00B95A84">
      <w:pPr>
        <w:spacing w:after="0"/>
        <w:rPr>
          <w:rFonts w:ascii="Arial" w:hAnsi="Arial" w:cs="Arial"/>
          <w:color w:val="000000" w:themeColor="text1"/>
        </w:rPr>
      </w:pPr>
    </w:p>
    <w:p w:rsidR="009373E4" w:rsidRPr="00B95A84" w:rsidRDefault="009373E4" w:rsidP="009373E4">
      <w:pPr>
        <w:spacing w:after="0"/>
        <w:jc w:val="both"/>
        <w:rPr>
          <w:rFonts w:ascii="Arial" w:hAnsi="Arial" w:cs="Arial"/>
          <w:color w:val="000000" w:themeColor="text1"/>
        </w:rPr>
      </w:pPr>
      <w:r w:rsidRPr="00B95A84">
        <w:rPr>
          <w:rFonts w:ascii="Arial" w:hAnsi="Arial" w:cs="Arial"/>
          <w:color w:val="000000" w:themeColor="text1"/>
        </w:rPr>
        <w:t>Implementar una soluci</w:t>
      </w:r>
      <w:r w:rsidR="00C37051">
        <w:rPr>
          <w:rFonts w:ascii="Arial" w:hAnsi="Arial" w:cs="Arial"/>
          <w:color w:val="000000" w:themeColor="text1"/>
        </w:rPr>
        <w:t xml:space="preserve">ón </w:t>
      </w:r>
      <w:r w:rsidR="008A162B">
        <w:rPr>
          <w:rFonts w:ascii="Arial" w:hAnsi="Arial" w:cs="Arial"/>
          <w:color w:val="000000" w:themeColor="text1"/>
        </w:rPr>
        <w:t>informática</w:t>
      </w:r>
      <w:r w:rsidR="00C37051">
        <w:rPr>
          <w:rFonts w:ascii="Arial" w:hAnsi="Arial" w:cs="Arial"/>
          <w:color w:val="000000" w:themeColor="text1"/>
        </w:rPr>
        <w:t xml:space="preserve"> que </w:t>
      </w:r>
      <w:r w:rsidR="00797461">
        <w:rPr>
          <w:rFonts w:ascii="Arial" w:hAnsi="Arial" w:cs="Arial"/>
          <w:color w:val="000000" w:themeColor="text1"/>
        </w:rPr>
        <w:t xml:space="preserve">facilite a los usuarios del </w:t>
      </w:r>
      <w:r w:rsidR="008A162B">
        <w:rPr>
          <w:rFonts w:ascii="Arial" w:hAnsi="Arial" w:cs="Arial"/>
          <w:color w:val="000000" w:themeColor="text1"/>
        </w:rPr>
        <w:t>almacén</w:t>
      </w:r>
      <w:r w:rsidR="00797461">
        <w:rPr>
          <w:rFonts w:ascii="Arial" w:hAnsi="Arial" w:cs="Arial"/>
          <w:color w:val="000000" w:themeColor="text1"/>
        </w:rPr>
        <w:t xml:space="preserve">, </w:t>
      </w:r>
      <w:r w:rsidR="008A162B">
        <w:rPr>
          <w:rFonts w:ascii="Arial" w:hAnsi="Arial" w:cs="Arial"/>
          <w:color w:val="000000" w:themeColor="text1"/>
        </w:rPr>
        <w:t xml:space="preserve">el control de la información asociada con los insumos y reactivos </w:t>
      </w:r>
      <w:r w:rsidR="007C4D23">
        <w:rPr>
          <w:rFonts w:ascii="Arial" w:hAnsi="Arial" w:cs="Arial"/>
          <w:color w:val="000000" w:themeColor="text1"/>
        </w:rPr>
        <w:t>que se gestionan</w:t>
      </w:r>
      <w:r w:rsidR="008A162B">
        <w:rPr>
          <w:rFonts w:ascii="Arial" w:hAnsi="Arial" w:cs="Arial"/>
          <w:color w:val="000000" w:themeColor="text1"/>
        </w:rPr>
        <w:t>, con el fin de llevar una trazabilidad correcta de sus consumos y existencias.</w:t>
      </w:r>
    </w:p>
    <w:p w:rsidR="00B95A84" w:rsidRPr="00B95A84" w:rsidRDefault="00B95A84" w:rsidP="00B95A84">
      <w:pPr>
        <w:pStyle w:val="Ttulo1"/>
        <w:rPr>
          <w:rFonts w:ascii="Arial" w:hAnsi="Arial" w:cs="Arial"/>
          <w:b/>
          <w:color w:val="000000" w:themeColor="text1"/>
          <w:sz w:val="24"/>
        </w:rPr>
      </w:pPr>
      <w:r w:rsidRPr="00B95A84">
        <w:rPr>
          <w:rFonts w:ascii="Arial" w:hAnsi="Arial" w:cs="Arial"/>
          <w:b/>
          <w:color w:val="000000" w:themeColor="text1"/>
          <w:sz w:val="24"/>
        </w:rPr>
        <w:t>Definición de requisitos</w:t>
      </w:r>
    </w:p>
    <w:p w:rsidR="009373E4" w:rsidRPr="00B95A84" w:rsidRDefault="009373E4" w:rsidP="009373E4">
      <w:pPr>
        <w:spacing w:after="0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373E4" w:rsidRPr="009373E4" w:rsidTr="00FD075B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Nro. de requisito:</w:t>
            </w:r>
          </w:p>
        </w:tc>
        <w:tc>
          <w:tcPr>
            <w:tcW w:w="2207" w:type="dxa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color w:val="000000" w:themeColor="text1"/>
              </w:rPr>
            </w:pPr>
            <w:r w:rsidRPr="009373E4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Tipo de requisito:</w:t>
            </w:r>
          </w:p>
        </w:tc>
        <w:tc>
          <w:tcPr>
            <w:tcW w:w="2207" w:type="dxa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color w:val="000000" w:themeColor="text1"/>
              </w:rPr>
            </w:pPr>
            <w:r w:rsidRPr="009373E4">
              <w:rPr>
                <w:rFonts w:ascii="Arial" w:hAnsi="Arial" w:cs="Arial"/>
                <w:color w:val="000000" w:themeColor="text1"/>
              </w:rPr>
              <w:t>Funcional</w:t>
            </w:r>
          </w:p>
        </w:tc>
      </w:tr>
      <w:tr w:rsidR="009373E4" w:rsidRPr="009373E4" w:rsidTr="00FD075B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Nombre del requisito:</w:t>
            </w:r>
          </w:p>
        </w:tc>
        <w:tc>
          <w:tcPr>
            <w:tcW w:w="6621" w:type="dxa"/>
            <w:gridSpan w:val="3"/>
            <w:vAlign w:val="center"/>
          </w:tcPr>
          <w:p w:rsidR="009373E4" w:rsidRPr="009373E4" w:rsidRDefault="00347E19" w:rsidP="00C370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Registro de insumos</w:t>
            </w:r>
          </w:p>
        </w:tc>
      </w:tr>
      <w:tr w:rsidR="009373E4" w:rsidRPr="009373E4" w:rsidTr="00FD075B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Descripción:</w:t>
            </w:r>
          </w:p>
        </w:tc>
        <w:tc>
          <w:tcPr>
            <w:tcW w:w="6621" w:type="dxa"/>
            <w:gridSpan w:val="3"/>
            <w:vAlign w:val="center"/>
          </w:tcPr>
          <w:p w:rsidR="00C37051" w:rsidRDefault="00C37051" w:rsidP="00F60CF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Se requiere </w:t>
            </w:r>
            <w:r w:rsidR="00391226">
              <w:rPr>
                <w:rFonts w:ascii="Arial" w:hAnsi="Arial" w:cs="Arial"/>
                <w:color w:val="000000" w:themeColor="text1"/>
              </w:rPr>
              <w:t xml:space="preserve">contar con una interfaz </w:t>
            </w:r>
            <w:r w:rsidR="00F60CFB">
              <w:rPr>
                <w:rFonts w:ascii="Arial" w:hAnsi="Arial" w:cs="Arial"/>
                <w:color w:val="000000" w:themeColor="text1"/>
              </w:rPr>
              <w:t xml:space="preserve">que permita el ingreso de nuevos insumos </w:t>
            </w:r>
            <w:r w:rsidR="007C4D23">
              <w:rPr>
                <w:rFonts w:ascii="Arial" w:hAnsi="Arial" w:cs="Arial"/>
                <w:color w:val="000000" w:themeColor="text1"/>
              </w:rPr>
              <w:t xml:space="preserve">recolectando </w:t>
            </w:r>
            <w:r w:rsidR="00F60CFB">
              <w:rPr>
                <w:rFonts w:ascii="Arial" w:hAnsi="Arial" w:cs="Arial"/>
                <w:color w:val="000000" w:themeColor="text1"/>
              </w:rPr>
              <w:t>los siguientes datos:</w:t>
            </w:r>
          </w:p>
          <w:p w:rsidR="00F60CFB" w:rsidRDefault="00F60CFB" w:rsidP="00F60CFB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  <w:p w:rsidR="00F60CFB" w:rsidRDefault="00F60CFB" w:rsidP="00F60CF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F60CFB">
              <w:rPr>
                <w:rFonts w:ascii="Arial" w:hAnsi="Arial" w:cs="Arial"/>
                <w:b/>
                <w:color w:val="000000" w:themeColor="text1"/>
              </w:rPr>
              <w:t>Referencia</w:t>
            </w:r>
            <w:r>
              <w:rPr>
                <w:rFonts w:ascii="Arial" w:hAnsi="Arial" w:cs="Arial"/>
                <w:color w:val="000000" w:themeColor="text1"/>
              </w:rPr>
              <w:t>: Es un número consecutivo único que se asigna a cada insumo.</w:t>
            </w:r>
          </w:p>
          <w:p w:rsidR="00F60CFB" w:rsidRDefault="00F60CFB" w:rsidP="00F60CF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F60CFB">
              <w:rPr>
                <w:rFonts w:ascii="Arial" w:hAnsi="Arial" w:cs="Arial"/>
                <w:b/>
                <w:color w:val="000000" w:themeColor="text1"/>
              </w:rPr>
              <w:t>Nombre del insumo</w:t>
            </w:r>
            <w:r>
              <w:rPr>
                <w:rFonts w:ascii="Arial" w:hAnsi="Arial" w:cs="Arial"/>
                <w:color w:val="000000" w:themeColor="text1"/>
              </w:rPr>
              <w:t>: Descripción textual del insumo.</w:t>
            </w:r>
          </w:p>
          <w:p w:rsidR="00F60CFB" w:rsidRDefault="00F60CFB" w:rsidP="00F60CF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F60CFB">
              <w:rPr>
                <w:rFonts w:ascii="Arial" w:hAnsi="Arial" w:cs="Arial"/>
                <w:b/>
                <w:color w:val="000000" w:themeColor="text1"/>
              </w:rPr>
              <w:t>Tipo de insumo</w:t>
            </w:r>
            <w:r>
              <w:rPr>
                <w:rFonts w:ascii="Arial" w:hAnsi="Arial" w:cs="Arial"/>
                <w:color w:val="000000" w:themeColor="text1"/>
              </w:rPr>
              <w:t>: Listado de valores: Reactivos, Gases, Insumos SIU e Insumos Admón.</w:t>
            </w:r>
          </w:p>
          <w:p w:rsidR="00F60CFB" w:rsidRDefault="00F60CFB" w:rsidP="00F60CF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F60CFB">
              <w:rPr>
                <w:rFonts w:ascii="Arial" w:hAnsi="Arial" w:cs="Arial"/>
                <w:b/>
                <w:color w:val="000000" w:themeColor="text1"/>
              </w:rPr>
              <w:t>Presentación</w:t>
            </w:r>
            <w:r>
              <w:rPr>
                <w:rFonts w:ascii="Arial" w:hAnsi="Arial" w:cs="Arial"/>
                <w:color w:val="000000" w:themeColor="text1"/>
              </w:rPr>
              <w:t xml:space="preserve">: Texto descriptivo acerca de la </w:t>
            </w:r>
            <w:r w:rsidR="00B51BD2">
              <w:rPr>
                <w:rFonts w:ascii="Arial" w:hAnsi="Arial" w:cs="Arial"/>
                <w:color w:val="000000" w:themeColor="text1"/>
              </w:rPr>
              <w:t>forma</w:t>
            </w:r>
            <w:r>
              <w:rPr>
                <w:rFonts w:ascii="Arial" w:hAnsi="Arial" w:cs="Arial"/>
                <w:color w:val="000000" w:themeColor="text1"/>
              </w:rPr>
              <w:t xml:space="preserve"> de presentación del insumo.</w:t>
            </w:r>
          </w:p>
          <w:p w:rsidR="00F60CFB" w:rsidRDefault="00F60CFB" w:rsidP="00F60CF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F60CFB">
              <w:rPr>
                <w:rFonts w:ascii="Arial" w:hAnsi="Arial" w:cs="Arial"/>
                <w:b/>
                <w:color w:val="000000" w:themeColor="text1"/>
              </w:rPr>
              <w:t>Cantidad</w:t>
            </w:r>
            <w:r>
              <w:rPr>
                <w:rFonts w:ascii="Arial" w:hAnsi="Arial" w:cs="Arial"/>
                <w:color w:val="000000" w:themeColor="text1"/>
              </w:rPr>
              <w:t>: Valor numérico que indica el número de unidades del insumo.</w:t>
            </w:r>
          </w:p>
          <w:p w:rsidR="00F60CFB" w:rsidRDefault="00F60CFB" w:rsidP="00F60CF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F60CFB">
              <w:rPr>
                <w:rFonts w:ascii="Arial" w:hAnsi="Arial" w:cs="Arial"/>
                <w:b/>
                <w:color w:val="000000" w:themeColor="text1"/>
              </w:rPr>
              <w:t>Grupo encargado</w:t>
            </w:r>
            <w:r>
              <w:rPr>
                <w:rFonts w:ascii="Arial" w:hAnsi="Arial" w:cs="Arial"/>
                <w:color w:val="000000" w:themeColor="text1"/>
              </w:rPr>
              <w:t xml:space="preserve">: Nombre del </w:t>
            </w:r>
            <w:r w:rsidR="00B51BD2">
              <w:rPr>
                <w:rFonts w:ascii="Arial" w:hAnsi="Arial" w:cs="Arial"/>
                <w:color w:val="000000" w:themeColor="text1"/>
              </w:rPr>
              <w:t>grupo responsable del insumo de tipo listado de selección.</w:t>
            </w:r>
          </w:p>
          <w:p w:rsidR="00F60CFB" w:rsidRPr="00F60CFB" w:rsidRDefault="00F60CFB" w:rsidP="00F60CFB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9373E4" w:rsidRPr="009373E4" w:rsidTr="00FD075B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Reglas de negocio:</w:t>
            </w:r>
          </w:p>
        </w:tc>
        <w:tc>
          <w:tcPr>
            <w:tcW w:w="6621" w:type="dxa"/>
            <w:gridSpan w:val="3"/>
            <w:vAlign w:val="center"/>
          </w:tcPr>
          <w:p w:rsidR="00B51BD2" w:rsidRPr="00391226" w:rsidRDefault="00B51BD2" w:rsidP="00B51BD2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Todos los datos anteriores son requeridos al momento de ingresar un nuevo insumo.</w:t>
            </w:r>
          </w:p>
          <w:p w:rsidR="00391226" w:rsidRDefault="00B51BD2" w:rsidP="00391226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referencia es un consecutivo automático que se asigna a cada nuevo insumo y es parametrizable.</w:t>
            </w:r>
          </w:p>
          <w:p w:rsidR="00B51BD2" w:rsidRDefault="00B51BD2" w:rsidP="00391226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cantidad es un valor numérico mayor que cero.</w:t>
            </w:r>
          </w:p>
          <w:p w:rsidR="00B51BD2" w:rsidRPr="00391226" w:rsidRDefault="00B51BD2" w:rsidP="00391226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El listado de grupos se carga desde el maestro de grupos de la aplicación Total Proyectos.</w:t>
            </w:r>
          </w:p>
        </w:tc>
      </w:tr>
      <w:tr w:rsidR="009373E4" w:rsidRPr="009373E4" w:rsidTr="00FD075B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lastRenderedPageBreak/>
              <w:t>Aceptación:</w:t>
            </w:r>
          </w:p>
        </w:tc>
        <w:tc>
          <w:tcPr>
            <w:tcW w:w="6621" w:type="dxa"/>
            <w:gridSpan w:val="3"/>
            <w:vAlign w:val="center"/>
          </w:tcPr>
          <w:p w:rsidR="009373E4" w:rsidRPr="009373E4" w:rsidRDefault="009373E4" w:rsidP="007C4D23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9373E4">
              <w:rPr>
                <w:rFonts w:ascii="Arial" w:hAnsi="Arial" w:cs="Arial"/>
                <w:color w:val="000000" w:themeColor="text1"/>
              </w:rPr>
              <w:t xml:space="preserve">El usuario </w:t>
            </w:r>
            <w:r w:rsidR="00F5627F">
              <w:rPr>
                <w:rFonts w:ascii="Arial" w:hAnsi="Arial" w:cs="Arial"/>
                <w:color w:val="000000" w:themeColor="text1"/>
              </w:rPr>
              <w:t xml:space="preserve">pueda ingresar un nuevo insumo a la solución con todos los datos </w:t>
            </w:r>
            <w:r w:rsidR="007C4D23">
              <w:rPr>
                <w:rFonts w:ascii="Arial" w:hAnsi="Arial" w:cs="Arial"/>
                <w:color w:val="000000" w:themeColor="text1"/>
              </w:rPr>
              <w:t>debidamente diligenciados</w:t>
            </w:r>
            <w:r w:rsidR="00F5627F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9373E4" w:rsidRPr="009373E4" w:rsidTr="00FD075B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9373E4" w:rsidRPr="009373E4" w:rsidRDefault="009373E4" w:rsidP="00FD075B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Prototipo:</w:t>
            </w:r>
          </w:p>
        </w:tc>
        <w:tc>
          <w:tcPr>
            <w:tcW w:w="6621" w:type="dxa"/>
            <w:gridSpan w:val="3"/>
            <w:vAlign w:val="center"/>
          </w:tcPr>
          <w:p w:rsidR="009373E4" w:rsidRPr="009373E4" w:rsidRDefault="00B22708" w:rsidP="00FD075B">
            <w:pPr>
              <w:jc w:val="both"/>
              <w:rPr>
                <w:rFonts w:ascii="Arial" w:hAnsi="Arial" w:cs="Arial"/>
                <w:color w:val="000000" w:themeColor="text1"/>
              </w:rPr>
            </w:pPr>
            <w:hyperlink w:anchor="_Registro_de_insumos" w:history="1">
              <w:r w:rsidRPr="00B22708">
                <w:rPr>
                  <w:rStyle w:val="Hipervnculo"/>
                  <w:rFonts w:ascii="Arial" w:hAnsi="Arial" w:cs="Arial"/>
                </w:rPr>
                <w:t>3.1</w:t>
              </w:r>
            </w:hyperlink>
          </w:p>
        </w:tc>
      </w:tr>
    </w:tbl>
    <w:p w:rsidR="009373E4" w:rsidRDefault="009373E4" w:rsidP="00BC04CF">
      <w:pPr>
        <w:spacing w:after="0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37051" w:rsidRPr="009373E4" w:rsidTr="00F55B0D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Nro. de requisito:</w:t>
            </w:r>
          </w:p>
        </w:tc>
        <w:tc>
          <w:tcPr>
            <w:tcW w:w="2207" w:type="dxa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Tipo de requisito:</w:t>
            </w:r>
          </w:p>
        </w:tc>
        <w:tc>
          <w:tcPr>
            <w:tcW w:w="2207" w:type="dxa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color w:val="000000" w:themeColor="text1"/>
              </w:rPr>
            </w:pPr>
            <w:r w:rsidRPr="009373E4">
              <w:rPr>
                <w:rFonts w:ascii="Arial" w:hAnsi="Arial" w:cs="Arial"/>
                <w:color w:val="000000" w:themeColor="text1"/>
              </w:rPr>
              <w:t>Funcional</w:t>
            </w:r>
          </w:p>
        </w:tc>
      </w:tr>
      <w:tr w:rsidR="00C37051" w:rsidRPr="009373E4" w:rsidTr="00F55B0D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Nombre del requisito:</w:t>
            </w:r>
          </w:p>
        </w:tc>
        <w:tc>
          <w:tcPr>
            <w:tcW w:w="6621" w:type="dxa"/>
            <w:gridSpan w:val="3"/>
            <w:vAlign w:val="center"/>
          </w:tcPr>
          <w:p w:rsidR="00C37051" w:rsidRPr="009373E4" w:rsidRDefault="006A08E5" w:rsidP="00C370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Gestión de insumos registrados</w:t>
            </w:r>
          </w:p>
        </w:tc>
      </w:tr>
      <w:tr w:rsidR="00C37051" w:rsidRPr="009373E4" w:rsidTr="00F55B0D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Descripción:</w:t>
            </w:r>
          </w:p>
        </w:tc>
        <w:tc>
          <w:tcPr>
            <w:tcW w:w="6621" w:type="dxa"/>
            <w:gridSpan w:val="3"/>
            <w:vAlign w:val="center"/>
          </w:tcPr>
          <w:p w:rsidR="00C37051" w:rsidRPr="00C37051" w:rsidRDefault="00E52A40" w:rsidP="006A08E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Se requiere contar con una interfaz </w:t>
            </w:r>
            <w:r w:rsidR="00A758A9">
              <w:rPr>
                <w:rFonts w:ascii="Arial" w:hAnsi="Arial" w:cs="Arial"/>
                <w:color w:val="000000" w:themeColor="text1"/>
              </w:rPr>
              <w:t>que permita</w:t>
            </w:r>
            <w:r w:rsidR="006A08E5">
              <w:rPr>
                <w:rFonts w:ascii="Arial" w:hAnsi="Arial" w:cs="Arial"/>
                <w:color w:val="000000" w:themeColor="text1"/>
              </w:rPr>
              <w:t xml:space="preserve"> la búsqueda, consulta, modificación y eliminación de los insumos registrados en la solución.</w:t>
            </w:r>
          </w:p>
        </w:tc>
      </w:tr>
      <w:tr w:rsidR="00C37051" w:rsidRPr="009373E4" w:rsidTr="00F55B0D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Reglas de negocio:</w:t>
            </w:r>
          </w:p>
        </w:tc>
        <w:tc>
          <w:tcPr>
            <w:tcW w:w="6621" w:type="dxa"/>
            <w:gridSpan w:val="3"/>
            <w:vAlign w:val="center"/>
          </w:tcPr>
          <w:p w:rsidR="00640AA2" w:rsidRDefault="006537A4" w:rsidP="006537A4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búsqueda de insumos debe permitirse por referencia, nombre, tipo y grupo.</w:t>
            </w:r>
          </w:p>
          <w:p w:rsidR="006537A4" w:rsidRDefault="008A5712" w:rsidP="006537A4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referencia no debe permitir modificarse.</w:t>
            </w:r>
          </w:p>
          <w:p w:rsidR="008A5712" w:rsidRDefault="000B593C" w:rsidP="006537A4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 se debe permitir la eliminación de un insumo cuando ya tiene movimientos</w:t>
            </w:r>
            <w:r w:rsidR="00EA343E">
              <w:rPr>
                <w:rFonts w:ascii="Arial" w:hAnsi="Arial" w:cs="Arial"/>
                <w:color w:val="000000" w:themeColor="text1"/>
              </w:rPr>
              <w:t xml:space="preserve"> asociados</w:t>
            </w:r>
            <w:r>
              <w:rPr>
                <w:rFonts w:ascii="Arial" w:hAnsi="Arial" w:cs="Arial"/>
                <w:color w:val="000000" w:themeColor="text1"/>
              </w:rPr>
              <w:t>: entradas y salidas.</w:t>
            </w:r>
          </w:p>
          <w:p w:rsidR="00BB77E7" w:rsidRPr="00C37051" w:rsidRDefault="00BB77E7" w:rsidP="006537A4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 deben alertar aquellos insumos que no cuenten con stock o estén cercanos a agotarse.</w:t>
            </w:r>
          </w:p>
        </w:tc>
      </w:tr>
      <w:tr w:rsidR="00C37051" w:rsidRPr="009373E4" w:rsidTr="00F55B0D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Aceptación:</w:t>
            </w:r>
          </w:p>
        </w:tc>
        <w:tc>
          <w:tcPr>
            <w:tcW w:w="6621" w:type="dxa"/>
            <w:gridSpan w:val="3"/>
            <w:vAlign w:val="center"/>
          </w:tcPr>
          <w:p w:rsidR="00C37051" w:rsidRPr="009373E4" w:rsidRDefault="000B593C" w:rsidP="00C37051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El usuario pueda encontrar un insumo por los diferentes criterios, consultarlo, modificarlo y si es necesario</w:t>
            </w:r>
            <w:r w:rsidR="00EA343E">
              <w:rPr>
                <w:rFonts w:ascii="Arial" w:hAnsi="Arial" w:cs="Arial"/>
                <w:color w:val="000000" w:themeColor="text1"/>
              </w:rPr>
              <w:t xml:space="preserve"> y viable</w:t>
            </w:r>
            <w:r>
              <w:rPr>
                <w:rFonts w:ascii="Arial" w:hAnsi="Arial" w:cs="Arial"/>
                <w:color w:val="000000" w:themeColor="text1"/>
              </w:rPr>
              <w:t>, eliminarlo.</w:t>
            </w:r>
          </w:p>
        </w:tc>
      </w:tr>
      <w:tr w:rsidR="00C37051" w:rsidRPr="009373E4" w:rsidTr="00F55B0D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C37051" w:rsidRPr="009373E4" w:rsidRDefault="00C37051" w:rsidP="00F55B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Prototipo:</w:t>
            </w:r>
          </w:p>
        </w:tc>
        <w:tc>
          <w:tcPr>
            <w:tcW w:w="6621" w:type="dxa"/>
            <w:gridSpan w:val="3"/>
            <w:vAlign w:val="center"/>
          </w:tcPr>
          <w:p w:rsidR="00C37051" w:rsidRPr="009373E4" w:rsidRDefault="00BB77E7" w:rsidP="00F55B0D">
            <w:pPr>
              <w:jc w:val="both"/>
              <w:rPr>
                <w:rFonts w:ascii="Arial" w:hAnsi="Arial" w:cs="Arial"/>
                <w:color w:val="000000" w:themeColor="text1"/>
              </w:rPr>
            </w:pPr>
            <w:hyperlink w:anchor="_Gestión_de_insumos" w:history="1">
              <w:r w:rsidRPr="00BB77E7">
                <w:rPr>
                  <w:rStyle w:val="Hipervnculo"/>
                  <w:rFonts w:ascii="Arial" w:hAnsi="Arial" w:cs="Arial"/>
                </w:rPr>
                <w:t>3.2</w:t>
              </w:r>
            </w:hyperlink>
          </w:p>
        </w:tc>
      </w:tr>
    </w:tbl>
    <w:p w:rsidR="00C37051" w:rsidRDefault="00C37051" w:rsidP="00BC04CF">
      <w:pPr>
        <w:spacing w:after="0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A2427" w:rsidRPr="009373E4" w:rsidTr="006B222C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Nro. de requisito:</w:t>
            </w:r>
          </w:p>
        </w:tc>
        <w:tc>
          <w:tcPr>
            <w:tcW w:w="2207" w:type="dxa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Tipo de requisito:</w:t>
            </w:r>
          </w:p>
        </w:tc>
        <w:tc>
          <w:tcPr>
            <w:tcW w:w="2207" w:type="dxa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color w:val="000000" w:themeColor="text1"/>
              </w:rPr>
            </w:pPr>
            <w:r w:rsidRPr="009373E4">
              <w:rPr>
                <w:rFonts w:ascii="Arial" w:hAnsi="Arial" w:cs="Arial"/>
                <w:color w:val="000000" w:themeColor="text1"/>
              </w:rPr>
              <w:t>Funcional</w:t>
            </w:r>
          </w:p>
        </w:tc>
      </w:tr>
      <w:tr w:rsidR="000A2427" w:rsidRPr="009373E4" w:rsidTr="006B222C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Nombre del requisito:</w:t>
            </w:r>
          </w:p>
        </w:tc>
        <w:tc>
          <w:tcPr>
            <w:tcW w:w="6621" w:type="dxa"/>
            <w:gridSpan w:val="3"/>
            <w:vAlign w:val="center"/>
          </w:tcPr>
          <w:p w:rsidR="000A2427" w:rsidRPr="009373E4" w:rsidRDefault="000A2427" w:rsidP="000A2427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Gestión de movimientos de insumos</w:t>
            </w:r>
          </w:p>
        </w:tc>
      </w:tr>
      <w:tr w:rsidR="000A2427" w:rsidRPr="009373E4" w:rsidTr="006B222C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Descripción:</w:t>
            </w:r>
          </w:p>
        </w:tc>
        <w:tc>
          <w:tcPr>
            <w:tcW w:w="6621" w:type="dxa"/>
            <w:gridSpan w:val="3"/>
            <w:vAlign w:val="center"/>
          </w:tcPr>
          <w:p w:rsidR="000A2427" w:rsidRDefault="000A2427" w:rsidP="00EA343E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Se requiere contar con una interfaz que permita </w:t>
            </w:r>
            <w:r w:rsidR="00EA343E">
              <w:rPr>
                <w:rFonts w:ascii="Arial" w:hAnsi="Arial" w:cs="Arial"/>
                <w:color w:val="000000" w:themeColor="text1"/>
              </w:rPr>
              <w:t>el ingreso de movimientos (entrada y salida) de los insumos existentes, a su vez que se lleva el control del stock. Para cada movimiento de un insumo se debe registrar:</w:t>
            </w:r>
          </w:p>
          <w:p w:rsidR="00EA343E" w:rsidRDefault="00EA343E" w:rsidP="00EA343E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  <w:p w:rsidR="00EA343E" w:rsidRDefault="00EA343E" w:rsidP="00EA343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A343E">
              <w:rPr>
                <w:rFonts w:ascii="Arial" w:hAnsi="Arial" w:cs="Arial"/>
                <w:b/>
                <w:color w:val="000000" w:themeColor="text1"/>
              </w:rPr>
              <w:t>Fecha del movimiento</w:t>
            </w:r>
            <w:r>
              <w:rPr>
                <w:rFonts w:ascii="Arial" w:hAnsi="Arial" w:cs="Arial"/>
                <w:color w:val="000000" w:themeColor="text1"/>
              </w:rPr>
              <w:t xml:space="preserve">: Valor calculado de forma automática con la fecha actual en formato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dd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/mm/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aaaa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  <w:p w:rsidR="00EA343E" w:rsidRDefault="00EA343E" w:rsidP="00EA343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A343E">
              <w:rPr>
                <w:rFonts w:ascii="Arial" w:hAnsi="Arial" w:cs="Arial"/>
                <w:b/>
                <w:color w:val="000000" w:themeColor="text1"/>
              </w:rPr>
              <w:t>Referencia del insumo</w:t>
            </w:r>
            <w:r>
              <w:rPr>
                <w:rFonts w:ascii="Arial" w:hAnsi="Arial" w:cs="Arial"/>
                <w:color w:val="000000" w:themeColor="text1"/>
              </w:rPr>
              <w:t>: Identificador del insumo al que se le asociará el movimiento.</w:t>
            </w:r>
          </w:p>
          <w:p w:rsidR="00EA343E" w:rsidRDefault="00EA343E" w:rsidP="00EA343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A343E">
              <w:rPr>
                <w:rFonts w:ascii="Arial" w:hAnsi="Arial" w:cs="Arial"/>
                <w:b/>
                <w:color w:val="000000" w:themeColor="text1"/>
              </w:rPr>
              <w:t>Tipo de movimiento</w:t>
            </w:r>
            <w:r>
              <w:rPr>
                <w:rFonts w:ascii="Arial" w:hAnsi="Arial" w:cs="Arial"/>
                <w:color w:val="000000" w:themeColor="text1"/>
              </w:rPr>
              <w:t>: Listado de opciones con los valores: Entrada y Salida.</w:t>
            </w:r>
          </w:p>
          <w:p w:rsidR="00EA343E" w:rsidRPr="00EA343E" w:rsidRDefault="00EA343E" w:rsidP="00EA343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EA343E">
              <w:rPr>
                <w:rFonts w:ascii="Arial" w:hAnsi="Arial" w:cs="Arial"/>
                <w:b/>
                <w:color w:val="000000" w:themeColor="text1"/>
              </w:rPr>
              <w:t>Cantidad</w:t>
            </w:r>
            <w:r>
              <w:rPr>
                <w:rFonts w:ascii="Arial" w:hAnsi="Arial" w:cs="Arial"/>
                <w:color w:val="000000" w:themeColor="text1"/>
              </w:rPr>
              <w:t xml:space="preserve">: </w:t>
            </w:r>
            <w:r w:rsidRPr="00EA343E">
              <w:rPr>
                <w:rFonts w:ascii="Arial" w:hAnsi="Arial" w:cs="Arial"/>
                <w:color w:val="000000" w:themeColor="text1"/>
              </w:rPr>
              <w:t>Valor numérico que indica el número de unidades del insumo.</w:t>
            </w:r>
          </w:p>
        </w:tc>
      </w:tr>
      <w:tr w:rsidR="000A2427" w:rsidRPr="009373E4" w:rsidTr="006B222C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Reglas de negocio:</w:t>
            </w:r>
          </w:p>
        </w:tc>
        <w:tc>
          <w:tcPr>
            <w:tcW w:w="6621" w:type="dxa"/>
            <w:gridSpan w:val="3"/>
            <w:vAlign w:val="center"/>
          </w:tcPr>
          <w:p w:rsidR="000A2427" w:rsidRDefault="00EA343E" w:rsidP="00EA343E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Al ingresar un nuevo movimiento se actualiza el stock actual del insumo afectado.</w:t>
            </w:r>
          </w:p>
          <w:p w:rsidR="00EA343E" w:rsidRPr="00EA343E" w:rsidRDefault="00EA343E" w:rsidP="00EA343E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No se pueden realizar movimientos de tipo salida cuando el insumo en cuestión no cuenta con stock suficiente generando una alerta al usuario.</w:t>
            </w:r>
          </w:p>
        </w:tc>
      </w:tr>
      <w:tr w:rsidR="000A2427" w:rsidRPr="009373E4" w:rsidTr="006B222C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lastRenderedPageBreak/>
              <w:t>Aceptación:</w:t>
            </w:r>
          </w:p>
        </w:tc>
        <w:tc>
          <w:tcPr>
            <w:tcW w:w="6621" w:type="dxa"/>
            <w:gridSpan w:val="3"/>
            <w:vAlign w:val="center"/>
          </w:tcPr>
          <w:p w:rsidR="000A2427" w:rsidRPr="009373E4" w:rsidRDefault="000A2427" w:rsidP="00EA343E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El usuario pueda </w:t>
            </w:r>
            <w:r w:rsidR="00EA343E">
              <w:rPr>
                <w:rFonts w:ascii="Arial" w:hAnsi="Arial" w:cs="Arial"/>
                <w:color w:val="000000" w:themeColor="text1"/>
              </w:rPr>
              <w:t>ingresar un nuevo movimiento para un insumo y se actualice de forma correcta el stock del mismo.</w:t>
            </w:r>
          </w:p>
        </w:tc>
      </w:tr>
      <w:tr w:rsidR="000A2427" w:rsidRPr="009373E4" w:rsidTr="006B222C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0A2427" w:rsidRPr="009373E4" w:rsidRDefault="000A2427" w:rsidP="006B222C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Prototipo:</w:t>
            </w:r>
          </w:p>
        </w:tc>
        <w:tc>
          <w:tcPr>
            <w:tcW w:w="6621" w:type="dxa"/>
            <w:gridSpan w:val="3"/>
            <w:vAlign w:val="center"/>
          </w:tcPr>
          <w:p w:rsidR="000A2427" w:rsidRPr="009373E4" w:rsidRDefault="00DF73B7" w:rsidP="006B222C">
            <w:pPr>
              <w:jc w:val="both"/>
              <w:rPr>
                <w:rFonts w:ascii="Arial" w:hAnsi="Arial" w:cs="Arial"/>
                <w:color w:val="000000" w:themeColor="text1"/>
              </w:rPr>
            </w:pPr>
            <w:hyperlink w:anchor="_Registro_de_movimiento" w:history="1">
              <w:r w:rsidRPr="00DF73B7">
                <w:rPr>
                  <w:rStyle w:val="Hipervnculo"/>
                  <w:rFonts w:ascii="Arial" w:hAnsi="Arial" w:cs="Arial"/>
                </w:rPr>
                <w:t>3.3</w:t>
              </w:r>
            </w:hyperlink>
          </w:p>
        </w:tc>
      </w:tr>
    </w:tbl>
    <w:p w:rsidR="000A2427" w:rsidRDefault="000A2427" w:rsidP="00BC04CF">
      <w:pPr>
        <w:spacing w:after="0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555FD" w:rsidRPr="009373E4" w:rsidTr="00276776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5555FD" w:rsidRPr="009373E4" w:rsidRDefault="005555FD" w:rsidP="00276776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Nro. de requisito:</w:t>
            </w:r>
          </w:p>
        </w:tc>
        <w:tc>
          <w:tcPr>
            <w:tcW w:w="2207" w:type="dxa"/>
            <w:vAlign w:val="center"/>
          </w:tcPr>
          <w:p w:rsidR="005555FD" w:rsidRPr="009373E4" w:rsidRDefault="00D164A7" w:rsidP="0027677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5555FD" w:rsidRPr="009373E4" w:rsidRDefault="005555FD" w:rsidP="00276776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Tipo de requisito:</w:t>
            </w:r>
          </w:p>
        </w:tc>
        <w:tc>
          <w:tcPr>
            <w:tcW w:w="2207" w:type="dxa"/>
            <w:vAlign w:val="center"/>
          </w:tcPr>
          <w:p w:rsidR="005555FD" w:rsidRPr="009373E4" w:rsidRDefault="005555FD" w:rsidP="00276776">
            <w:pPr>
              <w:rPr>
                <w:rFonts w:ascii="Arial" w:hAnsi="Arial" w:cs="Arial"/>
                <w:color w:val="000000" w:themeColor="text1"/>
              </w:rPr>
            </w:pPr>
            <w:r w:rsidRPr="009373E4">
              <w:rPr>
                <w:rFonts w:ascii="Arial" w:hAnsi="Arial" w:cs="Arial"/>
                <w:color w:val="000000" w:themeColor="text1"/>
              </w:rPr>
              <w:t>Funcional</w:t>
            </w:r>
          </w:p>
        </w:tc>
      </w:tr>
      <w:tr w:rsidR="005555FD" w:rsidRPr="009373E4" w:rsidTr="00276776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5555FD" w:rsidRPr="009373E4" w:rsidRDefault="005555FD" w:rsidP="00276776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Nombre del requisito:</w:t>
            </w:r>
          </w:p>
        </w:tc>
        <w:tc>
          <w:tcPr>
            <w:tcW w:w="6621" w:type="dxa"/>
            <w:gridSpan w:val="3"/>
            <w:vAlign w:val="center"/>
          </w:tcPr>
          <w:p w:rsidR="005555FD" w:rsidRPr="009373E4" w:rsidRDefault="00D164A7" w:rsidP="0027677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Ingreso a  la solución</w:t>
            </w:r>
          </w:p>
        </w:tc>
      </w:tr>
      <w:tr w:rsidR="005555FD" w:rsidRPr="009373E4" w:rsidTr="00276776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5555FD" w:rsidRPr="009373E4" w:rsidRDefault="005555FD" w:rsidP="00276776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Descripción:</w:t>
            </w:r>
          </w:p>
        </w:tc>
        <w:tc>
          <w:tcPr>
            <w:tcW w:w="6621" w:type="dxa"/>
            <w:gridSpan w:val="3"/>
            <w:vAlign w:val="center"/>
          </w:tcPr>
          <w:p w:rsidR="005555FD" w:rsidRPr="00C37051" w:rsidRDefault="005555FD" w:rsidP="008C066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La solución debe </w:t>
            </w:r>
            <w:r w:rsidR="008C0665">
              <w:rPr>
                <w:rFonts w:ascii="Arial" w:hAnsi="Arial" w:cs="Arial"/>
                <w:color w:val="000000" w:themeColor="text1"/>
              </w:rPr>
              <w:t>controlar el acceso a través de una contraseña que solo será manejada por el Administrador.</w:t>
            </w:r>
          </w:p>
        </w:tc>
      </w:tr>
      <w:tr w:rsidR="005555FD" w:rsidRPr="009373E4" w:rsidTr="00276776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5555FD" w:rsidRPr="009373E4" w:rsidRDefault="005555FD" w:rsidP="00276776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Reglas de negocio:</w:t>
            </w:r>
          </w:p>
        </w:tc>
        <w:tc>
          <w:tcPr>
            <w:tcW w:w="6621" w:type="dxa"/>
            <w:gridSpan w:val="3"/>
            <w:vAlign w:val="center"/>
          </w:tcPr>
          <w:p w:rsidR="005555FD" w:rsidRDefault="008C0665" w:rsidP="006141EA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 w:rsidRPr="006141EA">
              <w:rPr>
                <w:rFonts w:ascii="Arial" w:hAnsi="Arial" w:cs="Arial"/>
                <w:color w:val="000000" w:themeColor="text1"/>
              </w:rPr>
              <w:t xml:space="preserve">Si la contraseña ingresada no es correcta, </w:t>
            </w:r>
            <w:r w:rsidR="006141EA" w:rsidRPr="006141EA">
              <w:rPr>
                <w:rFonts w:ascii="Arial" w:hAnsi="Arial" w:cs="Arial"/>
                <w:color w:val="000000" w:themeColor="text1"/>
              </w:rPr>
              <w:t xml:space="preserve">la </w:t>
            </w:r>
            <w:r w:rsidRPr="006141EA">
              <w:rPr>
                <w:rFonts w:ascii="Arial" w:hAnsi="Arial" w:cs="Arial"/>
                <w:color w:val="000000" w:themeColor="text1"/>
              </w:rPr>
              <w:t>solución no debe permitir el acceso a ningún recurso de la misma.</w:t>
            </w:r>
          </w:p>
          <w:p w:rsidR="006141EA" w:rsidRPr="006141EA" w:rsidRDefault="006141EA" w:rsidP="006141EA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solución contará con un único usuario “Administrador” encargado de realizar todas las operaciones descritas en los anteriores requerimientos.</w:t>
            </w:r>
          </w:p>
        </w:tc>
      </w:tr>
      <w:tr w:rsidR="005555FD" w:rsidRPr="009373E4" w:rsidTr="00276776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5555FD" w:rsidRPr="009373E4" w:rsidRDefault="005555FD" w:rsidP="00276776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Aceptación:</w:t>
            </w:r>
          </w:p>
        </w:tc>
        <w:tc>
          <w:tcPr>
            <w:tcW w:w="6621" w:type="dxa"/>
            <w:gridSpan w:val="3"/>
            <w:vAlign w:val="center"/>
          </w:tcPr>
          <w:p w:rsidR="005555FD" w:rsidRPr="009373E4" w:rsidRDefault="008C0665" w:rsidP="00276776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 permite el acceso a la solución cuando la contraseña ingresada es correcta.</w:t>
            </w:r>
          </w:p>
        </w:tc>
      </w:tr>
      <w:tr w:rsidR="005555FD" w:rsidRPr="009373E4" w:rsidTr="00276776">
        <w:tc>
          <w:tcPr>
            <w:tcW w:w="2207" w:type="dxa"/>
            <w:shd w:val="clear" w:color="auto" w:fill="D9D9D9" w:themeFill="background1" w:themeFillShade="D9"/>
            <w:vAlign w:val="center"/>
          </w:tcPr>
          <w:p w:rsidR="005555FD" w:rsidRPr="009373E4" w:rsidRDefault="005555FD" w:rsidP="00276776">
            <w:pPr>
              <w:rPr>
                <w:rFonts w:ascii="Arial" w:hAnsi="Arial" w:cs="Arial"/>
                <w:b/>
                <w:color w:val="000000" w:themeColor="text1"/>
              </w:rPr>
            </w:pPr>
            <w:r w:rsidRPr="009373E4">
              <w:rPr>
                <w:rFonts w:ascii="Arial" w:hAnsi="Arial" w:cs="Arial"/>
                <w:b/>
                <w:color w:val="000000" w:themeColor="text1"/>
              </w:rPr>
              <w:t>Prototipo:</w:t>
            </w:r>
          </w:p>
        </w:tc>
        <w:tc>
          <w:tcPr>
            <w:tcW w:w="6621" w:type="dxa"/>
            <w:gridSpan w:val="3"/>
            <w:vAlign w:val="center"/>
          </w:tcPr>
          <w:p w:rsidR="005555FD" w:rsidRPr="009373E4" w:rsidRDefault="001C1AF0" w:rsidP="00276776">
            <w:pPr>
              <w:jc w:val="both"/>
              <w:rPr>
                <w:rFonts w:ascii="Arial" w:hAnsi="Arial" w:cs="Arial"/>
                <w:color w:val="000000" w:themeColor="text1"/>
              </w:rPr>
            </w:pPr>
            <w:hyperlink w:anchor="_Ingreso_al_sistema" w:history="1">
              <w:r w:rsidRPr="001C1AF0">
                <w:rPr>
                  <w:rStyle w:val="Hipervnculo"/>
                  <w:rFonts w:ascii="Arial" w:hAnsi="Arial" w:cs="Arial"/>
                </w:rPr>
                <w:t>3.4</w:t>
              </w:r>
            </w:hyperlink>
          </w:p>
        </w:tc>
      </w:tr>
    </w:tbl>
    <w:p w:rsidR="00580CEA" w:rsidRDefault="00580CEA" w:rsidP="00BC04CF">
      <w:pPr>
        <w:spacing w:after="0"/>
        <w:rPr>
          <w:rFonts w:ascii="Arial" w:hAnsi="Arial" w:cs="Arial"/>
          <w:color w:val="000000" w:themeColor="text1"/>
        </w:rPr>
      </w:pPr>
    </w:p>
    <w:p w:rsidR="00EA3100" w:rsidRDefault="00EA3100" w:rsidP="00112570">
      <w:pPr>
        <w:pStyle w:val="Ttulo1"/>
        <w:spacing w:before="0"/>
        <w:rPr>
          <w:rFonts w:ascii="Arial" w:hAnsi="Arial" w:cs="Arial"/>
          <w:b/>
          <w:color w:val="000000" w:themeColor="text1"/>
          <w:sz w:val="24"/>
        </w:rPr>
      </w:pPr>
      <w:r>
        <w:rPr>
          <w:rFonts w:ascii="Arial" w:hAnsi="Arial" w:cs="Arial"/>
          <w:b/>
          <w:color w:val="000000" w:themeColor="text1"/>
          <w:sz w:val="24"/>
        </w:rPr>
        <w:t>Prototipos de la solución</w:t>
      </w:r>
    </w:p>
    <w:p w:rsidR="00EA3100" w:rsidRDefault="00EA3100" w:rsidP="00B22708">
      <w:pPr>
        <w:spacing w:after="0"/>
      </w:pPr>
    </w:p>
    <w:p w:rsidR="00EA3100" w:rsidRDefault="00B22708" w:rsidP="00B22708">
      <w:pPr>
        <w:pStyle w:val="Ttulo2"/>
        <w:rPr>
          <w:rFonts w:ascii="Arial" w:hAnsi="Arial" w:cs="Arial"/>
          <w:b/>
          <w:color w:val="000000" w:themeColor="text1"/>
          <w:sz w:val="22"/>
        </w:rPr>
      </w:pPr>
      <w:bookmarkStart w:id="0" w:name="_Registro_de_insumos"/>
      <w:bookmarkEnd w:id="0"/>
      <w:r w:rsidRPr="00B22708">
        <w:rPr>
          <w:rFonts w:ascii="Arial" w:hAnsi="Arial" w:cs="Arial"/>
          <w:b/>
          <w:color w:val="000000" w:themeColor="text1"/>
          <w:sz w:val="22"/>
        </w:rPr>
        <w:t>Registro de insumos</w:t>
      </w:r>
    </w:p>
    <w:p w:rsidR="00B22708" w:rsidRDefault="00B22708" w:rsidP="00B22708">
      <w:pPr>
        <w:spacing w:after="0"/>
      </w:pPr>
    </w:p>
    <w:p w:rsidR="00B22708" w:rsidRPr="00B22708" w:rsidRDefault="00B22708" w:rsidP="00B22708">
      <w:pPr>
        <w:jc w:val="center"/>
      </w:pPr>
      <w:r>
        <w:rPr>
          <w:noProof/>
          <w:lang w:eastAsia="es-CO"/>
        </w:rPr>
        <w:drawing>
          <wp:inline distT="0" distB="0" distL="0" distR="0" wp14:anchorId="29787551" wp14:editId="0D3973DA">
            <wp:extent cx="4219123" cy="2328681"/>
            <wp:effectExtent l="19050" t="19050" r="10160" b="146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207" cy="2343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73B7" w:rsidRDefault="00DF73B7" w:rsidP="00DF73B7">
      <w:pPr>
        <w:pStyle w:val="Ttulo2"/>
        <w:rPr>
          <w:rFonts w:ascii="Arial" w:hAnsi="Arial" w:cs="Arial"/>
          <w:b/>
          <w:color w:val="000000" w:themeColor="text1"/>
          <w:sz w:val="22"/>
        </w:rPr>
      </w:pPr>
      <w:bookmarkStart w:id="1" w:name="_Gestión_de_insumos"/>
      <w:bookmarkEnd w:id="1"/>
      <w:r>
        <w:rPr>
          <w:rFonts w:ascii="Arial" w:hAnsi="Arial" w:cs="Arial"/>
          <w:b/>
          <w:color w:val="000000" w:themeColor="text1"/>
          <w:sz w:val="22"/>
        </w:rPr>
        <w:lastRenderedPageBreak/>
        <w:t>Gestión de insumos registrados</w:t>
      </w:r>
    </w:p>
    <w:p w:rsidR="00DF73B7" w:rsidRDefault="00DF73B7" w:rsidP="00AF3E7F">
      <w:pPr>
        <w:spacing w:after="0"/>
      </w:pPr>
    </w:p>
    <w:p w:rsidR="00AF3E7F" w:rsidRPr="00DF73B7" w:rsidRDefault="00BB77E7" w:rsidP="00BB77E7">
      <w:pPr>
        <w:spacing w:after="0"/>
        <w:jc w:val="center"/>
      </w:pPr>
      <w:r>
        <w:rPr>
          <w:noProof/>
          <w:lang w:eastAsia="es-CO"/>
        </w:rPr>
        <w:drawing>
          <wp:inline distT="0" distB="0" distL="0" distR="0" wp14:anchorId="690136F3" wp14:editId="4E262C74">
            <wp:extent cx="5028709" cy="1852053"/>
            <wp:effectExtent l="19050" t="19050" r="19685" b="152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475" cy="1858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73B7" w:rsidRPr="00DF73B7" w:rsidRDefault="00DF73B7" w:rsidP="00AF3E7F">
      <w:pPr>
        <w:spacing w:after="0"/>
      </w:pPr>
    </w:p>
    <w:p w:rsidR="00EA3100" w:rsidRPr="00DF73B7" w:rsidRDefault="00DF73B7" w:rsidP="00DF73B7">
      <w:pPr>
        <w:pStyle w:val="Ttulo2"/>
        <w:rPr>
          <w:rFonts w:ascii="Arial" w:hAnsi="Arial" w:cs="Arial"/>
          <w:b/>
          <w:color w:val="000000" w:themeColor="text1"/>
          <w:sz w:val="22"/>
        </w:rPr>
      </w:pPr>
      <w:bookmarkStart w:id="2" w:name="_Registro_de_movimiento"/>
      <w:bookmarkEnd w:id="2"/>
      <w:r w:rsidRPr="00DF73B7">
        <w:rPr>
          <w:rFonts w:ascii="Arial" w:hAnsi="Arial" w:cs="Arial"/>
          <w:b/>
          <w:color w:val="000000" w:themeColor="text1"/>
          <w:sz w:val="22"/>
        </w:rPr>
        <w:t>Registro de movimiento de insumo</w:t>
      </w:r>
    </w:p>
    <w:p w:rsidR="00DF73B7" w:rsidRDefault="00DF73B7" w:rsidP="00DF73B7">
      <w:pPr>
        <w:spacing w:after="0"/>
      </w:pPr>
    </w:p>
    <w:p w:rsidR="00DF73B7" w:rsidRDefault="00DF73B7" w:rsidP="00DF73B7">
      <w:pPr>
        <w:spacing w:after="0"/>
        <w:jc w:val="center"/>
      </w:pPr>
      <w:r>
        <w:rPr>
          <w:noProof/>
          <w:lang w:eastAsia="es-CO"/>
        </w:rPr>
        <w:drawing>
          <wp:inline distT="0" distB="0" distL="0" distR="0" wp14:anchorId="4E2C837C" wp14:editId="1CBD1ADE">
            <wp:extent cx="4147968" cy="2561621"/>
            <wp:effectExtent l="19050" t="19050" r="24130" b="1016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159" cy="2566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73B7" w:rsidRDefault="00DF73B7" w:rsidP="00DF73B7">
      <w:pPr>
        <w:spacing w:after="0"/>
        <w:jc w:val="both"/>
      </w:pPr>
    </w:p>
    <w:p w:rsidR="00BB77E7" w:rsidRDefault="00BB77E7" w:rsidP="00DF73B7">
      <w:pPr>
        <w:spacing w:after="0"/>
        <w:jc w:val="both"/>
      </w:pPr>
    </w:p>
    <w:p w:rsidR="00BB77E7" w:rsidRDefault="00BB77E7" w:rsidP="00DF73B7">
      <w:pPr>
        <w:spacing w:after="0"/>
        <w:jc w:val="both"/>
      </w:pPr>
    </w:p>
    <w:p w:rsidR="00BB77E7" w:rsidRDefault="00BB77E7" w:rsidP="00DF73B7">
      <w:pPr>
        <w:spacing w:after="0"/>
        <w:jc w:val="both"/>
      </w:pPr>
    </w:p>
    <w:p w:rsidR="00BB77E7" w:rsidRDefault="00BB77E7" w:rsidP="00DF73B7">
      <w:pPr>
        <w:spacing w:after="0"/>
        <w:jc w:val="both"/>
      </w:pPr>
    </w:p>
    <w:p w:rsidR="00BB77E7" w:rsidRDefault="00BB77E7" w:rsidP="00DF73B7">
      <w:pPr>
        <w:spacing w:after="0"/>
        <w:jc w:val="both"/>
      </w:pPr>
      <w:bookmarkStart w:id="3" w:name="_GoBack"/>
      <w:bookmarkEnd w:id="3"/>
    </w:p>
    <w:p w:rsidR="00DF73B7" w:rsidRPr="00DF73B7" w:rsidRDefault="00DF73B7" w:rsidP="00DF73B7">
      <w:pPr>
        <w:pStyle w:val="Ttulo2"/>
        <w:rPr>
          <w:rFonts w:ascii="Arial" w:hAnsi="Arial" w:cs="Arial"/>
          <w:b/>
          <w:color w:val="000000" w:themeColor="text1"/>
          <w:sz w:val="22"/>
        </w:rPr>
      </w:pPr>
      <w:bookmarkStart w:id="4" w:name="_Ingreso_al_sistema"/>
      <w:bookmarkEnd w:id="4"/>
      <w:r w:rsidRPr="00DF73B7">
        <w:rPr>
          <w:rFonts w:ascii="Arial" w:hAnsi="Arial" w:cs="Arial"/>
          <w:b/>
          <w:color w:val="000000" w:themeColor="text1"/>
          <w:sz w:val="22"/>
        </w:rPr>
        <w:lastRenderedPageBreak/>
        <w:t>Ingreso al sistema</w:t>
      </w:r>
    </w:p>
    <w:p w:rsidR="00DF73B7" w:rsidRDefault="00DF73B7" w:rsidP="00DF73B7">
      <w:pPr>
        <w:spacing w:after="0"/>
      </w:pPr>
    </w:p>
    <w:p w:rsidR="00DF73B7" w:rsidRDefault="00DF73B7" w:rsidP="00DF73B7">
      <w:pPr>
        <w:jc w:val="center"/>
      </w:pPr>
      <w:r>
        <w:rPr>
          <w:noProof/>
          <w:lang w:eastAsia="es-CO"/>
        </w:rPr>
        <w:drawing>
          <wp:inline distT="0" distB="0" distL="0" distR="0" wp14:anchorId="4114897A" wp14:editId="2B02F655">
            <wp:extent cx="4306207" cy="1660506"/>
            <wp:effectExtent l="19050" t="19050" r="18415" b="165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740" cy="1663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73B7" w:rsidRPr="00DF73B7" w:rsidRDefault="00DF73B7" w:rsidP="001C1AF0">
      <w:pPr>
        <w:spacing w:after="0"/>
      </w:pPr>
    </w:p>
    <w:p w:rsidR="00112570" w:rsidRDefault="00112570" w:rsidP="00112570">
      <w:pPr>
        <w:pStyle w:val="Ttulo1"/>
        <w:spacing w:before="0"/>
        <w:rPr>
          <w:rFonts w:ascii="Arial" w:hAnsi="Arial" w:cs="Arial"/>
          <w:b/>
          <w:color w:val="000000" w:themeColor="text1"/>
          <w:sz w:val="24"/>
        </w:rPr>
      </w:pPr>
      <w:r>
        <w:rPr>
          <w:rFonts w:ascii="Arial" w:hAnsi="Arial" w:cs="Arial"/>
          <w:b/>
          <w:color w:val="000000" w:themeColor="text1"/>
          <w:sz w:val="24"/>
        </w:rPr>
        <w:t>Notas de cambio</w:t>
      </w:r>
    </w:p>
    <w:p w:rsidR="00112570" w:rsidRDefault="00112570" w:rsidP="00112570">
      <w:pPr>
        <w:spacing w:after="0"/>
      </w:pPr>
    </w:p>
    <w:tbl>
      <w:tblPr>
        <w:tblW w:w="8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5692"/>
        <w:gridCol w:w="1414"/>
        <w:gridCol w:w="1174"/>
      </w:tblGrid>
      <w:tr w:rsidR="00112570" w:rsidRPr="00AA5995" w:rsidTr="00112570">
        <w:trPr>
          <w:trHeight w:val="553"/>
          <w:tblHeader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2570" w:rsidRPr="00112570" w:rsidRDefault="00112570" w:rsidP="00177B28">
            <w:pPr>
              <w:pStyle w:val="Textoindependiente"/>
              <w:rPr>
                <w:b/>
                <w:bCs/>
                <w:sz w:val="24"/>
                <w:szCs w:val="24"/>
              </w:rPr>
            </w:pPr>
            <w:r w:rsidRPr="00112570">
              <w:rPr>
                <w:b/>
                <w:bCs/>
                <w:sz w:val="24"/>
                <w:szCs w:val="24"/>
              </w:rPr>
              <w:br w:type="column"/>
              <w:t>No.</w:t>
            </w:r>
          </w:p>
        </w:tc>
        <w:tc>
          <w:tcPr>
            <w:tcW w:w="5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2570" w:rsidRPr="00112570" w:rsidRDefault="00112570" w:rsidP="00177B28">
            <w:pPr>
              <w:pStyle w:val="Textoindependiente"/>
              <w:rPr>
                <w:b/>
                <w:bCs/>
                <w:sz w:val="24"/>
                <w:szCs w:val="24"/>
              </w:rPr>
            </w:pPr>
            <w:r w:rsidRPr="00112570">
              <w:rPr>
                <w:b/>
                <w:bCs/>
                <w:sz w:val="24"/>
                <w:szCs w:val="24"/>
              </w:rPr>
              <w:t>BREVE DESCRIPCIÓN DEL CAMBIO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2570" w:rsidRPr="00112570" w:rsidRDefault="00112570" w:rsidP="00177B28">
            <w:pPr>
              <w:pStyle w:val="Textoindependiente"/>
              <w:rPr>
                <w:b/>
                <w:bCs/>
                <w:sz w:val="24"/>
                <w:szCs w:val="24"/>
              </w:rPr>
            </w:pPr>
            <w:r w:rsidRPr="00112570">
              <w:rPr>
                <w:b/>
                <w:bCs/>
                <w:sz w:val="24"/>
                <w:szCs w:val="24"/>
              </w:rPr>
              <w:t>VERSIÓN FINAL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12570" w:rsidRPr="00112570" w:rsidRDefault="00112570" w:rsidP="00177B28">
            <w:pPr>
              <w:pStyle w:val="Textoindependiente"/>
              <w:rPr>
                <w:b/>
                <w:bCs/>
                <w:sz w:val="24"/>
                <w:szCs w:val="24"/>
              </w:rPr>
            </w:pPr>
            <w:r w:rsidRPr="00112570">
              <w:rPr>
                <w:b/>
                <w:bCs/>
                <w:sz w:val="24"/>
                <w:szCs w:val="24"/>
              </w:rPr>
              <w:t>FECHA</w:t>
            </w:r>
          </w:p>
        </w:tc>
      </w:tr>
      <w:tr w:rsidR="00112570" w:rsidRPr="00CC220A" w:rsidTr="00112570">
        <w:trPr>
          <w:trHeight w:val="419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570" w:rsidRPr="000444C2" w:rsidRDefault="00112570" w:rsidP="00177B28">
            <w:pPr>
              <w:pStyle w:val="Textoindependiente"/>
              <w:rPr>
                <w:szCs w:val="24"/>
                <w:lang w:eastAsia="es-CO"/>
              </w:rPr>
            </w:pPr>
            <w:r w:rsidRPr="000444C2">
              <w:rPr>
                <w:szCs w:val="24"/>
                <w:lang w:eastAsia="es-CO"/>
              </w:rPr>
              <w:t>01</w:t>
            </w:r>
          </w:p>
        </w:tc>
        <w:tc>
          <w:tcPr>
            <w:tcW w:w="5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570" w:rsidRPr="000444C2" w:rsidRDefault="00112570" w:rsidP="00177B28">
            <w:pPr>
              <w:pStyle w:val="Textoindependiente"/>
              <w:jc w:val="left"/>
              <w:rPr>
                <w:szCs w:val="24"/>
                <w:lang w:eastAsia="es-CO"/>
              </w:rPr>
            </w:pPr>
            <w:r w:rsidRPr="000444C2">
              <w:rPr>
                <w:szCs w:val="24"/>
                <w:lang w:eastAsia="es-CO"/>
              </w:rPr>
              <w:t>No aplica para la primera versión.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570" w:rsidRPr="000444C2" w:rsidRDefault="00112570" w:rsidP="00177B28">
            <w:pPr>
              <w:pStyle w:val="Textoindependiente"/>
              <w:rPr>
                <w:szCs w:val="24"/>
                <w:lang w:eastAsia="es-CO"/>
              </w:rPr>
            </w:pPr>
            <w:r w:rsidRPr="000444C2">
              <w:rPr>
                <w:szCs w:val="24"/>
                <w:lang w:eastAsia="es-CO"/>
              </w:rPr>
              <w:t>01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570" w:rsidRPr="000444C2" w:rsidRDefault="00112570" w:rsidP="00177B28">
            <w:pPr>
              <w:pStyle w:val="Textoindependiente"/>
              <w:rPr>
                <w:szCs w:val="24"/>
                <w:lang w:eastAsia="es-CO"/>
              </w:rPr>
            </w:pPr>
            <w:r w:rsidRPr="000444C2">
              <w:rPr>
                <w:szCs w:val="24"/>
                <w:lang w:val="es-ES"/>
              </w:rPr>
              <w:t>2021-02-16</w:t>
            </w:r>
          </w:p>
        </w:tc>
      </w:tr>
    </w:tbl>
    <w:p w:rsidR="00112570" w:rsidRPr="00B95A84" w:rsidRDefault="00112570" w:rsidP="000444C2">
      <w:pPr>
        <w:spacing w:after="0"/>
        <w:rPr>
          <w:rFonts w:ascii="Arial" w:hAnsi="Arial" w:cs="Arial"/>
          <w:color w:val="000000" w:themeColor="text1"/>
        </w:rPr>
      </w:pPr>
    </w:p>
    <w:sectPr w:rsidR="00112570" w:rsidRPr="00B95A84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F42" w:rsidRDefault="008D3F42" w:rsidP="00B95A84">
      <w:pPr>
        <w:spacing w:after="0" w:line="240" w:lineRule="auto"/>
      </w:pPr>
      <w:r>
        <w:separator/>
      </w:r>
    </w:p>
  </w:endnote>
  <w:endnote w:type="continuationSeparator" w:id="0">
    <w:p w:rsidR="008D3F42" w:rsidRDefault="008D3F42" w:rsidP="00B95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82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80"/>
      <w:gridCol w:w="2880"/>
      <w:gridCol w:w="3060"/>
    </w:tblGrid>
    <w:tr w:rsidR="00273D36" w:rsidTr="00177B28">
      <w:trPr>
        <w:trHeight w:val="397"/>
      </w:trPr>
      <w:tc>
        <w:tcPr>
          <w:tcW w:w="2880" w:type="dxa"/>
          <w:vAlign w:val="center"/>
        </w:tcPr>
        <w:p w:rsidR="00273D36" w:rsidRPr="00273D36" w:rsidRDefault="00273D36" w:rsidP="00273D36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Elaboró:</w:t>
          </w:r>
          <w:r w:rsidRPr="00273D36"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273D36">
            <w:rPr>
              <w:rFonts w:ascii="Arial" w:hAnsi="Arial" w:cs="Arial"/>
              <w:sz w:val="20"/>
              <w:szCs w:val="20"/>
            </w:rPr>
            <w:t>Ingeniero de Software</w:t>
          </w:r>
        </w:p>
      </w:tc>
      <w:tc>
        <w:tcPr>
          <w:tcW w:w="2880" w:type="dxa"/>
          <w:vAlign w:val="center"/>
        </w:tcPr>
        <w:p w:rsidR="00273D36" w:rsidRPr="00273D36" w:rsidRDefault="00273D36" w:rsidP="00273D36">
          <w:pPr>
            <w:pStyle w:val="Piedepgina"/>
            <w:ind w:right="86"/>
            <w:rPr>
              <w:rFonts w:ascii="Arial" w:hAnsi="Arial" w:cs="Arial"/>
              <w:b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Revisó:</w:t>
          </w:r>
          <w:r w:rsidRPr="00273D36"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273D36">
            <w:rPr>
              <w:rFonts w:ascii="Arial" w:hAnsi="Arial" w:cs="Arial"/>
              <w:sz w:val="20"/>
              <w:szCs w:val="20"/>
            </w:rPr>
            <w:t>Ingeniero de Software</w:t>
          </w:r>
        </w:p>
      </w:tc>
      <w:tc>
        <w:tcPr>
          <w:tcW w:w="3060" w:type="dxa"/>
          <w:vAlign w:val="center"/>
        </w:tcPr>
        <w:p w:rsidR="00273D36" w:rsidRPr="00273D36" w:rsidRDefault="00273D36" w:rsidP="00273D36">
          <w:pPr>
            <w:pStyle w:val="Piedepgina"/>
            <w:rPr>
              <w:rFonts w:ascii="Arial" w:hAnsi="Arial" w:cs="Arial"/>
              <w:b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Aprobó:</w:t>
          </w:r>
          <w:r w:rsidRPr="00273D36"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273D36">
            <w:rPr>
              <w:rFonts w:ascii="Arial" w:hAnsi="Arial" w:cs="Arial"/>
              <w:sz w:val="20"/>
              <w:szCs w:val="20"/>
            </w:rPr>
            <w:t>Coordinador Gestión de Mantenimiento</w:t>
          </w:r>
        </w:p>
      </w:tc>
    </w:tr>
    <w:tr w:rsidR="00273D36" w:rsidTr="00177B28">
      <w:trPr>
        <w:trHeight w:val="397"/>
      </w:trPr>
      <w:tc>
        <w:tcPr>
          <w:tcW w:w="2880" w:type="dxa"/>
          <w:vAlign w:val="center"/>
        </w:tcPr>
        <w:p w:rsidR="00273D36" w:rsidRPr="00273D36" w:rsidRDefault="00273D36" w:rsidP="00273D36">
          <w:pPr>
            <w:pStyle w:val="Piedepgina"/>
            <w:rPr>
              <w:rFonts w:ascii="Arial" w:hAnsi="Arial" w:cs="Arial"/>
              <w:b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Firma:</w:t>
          </w:r>
        </w:p>
      </w:tc>
      <w:tc>
        <w:tcPr>
          <w:tcW w:w="2880" w:type="dxa"/>
          <w:vAlign w:val="center"/>
        </w:tcPr>
        <w:p w:rsidR="00273D36" w:rsidRPr="00273D36" w:rsidRDefault="00273D36" w:rsidP="00273D36">
          <w:pPr>
            <w:pStyle w:val="Piedepgina"/>
            <w:ind w:right="86"/>
            <w:rPr>
              <w:rFonts w:ascii="Arial" w:hAnsi="Arial" w:cs="Arial"/>
              <w:b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Firma:</w:t>
          </w:r>
        </w:p>
      </w:tc>
      <w:tc>
        <w:tcPr>
          <w:tcW w:w="3060" w:type="dxa"/>
          <w:vAlign w:val="center"/>
        </w:tcPr>
        <w:p w:rsidR="00273D36" w:rsidRPr="00273D36" w:rsidRDefault="00273D36" w:rsidP="00273D36">
          <w:pPr>
            <w:pStyle w:val="Piedepgina"/>
            <w:rPr>
              <w:rFonts w:ascii="Arial" w:hAnsi="Arial" w:cs="Arial"/>
              <w:b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Firma:</w:t>
          </w:r>
        </w:p>
      </w:tc>
    </w:tr>
    <w:tr w:rsidR="00273D36" w:rsidTr="00177B28">
      <w:trPr>
        <w:trHeight w:val="397"/>
      </w:trPr>
      <w:tc>
        <w:tcPr>
          <w:tcW w:w="2880" w:type="dxa"/>
          <w:vAlign w:val="center"/>
        </w:tcPr>
        <w:p w:rsidR="00273D36" w:rsidRPr="00273D36" w:rsidRDefault="00273D36" w:rsidP="00273D36">
          <w:pPr>
            <w:pStyle w:val="Piedepgina"/>
            <w:rPr>
              <w:rFonts w:ascii="Arial" w:hAnsi="Arial" w:cs="Arial"/>
              <w:b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Fecha:</w:t>
          </w:r>
          <w:r w:rsidRPr="00273D36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2021-02</w:t>
          </w:r>
          <w:r w:rsidRPr="00273D36">
            <w:rPr>
              <w:rFonts w:ascii="Arial" w:hAnsi="Arial" w:cs="Arial"/>
              <w:sz w:val="20"/>
              <w:szCs w:val="20"/>
            </w:rPr>
            <w:t>-16</w:t>
          </w:r>
        </w:p>
      </w:tc>
      <w:tc>
        <w:tcPr>
          <w:tcW w:w="2880" w:type="dxa"/>
          <w:vAlign w:val="center"/>
        </w:tcPr>
        <w:p w:rsidR="00273D36" w:rsidRPr="00273D36" w:rsidRDefault="00273D36" w:rsidP="00273D36">
          <w:pPr>
            <w:pStyle w:val="Piedepgina"/>
            <w:ind w:right="86"/>
            <w:rPr>
              <w:rFonts w:ascii="Arial" w:hAnsi="Arial" w:cs="Arial"/>
              <w:b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Fecha:</w:t>
          </w:r>
          <w:r w:rsidRPr="00273D36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2021-02</w:t>
          </w:r>
          <w:r w:rsidRPr="00273D36">
            <w:rPr>
              <w:rFonts w:ascii="Arial" w:hAnsi="Arial" w:cs="Arial"/>
              <w:sz w:val="20"/>
              <w:szCs w:val="20"/>
            </w:rPr>
            <w:t>-16</w:t>
          </w:r>
        </w:p>
      </w:tc>
      <w:tc>
        <w:tcPr>
          <w:tcW w:w="3060" w:type="dxa"/>
          <w:vAlign w:val="center"/>
        </w:tcPr>
        <w:p w:rsidR="00273D36" w:rsidRPr="00273D36" w:rsidRDefault="00273D36" w:rsidP="00273D36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273D36">
            <w:rPr>
              <w:rFonts w:ascii="Arial" w:hAnsi="Arial" w:cs="Arial"/>
              <w:b/>
              <w:sz w:val="20"/>
              <w:szCs w:val="20"/>
            </w:rPr>
            <w:t>Fecha:</w:t>
          </w:r>
          <w:r w:rsidRPr="00273D36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2021-02-17</w:t>
          </w:r>
        </w:p>
      </w:tc>
    </w:tr>
  </w:tbl>
  <w:p w:rsidR="00273D36" w:rsidRDefault="00273D36" w:rsidP="00273D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F42" w:rsidRDefault="008D3F42" w:rsidP="00B95A84">
      <w:pPr>
        <w:spacing w:after="0" w:line="240" w:lineRule="auto"/>
      </w:pPr>
      <w:r>
        <w:separator/>
      </w:r>
    </w:p>
  </w:footnote>
  <w:footnote w:type="continuationSeparator" w:id="0">
    <w:p w:rsidR="008D3F42" w:rsidRDefault="008D3F42" w:rsidP="00B95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56"/>
      <w:gridCol w:w="1967"/>
      <w:gridCol w:w="1417"/>
      <w:gridCol w:w="1888"/>
    </w:tblGrid>
    <w:tr w:rsidR="00273D36" w:rsidTr="00177B28">
      <w:trPr>
        <w:cantSplit/>
        <w:trHeight w:val="1480"/>
        <w:jc w:val="center"/>
      </w:trPr>
      <w:tc>
        <w:tcPr>
          <w:tcW w:w="3556" w:type="dxa"/>
          <w:vMerge w:val="restart"/>
          <w:vAlign w:val="center"/>
        </w:tcPr>
        <w:p w:rsidR="00273D36" w:rsidRDefault="00273D36" w:rsidP="00273D36">
          <w:pPr>
            <w:pStyle w:val="Encabezado"/>
            <w:ind w:left="340" w:hanging="340"/>
          </w:pPr>
          <w:r w:rsidRPr="0011515D">
            <w:rPr>
              <w:noProof/>
              <w:lang w:eastAsia="es-CO"/>
            </w:rPr>
            <w:drawing>
              <wp:inline distT="0" distB="0" distL="0" distR="0" wp14:anchorId="73E2F6DB" wp14:editId="65252B30">
                <wp:extent cx="2120900" cy="679450"/>
                <wp:effectExtent l="0" t="0" r="0" b="6350"/>
                <wp:docPr id="32" name="Imagen 32" descr="C:\Users\nury.vasquez\Downloads\siu-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C:\Users\nury.vasquez\Downloads\siu-0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090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4" w:type="dxa"/>
          <w:gridSpan w:val="3"/>
          <w:vAlign w:val="center"/>
          <w:hideMark/>
        </w:tcPr>
        <w:p w:rsidR="00273D36" w:rsidRPr="00273D36" w:rsidRDefault="00273D36" w:rsidP="00273D36">
          <w:pPr>
            <w:spacing w:after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>FORMATO PARA LA ESPECIFICACIÓN DE REQUISITOS DE DISEÑO Y DESARROLLO  DE SOFTWARE</w:t>
          </w:r>
        </w:p>
      </w:tc>
    </w:tr>
    <w:tr w:rsidR="00273D36" w:rsidRPr="00F51DC6" w:rsidTr="00177B28">
      <w:trPr>
        <w:cantSplit/>
        <w:trHeight w:val="480"/>
        <w:jc w:val="center"/>
      </w:trPr>
      <w:tc>
        <w:tcPr>
          <w:tcW w:w="3556" w:type="dxa"/>
          <w:vMerge/>
          <w:vAlign w:val="center"/>
          <w:hideMark/>
        </w:tcPr>
        <w:p w:rsidR="00273D36" w:rsidRPr="00F51DC6" w:rsidRDefault="00273D36" w:rsidP="00273D36">
          <w:pPr>
            <w:pStyle w:val="Encabezado"/>
            <w:ind w:left="340" w:hanging="340"/>
            <w:rPr>
              <w:sz w:val="20"/>
            </w:rPr>
          </w:pPr>
        </w:p>
      </w:tc>
      <w:tc>
        <w:tcPr>
          <w:tcW w:w="1968" w:type="dxa"/>
          <w:vAlign w:val="center"/>
          <w:hideMark/>
        </w:tcPr>
        <w:p w:rsidR="00273D36" w:rsidRPr="00273D36" w:rsidRDefault="00273D36" w:rsidP="00273D36">
          <w:pPr>
            <w:pStyle w:val="Encabezado"/>
            <w:jc w:val="center"/>
            <w:rPr>
              <w:rFonts w:ascii="Arial" w:hAnsi="Arial" w:cs="Arial"/>
              <w:sz w:val="20"/>
            </w:rPr>
          </w:pPr>
          <w:r w:rsidRPr="00273D36">
            <w:rPr>
              <w:rFonts w:ascii="Arial" w:hAnsi="Arial" w:cs="Arial"/>
              <w:b/>
              <w:sz w:val="20"/>
            </w:rPr>
            <w:t>Código</w:t>
          </w:r>
          <w:r w:rsidRPr="00273D36">
            <w:rPr>
              <w:rFonts w:ascii="Arial" w:hAnsi="Arial" w:cs="Arial"/>
              <w:sz w:val="20"/>
            </w:rPr>
            <w:t xml:space="preserve">: </w:t>
          </w:r>
          <w:r>
            <w:rPr>
              <w:rFonts w:ascii="Arial" w:hAnsi="Arial" w:cs="Arial"/>
              <w:sz w:val="20"/>
            </w:rPr>
            <w:t>F</w:t>
          </w:r>
          <w:r w:rsidRPr="00273D36">
            <w:rPr>
              <w:rFonts w:ascii="Arial" w:hAnsi="Arial" w:cs="Arial"/>
              <w:sz w:val="20"/>
              <w:szCs w:val="20"/>
            </w:rPr>
            <w:t>-GR-</w:t>
          </w:r>
          <w:r>
            <w:rPr>
              <w:rFonts w:ascii="Arial" w:hAnsi="Arial" w:cs="Arial"/>
              <w:sz w:val="20"/>
              <w:szCs w:val="20"/>
            </w:rPr>
            <w:t>30</w:t>
          </w:r>
        </w:p>
      </w:tc>
      <w:tc>
        <w:tcPr>
          <w:tcW w:w="1417" w:type="dxa"/>
          <w:vAlign w:val="center"/>
          <w:hideMark/>
        </w:tcPr>
        <w:p w:rsidR="00273D36" w:rsidRPr="00273D36" w:rsidRDefault="00273D36" w:rsidP="00273D36">
          <w:pPr>
            <w:pStyle w:val="Encabezado"/>
            <w:jc w:val="center"/>
            <w:rPr>
              <w:rFonts w:ascii="Arial" w:hAnsi="Arial" w:cs="Arial"/>
              <w:sz w:val="20"/>
            </w:rPr>
          </w:pPr>
          <w:r w:rsidRPr="00273D36">
            <w:rPr>
              <w:rFonts w:ascii="Arial" w:hAnsi="Arial" w:cs="Arial"/>
              <w:b/>
              <w:sz w:val="20"/>
            </w:rPr>
            <w:t>Versión</w:t>
          </w:r>
          <w:r w:rsidRPr="00273D36">
            <w:rPr>
              <w:rFonts w:ascii="Arial" w:hAnsi="Arial" w:cs="Arial"/>
              <w:sz w:val="20"/>
            </w:rPr>
            <w:t>: 0</w:t>
          </w:r>
          <w:r>
            <w:rPr>
              <w:rFonts w:ascii="Arial" w:hAnsi="Arial" w:cs="Arial"/>
              <w:sz w:val="20"/>
            </w:rPr>
            <w:t>1</w:t>
          </w:r>
        </w:p>
      </w:tc>
      <w:tc>
        <w:tcPr>
          <w:tcW w:w="1889" w:type="dxa"/>
          <w:vAlign w:val="center"/>
          <w:hideMark/>
        </w:tcPr>
        <w:p w:rsidR="00273D36" w:rsidRPr="00273D36" w:rsidRDefault="00273D36" w:rsidP="00273D36">
          <w:pPr>
            <w:pStyle w:val="Encabezado"/>
            <w:jc w:val="center"/>
            <w:rPr>
              <w:rFonts w:ascii="Arial" w:hAnsi="Arial" w:cs="Arial"/>
              <w:sz w:val="20"/>
            </w:rPr>
          </w:pPr>
          <w:r w:rsidRPr="00273D36">
            <w:rPr>
              <w:rFonts w:ascii="Arial" w:hAnsi="Arial" w:cs="Arial"/>
              <w:b/>
              <w:sz w:val="20"/>
            </w:rPr>
            <w:t>Página</w:t>
          </w:r>
          <w:r w:rsidRPr="00273D36">
            <w:rPr>
              <w:rFonts w:ascii="Arial" w:hAnsi="Arial" w:cs="Arial"/>
              <w:sz w:val="20"/>
            </w:rPr>
            <w:t xml:space="preserve"> </w:t>
          </w:r>
          <w:r w:rsidRPr="00273D36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273D36">
            <w:rPr>
              <w:rFonts w:ascii="Arial" w:hAnsi="Arial" w:cs="Arial"/>
              <w:sz w:val="20"/>
            </w:rPr>
            <w:instrText xml:space="preserve"> PAGE </w:instrText>
          </w:r>
          <w:r w:rsidRPr="00273D36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BB77E7">
            <w:rPr>
              <w:rFonts w:ascii="Arial" w:hAnsi="Arial" w:cs="Arial"/>
              <w:noProof/>
              <w:sz w:val="20"/>
            </w:rPr>
            <w:t>5</w:t>
          </w:r>
          <w:r w:rsidRPr="00273D36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273D36">
            <w:rPr>
              <w:rFonts w:ascii="Arial" w:hAnsi="Arial" w:cs="Arial"/>
              <w:sz w:val="20"/>
            </w:rPr>
            <w:t xml:space="preserve"> de </w:t>
          </w:r>
          <w:r w:rsidRPr="00273D36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273D36">
            <w:rPr>
              <w:rFonts w:ascii="Arial" w:hAnsi="Arial" w:cs="Arial"/>
              <w:sz w:val="20"/>
            </w:rPr>
            <w:instrText xml:space="preserve"> NUMPAGES </w:instrText>
          </w:r>
          <w:r w:rsidRPr="00273D36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BB77E7">
            <w:rPr>
              <w:rFonts w:ascii="Arial" w:hAnsi="Arial" w:cs="Arial"/>
              <w:noProof/>
              <w:sz w:val="20"/>
            </w:rPr>
            <w:t>5</w:t>
          </w:r>
          <w:r w:rsidRPr="00273D36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</w:tbl>
  <w:p w:rsidR="00B95A84" w:rsidRPr="00273D36" w:rsidRDefault="00B95A84" w:rsidP="00273D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003D5"/>
    <w:multiLevelType w:val="hybridMultilevel"/>
    <w:tmpl w:val="82CC625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D126AC"/>
    <w:multiLevelType w:val="hybridMultilevel"/>
    <w:tmpl w:val="B742F22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944E0C"/>
    <w:multiLevelType w:val="hybridMultilevel"/>
    <w:tmpl w:val="D624D04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367B3C"/>
    <w:multiLevelType w:val="hybridMultilevel"/>
    <w:tmpl w:val="E51294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C6C20"/>
    <w:multiLevelType w:val="hybridMultilevel"/>
    <w:tmpl w:val="ACCCBC5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9F0F81"/>
    <w:multiLevelType w:val="hybridMultilevel"/>
    <w:tmpl w:val="EE1C5340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59737A"/>
    <w:multiLevelType w:val="hybridMultilevel"/>
    <w:tmpl w:val="9A98384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1048DB"/>
    <w:multiLevelType w:val="hybridMultilevel"/>
    <w:tmpl w:val="BD84052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F65F21"/>
    <w:multiLevelType w:val="hybridMultilevel"/>
    <w:tmpl w:val="87AC496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521C4"/>
    <w:multiLevelType w:val="hybridMultilevel"/>
    <w:tmpl w:val="3AA06D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60E58"/>
    <w:multiLevelType w:val="hybridMultilevel"/>
    <w:tmpl w:val="8620DB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0D5D2B"/>
    <w:multiLevelType w:val="hybridMultilevel"/>
    <w:tmpl w:val="992EF92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E63C36"/>
    <w:multiLevelType w:val="hybridMultilevel"/>
    <w:tmpl w:val="37DC414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9610A5"/>
    <w:multiLevelType w:val="hybridMultilevel"/>
    <w:tmpl w:val="FA3436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5A3873"/>
    <w:multiLevelType w:val="hybridMultilevel"/>
    <w:tmpl w:val="BD84052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712C8E"/>
    <w:multiLevelType w:val="hybridMultilevel"/>
    <w:tmpl w:val="0772105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CF2703F"/>
    <w:multiLevelType w:val="hybridMultilevel"/>
    <w:tmpl w:val="D2580AD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6C43E3"/>
    <w:multiLevelType w:val="hybridMultilevel"/>
    <w:tmpl w:val="34CE13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362D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51E6C70"/>
    <w:multiLevelType w:val="hybridMultilevel"/>
    <w:tmpl w:val="88B2B8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16059D"/>
    <w:multiLevelType w:val="hybridMultilevel"/>
    <w:tmpl w:val="F1BE92E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A97CB4"/>
    <w:multiLevelType w:val="hybridMultilevel"/>
    <w:tmpl w:val="15CA3B8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F91E82"/>
    <w:multiLevelType w:val="hybridMultilevel"/>
    <w:tmpl w:val="4BA66C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6309A"/>
    <w:multiLevelType w:val="hybridMultilevel"/>
    <w:tmpl w:val="9EE8D5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945DD"/>
    <w:multiLevelType w:val="hybridMultilevel"/>
    <w:tmpl w:val="BF5A8C82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E8D37AD"/>
    <w:multiLevelType w:val="hybridMultilevel"/>
    <w:tmpl w:val="6B3686F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BD1DFA"/>
    <w:multiLevelType w:val="hybridMultilevel"/>
    <w:tmpl w:val="05C2485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6B59B4"/>
    <w:multiLevelType w:val="hybridMultilevel"/>
    <w:tmpl w:val="36C45C5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E74F11"/>
    <w:multiLevelType w:val="hybridMultilevel"/>
    <w:tmpl w:val="BD84052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824CB2"/>
    <w:multiLevelType w:val="hybridMultilevel"/>
    <w:tmpl w:val="1E5C32B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C84AB2"/>
    <w:multiLevelType w:val="hybridMultilevel"/>
    <w:tmpl w:val="AC582C2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7416D03"/>
    <w:multiLevelType w:val="hybridMultilevel"/>
    <w:tmpl w:val="CC64A40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C0554BF"/>
    <w:multiLevelType w:val="hybridMultilevel"/>
    <w:tmpl w:val="CF34A88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D96591"/>
    <w:multiLevelType w:val="hybridMultilevel"/>
    <w:tmpl w:val="683E7AB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22E124C"/>
    <w:multiLevelType w:val="hybridMultilevel"/>
    <w:tmpl w:val="667873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C1891"/>
    <w:multiLevelType w:val="hybridMultilevel"/>
    <w:tmpl w:val="62525F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A764D"/>
    <w:multiLevelType w:val="hybridMultilevel"/>
    <w:tmpl w:val="51EC23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A5D03"/>
    <w:multiLevelType w:val="hybridMultilevel"/>
    <w:tmpl w:val="D908AAC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013AE6"/>
    <w:multiLevelType w:val="hybridMultilevel"/>
    <w:tmpl w:val="84C0299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AF37EBA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B4E2237"/>
    <w:multiLevelType w:val="hybridMultilevel"/>
    <w:tmpl w:val="86A051D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CCB5CA4"/>
    <w:multiLevelType w:val="hybridMultilevel"/>
    <w:tmpl w:val="8ED2B81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3"/>
  </w:num>
  <w:num w:numId="2">
    <w:abstractNumId w:val="39"/>
  </w:num>
  <w:num w:numId="3">
    <w:abstractNumId w:val="35"/>
  </w:num>
  <w:num w:numId="4">
    <w:abstractNumId w:val="10"/>
  </w:num>
  <w:num w:numId="5">
    <w:abstractNumId w:val="37"/>
  </w:num>
  <w:num w:numId="6">
    <w:abstractNumId w:val="24"/>
  </w:num>
  <w:num w:numId="7">
    <w:abstractNumId w:val="8"/>
  </w:num>
  <w:num w:numId="8">
    <w:abstractNumId w:val="22"/>
  </w:num>
  <w:num w:numId="9">
    <w:abstractNumId w:val="31"/>
  </w:num>
  <w:num w:numId="10">
    <w:abstractNumId w:val="4"/>
  </w:num>
  <w:num w:numId="11">
    <w:abstractNumId w:val="20"/>
  </w:num>
  <w:num w:numId="12">
    <w:abstractNumId w:val="3"/>
  </w:num>
  <w:num w:numId="13">
    <w:abstractNumId w:val="5"/>
  </w:num>
  <w:num w:numId="14">
    <w:abstractNumId w:val="27"/>
  </w:num>
  <w:num w:numId="15">
    <w:abstractNumId w:val="1"/>
  </w:num>
  <w:num w:numId="16">
    <w:abstractNumId w:val="33"/>
  </w:num>
  <w:num w:numId="17">
    <w:abstractNumId w:val="6"/>
  </w:num>
  <w:num w:numId="18">
    <w:abstractNumId w:val="18"/>
  </w:num>
  <w:num w:numId="19">
    <w:abstractNumId w:val="39"/>
  </w:num>
  <w:num w:numId="20">
    <w:abstractNumId w:val="29"/>
  </w:num>
  <w:num w:numId="21">
    <w:abstractNumId w:val="26"/>
  </w:num>
  <w:num w:numId="22">
    <w:abstractNumId w:val="7"/>
  </w:num>
  <w:num w:numId="23">
    <w:abstractNumId w:val="21"/>
  </w:num>
  <w:num w:numId="24">
    <w:abstractNumId w:val="12"/>
  </w:num>
  <w:num w:numId="25">
    <w:abstractNumId w:val="13"/>
  </w:num>
  <w:num w:numId="26">
    <w:abstractNumId w:val="2"/>
  </w:num>
  <w:num w:numId="27">
    <w:abstractNumId w:val="41"/>
  </w:num>
  <w:num w:numId="28">
    <w:abstractNumId w:val="0"/>
  </w:num>
  <w:num w:numId="29">
    <w:abstractNumId w:val="38"/>
  </w:num>
  <w:num w:numId="30">
    <w:abstractNumId w:val="25"/>
  </w:num>
  <w:num w:numId="31">
    <w:abstractNumId w:val="15"/>
  </w:num>
  <w:num w:numId="32">
    <w:abstractNumId w:val="19"/>
  </w:num>
  <w:num w:numId="33">
    <w:abstractNumId w:val="40"/>
  </w:num>
  <w:num w:numId="34">
    <w:abstractNumId w:val="11"/>
  </w:num>
  <w:num w:numId="35">
    <w:abstractNumId w:val="16"/>
  </w:num>
  <w:num w:numId="36">
    <w:abstractNumId w:val="17"/>
  </w:num>
  <w:num w:numId="37">
    <w:abstractNumId w:val="34"/>
  </w:num>
  <w:num w:numId="38">
    <w:abstractNumId w:val="28"/>
  </w:num>
  <w:num w:numId="39">
    <w:abstractNumId w:val="32"/>
  </w:num>
  <w:num w:numId="40">
    <w:abstractNumId w:val="9"/>
  </w:num>
  <w:num w:numId="41">
    <w:abstractNumId w:val="36"/>
  </w:num>
  <w:num w:numId="42">
    <w:abstractNumId w:val="14"/>
  </w:num>
  <w:num w:numId="43">
    <w:abstractNumId w:val="30"/>
  </w:num>
  <w:num w:numId="44">
    <w:abstractNumId w:val="39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3E4"/>
    <w:rsid w:val="00002C9F"/>
    <w:rsid w:val="00003ADD"/>
    <w:rsid w:val="00010776"/>
    <w:rsid w:val="000170C0"/>
    <w:rsid w:val="000200C5"/>
    <w:rsid w:val="000255D7"/>
    <w:rsid w:val="000375D6"/>
    <w:rsid w:val="00042A42"/>
    <w:rsid w:val="000444C2"/>
    <w:rsid w:val="00055F8B"/>
    <w:rsid w:val="00064648"/>
    <w:rsid w:val="00070FA0"/>
    <w:rsid w:val="00080137"/>
    <w:rsid w:val="000813A2"/>
    <w:rsid w:val="000A0418"/>
    <w:rsid w:val="000A2427"/>
    <w:rsid w:val="000A64F3"/>
    <w:rsid w:val="000B19FB"/>
    <w:rsid w:val="000B593C"/>
    <w:rsid w:val="000C15B0"/>
    <w:rsid w:val="000C59D1"/>
    <w:rsid w:val="000D076C"/>
    <w:rsid w:val="000E1AAB"/>
    <w:rsid w:val="000E7EB8"/>
    <w:rsid w:val="001112E3"/>
    <w:rsid w:val="00112570"/>
    <w:rsid w:val="00126FA5"/>
    <w:rsid w:val="00142F34"/>
    <w:rsid w:val="001560E3"/>
    <w:rsid w:val="00172A8E"/>
    <w:rsid w:val="00180D5B"/>
    <w:rsid w:val="00192F9F"/>
    <w:rsid w:val="001A36B6"/>
    <w:rsid w:val="001A509D"/>
    <w:rsid w:val="001B5DE6"/>
    <w:rsid w:val="001C1AF0"/>
    <w:rsid w:val="001D7487"/>
    <w:rsid w:val="001F32A4"/>
    <w:rsid w:val="001F4D44"/>
    <w:rsid w:val="002005A5"/>
    <w:rsid w:val="00206076"/>
    <w:rsid w:val="00220348"/>
    <w:rsid w:val="002313A8"/>
    <w:rsid w:val="002333A0"/>
    <w:rsid w:val="00242F52"/>
    <w:rsid w:val="00252689"/>
    <w:rsid w:val="0026154E"/>
    <w:rsid w:val="00264A11"/>
    <w:rsid w:val="002715C1"/>
    <w:rsid w:val="00273D36"/>
    <w:rsid w:val="00284115"/>
    <w:rsid w:val="002A3D3B"/>
    <w:rsid w:val="002B34DF"/>
    <w:rsid w:val="002D4788"/>
    <w:rsid w:val="002E090A"/>
    <w:rsid w:val="002E42CD"/>
    <w:rsid w:val="002E4D6E"/>
    <w:rsid w:val="002F24B6"/>
    <w:rsid w:val="002F40A4"/>
    <w:rsid w:val="002F4E34"/>
    <w:rsid w:val="00300632"/>
    <w:rsid w:val="00307B4A"/>
    <w:rsid w:val="00310427"/>
    <w:rsid w:val="00311DE8"/>
    <w:rsid w:val="00342618"/>
    <w:rsid w:val="00343904"/>
    <w:rsid w:val="0034732D"/>
    <w:rsid w:val="00347E19"/>
    <w:rsid w:val="0035406F"/>
    <w:rsid w:val="003878C6"/>
    <w:rsid w:val="00391226"/>
    <w:rsid w:val="00393719"/>
    <w:rsid w:val="003A32B9"/>
    <w:rsid w:val="003B40A2"/>
    <w:rsid w:val="003B637D"/>
    <w:rsid w:val="003C496B"/>
    <w:rsid w:val="003D2EFC"/>
    <w:rsid w:val="003D5702"/>
    <w:rsid w:val="003E3463"/>
    <w:rsid w:val="003F25A0"/>
    <w:rsid w:val="003F42B9"/>
    <w:rsid w:val="003F79F1"/>
    <w:rsid w:val="0040661D"/>
    <w:rsid w:val="0042604B"/>
    <w:rsid w:val="004316BB"/>
    <w:rsid w:val="0043445C"/>
    <w:rsid w:val="00441321"/>
    <w:rsid w:val="00443914"/>
    <w:rsid w:val="00446B34"/>
    <w:rsid w:val="0045080F"/>
    <w:rsid w:val="0047022A"/>
    <w:rsid w:val="00482A38"/>
    <w:rsid w:val="00486B3E"/>
    <w:rsid w:val="0049154D"/>
    <w:rsid w:val="004A20D0"/>
    <w:rsid w:val="004C683C"/>
    <w:rsid w:val="004D0D1B"/>
    <w:rsid w:val="004D6F01"/>
    <w:rsid w:val="004F3D5F"/>
    <w:rsid w:val="0050160B"/>
    <w:rsid w:val="005020FB"/>
    <w:rsid w:val="005036B4"/>
    <w:rsid w:val="0053780E"/>
    <w:rsid w:val="005443EB"/>
    <w:rsid w:val="00553EB8"/>
    <w:rsid w:val="005547C2"/>
    <w:rsid w:val="005555FD"/>
    <w:rsid w:val="00561FCE"/>
    <w:rsid w:val="0056744A"/>
    <w:rsid w:val="00580A6A"/>
    <w:rsid w:val="00580CEA"/>
    <w:rsid w:val="00581071"/>
    <w:rsid w:val="00595FCD"/>
    <w:rsid w:val="005A458A"/>
    <w:rsid w:val="005C5437"/>
    <w:rsid w:val="005D199B"/>
    <w:rsid w:val="005E0F46"/>
    <w:rsid w:val="006009EA"/>
    <w:rsid w:val="0060535B"/>
    <w:rsid w:val="006141EA"/>
    <w:rsid w:val="006313A7"/>
    <w:rsid w:val="00640AA2"/>
    <w:rsid w:val="006537A4"/>
    <w:rsid w:val="00657E16"/>
    <w:rsid w:val="00664275"/>
    <w:rsid w:val="006738F9"/>
    <w:rsid w:val="0069096F"/>
    <w:rsid w:val="00695F69"/>
    <w:rsid w:val="006A08E5"/>
    <w:rsid w:val="006D2425"/>
    <w:rsid w:val="006E46E0"/>
    <w:rsid w:val="006F3D31"/>
    <w:rsid w:val="00703513"/>
    <w:rsid w:val="00703ADC"/>
    <w:rsid w:val="007070FE"/>
    <w:rsid w:val="0071593B"/>
    <w:rsid w:val="00716F7B"/>
    <w:rsid w:val="007206D2"/>
    <w:rsid w:val="007226AD"/>
    <w:rsid w:val="00723554"/>
    <w:rsid w:val="00723819"/>
    <w:rsid w:val="00723D5F"/>
    <w:rsid w:val="007339A4"/>
    <w:rsid w:val="007426EB"/>
    <w:rsid w:val="0075365B"/>
    <w:rsid w:val="00754E31"/>
    <w:rsid w:val="007926D6"/>
    <w:rsid w:val="00797461"/>
    <w:rsid w:val="007979D2"/>
    <w:rsid w:val="007A6750"/>
    <w:rsid w:val="007B6BF2"/>
    <w:rsid w:val="007C2D84"/>
    <w:rsid w:val="007C4D23"/>
    <w:rsid w:val="007C50E3"/>
    <w:rsid w:val="007D51C9"/>
    <w:rsid w:val="007F4FCA"/>
    <w:rsid w:val="008063AA"/>
    <w:rsid w:val="00814AD2"/>
    <w:rsid w:val="00823476"/>
    <w:rsid w:val="0082417C"/>
    <w:rsid w:val="00826383"/>
    <w:rsid w:val="008413B1"/>
    <w:rsid w:val="008470E4"/>
    <w:rsid w:val="00857180"/>
    <w:rsid w:val="00860226"/>
    <w:rsid w:val="0086157D"/>
    <w:rsid w:val="008648C0"/>
    <w:rsid w:val="0087335D"/>
    <w:rsid w:val="008847E0"/>
    <w:rsid w:val="00895516"/>
    <w:rsid w:val="008A162B"/>
    <w:rsid w:val="008A5712"/>
    <w:rsid w:val="008A5760"/>
    <w:rsid w:val="008B6CF7"/>
    <w:rsid w:val="008C0665"/>
    <w:rsid w:val="008D3F42"/>
    <w:rsid w:val="008D50EE"/>
    <w:rsid w:val="008F2F8B"/>
    <w:rsid w:val="008F5CDF"/>
    <w:rsid w:val="008F7156"/>
    <w:rsid w:val="00901734"/>
    <w:rsid w:val="00922970"/>
    <w:rsid w:val="009320C4"/>
    <w:rsid w:val="009373E4"/>
    <w:rsid w:val="009467DB"/>
    <w:rsid w:val="009545DB"/>
    <w:rsid w:val="00965F6F"/>
    <w:rsid w:val="009727A7"/>
    <w:rsid w:val="0097524A"/>
    <w:rsid w:val="009968A3"/>
    <w:rsid w:val="009C2E44"/>
    <w:rsid w:val="009C58BE"/>
    <w:rsid w:val="009C72E4"/>
    <w:rsid w:val="009D3A8D"/>
    <w:rsid w:val="009D75E5"/>
    <w:rsid w:val="009E675D"/>
    <w:rsid w:val="009E7B0F"/>
    <w:rsid w:val="009F02F9"/>
    <w:rsid w:val="00A010DB"/>
    <w:rsid w:val="00A02E91"/>
    <w:rsid w:val="00A03301"/>
    <w:rsid w:val="00A1524C"/>
    <w:rsid w:val="00A17F12"/>
    <w:rsid w:val="00A224C1"/>
    <w:rsid w:val="00A34E48"/>
    <w:rsid w:val="00A35AC8"/>
    <w:rsid w:val="00A71DA6"/>
    <w:rsid w:val="00A758A9"/>
    <w:rsid w:val="00A85C20"/>
    <w:rsid w:val="00A91B2A"/>
    <w:rsid w:val="00AB7032"/>
    <w:rsid w:val="00AC169D"/>
    <w:rsid w:val="00AC1BE0"/>
    <w:rsid w:val="00AF3E7F"/>
    <w:rsid w:val="00AF5696"/>
    <w:rsid w:val="00B21657"/>
    <w:rsid w:val="00B22708"/>
    <w:rsid w:val="00B41ED8"/>
    <w:rsid w:val="00B51BD2"/>
    <w:rsid w:val="00B549C7"/>
    <w:rsid w:val="00B56C65"/>
    <w:rsid w:val="00B72928"/>
    <w:rsid w:val="00B7624D"/>
    <w:rsid w:val="00B83D1F"/>
    <w:rsid w:val="00B93807"/>
    <w:rsid w:val="00B95A84"/>
    <w:rsid w:val="00BA2EB6"/>
    <w:rsid w:val="00BB1543"/>
    <w:rsid w:val="00BB74CA"/>
    <w:rsid w:val="00BB77E7"/>
    <w:rsid w:val="00BC04CF"/>
    <w:rsid w:val="00BE1052"/>
    <w:rsid w:val="00BE2855"/>
    <w:rsid w:val="00BE6B04"/>
    <w:rsid w:val="00BF39D7"/>
    <w:rsid w:val="00BF6A8C"/>
    <w:rsid w:val="00C02B5B"/>
    <w:rsid w:val="00C1591C"/>
    <w:rsid w:val="00C17CD6"/>
    <w:rsid w:val="00C2152B"/>
    <w:rsid w:val="00C301FA"/>
    <w:rsid w:val="00C37051"/>
    <w:rsid w:val="00C7470B"/>
    <w:rsid w:val="00C80A4E"/>
    <w:rsid w:val="00CA501D"/>
    <w:rsid w:val="00CB5A0E"/>
    <w:rsid w:val="00CD55AD"/>
    <w:rsid w:val="00CE2E13"/>
    <w:rsid w:val="00CF1258"/>
    <w:rsid w:val="00CF3A9F"/>
    <w:rsid w:val="00D020B1"/>
    <w:rsid w:val="00D164A7"/>
    <w:rsid w:val="00D21410"/>
    <w:rsid w:val="00D25227"/>
    <w:rsid w:val="00D2554F"/>
    <w:rsid w:val="00D30EC7"/>
    <w:rsid w:val="00D346C8"/>
    <w:rsid w:val="00D41C48"/>
    <w:rsid w:val="00D541F8"/>
    <w:rsid w:val="00D62B66"/>
    <w:rsid w:val="00D634B0"/>
    <w:rsid w:val="00D66447"/>
    <w:rsid w:val="00D737F2"/>
    <w:rsid w:val="00D73BBF"/>
    <w:rsid w:val="00D77C15"/>
    <w:rsid w:val="00D965FF"/>
    <w:rsid w:val="00DA202F"/>
    <w:rsid w:val="00DB7EDF"/>
    <w:rsid w:val="00DD4BF0"/>
    <w:rsid w:val="00DF5D20"/>
    <w:rsid w:val="00DF73B7"/>
    <w:rsid w:val="00E073E0"/>
    <w:rsid w:val="00E12A9D"/>
    <w:rsid w:val="00E131D9"/>
    <w:rsid w:val="00E13B6C"/>
    <w:rsid w:val="00E14DBF"/>
    <w:rsid w:val="00E23BA9"/>
    <w:rsid w:val="00E25356"/>
    <w:rsid w:val="00E32950"/>
    <w:rsid w:val="00E52A40"/>
    <w:rsid w:val="00E66A73"/>
    <w:rsid w:val="00E728B2"/>
    <w:rsid w:val="00E76FA3"/>
    <w:rsid w:val="00E93F14"/>
    <w:rsid w:val="00EA3100"/>
    <w:rsid w:val="00EA343E"/>
    <w:rsid w:val="00EB5902"/>
    <w:rsid w:val="00EC6578"/>
    <w:rsid w:val="00ED64C9"/>
    <w:rsid w:val="00EE50B0"/>
    <w:rsid w:val="00F06A41"/>
    <w:rsid w:val="00F21DF3"/>
    <w:rsid w:val="00F24348"/>
    <w:rsid w:val="00F27561"/>
    <w:rsid w:val="00F32451"/>
    <w:rsid w:val="00F32974"/>
    <w:rsid w:val="00F35C62"/>
    <w:rsid w:val="00F532EA"/>
    <w:rsid w:val="00F5627F"/>
    <w:rsid w:val="00F57DB8"/>
    <w:rsid w:val="00F60CFB"/>
    <w:rsid w:val="00F945F1"/>
    <w:rsid w:val="00FA169A"/>
    <w:rsid w:val="00FA2CB7"/>
    <w:rsid w:val="00FD52A0"/>
    <w:rsid w:val="00FF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B33B21"/>
  <w15:chartTrackingRefBased/>
  <w15:docId w15:val="{C9B5B92A-EA9C-48F7-9CCC-42625EDD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A84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5A84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5A84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A84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A84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A84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A84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A84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A84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5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F1258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B95A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95A84"/>
  </w:style>
  <w:style w:type="paragraph" w:styleId="Piedepgina">
    <w:name w:val="footer"/>
    <w:basedOn w:val="Normal"/>
    <w:link w:val="PiedepginaCar"/>
    <w:unhideWhenUsed/>
    <w:rsid w:val="00B95A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A84"/>
  </w:style>
  <w:style w:type="character" w:customStyle="1" w:styleId="Ttulo1Car">
    <w:name w:val="Título 1 Car"/>
    <w:basedOn w:val="Fuentedeprrafopredeter"/>
    <w:link w:val="Ttulo1"/>
    <w:uiPriority w:val="9"/>
    <w:rsid w:val="00B95A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95A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5A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A8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A8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A8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A8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A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A8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independiente">
    <w:name w:val="Body Text"/>
    <w:basedOn w:val="Normal"/>
    <w:link w:val="TextoindependienteCar"/>
    <w:rsid w:val="00112570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12570"/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B227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rge\Desktop\Plantilla%20para%20la%20especificaci&#243;n%20de%20requisitos%20de%20D&amp;D%20de%20softwar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la especificación de requisitos de D&amp;D de software.dotx</Template>
  <TotalTime>786</TotalTime>
  <Pages>5</Pages>
  <Words>683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SIU</Company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A. Correa</dc:creator>
  <cp:keywords/>
  <dc:description/>
  <cp:lastModifiedBy>Jorge A. Correa</cp:lastModifiedBy>
  <cp:revision>40</cp:revision>
  <cp:lastPrinted>2021-02-24T17:47:00Z</cp:lastPrinted>
  <dcterms:created xsi:type="dcterms:W3CDTF">2021-02-24T17:40:00Z</dcterms:created>
  <dcterms:modified xsi:type="dcterms:W3CDTF">2021-11-10T21:44:00Z</dcterms:modified>
</cp:coreProperties>
</file>