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961" w:rsidRDefault="00054961" w:rsidP="00054961">
      <w:pPr>
        <w:rPr>
          <w:rFonts w:ascii="Aharoni" w:hAnsi="Aharoni" w:cs="Aharoni"/>
          <w:b/>
          <w:sz w:val="36"/>
        </w:rPr>
      </w:pPr>
      <w:r>
        <w:rPr>
          <w:noProof/>
          <w:lang w:eastAsia="es-MX"/>
        </w:rPr>
        <w:drawing>
          <wp:anchor distT="0" distB="0" distL="114300" distR="114300" simplePos="0" relativeHeight="251659264" behindDoc="1" locked="0" layoutInCell="1" allowOverlap="1" wp14:anchorId="64BFA14D" wp14:editId="269BE78F">
            <wp:simplePos x="0" y="0"/>
            <wp:positionH relativeFrom="column">
              <wp:posOffset>3834765</wp:posOffset>
            </wp:positionH>
            <wp:positionV relativeFrom="paragraph">
              <wp:posOffset>-547370</wp:posOffset>
            </wp:positionV>
            <wp:extent cx="1543050" cy="1543050"/>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el_Instituto_Tecnológico_de_Culiacán.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14:sizeRelH relativeFrom="page">
              <wp14:pctWidth>0</wp14:pctWidth>
            </wp14:sizeRelH>
            <wp14:sizeRelV relativeFrom="page">
              <wp14:pctHeight>0</wp14:pctHeight>
            </wp14:sizeRelV>
          </wp:anchor>
        </w:drawing>
      </w:r>
      <w:r>
        <w:rPr>
          <w:rFonts w:ascii="Aharoni" w:hAnsi="Aharoni" w:cs="Aharoni"/>
          <w:b/>
          <w:sz w:val="36"/>
        </w:rPr>
        <w:t xml:space="preserve">      </w:t>
      </w:r>
      <w:r w:rsidRPr="006D6E02">
        <w:rPr>
          <w:rFonts w:ascii="Aharoni" w:hAnsi="Aharoni" w:cs="Aharoni"/>
          <w:b/>
          <w:sz w:val="36"/>
        </w:rPr>
        <w:t xml:space="preserve">INSTITUTO TECNOLOGICO </w:t>
      </w:r>
    </w:p>
    <w:p w:rsidR="00054961" w:rsidRDefault="00054961" w:rsidP="00054961">
      <w:pPr>
        <w:rPr>
          <w:rFonts w:ascii="Aharoni" w:hAnsi="Aharoni" w:cs="Aharoni"/>
          <w:b/>
          <w:sz w:val="36"/>
        </w:rPr>
      </w:pPr>
      <w:r>
        <w:rPr>
          <w:rFonts w:ascii="Aharoni" w:hAnsi="Aharoni" w:cs="Aharoni"/>
          <w:b/>
          <w:sz w:val="36"/>
        </w:rPr>
        <w:t xml:space="preserve">      </w:t>
      </w:r>
      <w:r w:rsidRPr="006D6E02">
        <w:rPr>
          <w:rFonts w:ascii="Aharoni" w:hAnsi="Aharoni" w:cs="Aharoni"/>
          <w:b/>
          <w:sz w:val="36"/>
        </w:rPr>
        <w:t>DE CULIACAN</w:t>
      </w:r>
    </w:p>
    <w:p w:rsidR="006E79A1" w:rsidRDefault="00054961">
      <w:r>
        <w:tab/>
      </w:r>
    </w:p>
    <w:p w:rsidR="00054961" w:rsidRDefault="00054961"/>
    <w:p w:rsidR="00054961" w:rsidRDefault="006B0CDF" w:rsidP="00054961">
      <w:pPr>
        <w:jc w:val="center"/>
        <w:rPr>
          <w:b/>
          <w:sz w:val="32"/>
        </w:rPr>
      </w:pPr>
      <w:r>
        <w:rPr>
          <w:b/>
          <w:sz w:val="32"/>
        </w:rPr>
        <w:t>ACTIVIDAD #3</w:t>
      </w:r>
    </w:p>
    <w:p w:rsidR="00054961" w:rsidRDefault="006B0CDF" w:rsidP="00054961">
      <w:pPr>
        <w:jc w:val="center"/>
        <w:rPr>
          <w:b/>
          <w:sz w:val="32"/>
        </w:rPr>
      </w:pPr>
      <w:r>
        <w:rPr>
          <w:b/>
          <w:sz w:val="32"/>
        </w:rPr>
        <w:t>Describir un sistema software de base (sistemas)</w:t>
      </w:r>
    </w:p>
    <w:p w:rsidR="006B0CDF" w:rsidRDefault="006B0CDF" w:rsidP="005727B5">
      <w:pPr>
        <w:jc w:val="both"/>
        <w:rPr>
          <w:b/>
          <w:sz w:val="32"/>
        </w:rPr>
      </w:pPr>
    </w:p>
    <w:p w:rsidR="005727B5" w:rsidRPr="005727B5" w:rsidRDefault="005727B5" w:rsidP="005727B5">
      <w:pPr>
        <w:jc w:val="both"/>
        <w:rPr>
          <w:sz w:val="24"/>
        </w:rPr>
      </w:pPr>
      <w:r w:rsidRPr="005727B5">
        <w:rPr>
          <w:sz w:val="24"/>
        </w:rPr>
        <w:t xml:space="preserve">El software de base  consiste en programas informáticos que sirven para controlar e interactuar con el sistema operativo, proporcionando control sobre el hardware. Este conjunto de programas tiene por función coordinar diversas partes del sistema computacional para hacerlo funcionar rápida y eficazmente, actuando como intermediario entre los programas de aplicación y el hardware del sistema. </w:t>
      </w:r>
    </w:p>
    <w:p w:rsidR="00923515" w:rsidRDefault="005727B5" w:rsidP="005727B5">
      <w:pPr>
        <w:jc w:val="both"/>
        <w:rPr>
          <w:sz w:val="24"/>
        </w:rPr>
      </w:pPr>
      <w:r w:rsidRPr="005727B5">
        <w:rPr>
          <w:sz w:val="24"/>
        </w:rPr>
        <w:t xml:space="preserve"> Existen algunas clasificaciones del software de base, como son:</w:t>
      </w:r>
    </w:p>
    <w:p w:rsidR="005727B5" w:rsidRDefault="005727B5" w:rsidP="005727B5">
      <w:pPr>
        <w:pStyle w:val="Prrafodelista"/>
        <w:numPr>
          <w:ilvl w:val="0"/>
          <w:numId w:val="4"/>
        </w:numPr>
        <w:jc w:val="both"/>
        <w:rPr>
          <w:sz w:val="24"/>
        </w:rPr>
      </w:pPr>
      <w:r>
        <w:rPr>
          <w:sz w:val="24"/>
        </w:rPr>
        <w:t>Sistema Operativo</w:t>
      </w:r>
    </w:p>
    <w:p w:rsidR="005727B5" w:rsidRDefault="005727B5" w:rsidP="005727B5">
      <w:pPr>
        <w:pStyle w:val="Prrafodelista"/>
        <w:numPr>
          <w:ilvl w:val="0"/>
          <w:numId w:val="4"/>
        </w:numPr>
        <w:jc w:val="both"/>
        <w:rPr>
          <w:sz w:val="24"/>
        </w:rPr>
      </w:pPr>
      <w:r>
        <w:rPr>
          <w:sz w:val="24"/>
        </w:rPr>
        <w:t>Utilitarios</w:t>
      </w:r>
    </w:p>
    <w:p w:rsidR="005727B5" w:rsidRDefault="005727B5" w:rsidP="005727B5">
      <w:pPr>
        <w:pStyle w:val="Prrafodelista"/>
        <w:numPr>
          <w:ilvl w:val="0"/>
          <w:numId w:val="4"/>
        </w:numPr>
        <w:jc w:val="both"/>
        <w:rPr>
          <w:sz w:val="24"/>
        </w:rPr>
      </w:pPr>
      <w:r>
        <w:rPr>
          <w:sz w:val="24"/>
        </w:rPr>
        <w:t>Traductores de lenguajes</w:t>
      </w:r>
    </w:p>
    <w:p w:rsidR="005727B5" w:rsidRDefault="005727B5" w:rsidP="005727B5">
      <w:pPr>
        <w:jc w:val="both"/>
        <w:rPr>
          <w:sz w:val="24"/>
        </w:rPr>
      </w:pPr>
    </w:p>
    <w:p w:rsidR="005727B5" w:rsidRPr="005727B5" w:rsidRDefault="005727B5" w:rsidP="005727B5">
      <w:pPr>
        <w:jc w:val="both"/>
        <w:rPr>
          <w:sz w:val="24"/>
        </w:rPr>
      </w:pPr>
      <w:r>
        <w:rPr>
          <w:sz w:val="24"/>
        </w:rPr>
        <w:t xml:space="preserve">En un software base que se encuentra en la categoría de “traductores de lenguajes” encontramos los compiladores. Este tipo de software </w:t>
      </w:r>
      <w:r w:rsidR="0080313D" w:rsidRPr="0080313D">
        <w:rPr>
          <w:sz w:val="24"/>
        </w:rPr>
        <w:t>se encarga de traducir los programas fuentes</w:t>
      </w:r>
      <w:r w:rsidR="0080313D">
        <w:rPr>
          <w:sz w:val="24"/>
        </w:rPr>
        <w:t xml:space="preserve"> escritos en </w:t>
      </w:r>
      <w:r w:rsidR="0080313D" w:rsidRPr="0080313D">
        <w:rPr>
          <w:sz w:val="24"/>
        </w:rPr>
        <w:t xml:space="preserve">lenguajes de alto nivel (java, C, C++, etc.),  a lenguaje máquina. El compilador sentencia a sentencia traduce el programa fuente. Es de gran ayuda a los </w:t>
      </w:r>
      <w:proofErr w:type="gramStart"/>
      <w:r w:rsidR="0080313D" w:rsidRPr="0080313D">
        <w:rPr>
          <w:sz w:val="24"/>
        </w:rPr>
        <w:t>desarrollares</w:t>
      </w:r>
      <w:proofErr w:type="gramEnd"/>
      <w:r w:rsidR="0080313D" w:rsidRPr="0080313D">
        <w:rPr>
          <w:sz w:val="24"/>
        </w:rPr>
        <w:t xml:space="preserve"> pues les ahorra la tarea de comprender a fondo los lenguajes de bajo nivel, concentrándose así solo en los de alto nivel. Como parte importante de este proceso de traducción, el compilador informa a su usuario de la presencia d</w:t>
      </w:r>
      <w:r w:rsidR="00AD0932">
        <w:rPr>
          <w:sz w:val="24"/>
        </w:rPr>
        <w:t>e errores en el programa fuente, facilitando al desarrollador la resolución de los errores en el código fuente de su programa.</w:t>
      </w:r>
      <w:r w:rsidR="00804299">
        <w:rPr>
          <w:sz w:val="24"/>
        </w:rPr>
        <w:t xml:space="preserve"> Los compiladores funcionan en diferentes plataformas dependiendo el lenguaje de programación que se esté utilizando, por ejemplo el lenguaje Java tiene una máquina virtual que puede instalarse en diversos sistemas operativos, lo que lo hace </w:t>
      </w:r>
      <w:proofErr w:type="spellStart"/>
      <w:r w:rsidR="00804299">
        <w:rPr>
          <w:sz w:val="24"/>
        </w:rPr>
        <w:lastRenderedPageBreak/>
        <w:t>multi</w:t>
      </w:r>
      <w:proofErr w:type="spellEnd"/>
      <w:r w:rsidR="00804299">
        <w:rPr>
          <w:sz w:val="24"/>
        </w:rPr>
        <w:t>-plataforma; en el caso de C/C++ el compilador traduce el programa fuente a binario, lo que lo hace exclusivos para plataformas como Windows.</w:t>
      </w:r>
    </w:p>
    <w:p w:rsidR="00AE18B7" w:rsidRDefault="00AE18B7" w:rsidP="00140775">
      <w:pPr>
        <w:jc w:val="both"/>
        <w:rPr>
          <w:sz w:val="24"/>
        </w:rPr>
      </w:pPr>
    </w:p>
    <w:p w:rsidR="00D66106" w:rsidRDefault="00D66106" w:rsidP="00140775">
      <w:pPr>
        <w:jc w:val="both"/>
        <w:rPr>
          <w:b/>
          <w:sz w:val="32"/>
        </w:rPr>
      </w:pPr>
      <w:r>
        <w:rPr>
          <w:b/>
          <w:sz w:val="32"/>
        </w:rPr>
        <w:t>Referencias:</w:t>
      </w:r>
    </w:p>
    <w:p w:rsidR="00D66106" w:rsidRDefault="00D66106" w:rsidP="00140775">
      <w:pPr>
        <w:jc w:val="both"/>
        <w:rPr>
          <w:sz w:val="24"/>
        </w:rPr>
      </w:pPr>
      <w:hyperlink r:id="rId9" w:history="1">
        <w:r w:rsidRPr="00DB7335">
          <w:rPr>
            <w:rStyle w:val="Hipervnculo"/>
            <w:sz w:val="24"/>
          </w:rPr>
          <w:t>http://ing.unne.edu.ar/pub/informatica/U3.pdf</w:t>
        </w:r>
      </w:hyperlink>
    </w:p>
    <w:p w:rsidR="00D66106" w:rsidRPr="00D66106" w:rsidRDefault="00D66106" w:rsidP="00140775">
      <w:pPr>
        <w:jc w:val="both"/>
        <w:rPr>
          <w:sz w:val="24"/>
        </w:rPr>
      </w:pPr>
      <w:bookmarkStart w:id="0" w:name="_GoBack"/>
      <w:bookmarkEnd w:id="0"/>
    </w:p>
    <w:sectPr w:rsidR="00D66106" w:rsidRPr="00D66106">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9D2" w:rsidRDefault="00F809D2" w:rsidP="00054961">
      <w:pPr>
        <w:spacing w:after="0" w:line="240" w:lineRule="auto"/>
      </w:pPr>
      <w:r>
        <w:separator/>
      </w:r>
    </w:p>
  </w:endnote>
  <w:endnote w:type="continuationSeparator" w:id="0">
    <w:p w:rsidR="00F809D2" w:rsidRDefault="00F809D2" w:rsidP="00054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9D2" w:rsidRDefault="00F809D2" w:rsidP="00054961">
      <w:pPr>
        <w:spacing w:after="0" w:line="240" w:lineRule="auto"/>
      </w:pPr>
      <w:r>
        <w:separator/>
      </w:r>
    </w:p>
  </w:footnote>
  <w:footnote w:type="continuationSeparator" w:id="0">
    <w:p w:rsidR="00F809D2" w:rsidRDefault="00F809D2" w:rsidP="000549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ítulo"/>
      <w:id w:val="77807649"/>
      <w:placeholder>
        <w:docPart w:val="B31FF2DD0BAD46C3A0F520FEF1043894"/>
      </w:placeholder>
      <w:dataBinding w:prefixMappings="xmlns:ns0='http://schemas.openxmlformats.org/package/2006/metadata/core-properties' xmlns:ns1='http://purl.org/dc/elements/1.1/'" w:xpath="/ns0:coreProperties[1]/ns1:title[1]" w:storeItemID="{6C3C8BC8-F283-45AE-878A-BAB7291924A1}"/>
      <w:text/>
    </w:sdtPr>
    <w:sdtEndPr/>
    <w:sdtContent>
      <w:p w:rsidR="00054961" w:rsidRDefault="00054961">
        <w:pPr>
          <w:pStyle w:val="Encabezado"/>
          <w:tabs>
            <w:tab w:val="left" w:pos="2580"/>
            <w:tab w:val="left" w:pos="2985"/>
          </w:tabs>
          <w:spacing w:after="120" w:line="276" w:lineRule="auto"/>
          <w:rPr>
            <w:b/>
            <w:bCs/>
            <w:color w:val="1F497D" w:themeColor="text2"/>
            <w:sz w:val="28"/>
            <w:szCs w:val="28"/>
          </w:rPr>
        </w:pPr>
        <w:r>
          <w:rPr>
            <w:b/>
            <w:bCs/>
            <w:color w:val="1F497D" w:themeColor="text2"/>
            <w:sz w:val="28"/>
            <w:szCs w:val="28"/>
          </w:rPr>
          <w:t>Arquitectura de Software</w:t>
        </w:r>
      </w:p>
    </w:sdtContent>
  </w:sdt>
  <w:sdt>
    <w:sdtPr>
      <w:rPr>
        <w:color w:val="4F81BD" w:themeColor="accent1"/>
      </w:rPr>
      <w:alias w:val="Subtítulo"/>
      <w:id w:val="77807653"/>
      <w:placeholder>
        <w:docPart w:val="C4BF8CC32CAF44658C6BFBF980081ADB"/>
      </w:placeholder>
      <w:dataBinding w:prefixMappings="xmlns:ns0='http://schemas.openxmlformats.org/package/2006/metadata/core-properties' xmlns:ns1='http://purl.org/dc/elements/1.1/'" w:xpath="/ns0:coreProperties[1]/ns1:subject[1]" w:storeItemID="{6C3C8BC8-F283-45AE-878A-BAB7291924A1}"/>
      <w:text/>
    </w:sdtPr>
    <w:sdtEndPr/>
    <w:sdtContent>
      <w:p w:rsidR="00054961" w:rsidRDefault="00054961">
        <w:pPr>
          <w:pStyle w:val="Encabezado"/>
          <w:tabs>
            <w:tab w:val="left" w:pos="2580"/>
            <w:tab w:val="left" w:pos="2985"/>
          </w:tabs>
          <w:spacing w:after="120" w:line="276" w:lineRule="auto"/>
          <w:rPr>
            <w:color w:val="4F81BD" w:themeColor="accent1"/>
          </w:rPr>
        </w:pPr>
        <w:r>
          <w:rPr>
            <w:color w:val="4F81BD" w:themeColor="accent1"/>
          </w:rPr>
          <w:t xml:space="preserve">Camacho </w:t>
        </w:r>
        <w:proofErr w:type="spellStart"/>
        <w:r>
          <w:rPr>
            <w:color w:val="4F81BD" w:themeColor="accent1"/>
          </w:rPr>
          <w:t>Alapizco</w:t>
        </w:r>
        <w:proofErr w:type="spellEnd"/>
        <w:r>
          <w:rPr>
            <w:color w:val="4F81BD" w:themeColor="accent1"/>
          </w:rPr>
          <w:t xml:space="preserve"> </w:t>
        </w:r>
        <w:proofErr w:type="spellStart"/>
        <w:r>
          <w:rPr>
            <w:color w:val="4F81BD" w:themeColor="accent1"/>
          </w:rPr>
          <w:t>Emelyn</w:t>
        </w:r>
        <w:proofErr w:type="spellEnd"/>
        <w:r>
          <w:rPr>
            <w:color w:val="4F81BD" w:themeColor="accent1"/>
          </w:rPr>
          <w:t xml:space="preserve"> Paola</w:t>
        </w:r>
      </w:p>
    </w:sdtContent>
  </w:sdt>
  <w:p w:rsidR="00054961" w:rsidRDefault="0005496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31E26"/>
    <w:multiLevelType w:val="hybridMultilevel"/>
    <w:tmpl w:val="8EFAA2EE"/>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
    <w:nsid w:val="20FD446E"/>
    <w:multiLevelType w:val="hybridMultilevel"/>
    <w:tmpl w:val="D4E03B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64D0A60"/>
    <w:multiLevelType w:val="hybridMultilevel"/>
    <w:tmpl w:val="74463BEA"/>
    <w:lvl w:ilvl="0" w:tplc="080A000F">
      <w:start w:val="1"/>
      <w:numFmt w:val="decimal"/>
      <w:lvlText w:val="%1."/>
      <w:lvlJc w:val="left"/>
      <w:pPr>
        <w:ind w:left="1425" w:hanging="360"/>
      </w:pPr>
    </w:lvl>
    <w:lvl w:ilvl="1" w:tplc="080A0019" w:tentative="1">
      <w:start w:val="1"/>
      <w:numFmt w:val="lowerLetter"/>
      <w:lvlText w:val="%2."/>
      <w:lvlJc w:val="left"/>
      <w:pPr>
        <w:ind w:left="2145" w:hanging="360"/>
      </w:pPr>
    </w:lvl>
    <w:lvl w:ilvl="2" w:tplc="080A001B" w:tentative="1">
      <w:start w:val="1"/>
      <w:numFmt w:val="lowerRoman"/>
      <w:lvlText w:val="%3."/>
      <w:lvlJc w:val="right"/>
      <w:pPr>
        <w:ind w:left="2865" w:hanging="180"/>
      </w:pPr>
    </w:lvl>
    <w:lvl w:ilvl="3" w:tplc="080A000F" w:tentative="1">
      <w:start w:val="1"/>
      <w:numFmt w:val="decimal"/>
      <w:lvlText w:val="%4."/>
      <w:lvlJc w:val="left"/>
      <w:pPr>
        <w:ind w:left="3585" w:hanging="360"/>
      </w:pPr>
    </w:lvl>
    <w:lvl w:ilvl="4" w:tplc="080A0019" w:tentative="1">
      <w:start w:val="1"/>
      <w:numFmt w:val="lowerLetter"/>
      <w:lvlText w:val="%5."/>
      <w:lvlJc w:val="left"/>
      <w:pPr>
        <w:ind w:left="4305" w:hanging="360"/>
      </w:pPr>
    </w:lvl>
    <w:lvl w:ilvl="5" w:tplc="080A001B" w:tentative="1">
      <w:start w:val="1"/>
      <w:numFmt w:val="lowerRoman"/>
      <w:lvlText w:val="%6."/>
      <w:lvlJc w:val="right"/>
      <w:pPr>
        <w:ind w:left="5025" w:hanging="180"/>
      </w:pPr>
    </w:lvl>
    <w:lvl w:ilvl="6" w:tplc="080A000F" w:tentative="1">
      <w:start w:val="1"/>
      <w:numFmt w:val="decimal"/>
      <w:lvlText w:val="%7."/>
      <w:lvlJc w:val="left"/>
      <w:pPr>
        <w:ind w:left="5745" w:hanging="360"/>
      </w:pPr>
    </w:lvl>
    <w:lvl w:ilvl="7" w:tplc="080A0019" w:tentative="1">
      <w:start w:val="1"/>
      <w:numFmt w:val="lowerLetter"/>
      <w:lvlText w:val="%8."/>
      <w:lvlJc w:val="left"/>
      <w:pPr>
        <w:ind w:left="6465" w:hanging="360"/>
      </w:pPr>
    </w:lvl>
    <w:lvl w:ilvl="8" w:tplc="080A001B" w:tentative="1">
      <w:start w:val="1"/>
      <w:numFmt w:val="lowerRoman"/>
      <w:lvlText w:val="%9."/>
      <w:lvlJc w:val="right"/>
      <w:pPr>
        <w:ind w:left="7185" w:hanging="180"/>
      </w:pPr>
    </w:lvl>
  </w:abstractNum>
  <w:abstractNum w:abstractNumId="3">
    <w:nsid w:val="65DF75A1"/>
    <w:multiLevelType w:val="hybridMultilevel"/>
    <w:tmpl w:val="E4181AC2"/>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6F4"/>
    <w:rsid w:val="00054961"/>
    <w:rsid w:val="00140775"/>
    <w:rsid w:val="001711E3"/>
    <w:rsid w:val="005727B5"/>
    <w:rsid w:val="006B0CDF"/>
    <w:rsid w:val="006E79A1"/>
    <w:rsid w:val="007C5789"/>
    <w:rsid w:val="007C76F4"/>
    <w:rsid w:val="0080313D"/>
    <w:rsid w:val="00804299"/>
    <w:rsid w:val="00923515"/>
    <w:rsid w:val="00AD0932"/>
    <w:rsid w:val="00AE18B7"/>
    <w:rsid w:val="00B4489F"/>
    <w:rsid w:val="00C65D7B"/>
    <w:rsid w:val="00D66106"/>
    <w:rsid w:val="00D92AEC"/>
    <w:rsid w:val="00E5334A"/>
    <w:rsid w:val="00F45D72"/>
    <w:rsid w:val="00F809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96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49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4961"/>
  </w:style>
  <w:style w:type="paragraph" w:styleId="Piedepgina">
    <w:name w:val="footer"/>
    <w:basedOn w:val="Normal"/>
    <w:link w:val="PiedepginaCar"/>
    <w:uiPriority w:val="99"/>
    <w:unhideWhenUsed/>
    <w:rsid w:val="000549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4961"/>
  </w:style>
  <w:style w:type="paragraph" w:styleId="Textodeglobo">
    <w:name w:val="Balloon Text"/>
    <w:basedOn w:val="Normal"/>
    <w:link w:val="TextodegloboCar"/>
    <w:uiPriority w:val="99"/>
    <w:semiHidden/>
    <w:unhideWhenUsed/>
    <w:rsid w:val="000549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4961"/>
    <w:rPr>
      <w:rFonts w:ascii="Tahoma" w:hAnsi="Tahoma" w:cs="Tahoma"/>
      <w:sz w:val="16"/>
      <w:szCs w:val="16"/>
    </w:rPr>
  </w:style>
  <w:style w:type="character" w:customStyle="1" w:styleId="apple-converted-space">
    <w:name w:val="apple-converted-space"/>
    <w:basedOn w:val="Fuentedeprrafopredeter"/>
    <w:rsid w:val="007C5789"/>
  </w:style>
  <w:style w:type="paragraph" w:styleId="Prrafodelista">
    <w:name w:val="List Paragraph"/>
    <w:basedOn w:val="Normal"/>
    <w:uiPriority w:val="34"/>
    <w:qFormat/>
    <w:rsid w:val="00D92AEC"/>
    <w:pPr>
      <w:ind w:left="720"/>
      <w:contextualSpacing/>
    </w:pPr>
  </w:style>
  <w:style w:type="character" w:styleId="Hipervnculo">
    <w:name w:val="Hyperlink"/>
    <w:basedOn w:val="Fuentedeprrafopredeter"/>
    <w:uiPriority w:val="99"/>
    <w:unhideWhenUsed/>
    <w:rsid w:val="00D6610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96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49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4961"/>
  </w:style>
  <w:style w:type="paragraph" w:styleId="Piedepgina">
    <w:name w:val="footer"/>
    <w:basedOn w:val="Normal"/>
    <w:link w:val="PiedepginaCar"/>
    <w:uiPriority w:val="99"/>
    <w:unhideWhenUsed/>
    <w:rsid w:val="000549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4961"/>
  </w:style>
  <w:style w:type="paragraph" w:styleId="Textodeglobo">
    <w:name w:val="Balloon Text"/>
    <w:basedOn w:val="Normal"/>
    <w:link w:val="TextodegloboCar"/>
    <w:uiPriority w:val="99"/>
    <w:semiHidden/>
    <w:unhideWhenUsed/>
    <w:rsid w:val="000549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4961"/>
    <w:rPr>
      <w:rFonts w:ascii="Tahoma" w:hAnsi="Tahoma" w:cs="Tahoma"/>
      <w:sz w:val="16"/>
      <w:szCs w:val="16"/>
    </w:rPr>
  </w:style>
  <w:style w:type="character" w:customStyle="1" w:styleId="apple-converted-space">
    <w:name w:val="apple-converted-space"/>
    <w:basedOn w:val="Fuentedeprrafopredeter"/>
    <w:rsid w:val="007C5789"/>
  </w:style>
  <w:style w:type="paragraph" w:styleId="Prrafodelista">
    <w:name w:val="List Paragraph"/>
    <w:basedOn w:val="Normal"/>
    <w:uiPriority w:val="34"/>
    <w:qFormat/>
    <w:rsid w:val="00D92AEC"/>
    <w:pPr>
      <w:ind w:left="720"/>
      <w:contextualSpacing/>
    </w:pPr>
  </w:style>
  <w:style w:type="character" w:styleId="Hipervnculo">
    <w:name w:val="Hyperlink"/>
    <w:basedOn w:val="Fuentedeprrafopredeter"/>
    <w:uiPriority w:val="99"/>
    <w:unhideWhenUsed/>
    <w:rsid w:val="00D661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ng.unne.edu.ar/pub/informatica/U3.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1FF2DD0BAD46C3A0F520FEF1043894"/>
        <w:category>
          <w:name w:val="General"/>
          <w:gallery w:val="placeholder"/>
        </w:category>
        <w:types>
          <w:type w:val="bbPlcHdr"/>
        </w:types>
        <w:behaviors>
          <w:behavior w:val="content"/>
        </w:behaviors>
        <w:guid w:val="{065F8C7E-9F37-4900-9B9A-CB00BB578E71}"/>
      </w:docPartPr>
      <w:docPartBody>
        <w:p w:rsidR="004E7111" w:rsidRDefault="002B7089" w:rsidP="002B7089">
          <w:pPr>
            <w:pStyle w:val="B31FF2DD0BAD46C3A0F520FEF1043894"/>
          </w:pPr>
          <w:r>
            <w:rPr>
              <w:b/>
              <w:bCs/>
              <w:color w:val="1F497D" w:themeColor="text2"/>
              <w:sz w:val="28"/>
              <w:szCs w:val="28"/>
              <w:lang w:val="es-ES"/>
            </w:rPr>
            <w:t>[Escriba el título del documento]</w:t>
          </w:r>
        </w:p>
      </w:docPartBody>
    </w:docPart>
    <w:docPart>
      <w:docPartPr>
        <w:name w:val="C4BF8CC32CAF44658C6BFBF980081ADB"/>
        <w:category>
          <w:name w:val="General"/>
          <w:gallery w:val="placeholder"/>
        </w:category>
        <w:types>
          <w:type w:val="bbPlcHdr"/>
        </w:types>
        <w:behaviors>
          <w:behavior w:val="content"/>
        </w:behaviors>
        <w:guid w:val="{1A02535A-38C7-4235-89D6-3AA3BDE658F7}"/>
      </w:docPartPr>
      <w:docPartBody>
        <w:p w:rsidR="004E7111" w:rsidRDefault="002B7089" w:rsidP="002B7089">
          <w:pPr>
            <w:pStyle w:val="C4BF8CC32CAF44658C6BFBF980081ADB"/>
          </w:pPr>
          <w:r>
            <w:rPr>
              <w:color w:val="4F81BD" w:themeColor="accent1"/>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089"/>
    <w:rsid w:val="000D03A1"/>
    <w:rsid w:val="002B7089"/>
    <w:rsid w:val="004E7111"/>
    <w:rsid w:val="008F7B5C"/>
    <w:rsid w:val="009668CE"/>
    <w:rsid w:val="00AE4952"/>
    <w:rsid w:val="00B77E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04380484AF4C779FDC0A8CCCDDF6E2">
    <w:name w:val="7904380484AF4C779FDC0A8CCCDDF6E2"/>
    <w:rsid w:val="002B7089"/>
  </w:style>
  <w:style w:type="paragraph" w:customStyle="1" w:styleId="FBEF04AABE574849A7D7630525F4C0B9">
    <w:name w:val="FBEF04AABE574849A7D7630525F4C0B9"/>
    <w:rsid w:val="002B7089"/>
  </w:style>
  <w:style w:type="paragraph" w:customStyle="1" w:styleId="5578513619AC499A97A6D85F2076DB4A">
    <w:name w:val="5578513619AC499A97A6D85F2076DB4A"/>
    <w:rsid w:val="002B7089"/>
  </w:style>
  <w:style w:type="paragraph" w:customStyle="1" w:styleId="1122B770A6F244F8B05C16CAD81B720F">
    <w:name w:val="1122B770A6F244F8B05C16CAD81B720F"/>
    <w:rsid w:val="002B7089"/>
  </w:style>
  <w:style w:type="paragraph" w:customStyle="1" w:styleId="569EEC3DB620439EAFC46CA32B063126">
    <w:name w:val="569EEC3DB620439EAFC46CA32B063126"/>
    <w:rsid w:val="002B7089"/>
  </w:style>
  <w:style w:type="paragraph" w:customStyle="1" w:styleId="B31FF2DD0BAD46C3A0F520FEF1043894">
    <w:name w:val="B31FF2DD0BAD46C3A0F520FEF1043894"/>
    <w:rsid w:val="002B7089"/>
  </w:style>
  <w:style w:type="paragraph" w:customStyle="1" w:styleId="C4BF8CC32CAF44658C6BFBF980081ADB">
    <w:name w:val="C4BF8CC32CAF44658C6BFBF980081ADB"/>
    <w:rsid w:val="002B7089"/>
  </w:style>
  <w:style w:type="paragraph" w:customStyle="1" w:styleId="1B5475F9263C46CAA6E4FC67FD53A7DA">
    <w:name w:val="1B5475F9263C46CAA6E4FC67FD53A7DA"/>
    <w:rsid w:val="002B70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04380484AF4C779FDC0A8CCCDDF6E2">
    <w:name w:val="7904380484AF4C779FDC0A8CCCDDF6E2"/>
    <w:rsid w:val="002B7089"/>
  </w:style>
  <w:style w:type="paragraph" w:customStyle="1" w:styleId="FBEF04AABE574849A7D7630525F4C0B9">
    <w:name w:val="FBEF04AABE574849A7D7630525F4C0B9"/>
    <w:rsid w:val="002B7089"/>
  </w:style>
  <w:style w:type="paragraph" w:customStyle="1" w:styleId="5578513619AC499A97A6D85F2076DB4A">
    <w:name w:val="5578513619AC499A97A6D85F2076DB4A"/>
    <w:rsid w:val="002B7089"/>
  </w:style>
  <w:style w:type="paragraph" w:customStyle="1" w:styleId="1122B770A6F244F8B05C16CAD81B720F">
    <w:name w:val="1122B770A6F244F8B05C16CAD81B720F"/>
    <w:rsid w:val="002B7089"/>
  </w:style>
  <w:style w:type="paragraph" w:customStyle="1" w:styleId="569EEC3DB620439EAFC46CA32B063126">
    <w:name w:val="569EEC3DB620439EAFC46CA32B063126"/>
    <w:rsid w:val="002B7089"/>
  </w:style>
  <w:style w:type="paragraph" w:customStyle="1" w:styleId="B31FF2DD0BAD46C3A0F520FEF1043894">
    <w:name w:val="B31FF2DD0BAD46C3A0F520FEF1043894"/>
    <w:rsid w:val="002B7089"/>
  </w:style>
  <w:style w:type="paragraph" w:customStyle="1" w:styleId="C4BF8CC32CAF44658C6BFBF980081ADB">
    <w:name w:val="C4BF8CC32CAF44658C6BFBF980081ADB"/>
    <w:rsid w:val="002B7089"/>
  </w:style>
  <w:style w:type="paragraph" w:customStyle="1" w:styleId="1B5475F9263C46CAA6E4FC67FD53A7DA">
    <w:name w:val="1B5475F9263C46CAA6E4FC67FD53A7DA"/>
    <w:rsid w:val="002B70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Pages>
  <Words>285</Words>
  <Characters>1571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Arquitectura de Software</vt:lpstr>
    </vt:vector>
  </TitlesOfParts>
  <Company>Toshiba</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dc:title>
  <dc:subject>Camacho Alapizco Emelyn Paola</dc:subject>
  <dc:creator>Pahola Alapizco</dc:creator>
  <cp:keywords/>
  <dc:description/>
  <cp:lastModifiedBy>Pahola Alapizco</cp:lastModifiedBy>
  <cp:revision>9</cp:revision>
  <dcterms:created xsi:type="dcterms:W3CDTF">2015-02-03T06:38:00Z</dcterms:created>
  <dcterms:modified xsi:type="dcterms:W3CDTF">2015-02-10T06:47:00Z</dcterms:modified>
</cp:coreProperties>
</file>