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884" w:rsidRDefault="00054961" w:rsidP="00054961">
      <w:pPr>
        <w:rPr>
          <w:rFonts w:ascii="Aharoni" w:hAnsi="Aharoni" w:cs="Aharoni"/>
          <w:b/>
          <w:sz w:val="36"/>
        </w:rPr>
      </w:pPr>
      <w:r>
        <w:rPr>
          <w:noProof/>
          <w:lang w:eastAsia="es-MX"/>
        </w:rPr>
        <w:drawing>
          <wp:anchor distT="0" distB="0" distL="114300" distR="114300" simplePos="0" relativeHeight="251659264" behindDoc="1" locked="0" layoutInCell="1" allowOverlap="1" wp14:anchorId="64BFA14D" wp14:editId="269BE78F">
            <wp:simplePos x="0" y="0"/>
            <wp:positionH relativeFrom="column">
              <wp:posOffset>3834765</wp:posOffset>
            </wp:positionH>
            <wp:positionV relativeFrom="paragraph">
              <wp:posOffset>-147320</wp:posOffset>
            </wp:positionV>
            <wp:extent cx="1543050" cy="154305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l_Instituto_Tecnológico_de_Culiacán.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b/>
          <w:sz w:val="36"/>
        </w:rPr>
        <w:t xml:space="preserve">     </w:t>
      </w:r>
    </w:p>
    <w:p w:rsidR="00054961" w:rsidRDefault="00054961" w:rsidP="00054961">
      <w:pPr>
        <w:rPr>
          <w:rFonts w:ascii="Aharoni" w:hAnsi="Aharoni" w:cs="Aharoni"/>
          <w:b/>
          <w:sz w:val="36"/>
        </w:rPr>
      </w:pPr>
      <w:r>
        <w:rPr>
          <w:rFonts w:ascii="Aharoni" w:hAnsi="Aharoni" w:cs="Aharoni"/>
          <w:b/>
          <w:sz w:val="36"/>
        </w:rPr>
        <w:t xml:space="preserve"> </w:t>
      </w:r>
      <w:r w:rsidRPr="006D6E02">
        <w:rPr>
          <w:rFonts w:ascii="Aharoni" w:hAnsi="Aharoni" w:cs="Aharoni"/>
          <w:b/>
          <w:sz w:val="36"/>
        </w:rPr>
        <w:t xml:space="preserve">INSTITUTO TECNOLOGICO </w:t>
      </w:r>
    </w:p>
    <w:p w:rsidR="00054961" w:rsidRDefault="00054961" w:rsidP="00054961">
      <w:pPr>
        <w:rPr>
          <w:rFonts w:ascii="Aharoni" w:hAnsi="Aharoni" w:cs="Aharoni"/>
          <w:b/>
          <w:sz w:val="36"/>
        </w:rPr>
      </w:pPr>
      <w:r>
        <w:rPr>
          <w:rFonts w:ascii="Aharoni" w:hAnsi="Aharoni" w:cs="Aharoni"/>
          <w:b/>
          <w:sz w:val="36"/>
        </w:rPr>
        <w:t xml:space="preserve">      </w:t>
      </w:r>
      <w:r w:rsidRPr="006D6E02">
        <w:rPr>
          <w:rFonts w:ascii="Aharoni" w:hAnsi="Aharoni" w:cs="Aharoni"/>
          <w:b/>
          <w:sz w:val="36"/>
        </w:rPr>
        <w:t>DE CULIACAN</w:t>
      </w:r>
    </w:p>
    <w:p w:rsidR="006E79A1" w:rsidRDefault="00054961">
      <w:r>
        <w:tab/>
      </w:r>
    </w:p>
    <w:p w:rsidR="00054961" w:rsidRDefault="00054961"/>
    <w:p w:rsidR="00054961" w:rsidRDefault="00416884" w:rsidP="00054961">
      <w:pPr>
        <w:jc w:val="center"/>
        <w:rPr>
          <w:b/>
          <w:sz w:val="32"/>
        </w:rPr>
      </w:pPr>
      <w:r>
        <w:rPr>
          <w:b/>
          <w:sz w:val="32"/>
        </w:rPr>
        <w:t>El rol del software</w:t>
      </w:r>
    </w:p>
    <w:p w:rsidR="00416884" w:rsidRDefault="00416884" w:rsidP="00054961">
      <w:pPr>
        <w:jc w:val="center"/>
        <w:rPr>
          <w:b/>
          <w:sz w:val="32"/>
        </w:rPr>
      </w:pPr>
    </w:p>
    <w:p w:rsidR="00416884" w:rsidRPr="00416884" w:rsidRDefault="00416884" w:rsidP="00416884">
      <w:pPr>
        <w:jc w:val="both"/>
        <w:rPr>
          <w:b/>
          <w:sz w:val="24"/>
        </w:rPr>
      </w:pPr>
      <w:r w:rsidRPr="00416884">
        <w:rPr>
          <w:b/>
          <w:sz w:val="24"/>
        </w:rPr>
        <w:t>¿En qué áreas del quehacer humano se usa el software?</w:t>
      </w:r>
    </w:p>
    <w:p w:rsidR="00416884" w:rsidRPr="00416884" w:rsidRDefault="00416884" w:rsidP="00416884">
      <w:pPr>
        <w:pStyle w:val="Prrafodelista"/>
        <w:numPr>
          <w:ilvl w:val="0"/>
          <w:numId w:val="3"/>
        </w:numPr>
        <w:jc w:val="both"/>
        <w:rPr>
          <w:b/>
        </w:rPr>
      </w:pPr>
      <w:r w:rsidRPr="00583FC9">
        <w:rPr>
          <w:b/>
        </w:rPr>
        <w:t>MEDICINA:</w:t>
      </w:r>
      <w:r>
        <w:t xml:space="preserve"> El  software que se desarrolla para esta área ha sido de gran utilidad para el personal médico, por ejemplo  a la hora de monitorear a un paciente enfermo del corazón, mediante dispositivos electrónicos controlados por un sistema software encargado de detectar anomalías en el órgano del paciente,  a su vez detectar las fallas de dicho órgano,  y hasta listar los posibles tratamientos que este necesite.  </w:t>
      </w:r>
    </w:p>
    <w:p w:rsidR="00416884" w:rsidRPr="00A36153" w:rsidRDefault="00416884" w:rsidP="0057089E">
      <w:pPr>
        <w:pStyle w:val="Prrafodelista"/>
        <w:numPr>
          <w:ilvl w:val="1"/>
          <w:numId w:val="3"/>
        </w:numPr>
        <w:jc w:val="both"/>
        <w:rPr>
          <w:b/>
        </w:rPr>
      </w:pPr>
      <w:r>
        <w:rPr>
          <w:b/>
        </w:rPr>
        <w:t xml:space="preserve">¿El uso de software ha generado problemas? </w:t>
      </w:r>
      <w:r>
        <w:t xml:space="preserve">En medicina el uso de estas tecnologías ha creado nuevas generaciones de médicos que se van alejando del paciente, enfocándose principalmente en lo que les dice </w:t>
      </w:r>
      <w:proofErr w:type="gramStart"/>
      <w:r>
        <w:t>una</w:t>
      </w:r>
      <w:proofErr w:type="gramEnd"/>
      <w:r>
        <w:t xml:space="preserve"> computador, dejando en segundo término los datos que aporta el paciente. No podemos negar que el uso de dispositivos sofisticados junto con su respectivo software han sido de gran utilidad para llegar a un buen diagnóstico. Sin embargo esto hace una brecha entre médico-paciente lo cual ocasiona diagnósticos erróneos, más que nada los problemas los genera el usuario, en este caso el médico, ya que la comodidad de el mismo lo hace perder el verdadero sentido de la medicina, pues ve los resultados arrojados por pantalla como una verdad absoluta. </w:t>
      </w:r>
    </w:p>
    <w:p w:rsidR="00416884" w:rsidRPr="00A36153" w:rsidRDefault="00416884" w:rsidP="0057089E">
      <w:pPr>
        <w:pStyle w:val="Prrafodelista"/>
        <w:numPr>
          <w:ilvl w:val="1"/>
          <w:numId w:val="3"/>
        </w:numPr>
        <w:jc w:val="both"/>
        <w:rPr>
          <w:b/>
        </w:rPr>
      </w:pPr>
      <w:r>
        <w:rPr>
          <w:b/>
        </w:rPr>
        <w:t>¿</w:t>
      </w:r>
      <w:r w:rsidRPr="00416884">
        <w:rPr>
          <w:b/>
        </w:rPr>
        <w:t>Qué pasaría si dejara de funcionar el software?</w:t>
      </w:r>
      <w:r>
        <w:rPr>
          <w:b/>
        </w:rPr>
        <w:t xml:space="preserve"> </w:t>
      </w:r>
      <w:r>
        <w:t>Si el software dejara de funcionar en esta época, donde la medicina actual está bastante apegada a estas tecnologías, tanto médicos como pacientes estarían retrocediendo a los años donde la medicina era exploratoria, y de cierta forma estarían trabajando a ciegas.</w:t>
      </w:r>
    </w:p>
    <w:p w:rsidR="00416884" w:rsidRPr="0057089E" w:rsidRDefault="00416884" w:rsidP="0057089E">
      <w:pPr>
        <w:pStyle w:val="Prrafodelista"/>
        <w:numPr>
          <w:ilvl w:val="1"/>
          <w:numId w:val="3"/>
        </w:numPr>
        <w:jc w:val="both"/>
        <w:rPr>
          <w:b/>
        </w:rPr>
      </w:pPr>
      <w:r>
        <w:rPr>
          <w:b/>
        </w:rPr>
        <w:t>¿</w:t>
      </w:r>
      <w:r w:rsidRPr="00416884">
        <w:rPr>
          <w:b/>
        </w:rPr>
        <w:t>La sociedad debería prohibir el uso, limitar el uso, o dejar de usar el software?</w:t>
      </w:r>
      <w:r>
        <w:rPr>
          <w:b/>
        </w:rPr>
        <w:t xml:space="preserve"> </w:t>
      </w:r>
      <w:r>
        <w:t>Prohibir su uso o bien dejarlo, sería  una gran pérdida de tiempo de los investigadores  y perdida de dinero en inversión a estos avances científicos y tecnológicos, remontándonos prácticamente a la era de las cavernas. Pero no está de más limitar el uso de los mismos para mejorar la relación médico-paciente que se ha ido perdido con el tiempo.</w:t>
      </w:r>
    </w:p>
    <w:p w:rsidR="0057089E" w:rsidRDefault="0057089E" w:rsidP="0057089E">
      <w:pPr>
        <w:jc w:val="both"/>
        <w:rPr>
          <w:b/>
        </w:rPr>
      </w:pPr>
    </w:p>
    <w:p w:rsidR="00ED61E0" w:rsidRPr="00ED61E0" w:rsidRDefault="0057089E" w:rsidP="00666972">
      <w:pPr>
        <w:pStyle w:val="Prrafodelista"/>
        <w:numPr>
          <w:ilvl w:val="0"/>
          <w:numId w:val="3"/>
        </w:numPr>
        <w:ind w:left="1068"/>
        <w:jc w:val="both"/>
        <w:rPr>
          <w:b/>
        </w:rPr>
      </w:pPr>
      <w:r>
        <w:rPr>
          <w:b/>
        </w:rPr>
        <w:lastRenderedPageBreak/>
        <w:t xml:space="preserve">EDUCACION: </w:t>
      </w:r>
      <w:r w:rsidR="00666972">
        <w:t xml:space="preserve">Hoy en día se han desarrollado sistemas expertos, mejor conocidos como tutores inteligentes destinados a la enseñanza y al aprendizaje autónomo del alumno, estos sistemas pueden ser capaces de detectar los estados de ánimo del estudiante, y en base a eso decidir cómo se le impartirá </w:t>
      </w:r>
      <w:r w:rsidR="00ED61E0">
        <w:t>la clase virtual. Ya que estos tutores son personales, el tutor inteligente se centra únicamente en el alumno y en su avance, en el caso de estar llevando un curso de matemáticas, el sistema lo ayuda a resolver problemas, ecuaciones, etc. En base a su capacidad y estado de ánimo.</w:t>
      </w:r>
    </w:p>
    <w:p w:rsidR="0057089E" w:rsidRPr="00ED61E0" w:rsidRDefault="00ED61E0" w:rsidP="00ED61E0">
      <w:pPr>
        <w:pStyle w:val="Prrafodelista"/>
        <w:numPr>
          <w:ilvl w:val="1"/>
          <w:numId w:val="3"/>
        </w:numPr>
        <w:jc w:val="both"/>
        <w:rPr>
          <w:b/>
        </w:rPr>
      </w:pPr>
      <w:r>
        <w:rPr>
          <w:b/>
        </w:rPr>
        <w:t xml:space="preserve">¿El uso de software ha generado problemas? </w:t>
      </w:r>
    </w:p>
    <w:p w:rsidR="00ED61E0" w:rsidRPr="00ED61E0" w:rsidRDefault="00ED61E0" w:rsidP="00ED61E0">
      <w:pPr>
        <w:pStyle w:val="Prrafodelista"/>
        <w:numPr>
          <w:ilvl w:val="1"/>
          <w:numId w:val="3"/>
        </w:numPr>
        <w:jc w:val="both"/>
        <w:rPr>
          <w:b/>
        </w:rPr>
      </w:pPr>
      <w:r>
        <w:rPr>
          <w:b/>
        </w:rPr>
        <w:t>¿</w:t>
      </w:r>
      <w:r w:rsidRPr="00416884">
        <w:rPr>
          <w:b/>
        </w:rPr>
        <w:t>Qué pasaría si dejara de funcionar el software?</w:t>
      </w:r>
      <w:r>
        <w:rPr>
          <w:b/>
        </w:rPr>
        <w:t xml:space="preserve"> </w:t>
      </w:r>
      <w:r>
        <w:t xml:space="preserve">En el caso de los tutores inteligentes, los usuarios de este tipo de sistemas dejarían de tener asesorías personalizadas y regresarían a la educación tradicional, en la cual la supervisión del alumno no sería una prioridad para el tutor humano, esto podría hacer que el estudiante retroceda en el proceso de su aprendizaje, inclusive que su autoestima baje. </w:t>
      </w:r>
    </w:p>
    <w:p w:rsidR="00ED61E0" w:rsidRPr="0057089E" w:rsidRDefault="00ED61E0" w:rsidP="00ED61E0">
      <w:pPr>
        <w:pStyle w:val="Prrafodelista"/>
        <w:numPr>
          <w:ilvl w:val="1"/>
          <w:numId w:val="3"/>
        </w:numPr>
        <w:jc w:val="both"/>
        <w:rPr>
          <w:b/>
        </w:rPr>
      </w:pPr>
      <w:r>
        <w:rPr>
          <w:b/>
        </w:rPr>
        <w:t>¿</w:t>
      </w:r>
      <w:r w:rsidRPr="00416884">
        <w:rPr>
          <w:b/>
        </w:rPr>
        <w:t>La sociedad debería prohibir el uso, limitar el uso, o dejar de usar el software?</w:t>
      </w:r>
      <w:r>
        <w:rPr>
          <w:b/>
        </w:rPr>
        <w:t xml:space="preserve"> </w:t>
      </w:r>
      <w:r>
        <w:t xml:space="preserve">Estos tutores se crearon con el fin de ayudar a los estudiantes que necesiten atención personalizada, con problemas de aprendizaje, etc., </w:t>
      </w:r>
      <w:r w:rsidR="000A4B65">
        <w:t>dejar de usar este tipo de sistemas ocasionaría</w:t>
      </w:r>
      <w:bookmarkStart w:id="0" w:name="_GoBack"/>
      <w:bookmarkEnd w:id="0"/>
      <w:r w:rsidR="000A4B65">
        <w:t xml:space="preserve"> truncar el avance del aprendizaje que el alumno </w:t>
      </w:r>
      <w:proofErr w:type="spellStart"/>
      <w:r w:rsidR="000A4B65">
        <w:t>a</w:t>
      </w:r>
      <w:proofErr w:type="spellEnd"/>
      <w:r w:rsidR="000A4B65">
        <w:t xml:space="preserve"> adquirido. </w:t>
      </w:r>
    </w:p>
    <w:p w:rsidR="00AE18B7" w:rsidRDefault="00AE18B7" w:rsidP="00140775">
      <w:pPr>
        <w:jc w:val="both"/>
        <w:rPr>
          <w:sz w:val="24"/>
        </w:rPr>
      </w:pPr>
    </w:p>
    <w:p w:rsidR="0057089E" w:rsidRDefault="0057089E" w:rsidP="00140775">
      <w:pPr>
        <w:jc w:val="both"/>
        <w:rPr>
          <w:sz w:val="24"/>
        </w:rPr>
      </w:pPr>
    </w:p>
    <w:p w:rsidR="002112D4" w:rsidRPr="00E5334A" w:rsidRDefault="002112D4" w:rsidP="00140775">
      <w:pPr>
        <w:jc w:val="both"/>
        <w:rPr>
          <w:sz w:val="24"/>
        </w:rPr>
      </w:pPr>
    </w:p>
    <w:sectPr w:rsidR="002112D4" w:rsidRPr="00E5334A">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4A3" w:rsidRDefault="00A764A3" w:rsidP="00054961">
      <w:pPr>
        <w:spacing w:after="0" w:line="240" w:lineRule="auto"/>
      </w:pPr>
      <w:r>
        <w:separator/>
      </w:r>
    </w:p>
  </w:endnote>
  <w:endnote w:type="continuationSeparator" w:id="0">
    <w:p w:rsidR="00A764A3" w:rsidRDefault="00A764A3" w:rsidP="00054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4A3" w:rsidRDefault="00A764A3" w:rsidP="00054961">
      <w:pPr>
        <w:spacing w:after="0" w:line="240" w:lineRule="auto"/>
      </w:pPr>
      <w:r>
        <w:separator/>
      </w:r>
    </w:p>
  </w:footnote>
  <w:footnote w:type="continuationSeparator" w:id="0">
    <w:p w:rsidR="00A764A3" w:rsidRDefault="00A764A3" w:rsidP="000549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961" w:rsidRPr="00416884" w:rsidRDefault="00416884">
    <w:pPr>
      <w:pStyle w:val="Encabezado"/>
    </w:pPr>
    <w:r w:rsidRPr="00416884">
      <w:rPr>
        <w:b/>
        <w:bCs/>
        <w:color w:val="1F497D" w:themeColor="text2"/>
        <w:szCs w:val="28"/>
      </w:rPr>
      <w:t>Arquitectura de software</w:t>
    </w:r>
    <w:r w:rsidRPr="00416884">
      <w:rPr>
        <w:b/>
        <w:bCs/>
        <w:color w:val="1F497D" w:themeColor="text2"/>
        <w:szCs w:val="28"/>
      </w:rPr>
      <w:ptab w:relativeTo="margin" w:alignment="center" w:leader="none"/>
    </w:r>
    <w:r w:rsidRPr="00416884">
      <w:rPr>
        <w:b/>
        <w:bCs/>
        <w:color w:val="1F497D" w:themeColor="text2"/>
        <w:szCs w:val="28"/>
      </w:rPr>
      <w:t xml:space="preserve">Camacho </w:t>
    </w:r>
    <w:proofErr w:type="spellStart"/>
    <w:r w:rsidRPr="00416884">
      <w:rPr>
        <w:b/>
        <w:bCs/>
        <w:color w:val="1F497D" w:themeColor="text2"/>
        <w:szCs w:val="28"/>
      </w:rPr>
      <w:t>Alapizco</w:t>
    </w:r>
    <w:proofErr w:type="spellEnd"/>
    <w:r w:rsidRPr="00416884">
      <w:rPr>
        <w:b/>
        <w:bCs/>
        <w:color w:val="1F497D" w:themeColor="text2"/>
        <w:szCs w:val="28"/>
      </w:rPr>
      <w:t xml:space="preserve"> </w:t>
    </w:r>
    <w:proofErr w:type="spellStart"/>
    <w:r w:rsidRPr="00416884">
      <w:rPr>
        <w:b/>
        <w:bCs/>
        <w:color w:val="1F497D" w:themeColor="text2"/>
        <w:szCs w:val="28"/>
      </w:rPr>
      <w:t>Emelyn</w:t>
    </w:r>
    <w:proofErr w:type="spellEnd"/>
    <w:r w:rsidRPr="00416884">
      <w:rPr>
        <w:b/>
        <w:bCs/>
        <w:color w:val="1F497D" w:themeColor="text2"/>
        <w:szCs w:val="28"/>
      </w:rPr>
      <w:t xml:space="preserve"> </w:t>
    </w:r>
    <w:r w:rsidRPr="00416884">
      <w:rPr>
        <w:b/>
        <w:bCs/>
        <w:color w:val="1F497D" w:themeColor="text2"/>
      </w:rPr>
      <w:t>Paola</w:t>
    </w:r>
    <w:r w:rsidRPr="00416884">
      <w:rPr>
        <w:b/>
        <w:bCs/>
        <w:color w:val="1F497D" w:themeColor="text2"/>
      </w:rPr>
      <w:ptab w:relativeTo="margin" w:alignment="right" w:leader="none"/>
    </w:r>
    <w:r w:rsidRPr="00416884">
      <w:rPr>
        <w:b/>
        <w:bCs/>
        <w:color w:val="1F497D" w:themeColor="text2"/>
      </w:rPr>
      <w:t>María Guadalupe Félix Urrea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31E26"/>
    <w:multiLevelType w:val="hybridMultilevel"/>
    <w:tmpl w:val="8EFAA2EE"/>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nsid w:val="117617D1"/>
    <w:multiLevelType w:val="hybridMultilevel"/>
    <w:tmpl w:val="0FA455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67A01F4"/>
    <w:multiLevelType w:val="hybridMultilevel"/>
    <w:tmpl w:val="24AC429A"/>
    <w:lvl w:ilvl="0" w:tplc="7466CCCE">
      <w:start w:val="1"/>
      <w:numFmt w:val="decimal"/>
      <w:lvlText w:val="%1."/>
      <w:lvlJc w:val="left"/>
      <w:pPr>
        <w:tabs>
          <w:tab w:val="num" w:pos="720"/>
        </w:tabs>
        <w:ind w:left="720" w:hanging="360"/>
      </w:pPr>
    </w:lvl>
    <w:lvl w:ilvl="1" w:tplc="A34E879C" w:tentative="1">
      <w:start w:val="1"/>
      <w:numFmt w:val="decimal"/>
      <w:lvlText w:val="%2."/>
      <w:lvlJc w:val="left"/>
      <w:pPr>
        <w:tabs>
          <w:tab w:val="num" w:pos="1440"/>
        </w:tabs>
        <w:ind w:left="1440" w:hanging="360"/>
      </w:pPr>
    </w:lvl>
    <w:lvl w:ilvl="2" w:tplc="F8603840" w:tentative="1">
      <w:start w:val="1"/>
      <w:numFmt w:val="decimal"/>
      <w:lvlText w:val="%3."/>
      <w:lvlJc w:val="left"/>
      <w:pPr>
        <w:tabs>
          <w:tab w:val="num" w:pos="2160"/>
        </w:tabs>
        <w:ind w:left="2160" w:hanging="360"/>
      </w:pPr>
    </w:lvl>
    <w:lvl w:ilvl="3" w:tplc="44F0016E" w:tentative="1">
      <w:start w:val="1"/>
      <w:numFmt w:val="decimal"/>
      <w:lvlText w:val="%4."/>
      <w:lvlJc w:val="left"/>
      <w:pPr>
        <w:tabs>
          <w:tab w:val="num" w:pos="2880"/>
        </w:tabs>
        <w:ind w:left="2880" w:hanging="360"/>
      </w:pPr>
    </w:lvl>
    <w:lvl w:ilvl="4" w:tplc="440E1A48" w:tentative="1">
      <w:start w:val="1"/>
      <w:numFmt w:val="decimal"/>
      <w:lvlText w:val="%5."/>
      <w:lvlJc w:val="left"/>
      <w:pPr>
        <w:tabs>
          <w:tab w:val="num" w:pos="3600"/>
        </w:tabs>
        <w:ind w:left="3600" w:hanging="360"/>
      </w:pPr>
    </w:lvl>
    <w:lvl w:ilvl="5" w:tplc="924038DA" w:tentative="1">
      <w:start w:val="1"/>
      <w:numFmt w:val="decimal"/>
      <w:lvlText w:val="%6."/>
      <w:lvlJc w:val="left"/>
      <w:pPr>
        <w:tabs>
          <w:tab w:val="num" w:pos="4320"/>
        </w:tabs>
        <w:ind w:left="4320" w:hanging="360"/>
      </w:pPr>
    </w:lvl>
    <w:lvl w:ilvl="6" w:tplc="4EDE154A" w:tentative="1">
      <w:start w:val="1"/>
      <w:numFmt w:val="decimal"/>
      <w:lvlText w:val="%7."/>
      <w:lvlJc w:val="left"/>
      <w:pPr>
        <w:tabs>
          <w:tab w:val="num" w:pos="5040"/>
        </w:tabs>
        <w:ind w:left="5040" w:hanging="360"/>
      </w:pPr>
    </w:lvl>
    <w:lvl w:ilvl="7" w:tplc="FF146416" w:tentative="1">
      <w:start w:val="1"/>
      <w:numFmt w:val="decimal"/>
      <w:lvlText w:val="%8."/>
      <w:lvlJc w:val="left"/>
      <w:pPr>
        <w:tabs>
          <w:tab w:val="num" w:pos="5760"/>
        </w:tabs>
        <w:ind w:left="5760" w:hanging="360"/>
      </w:pPr>
    </w:lvl>
    <w:lvl w:ilvl="8" w:tplc="3EF6EA4E" w:tentative="1">
      <w:start w:val="1"/>
      <w:numFmt w:val="decimal"/>
      <w:lvlText w:val="%9."/>
      <w:lvlJc w:val="left"/>
      <w:pPr>
        <w:tabs>
          <w:tab w:val="num" w:pos="6480"/>
        </w:tabs>
        <w:ind w:left="6480" w:hanging="360"/>
      </w:pPr>
    </w:lvl>
  </w:abstractNum>
  <w:abstractNum w:abstractNumId="3">
    <w:nsid w:val="20FD446E"/>
    <w:multiLevelType w:val="hybridMultilevel"/>
    <w:tmpl w:val="D4E03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F4"/>
    <w:rsid w:val="00054961"/>
    <w:rsid w:val="000A4B65"/>
    <w:rsid w:val="000B52AA"/>
    <w:rsid w:val="00140775"/>
    <w:rsid w:val="001711E3"/>
    <w:rsid w:val="001C3DBB"/>
    <w:rsid w:val="002112D4"/>
    <w:rsid w:val="00263005"/>
    <w:rsid w:val="002D1D3A"/>
    <w:rsid w:val="00416884"/>
    <w:rsid w:val="00483858"/>
    <w:rsid w:val="0057089E"/>
    <w:rsid w:val="00666972"/>
    <w:rsid w:val="006C5889"/>
    <w:rsid w:val="006E79A1"/>
    <w:rsid w:val="007C5789"/>
    <w:rsid w:val="007C76F4"/>
    <w:rsid w:val="00A764A3"/>
    <w:rsid w:val="00AC3001"/>
    <w:rsid w:val="00AE18B7"/>
    <w:rsid w:val="00B4489F"/>
    <w:rsid w:val="00BC294E"/>
    <w:rsid w:val="00D92AEC"/>
    <w:rsid w:val="00DE7404"/>
    <w:rsid w:val="00E12DCF"/>
    <w:rsid w:val="00E5334A"/>
    <w:rsid w:val="00ED61E0"/>
    <w:rsid w:val="00F618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49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961"/>
  </w:style>
  <w:style w:type="paragraph" w:styleId="Piedepgina">
    <w:name w:val="footer"/>
    <w:basedOn w:val="Normal"/>
    <w:link w:val="PiedepginaCar"/>
    <w:uiPriority w:val="99"/>
    <w:unhideWhenUsed/>
    <w:rsid w:val="000549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961"/>
  </w:style>
  <w:style w:type="paragraph" w:styleId="Textodeglobo">
    <w:name w:val="Balloon Text"/>
    <w:basedOn w:val="Normal"/>
    <w:link w:val="TextodegloboCar"/>
    <w:uiPriority w:val="99"/>
    <w:semiHidden/>
    <w:unhideWhenUsed/>
    <w:rsid w:val="000549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4961"/>
    <w:rPr>
      <w:rFonts w:ascii="Tahoma" w:hAnsi="Tahoma" w:cs="Tahoma"/>
      <w:sz w:val="16"/>
      <w:szCs w:val="16"/>
    </w:rPr>
  </w:style>
  <w:style w:type="character" w:customStyle="1" w:styleId="apple-converted-space">
    <w:name w:val="apple-converted-space"/>
    <w:basedOn w:val="Fuentedeprrafopredeter"/>
    <w:rsid w:val="007C5789"/>
  </w:style>
  <w:style w:type="paragraph" w:styleId="Prrafodelista">
    <w:name w:val="List Paragraph"/>
    <w:basedOn w:val="Normal"/>
    <w:uiPriority w:val="34"/>
    <w:qFormat/>
    <w:rsid w:val="00D92A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49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961"/>
  </w:style>
  <w:style w:type="paragraph" w:styleId="Piedepgina">
    <w:name w:val="footer"/>
    <w:basedOn w:val="Normal"/>
    <w:link w:val="PiedepginaCar"/>
    <w:uiPriority w:val="99"/>
    <w:unhideWhenUsed/>
    <w:rsid w:val="000549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961"/>
  </w:style>
  <w:style w:type="paragraph" w:styleId="Textodeglobo">
    <w:name w:val="Balloon Text"/>
    <w:basedOn w:val="Normal"/>
    <w:link w:val="TextodegloboCar"/>
    <w:uiPriority w:val="99"/>
    <w:semiHidden/>
    <w:unhideWhenUsed/>
    <w:rsid w:val="000549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4961"/>
    <w:rPr>
      <w:rFonts w:ascii="Tahoma" w:hAnsi="Tahoma" w:cs="Tahoma"/>
      <w:sz w:val="16"/>
      <w:szCs w:val="16"/>
    </w:rPr>
  </w:style>
  <w:style w:type="character" w:customStyle="1" w:styleId="apple-converted-space">
    <w:name w:val="apple-converted-space"/>
    <w:basedOn w:val="Fuentedeprrafopredeter"/>
    <w:rsid w:val="007C5789"/>
  </w:style>
  <w:style w:type="paragraph" w:styleId="Prrafodelista">
    <w:name w:val="List Paragraph"/>
    <w:basedOn w:val="Normal"/>
    <w:uiPriority w:val="34"/>
    <w:qFormat/>
    <w:rsid w:val="00D92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229228">
      <w:bodyDiv w:val="1"/>
      <w:marLeft w:val="0"/>
      <w:marRight w:val="0"/>
      <w:marTop w:val="0"/>
      <w:marBottom w:val="0"/>
      <w:divBdr>
        <w:top w:val="none" w:sz="0" w:space="0" w:color="auto"/>
        <w:left w:val="none" w:sz="0" w:space="0" w:color="auto"/>
        <w:bottom w:val="none" w:sz="0" w:space="0" w:color="auto"/>
        <w:right w:val="none" w:sz="0" w:space="0" w:color="auto"/>
      </w:divBdr>
      <w:divsChild>
        <w:div w:id="2131824982">
          <w:marLeft w:val="806"/>
          <w:marRight w:val="0"/>
          <w:marTop w:val="154"/>
          <w:marBottom w:val="0"/>
          <w:divBdr>
            <w:top w:val="none" w:sz="0" w:space="0" w:color="auto"/>
            <w:left w:val="none" w:sz="0" w:space="0" w:color="auto"/>
            <w:bottom w:val="none" w:sz="0" w:space="0" w:color="auto"/>
            <w:right w:val="none" w:sz="0" w:space="0" w:color="auto"/>
          </w:divBdr>
        </w:div>
      </w:divsChild>
    </w:div>
    <w:div w:id="1479766729">
      <w:bodyDiv w:val="1"/>
      <w:marLeft w:val="0"/>
      <w:marRight w:val="0"/>
      <w:marTop w:val="0"/>
      <w:marBottom w:val="0"/>
      <w:divBdr>
        <w:top w:val="none" w:sz="0" w:space="0" w:color="auto"/>
        <w:left w:val="none" w:sz="0" w:space="0" w:color="auto"/>
        <w:bottom w:val="none" w:sz="0" w:space="0" w:color="auto"/>
        <w:right w:val="none" w:sz="0" w:space="0" w:color="auto"/>
      </w:divBdr>
      <w:divsChild>
        <w:div w:id="22442164">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524</Words>
  <Characters>2886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Arquitectura de Software</vt:lpstr>
    </vt:vector>
  </TitlesOfParts>
  <Company>Toshiba</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Camacho Alapizco Emelyn Paola</dc:subject>
  <dc:creator>Pahola Alapizco</dc:creator>
  <cp:keywords/>
  <dc:description/>
  <cp:lastModifiedBy>Pahola Alapizco</cp:lastModifiedBy>
  <cp:revision>12</cp:revision>
  <dcterms:created xsi:type="dcterms:W3CDTF">2015-02-03T06:38:00Z</dcterms:created>
  <dcterms:modified xsi:type="dcterms:W3CDTF">2015-02-04T15:32:00Z</dcterms:modified>
</cp:coreProperties>
</file>