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0214FA8F" w:rsid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FORMULARIO 1 </w:t>
      </w:r>
    </w:p>
    <w:p w14:paraId="20E4CAE5" w14:textId="563D8D04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="00F02058">
        <w:rPr>
          <w:rFonts w:ascii="Arial" w:hAnsi="Arial" w:cs="Arial"/>
          <w:b/>
          <w:bCs/>
          <w:sz w:val="24"/>
          <w:szCs w:val="24"/>
          <w:lang w:val="es-ES_tradnl"/>
        </w:rPr>
        <w:t xml:space="preserve">MULARIO DE PRESUPUESTO OFICIAL 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69007B5D" w14:textId="4CD513CA" w:rsidR="00BB147F" w:rsidRPr="00E3428C" w:rsidRDefault="00BB147F" w:rsidP="00A51513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es-CO"/>
        </w:rPr>
      </w:pPr>
      <w:r w:rsidRPr="007B51B4">
        <w:rPr>
          <w:rFonts w:ascii="Times New Roman" w:hAnsi="Times New Roman"/>
          <w:b/>
          <w:bCs/>
          <w:sz w:val="24"/>
        </w:rPr>
        <w:t xml:space="preserve">REFERENCIA: </w:t>
      </w:r>
      <w:r w:rsidRPr="007B51B4">
        <w:rPr>
          <w:rFonts w:ascii="Times New Roman" w:hAnsi="Times New Roman"/>
          <w:b/>
          <w:bCs/>
          <w:sz w:val="24"/>
          <w:szCs w:val="24"/>
          <w:lang w:eastAsia="es-CO"/>
        </w:rPr>
        <w:t>IP-FC-0</w:t>
      </w:r>
      <w:r w:rsidR="007B51B4" w:rsidRPr="007B51B4">
        <w:rPr>
          <w:rFonts w:ascii="Times New Roman" w:hAnsi="Times New Roman"/>
          <w:b/>
          <w:bCs/>
          <w:sz w:val="24"/>
          <w:szCs w:val="24"/>
          <w:lang w:eastAsia="es-CO"/>
        </w:rPr>
        <w:t>2</w:t>
      </w:r>
      <w:r w:rsidRPr="007B51B4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2923AE" w:rsidRPr="007B51B4">
        <w:rPr>
          <w:rFonts w:ascii="Times New Roman" w:hAnsi="Times New Roman"/>
          <w:b/>
          <w:bCs/>
          <w:sz w:val="24"/>
          <w:szCs w:val="24"/>
          <w:lang w:eastAsia="es-CO"/>
        </w:rPr>
        <w:t>21</w:t>
      </w:r>
      <w:r w:rsidRPr="007B51B4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7B51B4" w:rsidRPr="007B51B4">
        <w:rPr>
          <w:rFonts w:ascii="Times New Roman" w:hAnsi="Times New Roman"/>
          <w:b/>
          <w:bCs/>
          <w:sz w:val="24"/>
          <w:szCs w:val="24"/>
          <w:lang w:eastAsia="es-CO"/>
        </w:rPr>
        <w:t>MANTENIMIENTO DE LA VIA CHINACOTA-TOLEDO, SECTOR CHINACOTA-ALTO MEJUE, MUNICIPIO DE CHINACOTA, NORTE DE SANTANDER.</w:t>
      </w:r>
    </w:p>
    <w:p w14:paraId="528998EB" w14:textId="4CA6DACF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2058" w14:paraId="08F28255" w14:textId="77777777" w:rsidTr="00F02058">
        <w:tc>
          <w:tcPr>
            <w:tcW w:w="8828" w:type="dxa"/>
          </w:tcPr>
          <w:p w14:paraId="46E7676A" w14:textId="77777777" w:rsidR="00F02058" w:rsidRDefault="00F02058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tbl>
            <w:tblPr>
              <w:tblW w:w="861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2476"/>
              <w:gridCol w:w="976"/>
              <w:gridCol w:w="1172"/>
              <w:gridCol w:w="1462"/>
              <w:gridCol w:w="1749"/>
            </w:tblGrid>
            <w:tr w:rsidR="007B51B4" w:rsidRPr="007B51B4" w14:paraId="4A41E9BC" w14:textId="77777777" w:rsidTr="007B51B4">
              <w:trPr>
                <w:trHeight w:val="825"/>
              </w:trPr>
              <w:tc>
                <w:tcPr>
                  <w:tcW w:w="861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B8C23AF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PRESUPUESTO PARA MANTENIMIENTO DE LA VIA CHINACOTA-TOLEDO, SECTOR CHINACOTA-ALTO MEJUE, MUNICIPIO DE CHINACOTA, DEPARTAMENTO NORTE DE SANTANDER</w:t>
                  </w:r>
                </w:p>
              </w:tc>
            </w:tr>
            <w:tr w:rsidR="007B51B4" w:rsidRPr="007B51B4" w14:paraId="7879A39C" w14:textId="77777777" w:rsidTr="007B51B4">
              <w:trPr>
                <w:trHeight w:val="300"/>
              </w:trPr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B0A032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FE8244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D85E51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A72DAF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8904767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20FF011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B51B4" w:rsidRPr="007B51B4" w14:paraId="33C98E8A" w14:textId="77777777" w:rsidTr="007B51B4">
              <w:trPr>
                <w:trHeight w:val="300"/>
              </w:trPr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6A1B0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5CD41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FECHA:</w:t>
                  </w:r>
                  <w:r w:rsidRPr="007B51B4">
                    <w:rPr>
                      <w:rFonts w:ascii="Arial" w:eastAsia="Times New Roman" w:hAnsi="Arial" w:cs="Arial"/>
                      <w:lang w:eastAsia="es-CO"/>
                    </w:rPr>
                    <w:t xml:space="preserve"> ENERO-2021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01B3E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CO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1F130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EAC34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14B10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B51B4" w:rsidRPr="007B51B4" w14:paraId="391A41C7" w14:textId="77777777" w:rsidTr="007B51B4">
              <w:trPr>
                <w:trHeight w:val="510"/>
              </w:trPr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02EC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45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2F9D1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TRAMO: K0+000 (PUENTE SANTA MARIA) - K22+000 (ALTO MEJUE)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697D9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C4044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B51B4" w:rsidRPr="007B51B4" w14:paraId="0D268E22" w14:textId="77777777" w:rsidTr="007B51B4">
              <w:trPr>
                <w:trHeight w:val="300"/>
              </w:trPr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A374D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84DCF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DA097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6A902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E8EB6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5C5EA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B51B4" w:rsidRPr="007B51B4" w14:paraId="4CB99620" w14:textId="77777777" w:rsidTr="007B51B4">
              <w:trPr>
                <w:trHeight w:val="435"/>
              </w:trPr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765F3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5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7EEC93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ALCANCE:</w:t>
                  </w:r>
                </w:p>
              </w:tc>
              <w:tc>
                <w:tcPr>
                  <w:tcW w:w="20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D46A051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AREA (M2)</w:t>
                  </w:r>
                </w:p>
              </w:tc>
              <w:tc>
                <w:tcPr>
                  <w:tcW w:w="1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80FFE4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LONGITUD (M.L)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5BE13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</w:pPr>
                </w:p>
              </w:tc>
            </w:tr>
            <w:tr w:rsidR="007B51B4" w:rsidRPr="007B51B4" w14:paraId="5353AB71" w14:textId="77777777" w:rsidTr="007B51B4">
              <w:trPr>
                <w:trHeight w:val="495"/>
              </w:trPr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11E73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50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9B9C691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20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70389A3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46.465,29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C3E757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7.715,00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EC620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</w:pPr>
                </w:p>
              </w:tc>
            </w:tr>
            <w:tr w:rsidR="007B51B4" w:rsidRPr="007B51B4" w14:paraId="1379E6B8" w14:textId="77777777" w:rsidTr="007B51B4">
              <w:trPr>
                <w:trHeight w:val="300"/>
              </w:trPr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4E498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26D31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3BFB3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E1A21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D579A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69333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B51B4" w:rsidRPr="007B51B4" w14:paraId="14D228BC" w14:textId="77777777" w:rsidTr="007B51B4">
              <w:trPr>
                <w:trHeight w:val="300"/>
              </w:trPr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4D67E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57BB6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7CA17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08715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B0958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25134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B51B4" w:rsidRPr="007B51B4" w14:paraId="36F0B624" w14:textId="77777777" w:rsidTr="007B51B4">
              <w:trPr>
                <w:trHeight w:val="300"/>
              </w:trPr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17CE7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18421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6DA81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94BA6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7EF67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822ED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B51B4" w:rsidRPr="007B51B4" w14:paraId="02FA1DF1" w14:textId="77777777" w:rsidTr="007B51B4">
              <w:trPr>
                <w:trHeight w:val="480"/>
              </w:trPr>
              <w:tc>
                <w:tcPr>
                  <w:tcW w:w="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8846F6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ITEM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173AEF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DESCRIPCION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CCE6D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UNIDAD</w:t>
                  </w:r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7D8C8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CANTIDAD</w:t>
                  </w:r>
                </w:p>
              </w:tc>
              <w:tc>
                <w:tcPr>
                  <w:tcW w:w="1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43870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V. UNITARIO</w:t>
                  </w:r>
                </w:p>
              </w:tc>
              <w:tc>
                <w:tcPr>
                  <w:tcW w:w="17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85FAF9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V. PARCIAL</w:t>
                  </w:r>
                </w:p>
              </w:tc>
            </w:tr>
            <w:tr w:rsidR="007B51B4" w:rsidRPr="007B51B4" w14:paraId="16F44E4A" w14:textId="77777777" w:rsidTr="007B51B4">
              <w:trPr>
                <w:trHeight w:val="615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5B6737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1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937974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Corte a máquina de pavimento existente, incluye: cortadora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A74B20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ML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A11B9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3.500,00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6ACDE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3.731,00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A27F24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13.058.500,00</w:t>
                  </w:r>
                </w:p>
              </w:tc>
            </w:tr>
            <w:tr w:rsidR="007B51B4" w:rsidRPr="007B51B4" w14:paraId="6CA8C0D4" w14:textId="77777777" w:rsidTr="007B51B4">
              <w:trPr>
                <w:trHeight w:val="615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6C27ED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2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448E09" w14:textId="421BB539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Excavación para parcheo con equipo compresor, incluye: retiro 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9A812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M3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8161E1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13.939,59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4B614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41.330,00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19DFBB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576.123.119,00</w:t>
                  </w:r>
                </w:p>
              </w:tc>
            </w:tr>
            <w:tr w:rsidR="007B51B4" w:rsidRPr="007B51B4" w14:paraId="706F2663" w14:textId="77777777" w:rsidTr="007B51B4">
              <w:trPr>
                <w:trHeight w:val="645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FA7230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3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FB67F0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Base granular compactada, espesor promedio: 0,10 </w:t>
                  </w:r>
                  <w:proofErr w:type="spellStart"/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mts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CF4D7C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M3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DC6C15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4.646,53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2B39E5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70.714,00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58DEFB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328.574.645,00</w:t>
                  </w:r>
                </w:p>
              </w:tc>
            </w:tr>
            <w:tr w:rsidR="007B51B4" w:rsidRPr="007B51B4" w14:paraId="4BB3D26F" w14:textId="77777777" w:rsidTr="007B51B4">
              <w:trPr>
                <w:trHeight w:val="645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2090AF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lastRenderedPageBreak/>
                    <w:t>4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5B78FE" w14:textId="67247923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Imprimación en emulsión asfáltica y/o asfalto liquido RC-270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3D8603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M2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4ADD7B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46.465,29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1FA0F6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5.824,00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6EB8C8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270.613.844,00</w:t>
                  </w:r>
                </w:p>
              </w:tc>
            </w:tr>
            <w:tr w:rsidR="007B51B4" w:rsidRPr="007B51B4" w14:paraId="5F7042B5" w14:textId="77777777" w:rsidTr="007B51B4">
              <w:trPr>
                <w:trHeight w:val="900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9CB6E1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5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20A550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Suministro e instalación de Carpeta Asfáltica, tipo MDC-2, espesor promedio: 0,10 </w:t>
                  </w:r>
                  <w:proofErr w:type="spellStart"/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mts</w:t>
                  </w:r>
                  <w:proofErr w:type="spellEnd"/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.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72C429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M3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DC010E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4.646,53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215DB6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756.109,00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14F10D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3.513.282.326,00</w:t>
                  </w:r>
                </w:p>
              </w:tc>
            </w:tr>
            <w:tr w:rsidR="007B51B4" w:rsidRPr="007B51B4" w14:paraId="476A40E0" w14:textId="77777777" w:rsidTr="007B51B4">
              <w:trPr>
                <w:trHeight w:val="690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BC026D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6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B60648" w14:textId="553638F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Transporte de materiales (base y asfalto), distancia promedio a la ciudad de Cúcuta: 60 </w:t>
                  </w:r>
                  <w:proofErr w:type="spellStart"/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Kms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1BED92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M3-Km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75C5CA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557.583,47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1C8B9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2.080,00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EE4217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1.159.773.615,00</w:t>
                  </w:r>
                </w:p>
              </w:tc>
            </w:tr>
            <w:tr w:rsidR="007B51B4" w:rsidRPr="007B51B4" w14:paraId="4AF867F7" w14:textId="77777777" w:rsidTr="007B51B4">
              <w:trPr>
                <w:trHeight w:val="645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47A704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7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DF35E6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Limpieza de cunetas a mano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236C2F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ML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FA0051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19.747,00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EB1AEF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2.264,00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75382A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44.707.208,00</w:t>
                  </w:r>
                </w:p>
              </w:tc>
            </w:tr>
            <w:tr w:rsidR="007B51B4" w:rsidRPr="007B51B4" w14:paraId="26667BB2" w14:textId="77777777" w:rsidTr="007B51B4">
              <w:trPr>
                <w:trHeight w:val="645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B95E3A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8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0609557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Limpieza de alcantarillas a mano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4DDBE9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proofErr w:type="spellStart"/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Und</w:t>
                  </w:r>
                  <w:proofErr w:type="spellEnd"/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FA410E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80,00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9E7BE6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518.700,00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041355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41.496.000,00</w:t>
                  </w:r>
                </w:p>
              </w:tc>
            </w:tr>
            <w:tr w:rsidR="007B51B4" w:rsidRPr="007B51B4" w14:paraId="0A7D0894" w14:textId="77777777" w:rsidTr="007B51B4">
              <w:trPr>
                <w:trHeight w:val="645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A43102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9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9F8EF4B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Retiro de sobrantes con acarreo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0FAB9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M3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9F42F4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13.939,59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D869E0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41.191,00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628B0C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574.185.517,00</w:t>
                  </w:r>
                </w:p>
              </w:tc>
            </w:tr>
            <w:tr w:rsidR="007B51B4" w:rsidRPr="007B51B4" w14:paraId="7AF89A1C" w14:textId="77777777" w:rsidTr="007B51B4">
              <w:trPr>
                <w:trHeight w:val="645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BED899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10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8866AF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Plan de Manejo de Transito (PMT)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D82036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UND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58B340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1,00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16D01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20.241.300,00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1F6F2B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20.241.300,00</w:t>
                  </w:r>
                </w:p>
              </w:tc>
            </w:tr>
            <w:tr w:rsidR="007B51B4" w:rsidRPr="007B51B4" w14:paraId="4F4709F3" w14:textId="77777777" w:rsidTr="007B51B4">
              <w:trPr>
                <w:trHeight w:val="480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D2E0B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C1C17DC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COSTO TOTAL OBRA FISICA: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C5825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E5BC9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3E76B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01AC99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6.542.056.074,00</w:t>
                  </w:r>
                </w:p>
              </w:tc>
            </w:tr>
            <w:tr w:rsidR="007B51B4" w:rsidRPr="007B51B4" w14:paraId="03E47FDC" w14:textId="77777777" w:rsidTr="007B51B4">
              <w:trPr>
                <w:trHeight w:val="300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59B19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62BF688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DA156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34997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6B0E88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1947CE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</w:tr>
            <w:tr w:rsidR="007B51B4" w:rsidRPr="007B51B4" w14:paraId="31834CE9" w14:textId="77777777" w:rsidTr="007B51B4">
              <w:trPr>
                <w:trHeight w:val="510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9BC1D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0829048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INTERVENTORIA: (7% C.T. OBRA FISICA):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E5FBC9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941DB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6067DF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7D8C7B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457.943.926,00</w:t>
                  </w:r>
                </w:p>
              </w:tc>
            </w:tr>
            <w:tr w:rsidR="007B51B4" w:rsidRPr="007B51B4" w14:paraId="1B221C43" w14:textId="77777777" w:rsidTr="007B51B4">
              <w:trPr>
                <w:trHeight w:val="510"/>
              </w:trPr>
              <w:tc>
                <w:tcPr>
                  <w:tcW w:w="7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2A54CC" w14:textId="77777777" w:rsidR="007B51B4" w:rsidRPr="007B51B4" w:rsidRDefault="007B51B4" w:rsidP="007B51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03DAE6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COSTO TOTAL PROYECTO: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15349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51E64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BBA5E" w14:textId="77777777" w:rsidR="007B51B4" w:rsidRPr="007B51B4" w:rsidRDefault="007B51B4" w:rsidP="007B51B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699267" w14:textId="77777777" w:rsidR="007B51B4" w:rsidRPr="007B51B4" w:rsidRDefault="007B51B4" w:rsidP="007B51B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</w:pPr>
                  <w:r w:rsidRPr="007B51B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7.000.000.000,00</w:t>
                  </w:r>
                </w:p>
              </w:tc>
            </w:tr>
          </w:tbl>
          <w:p w14:paraId="4CD455F5" w14:textId="49875043" w:rsidR="00F02058" w:rsidRDefault="00F02058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38251217" w14:textId="77777777" w:rsidR="00F02058" w:rsidRP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sectPr w:rsidR="00F02058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9035" w14:textId="77777777" w:rsidR="00D8647C" w:rsidRDefault="00D8647C" w:rsidP="00BB147F">
      <w:pPr>
        <w:spacing w:after="0" w:line="240" w:lineRule="auto"/>
      </w:pPr>
      <w:r>
        <w:separator/>
      </w:r>
    </w:p>
  </w:endnote>
  <w:endnote w:type="continuationSeparator" w:id="0">
    <w:p w14:paraId="54F9FC1F" w14:textId="77777777" w:rsidR="00D8647C" w:rsidRDefault="00D8647C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55DE" w14:textId="77777777" w:rsidR="00BB147F" w:rsidRDefault="00BB147F" w:rsidP="00BB147F">
    <w:pPr>
      <w:pStyle w:val="Piedepgina"/>
      <w:pBdr>
        <w:bottom w:val="single" w:sz="12" w:space="1" w:color="auto"/>
      </w:pBdr>
    </w:pPr>
    <w:bookmarkStart w:id="0" w:name="_Hlk89198337"/>
  </w:p>
  <w:p w14:paraId="56E5F60C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4F1D0060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26A450CC" w14:textId="77777777" w:rsidR="00BB147F" w:rsidRPr="00BB147F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06E5" w14:textId="77777777" w:rsidR="00D8647C" w:rsidRDefault="00D8647C" w:rsidP="00BB147F">
      <w:pPr>
        <w:spacing w:after="0" w:line="240" w:lineRule="auto"/>
      </w:pPr>
      <w:r>
        <w:separator/>
      </w:r>
    </w:p>
  </w:footnote>
  <w:footnote w:type="continuationSeparator" w:id="0">
    <w:p w14:paraId="10237372" w14:textId="77777777" w:rsidR="00D8647C" w:rsidRDefault="00D8647C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BB147F" w:rsidRPr="00520BF7" w14:paraId="6968B95E" w14:textId="77777777" w:rsidTr="00BB147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7CB290C4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98A5983" wp14:editId="4B98F7FE">
                <wp:extent cx="2038350" cy="7048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47F" w:rsidRPr="00520BF7" w14:paraId="579F93C0" w14:textId="77777777" w:rsidTr="00BB147F">
      <w:trPr>
        <w:trHeight w:val="514"/>
      </w:trPr>
      <w:tc>
        <w:tcPr>
          <w:tcW w:w="2214" w:type="dxa"/>
          <w:shd w:val="clear" w:color="auto" w:fill="auto"/>
        </w:tcPr>
        <w:p w14:paraId="719C4940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3B310FE" w14:textId="2776E27B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7B51B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</w:t>
          </w:r>
          <w:r w:rsidR="007B51B4" w:rsidRPr="007B51B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</w:t>
          </w:r>
          <w:r w:rsidRPr="007B51B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 w:rsidR="002923AE" w:rsidRPr="007B51B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BB147F" w:rsidRPr="00520BF7" w14:paraId="7EF91E59" w14:textId="77777777" w:rsidTr="00BB147F">
      <w:trPr>
        <w:trHeight w:val="73"/>
      </w:trPr>
      <w:tc>
        <w:tcPr>
          <w:tcW w:w="2214" w:type="dxa"/>
          <w:shd w:val="clear" w:color="auto" w:fill="auto"/>
        </w:tcPr>
        <w:p w14:paraId="1FF3FE6D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6E744E9F" w14:textId="4E05069B" w:rsidR="00BB147F" w:rsidRPr="00520BF7" w:rsidRDefault="007B51B4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 w:rsidRPr="007B51B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MANTENIMIENTO DE LA VIA CHINACOTA-TOLEDO, SECTOR CHINACOTA-ALTO MEJUE, MUNICIPIO DE CHINACOTA, NORTE DE SANTANDER.</w:t>
          </w:r>
        </w:p>
      </w:tc>
    </w:tr>
  </w:tbl>
  <w:p w14:paraId="360E2E73" w14:textId="77777777" w:rsidR="00BB147F" w:rsidRPr="00BB147F" w:rsidRDefault="00BB14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224C7C"/>
    <w:rsid w:val="002923AE"/>
    <w:rsid w:val="002E0E8E"/>
    <w:rsid w:val="004829F4"/>
    <w:rsid w:val="007B51B4"/>
    <w:rsid w:val="008425B8"/>
    <w:rsid w:val="00A51513"/>
    <w:rsid w:val="00BA25C4"/>
    <w:rsid w:val="00BB147F"/>
    <w:rsid w:val="00C366BB"/>
    <w:rsid w:val="00D8647C"/>
    <w:rsid w:val="00DD2E5B"/>
    <w:rsid w:val="00F0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1545</Characters>
  <Application>Microsoft Office Word</Application>
  <DocSecurity>0</DocSecurity>
  <Lines>12</Lines>
  <Paragraphs>3</Paragraphs>
  <ScaleCrop>false</ScaleCrop>
  <Company>InKulpado666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4</cp:revision>
  <dcterms:created xsi:type="dcterms:W3CDTF">2021-12-18T17:09:00Z</dcterms:created>
  <dcterms:modified xsi:type="dcterms:W3CDTF">2021-12-18T17:35:00Z</dcterms:modified>
</cp:coreProperties>
</file>