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2EFD" w14:textId="77777777" w:rsidR="00E06CDF" w:rsidRDefault="00E06CDF">
      <w:pPr>
        <w:spacing w:line="480" w:lineRule="auto"/>
      </w:pPr>
    </w:p>
    <w:p w14:paraId="1152873D" w14:textId="77777777" w:rsidR="00E06CDF" w:rsidRDefault="00E06CDF">
      <w:pPr>
        <w:spacing w:line="480" w:lineRule="auto"/>
      </w:pPr>
    </w:p>
    <w:p w14:paraId="261AF525" w14:textId="77777777" w:rsidR="00E06CDF" w:rsidRDefault="00E06CDF">
      <w:pPr>
        <w:spacing w:line="480" w:lineRule="auto"/>
      </w:pPr>
    </w:p>
    <w:p w14:paraId="733B58F1" w14:textId="77777777" w:rsidR="00E06CDF" w:rsidRDefault="00E06CDF">
      <w:pPr>
        <w:spacing w:line="480" w:lineRule="auto"/>
      </w:pPr>
    </w:p>
    <w:p w14:paraId="46D000D9" w14:textId="77777777" w:rsidR="00E06CDF" w:rsidRDefault="00E06CDF">
      <w:pPr>
        <w:spacing w:line="480" w:lineRule="auto"/>
      </w:pPr>
    </w:p>
    <w:p w14:paraId="34BD62DE" w14:textId="77777777" w:rsidR="00E06CDF" w:rsidRDefault="00E06CDF">
      <w:pPr>
        <w:spacing w:line="480" w:lineRule="auto"/>
      </w:pPr>
    </w:p>
    <w:p w14:paraId="6086B6EA" w14:textId="77777777" w:rsidR="00E06CDF" w:rsidRDefault="00000000">
      <w:pPr>
        <w:spacing w:line="480" w:lineRule="auto"/>
        <w:jc w:val="center"/>
      </w:pPr>
      <w:r>
        <w:rPr>
          <w:b/>
          <w:bCs/>
        </w:rPr>
        <w:t>Análisis del Diagrama de Clases</w:t>
      </w:r>
    </w:p>
    <w:p w14:paraId="2B2407CD" w14:textId="77777777" w:rsidR="00E06CDF" w:rsidRDefault="00000000">
      <w:pPr>
        <w:spacing w:line="480" w:lineRule="auto"/>
        <w:jc w:val="center"/>
      </w:pPr>
      <w:r>
        <w:rPr>
          <w:b/>
          <w:bCs/>
        </w:rPr>
        <w:t>Sistema de Gestión Empresarial — PoliAct2</w:t>
      </w:r>
    </w:p>
    <w:p w14:paraId="204C0051" w14:textId="77777777" w:rsidR="00E06CDF" w:rsidRDefault="00E06CDF">
      <w:pPr>
        <w:spacing w:line="480" w:lineRule="auto"/>
      </w:pPr>
    </w:p>
    <w:p w14:paraId="1EB4E9C9" w14:textId="77777777" w:rsidR="00E06CDF" w:rsidRDefault="00E06CDF">
      <w:pPr>
        <w:spacing w:line="480" w:lineRule="auto"/>
      </w:pPr>
    </w:p>
    <w:p w14:paraId="1D798D01" w14:textId="77777777" w:rsidR="00E06CDF" w:rsidRDefault="00000000">
      <w:pPr>
        <w:spacing w:line="480" w:lineRule="auto"/>
        <w:jc w:val="center"/>
      </w:pPr>
      <w:r>
        <w:t>Documento de Arquitectura de Software</w:t>
      </w:r>
    </w:p>
    <w:p w14:paraId="5B230FB1" w14:textId="77777777" w:rsidR="00E06CDF" w:rsidRDefault="00E06CDF">
      <w:pPr>
        <w:spacing w:line="480" w:lineRule="auto"/>
      </w:pPr>
    </w:p>
    <w:p w14:paraId="6B1DD935" w14:textId="77777777" w:rsidR="00E06CDF" w:rsidRDefault="00000000">
      <w:pPr>
        <w:spacing w:line="480" w:lineRule="auto"/>
        <w:jc w:val="center"/>
      </w:pPr>
      <w:r>
        <w:t>Politécnico Grancolombiano</w:t>
      </w:r>
    </w:p>
    <w:p w14:paraId="7322B346" w14:textId="77777777" w:rsidR="00E06CDF" w:rsidRDefault="00000000">
      <w:pPr>
        <w:spacing w:line="480" w:lineRule="auto"/>
        <w:jc w:val="center"/>
      </w:pPr>
      <w:r>
        <w:t>Facultad de Ingeniería, Diseño e Innovación</w:t>
      </w:r>
    </w:p>
    <w:p w14:paraId="1544695C" w14:textId="77777777" w:rsidR="00E06CDF" w:rsidRDefault="00E06CDF">
      <w:pPr>
        <w:spacing w:line="480" w:lineRule="auto"/>
      </w:pPr>
    </w:p>
    <w:p w14:paraId="7C8ABBAB" w14:textId="77777777" w:rsidR="00E06CDF" w:rsidRDefault="00000000">
      <w:pPr>
        <w:spacing w:line="480" w:lineRule="auto"/>
        <w:jc w:val="center"/>
      </w:pPr>
      <w:r>
        <w:t>2026</w:t>
      </w:r>
    </w:p>
    <w:p w14:paraId="714E99BC" w14:textId="77777777" w:rsidR="00E06CDF" w:rsidRDefault="00000000">
      <w:r>
        <w:br w:type="page"/>
      </w:r>
    </w:p>
    <w:p w14:paraId="6F6CC2FF" w14:textId="77777777" w:rsidR="00E06CDF" w:rsidRDefault="00000000">
      <w:pPr>
        <w:pStyle w:val="Ttulo1"/>
        <w:spacing w:before="0"/>
        <w:jc w:val="center"/>
      </w:pPr>
      <w:r>
        <w:lastRenderedPageBreak/>
        <w:t>Diagrama de Clases del Sistema</w:t>
      </w:r>
    </w:p>
    <w:p w14:paraId="3A819AA9" w14:textId="77777777" w:rsidR="00E06CDF" w:rsidRDefault="00E06CDF">
      <w:pPr>
        <w:spacing w:line="480" w:lineRule="auto"/>
      </w:pPr>
    </w:p>
    <w:p w14:paraId="19172023" w14:textId="77777777" w:rsidR="00E06CDF" w:rsidRDefault="00000000">
      <w:pPr>
        <w:spacing w:line="480" w:lineRule="auto"/>
      </w:pPr>
      <w:r>
        <w:rPr>
          <w:b/>
          <w:bCs/>
        </w:rPr>
        <w:t>Figura 1</w:t>
      </w:r>
    </w:p>
    <w:p w14:paraId="273890EB" w14:textId="77777777" w:rsidR="00E06CDF" w:rsidRDefault="00000000">
      <w:pPr>
        <w:spacing w:after="120" w:line="480" w:lineRule="auto"/>
      </w:pPr>
      <w:r>
        <w:rPr>
          <w:i/>
          <w:iCs/>
        </w:rPr>
        <w:t>Diagrama UML de Clases del Sistema de Gestión Empresarial PoliAct2</w:t>
      </w:r>
    </w:p>
    <w:p w14:paraId="401C55AC" w14:textId="12B141B4" w:rsidR="00E06CDF" w:rsidRDefault="00BC305E">
      <w:pPr>
        <w:spacing w:after="120"/>
        <w:jc w:val="center"/>
      </w:pPr>
      <w:r w:rsidRPr="00BC305E">
        <w:drawing>
          <wp:inline distT="0" distB="0" distL="0" distR="0" wp14:anchorId="3532424D" wp14:editId="0DB4F9FB">
            <wp:extent cx="5943600" cy="4604385"/>
            <wp:effectExtent l="0" t="0" r="0" b="5715"/>
            <wp:docPr id="123175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4581" name=""/>
                    <pic:cNvPicPr/>
                  </pic:nvPicPr>
                  <pic:blipFill>
                    <a:blip r:embed="rId7"/>
                    <a:stretch>
                      <a:fillRect/>
                    </a:stretch>
                  </pic:blipFill>
                  <pic:spPr>
                    <a:xfrm>
                      <a:off x="0" y="0"/>
                      <a:ext cx="5943600" cy="4604385"/>
                    </a:xfrm>
                    <a:prstGeom prst="rect">
                      <a:avLst/>
                    </a:prstGeom>
                  </pic:spPr>
                </pic:pic>
              </a:graphicData>
            </a:graphic>
          </wp:inline>
        </w:drawing>
      </w:r>
    </w:p>
    <w:p w14:paraId="1A0F7A35" w14:textId="77777777" w:rsidR="00E06CDF" w:rsidRDefault="00000000">
      <w:pPr>
        <w:spacing w:before="120" w:line="480" w:lineRule="auto"/>
      </w:pPr>
      <w:r>
        <w:rPr>
          <w:i/>
          <w:iCs/>
        </w:rPr>
        <w:t xml:space="preserve">Nota. </w:t>
      </w:r>
      <w:r>
        <w:t>Elaboración propia. El diagrama fue diseñado con draw.io y muestra las clases, interfaces y relaciones del sistema.</w:t>
      </w:r>
    </w:p>
    <w:p w14:paraId="5ED00B1C" w14:textId="77777777" w:rsidR="00E06CDF" w:rsidRDefault="00000000">
      <w:r>
        <w:br w:type="page"/>
      </w:r>
    </w:p>
    <w:p w14:paraId="6E47126D" w14:textId="77777777" w:rsidR="00E06CDF" w:rsidRDefault="00000000">
      <w:pPr>
        <w:pStyle w:val="Ttulo1"/>
        <w:spacing w:before="0"/>
        <w:jc w:val="center"/>
      </w:pPr>
      <w:r>
        <w:lastRenderedPageBreak/>
        <w:t>Descripción General del Sistema</w:t>
      </w:r>
    </w:p>
    <w:p w14:paraId="379AD6F6" w14:textId="77777777" w:rsidR="00E06CDF" w:rsidRDefault="00000000">
      <w:pPr>
        <w:spacing w:line="480" w:lineRule="auto"/>
        <w:ind w:firstLine="720"/>
        <w:jc w:val="both"/>
      </w:pPr>
      <w:r>
        <w:t>El diagrama de clases presentado modela un Sistema de Gestión Empresarial que abarca los procesos de recursos humanos, ventas, logística de entregas, gestión de inventario y relación con proveedores. La arquitectura sigue principios de diseño orientado a objetos, utilizando abstracción, herencia, interfaces y composición para lograr un diseño modular y extensible.</w:t>
      </w:r>
    </w:p>
    <w:p w14:paraId="4A355C7B" w14:textId="77777777" w:rsidR="00E06CDF" w:rsidRDefault="00000000">
      <w:pPr>
        <w:spacing w:line="480" w:lineRule="auto"/>
        <w:ind w:firstLine="720"/>
        <w:jc w:val="both"/>
      </w:pPr>
      <w:r>
        <w:t>El sistema se estructura en torno a cuatro capas funcionales principales: la capa organizacional, representada por Departamento y sus especializaciones; la capa de personal, con la clase Empleado; la capa transaccional, articulada por las interfaces Pedido y Compra; y la capa de infraestructura, con Bodega e Inventario como gestores del almacén físico. La interfaz Autenticación actúa como componente transversal de seguridad que garantiza la validación de identidad en operaciones críticas.</w:t>
      </w:r>
    </w:p>
    <w:p w14:paraId="7C29AE9A" w14:textId="77777777" w:rsidR="00E06CDF" w:rsidRDefault="00000000">
      <w:pPr>
        <w:pStyle w:val="Ttulo1"/>
        <w:jc w:val="center"/>
      </w:pPr>
      <w:r>
        <w:t>Clases del Sistema</w:t>
      </w:r>
    </w:p>
    <w:p w14:paraId="661C3491" w14:textId="77777777" w:rsidR="00E06CDF" w:rsidRDefault="00000000">
      <w:pPr>
        <w:spacing w:line="480" w:lineRule="auto"/>
        <w:ind w:firstLine="720"/>
        <w:jc w:val="both"/>
      </w:pPr>
      <w:r>
        <w:t>A continuación se describen las clases concretas y abstractas que componen el sistema, detallando sus atributos, métodos y responsabilidades dentro de la arquitectura.</w:t>
      </w:r>
    </w:p>
    <w:p w14:paraId="63198ACC" w14:textId="77777777" w:rsidR="00E06CDF" w:rsidRDefault="00000000">
      <w:pPr>
        <w:pStyle w:val="Ttulo2"/>
        <w:spacing w:before="240"/>
      </w:pPr>
      <w:r>
        <w:t>Departamento</w:t>
      </w:r>
    </w:p>
    <w:p w14:paraId="65EE9211" w14:textId="77777777" w:rsidR="00E06CDF" w:rsidRDefault="00000000">
      <w:pPr>
        <w:spacing w:before="120" w:line="480" w:lineRule="auto"/>
      </w:pPr>
      <w:r>
        <w:rPr>
          <w:b/>
          <w:bCs/>
        </w:rPr>
        <w:t>Tabla 1</w:t>
      </w:r>
    </w:p>
    <w:p w14:paraId="0C668DD7" w14:textId="77777777" w:rsidR="00E06CDF" w:rsidRDefault="00000000">
      <w:pPr>
        <w:spacing w:after="120" w:line="480" w:lineRule="auto"/>
      </w:pPr>
      <w:r>
        <w:rPr>
          <w:i/>
          <w:iCs/>
        </w:rPr>
        <w:t>Especificación de la clase Departamento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3FA13C6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555C27A7"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4B6A147F" w14:textId="77777777" w:rsidR="00E06CDF" w:rsidRDefault="00000000">
            <w:pPr>
              <w:spacing w:line="276" w:lineRule="auto"/>
            </w:pPr>
            <w:r>
              <w:rPr>
                <w:b/>
                <w:bCs/>
                <w:color w:val="FFFFFF"/>
                <w:sz w:val="20"/>
                <w:szCs w:val="20"/>
              </w:rPr>
              <w:t>Detalle</w:t>
            </w:r>
          </w:p>
        </w:tc>
      </w:tr>
      <w:tr w:rsidR="00E06CDF" w14:paraId="592DF61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79632D3"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8289D79" w14:textId="77777777" w:rsidR="00E06CDF" w:rsidRDefault="00000000">
            <w:pPr>
              <w:spacing w:line="276" w:lineRule="auto"/>
            </w:pPr>
            <w:r>
              <w:rPr>
                <w:sz w:val="20"/>
                <w:szCs w:val="20"/>
              </w:rPr>
              <w:t>&lt;&lt;abstracta&gt;&gt;</w:t>
            </w:r>
          </w:p>
        </w:tc>
      </w:tr>
      <w:tr w:rsidR="00E06CDF" w14:paraId="05894BD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77121"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BDA79" w14:textId="77777777" w:rsidR="00E06CDF" w:rsidRDefault="00000000">
            <w:pPr>
              <w:spacing w:line="276" w:lineRule="auto"/>
            </w:pPr>
            <w:r>
              <w:rPr>
                <w:sz w:val="20"/>
                <w:szCs w:val="20"/>
              </w:rPr>
              <w:t>nombre_departamento: String, responsable_depto: String</w:t>
            </w:r>
          </w:p>
        </w:tc>
      </w:tr>
      <w:tr w:rsidR="00E06CDF" w14:paraId="1750220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F2F68EB"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8D8FC33" w14:textId="77777777" w:rsidR="00E06CDF" w:rsidRDefault="00000000">
            <w:pPr>
              <w:spacing w:line="276" w:lineRule="auto"/>
            </w:pPr>
            <w:r>
              <w:rPr>
                <w:sz w:val="20"/>
                <w:szCs w:val="20"/>
              </w:rPr>
              <w:t>contratar(), definir_nombre_depto()</w:t>
            </w:r>
          </w:p>
        </w:tc>
      </w:tr>
    </w:tbl>
    <w:p w14:paraId="7836E0F3" w14:textId="77777777" w:rsidR="00E06CDF" w:rsidRDefault="00E06CDF">
      <w:pPr>
        <w:spacing w:before="120" w:line="480" w:lineRule="auto"/>
      </w:pPr>
    </w:p>
    <w:p w14:paraId="6C60CC20" w14:textId="77777777" w:rsidR="00E06CDF" w:rsidRDefault="00000000">
      <w:pPr>
        <w:spacing w:line="480" w:lineRule="auto"/>
        <w:ind w:firstLine="720"/>
        <w:jc w:val="both"/>
      </w:pPr>
      <w:r>
        <w:lastRenderedPageBreak/>
        <w:t>Clase abstracta que representa la estructura general de un departamento dentro de la organización. Define atributos comunes como el nombre y el responsable, y métodos genéricos para contratación y configuración del departamento. Al ser abstracta, no se instancia directamente sino que es heredada por clases concretas como RH y Ventas.</w:t>
      </w:r>
    </w:p>
    <w:p w14:paraId="5883DF96" w14:textId="77777777" w:rsidR="00E06CDF" w:rsidRDefault="00000000">
      <w:pPr>
        <w:pStyle w:val="Ttulo2"/>
        <w:spacing w:before="240"/>
      </w:pPr>
      <w:r>
        <w:t>Empleado</w:t>
      </w:r>
    </w:p>
    <w:p w14:paraId="56254FFD" w14:textId="77777777" w:rsidR="00E06CDF" w:rsidRDefault="00000000">
      <w:pPr>
        <w:spacing w:before="120" w:line="480" w:lineRule="auto"/>
      </w:pPr>
      <w:r>
        <w:rPr>
          <w:b/>
          <w:bCs/>
        </w:rPr>
        <w:t>Tabla 2</w:t>
      </w:r>
    </w:p>
    <w:p w14:paraId="707A7639" w14:textId="77777777" w:rsidR="00E06CDF" w:rsidRDefault="00000000">
      <w:pPr>
        <w:spacing w:after="120" w:line="480" w:lineRule="auto"/>
      </w:pPr>
      <w:r>
        <w:rPr>
          <w:i/>
          <w:iCs/>
        </w:rPr>
        <w:t>Especificación de la clase Empleado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7E843BC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25165654"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64FAA476" w14:textId="77777777" w:rsidR="00E06CDF" w:rsidRDefault="00000000">
            <w:pPr>
              <w:spacing w:line="276" w:lineRule="auto"/>
            </w:pPr>
            <w:r>
              <w:rPr>
                <w:b/>
                <w:bCs/>
                <w:color w:val="FFFFFF"/>
                <w:sz w:val="20"/>
                <w:szCs w:val="20"/>
              </w:rPr>
              <w:t>Detalle</w:t>
            </w:r>
          </w:p>
        </w:tc>
      </w:tr>
      <w:tr w:rsidR="00E06CDF" w14:paraId="0317172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31F707C2"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CF160AF" w14:textId="77777777" w:rsidR="00E06CDF" w:rsidRDefault="00000000">
            <w:pPr>
              <w:spacing w:line="276" w:lineRule="auto"/>
            </w:pPr>
            <w:r>
              <w:rPr>
                <w:sz w:val="20"/>
                <w:szCs w:val="20"/>
              </w:rPr>
              <w:t>Clase concreta</w:t>
            </w:r>
          </w:p>
        </w:tc>
      </w:tr>
      <w:tr w:rsidR="00E06CDF" w14:paraId="115A546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E01D7E"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83AF3" w14:textId="77777777" w:rsidR="00E06CDF" w:rsidRDefault="00000000">
            <w:pPr>
              <w:spacing w:line="276" w:lineRule="auto"/>
            </w:pPr>
            <w:r>
              <w:rPr>
                <w:sz w:val="20"/>
                <w:szCs w:val="20"/>
              </w:rPr>
              <w:t>id_empleado: Str, nombre_empleado: String, apellido: String, cargo: String</w:t>
            </w:r>
          </w:p>
        </w:tc>
      </w:tr>
      <w:tr w:rsidR="00E06CDF" w14:paraId="5717258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164718B"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1564CCF2" w14:textId="77777777" w:rsidR="00E06CDF" w:rsidRDefault="00000000">
            <w:pPr>
              <w:spacing w:line="276" w:lineRule="auto"/>
            </w:pPr>
            <w:r>
              <w:rPr>
                <w:sz w:val="20"/>
                <w:szCs w:val="20"/>
              </w:rPr>
              <w:t>realizar_funciones()</w:t>
            </w:r>
          </w:p>
        </w:tc>
      </w:tr>
    </w:tbl>
    <w:p w14:paraId="2E0755B4" w14:textId="77777777" w:rsidR="00E06CDF" w:rsidRDefault="00E06CDF">
      <w:pPr>
        <w:spacing w:before="120" w:line="480" w:lineRule="auto"/>
      </w:pPr>
    </w:p>
    <w:p w14:paraId="6A6FB3ED" w14:textId="77777777" w:rsidR="00E06CDF" w:rsidRDefault="00000000">
      <w:pPr>
        <w:spacing w:line="480" w:lineRule="auto"/>
        <w:ind w:firstLine="720"/>
        <w:jc w:val="both"/>
      </w:pPr>
      <w:r>
        <w:t>Representa a un empleado de la organización. Contiene la información básica de identificación y su cargo. Tiene una relación de multiplicidad (*) con Departamento, lo que indica que múltiples empleados pueden pertenecer a un departamento. Además, usa la interfaz Autenticación para validar su acceso al sistema.</w:t>
      </w:r>
    </w:p>
    <w:p w14:paraId="5A568D9F" w14:textId="77777777" w:rsidR="00E06CDF" w:rsidRDefault="00000000">
      <w:pPr>
        <w:pStyle w:val="Ttulo2"/>
        <w:spacing w:before="240"/>
      </w:pPr>
      <w:r>
        <w:t>RH (Recursos Humanos)</w:t>
      </w:r>
    </w:p>
    <w:p w14:paraId="4583F6A3" w14:textId="77777777" w:rsidR="00E06CDF" w:rsidRDefault="00000000">
      <w:pPr>
        <w:spacing w:before="120" w:line="480" w:lineRule="auto"/>
      </w:pPr>
      <w:r>
        <w:rPr>
          <w:b/>
          <w:bCs/>
        </w:rPr>
        <w:t>Tabla 3</w:t>
      </w:r>
    </w:p>
    <w:p w14:paraId="729997F0" w14:textId="77777777" w:rsidR="00E06CDF" w:rsidRDefault="00000000">
      <w:pPr>
        <w:spacing w:after="120" w:line="480" w:lineRule="auto"/>
      </w:pPr>
      <w:r>
        <w:rPr>
          <w:i/>
          <w:iCs/>
        </w:rPr>
        <w:t>Especificación de la clase RH (Recursos Humanos)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0D82714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0966D265"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48A21813" w14:textId="77777777" w:rsidR="00E06CDF" w:rsidRDefault="00000000">
            <w:pPr>
              <w:spacing w:line="276" w:lineRule="auto"/>
            </w:pPr>
            <w:r>
              <w:rPr>
                <w:b/>
                <w:bCs/>
                <w:color w:val="FFFFFF"/>
                <w:sz w:val="20"/>
                <w:szCs w:val="20"/>
              </w:rPr>
              <w:t>Detalle</w:t>
            </w:r>
          </w:p>
        </w:tc>
      </w:tr>
      <w:tr w:rsidR="00E06CDF" w14:paraId="7EA702F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03FE171"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DB89E8B" w14:textId="77777777" w:rsidR="00E06CDF" w:rsidRDefault="00000000">
            <w:pPr>
              <w:spacing w:line="276" w:lineRule="auto"/>
            </w:pPr>
            <w:r>
              <w:rPr>
                <w:sz w:val="20"/>
                <w:szCs w:val="20"/>
              </w:rPr>
              <w:t>Clase concreta (hereda de Departamento)</w:t>
            </w:r>
          </w:p>
        </w:tc>
      </w:tr>
      <w:tr w:rsidR="00E06CDF" w14:paraId="2512E1F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916EA"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610BEB" w14:textId="77777777" w:rsidR="00E06CDF" w:rsidRDefault="00000000">
            <w:pPr>
              <w:spacing w:line="276" w:lineRule="auto"/>
            </w:pPr>
            <w:r>
              <w:rPr>
                <w:sz w:val="20"/>
                <w:szCs w:val="20"/>
              </w:rPr>
              <w:t>Heredados de Departamento</w:t>
            </w:r>
          </w:p>
        </w:tc>
      </w:tr>
      <w:tr w:rsidR="00E06CDF" w14:paraId="65CB6F8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0742915"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358EEBB" w14:textId="77777777" w:rsidR="00E06CDF" w:rsidRDefault="00000000">
            <w:pPr>
              <w:spacing w:line="276" w:lineRule="auto"/>
            </w:pPr>
            <w:r>
              <w:rPr>
                <w:sz w:val="20"/>
                <w:szCs w:val="20"/>
              </w:rPr>
              <w:t>crear_perfiles(), buscar_candidatos(), autorizar_empleado()</w:t>
            </w:r>
          </w:p>
        </w:tc>
      </w:tr>
    </w:tbl>
    <w:p w14:paraId="4883321D" w14:textId="77777777" w:rsidR="00E06CDF" w:rsidRDefault="00E06CDF">
      <w:pPr>
        <w:spacing w:before="120" w:line="480" w:lineRule="auto"/>
      </w:pPr>
    </w:p>
    <w:p w14:paraId="6C265DB8" w14:textId="77777777" w:rsidR="00E06CDF" w:rsidRDefault="00000000">
      <w:pPr>
        <w:spacing w:line="480" w:lineRule="auto"/>
        <w:ind w:firstLine="720"/>
        <w:jc w:val="both"/>
      </w:pPr>
      <w:r>
        <w:lastRenderedPageBreak/>
        <w:t>Departamento de Recursos Humanos. Implementa la clase abstracta Departamento y agrega funcionalidades específicas de gestión de personal: creación de perfiles, búsqueda de candidatos y autorización de empleados. Usa la interfaz Autenticación para validar operaciones sensibles.</w:t>
      </w:r>
    </w:p>
    <w:p w14:paraId="16E65E39" w14:textId="77777777" w:rsidR="00E06CDF" w:rsidRDefault="00000000">
      <w:pPr>
        <w:pStyle w:val="Ttulo2"/>
        <w:spacing w:before="240"/>
      </w:pPr>
      <w:r>
        <w:t>Ventas</w:t>
      </w:r>
    </w:p>
    <w:p w14:paraId="1EB96648" w14:textId="77777777" w:rsidR="00E06CDF" w:rsidRDefault="00000000">
      <w:pPr>
        <w:spacing w:before="120" w:line="480" w:lineRule="auto"/>
      </w:pPr>
      <w:r>
        <w:rPr>
          <w:b/>
          <w:bCs/>
        </w:rPr>
        <w:t>Tabla 4</w:t>
      </w:r>
    </w:p>
    <w:p w14:paraId="4995AD20" w14:textId="77777777" w:rsidR="00E06CDF" w:rsidRDefault="00000000">
      <w:pPr>
        <w:spacing w:after="120" w:line="480" w:lineRule="auto"/>
      </w:pPr>
      <w:r>
        <w:rPr>
          <w:i/>
          <w:iCs/>
        </w:rPr>
        <w:t>Especificación de la clase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0BF5906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0E1F7DB8"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6926AE32" w14:textId="77777777" w:rsidR="00E06CDF" w:rsidRDefault="00000000">
            <w:pPr>
              <w:spacing w:line="276" w:lineRule="auto"/>
            </w:pPr>
            <w:r>
              <w:rPr>
                <w:b/>
                <w:bCs/>
                <w:color w:val="FFFFFF"/>
                <w:sz w:val="20"/>
                <w:szCs w:val="20"/>
              </w:rPr>
              <w:t>Detalle</w:t>
            </w:r>
          </w:p>
        </w:tc>
      </w:tr>
      <w:tr w:rsidR="00E06CDF" w14:paraId="6946D01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6B189E5"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4040529" w14:textId="77777777" w:rsidR="00E06CDF" w:rsidRDefault="00000000">
            <w:pPr>
              <w:spacing w:line="276" w:lineRule="auto"/>
            </w:pPr>
            <w:r>
              <w:rPr>
                <w:sz w:val="20"/>
                <w:szCs w:val="20"/>
              </w:rPr>
              <w:t>Clase concreta (hereda de Departamento)</w:t>
            </w:r>
          </w:p>
        </w:tc>
      </w:tr>
      <w:tr w:rsidR="00E06CDF" w14:paraId="4F4BBB4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A9052"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F84F0" w14:textId="77777777" w:rsidR="00E06CDF" w:rsidRDefault="00000000">
            <w:pPr>
              <w:spacing w:line="276" w:lineRule="auto"/>
            </w:pPr>
            <w:r>
              <w:rPr>
                <w:sz w:val="20"/>
                <w:szCs w:val="20"/>
              </w:rPr>
              <w:t>id_venta: String, usuario: String</w:t>
            </w:r>
          </w:p>
        </w:tc>
      </w:tr>
      <w:tr w:rsidR="00E06CDF" w14:paraId="2099D26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75CC007"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C3FA496" w14:textId="77777777" w:rsidR="00E06CDF" w:rsidRDefault="00000000">
            <w:pPr>
              <w:spacing w:line="276" w:lineRule="auto"/>
            </w:pPr>
            <w:r>
              <w:rPr>
                <w:sz w:val="20"/>
                <w:szCs w:val="20"/>
              </w:rPr>
              <w:t>perfilar_clientes(), contactar_clientes(), realizar_pedido()</w:t>
            </w:r>
          </w:p>
        </w:tc>
      </w:tr>
    </w:tbl>
    <w:p w14:paraId="48289C71" w14:textId="77777777" w:rsidR="00E06CDF" w:rsidRDefault="00E06CDF">
      <w:pPr>
        <w:spacing w:before="120" w:line="480" w:lineRule="auto"/>
      </w:pPr>
    </w:p>
    <w:p w14:paraId="590686A6" w14:textId="77777777" w:rsidR="00E06CDF" w:rsidRDefault="00000000">
      <w:pPr>
        <w:spacing w:line="480" w:lineRule="auto"/>
        <w:ind w:firstLine="720"/>
        <w:jc w:val="both"/>
      </w:pPr>
      <w:r>
        <w:t>Departamento de Ventas. Implementa Departamento y se especializa en la gestión comercial: perfilamiento y contacto de clientes, y creación de pedidos. Usa la interfaz Pedido para gestionar las órdenes de compra y tiene una relación de composición (1..*) con Entrega.</w:t>
      </w:r>
    </w:p>
    <w:p w14:paraId="6A6861D9" w14:textId="77777777" w:rsidR="00E06CDF" w:rsidRDefault="00000000">
      <w:pPr>
        <w:pStyle w:val="Ttulo2"/>
        <w:spacing w:before="240"/>
      </w:pPr>
      <w:r>
        <w:t>Entrega</w:t>
      </w:r>
    </w:p>
    <w:p w14:paraId="417EAFFA" w14:textId="77777777" w:rsidR="00E06CDF" w:rsidRDefault="00000000">
      <w:pPr>
        <w:spacing w:before="120" w:line="480" w:lineRule="auto"/>
      </w:pPr>
      <w:r>
        <w:rPr>
          <w:b/>
          <w:bCs/>
        </w:rPr>
        <w:t>Tabla 5</w:t>
      </w:r>
    </w:p>
    <w:p w14:paraId="3431E41C" w14:textId="77777777" w:rsidR="00E06CDF" w:rsidRDefault="00000000">
      <w:pPr>
        <w:spacing w:after="120" w:line="480" w:lineRule="auto"/>
      </w:pPr>
      <w:r>
        <w:rPr>
          <w:i/>
          <w:iCs/>
        </w:rPr>
        <w:t>Especificación de la clase Entrega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7917973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7908DB4A"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63D18CE8" w14:textId="77777777" w:rsidR="00E06CDF" w:rsidRDefault="00000000">
            <w:pPr>
              <w:spacing w:line="276" w:lineRule="auto"/>
            </w:pPr>
            <w:r>
              <w:rPr>
                <w:b/>
                <w:bCs/>
                <w:color w:val="FFFFFF"/>
                <w:sz w:val="20"/>
                <w:szCs w:val="20"/>
              </w:rPr>
              <w:t>Detalle</w:t>
            </w:r>
          </w:p>
        </w:tc>
      </w:tr>
      <w:tr w:rsidR="00E06CDF" w14:paraId="2647249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191016C2"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1945CFF2" w14:textId="77777777" w:rsidR="00E06CDF" w:rsidRDefault="00000000">
            <w:pPr>
              <w:spacing w:line="276" w:lineRule="auto"/>
            </w:pPr>
            <w:r>
              <w:rPr>
                <w:sz w:val="20"/>
                <w:szCs w:val="20"/>
              </w:rPr>
              <w:t>Clase concreta</w:t>
            </w:r>
          </w:p>
        </w:tc>
      </w:tr>
      <w:tr w:rsidR="00E06CDF" w14:paraId="51270FF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4B9F6"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ECFCF" w14:textId="77777777" w:rsidR="00E06CDF" w:rsidRDefault="00000000">
            <w:pPr>
              <w:spacing w:line="276" w:lineRule="auto"/>
            </w:pPr>
            <w:r>
              <w:rPr>
                <w:sz w:val="20"/>
                <w:szCs w:val="20"/>
              </w:rPr>
              <w:t>id_envio: String, fecha_envio: date, direccion_envio: String</w:t>
            </w:r>
          </w:p>
        </w:tc>
      </w:tr>
      <w:tr w:rsidR="00E06CDF" w14:paraId="6BEDA01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29B5EED"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D9583C9" w14:textId="77777777" w:rsidR="00E06CDF" w:rsidRDefault="00000000">
            <w:pPr>
              <w:spacing w:line="276" w:lineRule="auto"/>
            </w:pPr>
            <w:r>
              <w:rPr>
                <w:sz w:val="20"/>
                <w:szCs w:val="20"/>
              </w:rPr>
              <w:t>enviar_pedido(), rectificar_pedido()</w:t>
            </w:r>
          </w:p>
        </w:tc>
      </w:tr>
    </w:tbl>
    <w:p w14:paraId="16248088" w14:textId="77777777" w:rsidR="00E06CDF" w:rsidRDefault="00E06CDF">
      <w:pPr>
        <w:spacing w:before="120" w:line="480" w:lineRule="auto"/>
      </w:pPr>
    </w:p>
    <w:p w14:paraId="1163AEF6" w14:textId="77777777" w:rsidR="00E06CDF" w:rsidRDefault="00000000">
      <w:pPr>
        <w:spacing w:line="480" w:lineRule="auto"/>
        <w:ind w:firstLine="720"/>
        <w:jc w:val="both"/>
      </w:pPr>
      <w:r>
        <w:lastRenderedPageBreak/>
        <w:t>Gestiona la logística de envío de productos. Cada entrega está vinculada a una venta y contiene la información de envío. Usa la interfaz Pedido para coordinar con el flujo de órdenes y tiene relación con Bodega para la gestión del inventario físico.</w:t>
      </w:r>
    </w:p>
    <w:p w14:paraId="383BC6C5" w14:textId="77777777" w:rsidR="00E06CDF" w:rsidRDefault="00000000">
      <w:pPr>
        <w:pStyle w:val="Ttulo2"/>
        <w:spacing w:before="240"/>
      </w:pPr>
      <w:r>
        <w:t>Bodega</w:t>
      </w:r>
    </w:p>
    <w:p w14:paraId="68453E45" w14:textId="77777777" w:rsidR="00E06CDF" w:rsidRDefault="00000000">
      <w:pPr>
        <w:spacing w:before="120" w:line="480" w:lineRule="auto"/>
      </w:pPr>
      <w:r>
        <w:rPr>
          <w:b/>
          <w:bCs/>
        </w:rPr>
        <w:t>Tabla 6</w:t>
      </w:r>
    </w:p>
    <w:p w14:paraId="4372BA94" w14:textId="77777777" w:rsidR="00E06CDF" w:rsidRDefault="00000000">
      <w:pPr>
        <w:spacing w:after="120" w:line="480" w:lineRule="auto"/>
      </w:pPr>
      <w:r>
        <w:rPr>
          <w:i/>
          <w:iCs/>
        </w:rPr>
        <w:t>Especificación de la clase Bodega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0923681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236C8D9E"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1681B5AD" w14:textId="77777777" w:rsidR="00E06CDF" w:rsidRDefault="00000000">
            <w:pPr>
              <w:spacing w:line="276" w:lineRule="auto"/>
            </w:pPr>
            <w:r>
              <w:rPr>
                <w:b/>
                <w:bCs/>
                <w:color w:val="FFFFFF"/>
                <w:sz w:val="20"/>
                <w:szCs w:val="20"/>
              </w:rPr>
              <w:t>Detalle</w:t>
            </w:r>
          </w:p>
        </w:tc>
      </w:tr>
      <w:tr w:rsidR="00E06CDF" w14:paraId="6C242C7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E5C3330"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2247834" w14:textId="77777777" w:rsidR="00E06CDF" w:rsidRDefault="00000000">
            <w:pPr>
              <w:spacing w:line="276" w:lineRule="auto"/>
            </w:pPr>
            <w:r>
              <w:rPr>
                <w:sz w:val="20"/>
                <w:szCs w:val="20"/>
              </w:rPr>
              <w:t>Clase concreta</w:t>
            </w:r>
          </w:p>
        </w:tc>
      </w:tr>
      <w:tr w:rsidR="00E06CDF" w14:paraId="48C8671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ADFAB"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3887F" w14:textId="77777777" w:rsidR="00E06CDF" w:rsidRDefault="00000000">
            <w:pPr>
              <w:spacing w:line="276" w:lineRule="auto"/>
            </w:pPr>
            <w:r>
              <w:rPr>
                <w:sz w:val="20"/>
                <w:szCs w:val="20"/>
              </w:rPr>
              <w:t>id_producto: String, nombre_producto: String, cantidad_producto: Bigint</w:t>
            </w:r>
          </w:p>
        </w:tc>
      </w:tr>
      <w:tr w:rsidR="00E06CDF" w14:paraId="6FE5DC5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B28FB2F"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E391BA1" w14:textId="77777777" w:rsidR="00E06CDF" w:rsidRDefault="00000000">
            <w:pPr>
              <w:spacing w:line="276" w:lineRule="auto"/>
            </w:pPr>
            <w:r>
              <w:rPr>
                <w:sz w:val="20"/>
                <w:szCs w:val="20"/>
              </w:rPr>
              <w:t>verificar_inventario(), rotar_inventario(), retirar_producto(), ingresar_producto(), comprar_producto()</w:t>
            </w:r>
          </w:p>
        </w:tc>
      </w:tr>
    </w:tbl>
    <w:p w14:paraId="60438C69" w14:textId="77777777" w:rsidR="00E06CDF" w:rsidRDefault="00E06CDF">
      <w:pPr>
        <w:spacing w:before="120" w:line="480" w:lineRule="auto"/>
      </w:pPr>
    </w:p>
    <w:p w14:paraId="1A6E9401" w14:textId="77777777" w:rsidR="00E06CDF" w:rsidRDefault="00000000">
      <w:pPr>
        <w:spacing w:line="480" w:lineRule="auto"/>
        <w:ind w:firstLine="720"/>
        <w:jc w:val="both"/>
      </w:pPr>
      <w:r>
        <w:t>Administra el inventario físico de productos. Implementa la interfaz Inventario para consultas de stock y usa la interfaz Pedido y Compra para coordinar el flujo de entrada y salida de mercancía. Es el nodo central de la cadena de suministro del sistema.</w:t>
      </w:r>
    </w:p>
    <w:p w14:paraId="1F30A782" w14:textId="77777777" w:rsidR="00E06CDF" w:rsidRDefault="00000000">
      <w:pPr>
        <w:pStyle w:val="Ttulo2"/>
        <w:spacing w:before="240"/>
      </w:pPr>
      <w:r>
        <w:t>Proveedor</w:t>
      </w:r>
    </w:p>
    <w:p w14:paraId="2896E219" w14:textId="77777777" w:rsidR="00E06CDF" w:rsidRDefault="00000000">
      <w:pPr>
        <w:spacing w:before="120" w:line="480" w:lineRule="auto"/>
      </w:pPr>
      <w:r>
        <w:rPr>
          <w:b/>
          <w:bCs/>
        </w:rPr>
        <w:t>Tabla 7</w:t>
      </w:r>
    </w:p>
    <w:p w14:paraId="3F6C9194" w14:textId="77777777" w:rsidR="00E06CDF" w:rsidRDefault="00000000">
      <w:pPr>
        <w:spacing w:after="120" w:line="480" w:lineRule="auto"/>
      </w:pPr>
      <w:r>
        <w:rPr>
          <w:i/>
          <w:iCs/>
        </w:rPr>
        <w:t>Especificación de la clase Proveedor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4BF1AFF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4319B2F5"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4BF332D3" w14:textId="77777777" w:rsidR="00E06CDF" w:rsidRDefault="00000000">
            <w:pPr>
              <w:spacing w:line="276" w:lineRule="auto"/>
            </w:pPr>
            <w:r>
              <w:rPr>
                <w:b/>
                <w:bCs/>
                <w:color w:val="FFFFFF"/>
                <w:sz w:val="20"/>
                <w:szCs w:val="20"/>
              </w:rPr>
              <w:t>Detalle</w:t>
            </w:r>
          </w:p>
        </w:tc>
      </w:tr>
      <w:tr w:rsidR="00E06CDF" w14:paraId="405A3C8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11F8F62B"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17089C20" w14:textId="77777777" w:rsidR="00E06CDF" w:rsidRDefault="00000000">
            <w:pPr>
              <w:spacing w:line="276" w:lineRule="auto"/>
            </w:pPr>
            <w:r>
              <w:rPr>
                <w:sz w:val="20"/>
                <w:szCs w:val="20"/>
              </w:rPr>
              <w:t>Clase concreta</w:t>
            </w:r>
          </w:p>
        </w:tc>
      </w:tr>
      <w:tr w:rsidR="00E06CDF" w14:paraId="487F625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D217FC"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EF6CF" w14:textId="77777777" w:rsidR="00E06CDF" w:rsidRDefault="00000000">
            <w:pPr>
              <w:spacing w:line="276" w:lineRule="auto"/>
            </w:pPr>
            <w:r>
              <w:rPr>
                <w:sz w:val="20"/>
                <w:szCs w:val="20"/>
              </w:rPr>
              <w:t>nombre_proveedor: String, productos: String, cantidad_producto: String</w:t>
            </w:r>
          </w:p>
        </w:tc>
      </w:tr>
      <w:tr w:rsidR="00E06CDF" w14:paraId="4851ABA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9ECF9F9"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33EB925" w14:textId="77777777" w:rsidR="00E06CDF" w:rsidRDefault="00000000">
            <w:pPr>
              <w:spacing w:line="276" w:lineRule="auto"/>
            </w:pPr>
            <w:r>
              <w:rPr>
                <w:sz w:val="20"/>
                <w:szCs w:val="20"/>
              </w:rPr>
              <w:t>vender_producto(), recibir_devoluciones()</w:t>
            </w:r>
          </w:p>
        </w:tc>
      </w:tr>
    </w:tbl>
    <w:p w14:paraId="00336FE7" w14:textId="77777777" w:rsidR="00E06CDF" w:rsidRDefault="00E06CDF">
      <w:pPr>
        <w:spacing w:before="120" w:line="480" w:lineRule="auto"/>
      </w:pPr>
    </w:p>
    <w:p w14:paraId="5058ADE9" w14:textId="77777777" w:rsidR="00E06CDF" w:rsidRDefault="00000000">
      <w:pPr>
        <w:spacing w:line="480" w:lineRule="auto"/>
        <w:ind w:firstLine="720"/>
        <w:jc w:val="both"/>
      </w:pPr>
      <w:r>
        <w:lastRenderedPageBreak/>
        <w:t>Representa a los proveedores externos. Implementa la interfaz Compra para formalizar las transacciones de adquisición de productos. Tiene una relación de uso (1..*) con la interfaz Compra, lo que permite múltiples operaciones de compra.</w:t>
      </w:r>
    </w:p>
    <w:p w14:paraId="751497F0" w14:textId="77777777" w:rsidR="00E06CDF" w:rsidRDefault="00000000">
      <w:r>
        <w:br w:type="page"/>
      </w:r>
    </w:p>
    <w:p w14:paraId="3215C7AD" w14:textId="77777777" w:rsidR="00E06CDF" w:rsidRDefault="00000000">
      <w:pPr>
        <w:pStyle w:val="Ttulo1"/>
        <w:spacing w:before="0"/>
        <w:jc w:val="center"/>
      </w:pPr>
      <w:r>
        <w:lastRenderedPageBreak/>
        <w:t>Interfaces del Sistema</w:t>
      </w:r>
    </w:p>
    <w:p w14:paraId="089A0A7F" w14:textId="77777777" w:rsidR="00E06CDF" w:rsidRDefault="00000000">
      <w:pPr>
        <w:spacing w:line="480" w:lineRule="auto"/>
        <w:ind w:firstLine="720"/>
        <w:jc w:val="both"/>
      </w:pPr>
      <w:r>
        <w:t>Las interfaces definen contratos abstractos que las clases concretas deben implementar. Este enfoque garantiza el desacoplamiento entre componentes y facilita la extensibilidad del sistema, permitiendo agregar nuevas implementaciones sin modificar el código existente.</w:t>
      </w:r>
    </w:p>
    <w:p w14:paraId="18916B07" w14:textId="77777777" w:rsidR="00E06CDF" w:rsidRDefault="00000000">
      <w:pPr>
        <w:pStyle w:val="Ttulo2"/>
        <w:spacing w:before="240"/>
      </w:pPr>
      <w:r>
        <w:t>Autenticación</w:t>
      </w:r>
    </w:p>
    <w:p w14:paraId="1DC3AA8F" w14:textId="77777777" w:rsidR="00E06CDF" w:rsidRDefault="00000000">
      <w:pPr>
        <w:spacing w:before="120" w:line="480" w:lineRule="auto"/>
      </w:pPr>
      <w:r>
        <w:rPr>
          <w:b/>
          <w:bCs/>
        </w:rPr>
        <w:t>Tabla 8</w:t>
      </w:r>
    </w:p>
    <w:p w14:paraId="76730092" w14:textId="77777777" w:rsidR="00E06CDF" w:rsidRDefault="00000000">
      <w:pPr>
        <w:spacing w:after="120" w:line="480" w:lineRule="auto"/>
      </w:pPr>
      <w:r>
        <w:rPr>
          <w:i/>
          <w:iCs/>
        </w:rPr>
        <w:t>Especificación de la interfaz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79E8937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34E9CBF6"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08427E01" w14:textId="77777777" w:rsidR="00E06CDF" w:rsidRDefault="00000000">
            <w:pPr>
              <w:spacing w:line="276" w:lineRule="auto"/>
            </w:pPr>
            <w:r>
              <w:rPr>
                <w:b/>
                <w:bCs/>
                <w:color w:val="FFFFFF"/>
                <w:sz w:val="20"/>
                <w:szCs w:val="20"/>
              </w:rPr>
              <w:t>Detalle</w:t>
            </w:r>
          </w:p>
        </w:tc>
      </w:tr>
      <w:tr w:rsidR="00E06CDF" w14:paraId="26A0813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A6E821D"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C8287CD" w14:textId="77777777" w:rsidR="00E06CDF" w:rsidRDefault="00000000">
            <w:pPr>
              <w:spacing w:line="276" w:lineRule="auto"/>
            </w:pPr>
            <w:r>
              <w:rPr>
                <w:sz w:val="20"/>
                <w:szCs w:val="20"/>
              </w:rPr>
              <w:t>&lt;&lt;Interfaz&gt;&gt; {abstract}</w:t>
            </w:r>
          </w:p>
        </w:tc>
      </w:tr>
      <w:tr w:rsidR="00E06CDF" w14:paraId="265D524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89E83B"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F03B1" w14:textId="77777777" w:rsidR="00E06CDF" w:rsidRDefault="00000000">
            <w:pPr>
              <w:spacing w:line="276" w:lineRule="auto"/>
            </w:pPr>
            <w:r>
              <w:rPr>
                <w:sz w:val="20"/>
                <w:szCs w:val="20"/>
              </w:rPr>
              <w:t>id_empleado: string, autorizado: bool</w:t>
            </w:r>
          </w:p>
        </w:tc>
      </w:tr>
      <w:tr w:rsidR="00E06CDF" w14:paraId="27168B8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52A3160"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1EB529EF" w14:textId="77777777" w:rsidR="00E06CDF" w:rsidRDefault="00000000">
            <w:pPr>
              <w:spacing w:line="276" w:lineRule="auto"/>
            </w:pPr>
            <w:r>
              <w:rPr>
                <w:sz w:val="20"/>
                <w:szCs w:val="20"/>
              </w:rPr>
              <w:t>autorizar_usuario()</w:t>
            </w:r>
          </w:p>
        </w:tc>
      </w:tr>
    </w:tbl>
    <w:p w14:paraId="26F4258B" w14:textId="77777777" w:rsidR="00E06CDF" w:rsidRDefault="00E06CDF">
      <w:pPr>
        <w:spacing w:before="120" w:line="480" w:lineRule="auto"/>
      </w:pPr>
    </w:p>
    <w:p w14:paraId="7F511B5C" w14:textId="77777777" w:rsidR="00E06CDF" w:rsidRDefault="00000000">
      <w:pPr>
        <w:spacing w:line="480" w:lineRule="auto"/>
        <w:ind w:firstLine="720"/>
        <w:jc w:val="both"/>
      </w:pPr>
      <w:r>
        <w:t>Define el contrato de autenticación del sistema. Cualquier componente que requiera validación de identidad debe usar esta interfaz. Es utilizada por Empleado, RH y el flujo de Pedidos para garantizar que solo usuarios autorizados ejecuten operaciones críticas.</w:t>
      </w:r>
    </w:p>
    <w:p w14:paraId="65939EC4" w14:textId="77777777" w:rsidR="00E06CDF" w:rsidRDefault="00000000">
      <w:pPr>
        <w:pStyle w:val="Ttulo2"/>
        <w:spacing w:before="240"/>
      </w:pPr>
      <w:r>
        <w:t>Pedido</w:t>
      </w:r>
    </w:p>
    <w:p w14:paraId="6B3EB944" w14:textId="77777777" w:rsidR="00E06CDF" w:rsidRDefault="00000000">
      <w:pPr>
        <w:spacing w:before="120" w:line="480" w:lineRule="auto"/>
      </w:pPr>
      <w:r>
        <w:rPr>
          <w:b/>
          <w:bCs/>
        </w:rPr>
        <w:t>Tabla 9</w:t>
      </w:r>
    </w:p>
    <w:p w14:paraId="60564D67" w14:textId="77777777" w:rsidR="00E06CDF" w:rsidRDefault="00000000">
      <w:pPr>
        <w:spacing w:after="120" w:line="480" w:lineRule="auto"/>
      </w:pPr>
      <w:r>
        <w:rPr>
          <w:i/>
          <w:iCs/>
        </w:rPr>
        <w:t>Especificación de la interfaz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5F3806D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69E4513E"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770D95C8" w14:textId="77777777" w:rsidR="00E06CDF" w:rsidRDefault="00000000">
            <w:pPr>
              <w:spacing w:line="276" w:lineRule="auto"/>
            </w:pPr>
            <w:r>
              <w:rPr>
                <w:b/>
                <w:bCs/>
                <w:color w:val="FFFFFF"/>
                <w:sz w:val="20"/>
                <w:szCs w:val="20"/>
              </w:rPr>
              <w:t>Detalle</w:t>
            </w:r>
          </w:p>
        </w:tc>
      </w:tr>
      <w:tr w:rsidR="00E06CDF" w14:paraId="4F5C734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36ABF85"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31421640" w14:textId="77777777" w:rsidR="00E06CDF" w:rsidRDefault="00000000">
            <w:pPr>
              <w:spacing w:line="276" w:lineRule="auto"/>
            </w:pPr>
            <w:r>
              <w:rPr>
                <w:sz w:val="20"/>
                <w:szCs w:val="20"/>
              </w:rPr>
              <w:t>&lt;&lt;Interfaz&gt;&gt; {abstract}</w:t>
            </w:r>
          </w:p>
        </w:tc>
      </w:tr>
      <w:tr w:rsidR="00E06CDF" w14:paraId="766BEA6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F8FC9"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BEACF" w14:textId="77777777" w:rsidR="00E06CDF" w:rsidRDefault="00000000">
            <w:pPr>
              <w:spacing w:line="276" w:lineRule="auto"/>
            </w:pPr>
            <w:r>
              <w:rPr>
                <w:sz w:val="20"/>
                <w:szCs w:val="20"/>
              </w:rPr>
              <w:t>id_empleado: string, id_venta: String, id_pedido: String, fecha_envio: date, direccion: String, id_producto: String, cantidad_producto: Bigint</w:t>
            </w:r>
          </w:p>
        </w:tc>
      </w:tr>
      <w:tr w:rsidR="00E06CDF" w14:paraId="7D9C7A0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50C5E24"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6845422" w14:textId="77777777" w:rsidR="00E06CDF" w:rsidRDefault="00000000">
            <w:pPr>
              <w:spacing w:line="276" w:lineRule="auto"/>
            </w:pPr>
            <w:r>
              <w:rPr>
                <w:sz w:val="20"/>
                <w:szCs w:val="20"/>
              </w:rPr>
              <w:t>realizar_pedido(), enviar_pedido(), rectificar_pedido(), retirar_producto()</w:t>
            </w:r>
          </w:p>
        </w:tc>
      </w:tr>
    </w:tbl>
    <w:p w14:paraId="7701A0E0" w14:textId="77777777" w:rsidR="00E06CDF" w:rsidRDefault="00E06CDF">
      <w:pPr>
        <w:spacing w:before="120" w:line="480" w:lineRule="auto"/>
      </w:pPr>
    </w:p>
    <w:p w14:paraId="14859ED9" w14:textId="77777777" w:rsidR="00E06CDF" w:rsidRDefault="00000000">
      <w:pPr>
        <w:spacing w:line="480" w:lineRule="auto"/>
        <w:ind w:firstLine="720"/>
        <w:jc w:val="both"/>
      </w:pPr>
      <w:r>
        <w:lastRenderedPageBreak/>
        <w:t>Interfaz central del flujo de negocio. Agrupa toda la información necesaria para gestionar un pedido completo: desde la identificación del empleado y la venta, hasta el producto y la dirección de envío. Es usada por Ventas, Entrega y Bodega, y a su vez usa Autenticación para validar las operaciones.</w:t>
      </w:r>
    </w:p>
    <w:p w14:paraId="652BACD8" w14:textId="77777777" w:rsidR="00E06CDF" w:rsidRDefault="00000000">
      <w:pPr>
        <w:pStyle w:val="Ttulo2"/>
        <w:spacing w:before="240"/>
      </w:pPr>
      <w:r>
        <w:t>Inventario</w:t>
      </w:r>
    </w:p>
    <w:p w14:paraId="5792B548" w14:textId="77777777" w:rsidR="00E06CDF" w:rsidRDefault="00000000">
      <w:pPr>
        <w:spacing w:before="120" w:line="480" w:lineRule="auto"/>
      </w:pPr>
      <w:r>
        <w:rPr>
          <w:b/>
          <w:bCs/>
        </w:rPr>
        <w:t>Tabla 10</w:t>
      </w:r>
    </w:p>
    <w:p w14:paraId="32416AB1" w14:textId="77777777" w:rsidR="00E06CDF" w:rsidRDefault="00000000">
      <w:pPr>
        <w:spacing w:after="120" w:line="480" w:lineRule="auto"/>
      </w:pPr>
      <w:r>
        <w:rPr>
          <w:i/>
          <w:iCs/>
        </w:rPr>
        <w:t>Especificación de la interfaz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15303BF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12A6D27C"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24E58BC8" w14:textId="77777777" w:rsidR="00E06CDF" w:rsidRDefault="00000000">
            <w:pPr>
              <w:spacing w:line="276" w:lineRule="auto"/>
            </w:pPr>
            <w:r>
              <w:rPr>
                <w:b/>
                <w:bCs/>
                <w:color w:val="FFFFFF"/>
                <w:sz w:val="20"/>
                <w:szCs w:val="20"/>
              </w:rPr>
              <w:t>Detalle</w:t>
            </w:r>
          </w:p>
        </w:tc>
      </w:tr>
      <w:tr w:rsidR="00E06CDF" w14:paraId="6CE9210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67A4BEC"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CBF95F8" w14:textId="77777777" w:rsidR="00E06CDF" w:rsidRDefault="00000000">
            <w:pPr>
              <w:spacing w:line="276" w:lineRule="auto"/>
            </w:pPr>
            <w:r>
              <w:rPr>
                <w:sz w:val="20"/>
                <w:szCs w:val="20"/>
              </w:rPr>
              <w:t>&lt;&lt;Interfaz&gt;&gt; {abstract}</w:t>
            </w:r>
          </w:p>
        </w:tc>
      </w:tr>
      <w:tr w:rsidR="00E06CDF" w14:paraId="1518217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A53D39"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A7D5C" w14:textId="77777777" w:rsidR="00E06CDF" w:rsidRDefault="00000000">
            <w:pPr>
              <w:spacing w:line="276" w:lineRule="auto"/>
            </w:pPr>
            <w:r>
              <w:rPr>
                <w:sz w:val="20"/>
                <w:szCs w:val="20"/>
              </w:rPr>
              <w:t>id_producto: string, nombre_producto: String, cantidad_producto: Bigint</w:t>
            </w:r>
          </w:p>
        </w:tc>
      </w:tr>
      <w:tr w:rsidR="00E06CDF" w14:paraId="6DCF7A4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9C8B369"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397B38A" w14:textId="77777777" w:rsidR="00E06CDF" w:rsidRDefault="00000000">
            <w:pPr>
              <w:spacing w:line="276" w:lineRule="auto"/>
            </w:pPr>
            <w:r>
              <w:rPr>
                <w:sz w:val="20"/>
                <w:szCs w:val="20"/>
              </w:rPr>
              <w:t>verificar_inventario()</w:t>
            </w:r>
          </w:p>
        </w:tc>
      </w:tr>
    </w:tbl>
    <w:p w14:paraId="4B935BD3" w14:textId="77777777" w:rsidR="00E06CDF" w:rsidRDefault="00E06CDF">
      <w:pPr>
        <w:spacing w:before="120" w:line="480" w:lineRule="auto"/>
      </w:pPr>
    </w:p>
    <w:p w14:paraId="6F3679B4" w14:textId="77777777" w:rsidR="00E06CDF" w:rsidRDefault="00000000">
      <w:pPr>
        <w:spacing w:line="480" w:lineRule="auto"/>
        <w:ind w:firstLine="720"/>
        <w:jc w:val="both"/>
      </w:pPr>
      <w:r>
        <w:t>Define el contrato para consultas de inventario. Es consultada por Departamento (relación de consulta con multiplicidad 1..*) y es implementada por Bodega, que materializa la verificación física del stock.</w:t>
      </w:r>
    </w:p>
    <w:p w14:paraId="17E7D63E" w14:textId="77777777" w:rsidR="00E06CDF" w:rsidRDefault="00000000">
      <w:pPr>
        <w:pStyle w:val="Ttulo2"/>
        <w:spacing w:before="240"/>
      </w:pPr>
      <w:r>
        <w:t>Compra</w:t>
      </w:r>
    </w:p>
    <w:p w14:paraId="3412D913" w14:textId="77777777" w:rsidR="00E06CDF" w:rsidRDefault="00000000">
      <w:pPr>
        <w:spacing w:before="120" w:line="480" w:lineRule="auto"/>
      </w:pPr>
      <w:r>
        <w:rPr>
          <w:b/>
          <w:bCs/>
        </w:rPr>
        <w:t>Tabla 11</w:t>
      </w:r>
    </w:p>
    <w:p w14:paraId="521E6B7E" w14:textId="77777777" w:rsidR="00E06CDF" w:rsidRDefault="00000000">
      <w:pPr>
        <w:spacing w:after="120" w:line="480" w:lineRule="auto"/>
      </w:pPr>
      <w:r>
        <w:rPr>
          <w:i/>
          <w:iCs/>
        </w:rPr>
        <w:t>Especificación de la interfaz Compra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CDF" w14:paraId="390A35D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740EA673" w14:textId="77777777" w:rsidR="00E06CDF" w:rsidRDefault="00000000">
            <w:pPr>
              <w:spacing w:line="276" w:lineRule="auto"/>
            </w:pPr>
            <w:r>
              <w:rPr>
                <w:b/>
                <w:bCs/>
                <w:color w:val="FFFFFF"/>
                <w:sz w:val="20"/>
                <w:szCs w:val="20"/>
              </w:rPr>
              <w:t>Propiedad</w:t>
            </w:r>
          </w:p>
        </w:tc>
        <w:tc>
          <w:tcPr>
            <w:tcW w:w="69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71147645" w14:textId="77777777" w:rsidR="00E06CDF" w:rsidRDefault="00000000">
            <w:pPr>
              <w:spacing w:line="276" w:lineRule="auto"/>
            </w:pPr>
            <w:r>
              <w:rPr>
                <w:b/>
                <w:bCs/>
                <w:color w:val="FFFFFF"/>
                <w:sz w:val="20"/>
                <w:szCs w:val="20"/>
              </w:rPr>
              <w:t>Detalle</w:t>
            </w:r>
          </w:p>
        </w:tc>
      </w:tr>
      <w:tr w:rsidR="00E06CDF" w14:paraId="1986197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7C168C7" w14:textId="77777777" w:rsidR="00E06CDF" w:rsidRDefault="00000000">
            <w:pPr>
              <w:spacing w:line="276" w:lineRule="auto"/>
            </w:pPr>
            <w:r>
              <w:rPr>
                <w:b/>
                <w:bCs/>
                <w:sz w:val="20"/>
                <w:szCs w:val="20"/>
              </w:rPr>
              <w:t>Estereotipo</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31DD800C" w14:textId="77777777" w:rsidR="00E06CDF" w:rsidRDefault="00000000">
            <w:pPr>
              <w:spacing w:line="276" w:lineRule="auto"/>
            </w:pPr>
            <w:r>
              <w:rPr>
                <w:sz w:val="20"/>
                <w:szCs w:val="20"/>
              </w:rPr>
              <w:t>&lt;&lt;Interfaz&gt;&gt; {abstract}</w:t>
            </w:r>
          </w:p>
        </w:tc>
      </w:tr>
      <w:tr w:rsidR="00E06CDF" w14:paraId="52FF902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B9A2F" w14:textId="77777777" w:rsidR="00E06CDF" w:rsidRDefault="00000000">
            <w:pPr>
              <w:spacing w:line="276" w:lineRule="auto"/>
            </w:pPr>
            <w:r>
              <w:rPr>
                <w:b/>
                <w:bCs/>
                <w:sz w:val="20"/>
                <w:szCs w:val="20"/>
              </w:rPr>
              <w:t>Atributos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6E081" w14:textId="77777777" w:rsidR="00E06CDF" w:rsidRDefault="00000000">
            <w:pPr>
              <w:spacing w:line="276" w:lineRule="auto"/>
            </w:pPr>
            <w:r>
              <w:rPr>
                <w:sz w:val="20"/>
                <w:szCs w:val="20"/>
              </w:rPr>
              <w:t>id_producto: string, nombre_producto: String, cantidad_producto: Bigint</w:t>
            </w:r>
          </w:p>
        </w:tc>
      </w:tr>
      <w:tr w:rsidR="00E06CDF" w14:paraId="69AD98F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3148FE9B" w14:textId="77777777" w:rsidR="00E06CDF" w:rsidRDefault="00000000">
            <w:pPr>
              <w:spacing w:line="276" w:lineRule="auto"/>
            </w:pPr>
            <w:r>
              <w:rPr>
                <w:b/>
                <w:bCs/>
                <w:sz w:val="20"/>
                <w:szCs w:val="20"/>
              </w:rPr>
              <w:t>Métodos</w:t>
            </w:r>
          </w:p>
        </w:tc>
        <w:tc>
          <w:tcPr>
            <w:tcW w:w="69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85C5820" w14:textId="77777777" w:rsidR="00E06CDF" w:rsidRDefault="00000000">
            <w:pPr>
              <w:spacing w:line="276" w:lineRule="auto"/>
            </w:pPr>
            <w:r>
              <w:rPr>
                <w:sz w:val="20"/>
                <w:szCs w:val="20"/>
              </w:rPr>
              <w:t>vender_producto()</w:t>
            </w:r>
          </w:p>
        </w:tc>
      </w:tr>
    </w:tbl>
    <w:p w14:paraId="43D237A9" w14:textId="77777777" w:rsidR="00E06CDF" w:rsidRDefault="00E06CDF">
      <w:pPr>
        <w:spacing w:before="120" w:line="480" w:lineRule="auto"/>
      </w:pPr>
    </w:p>
    <w:p w14:paraId="72AE38DD" w14:textId="77777777" w:rsidR="00E06CDF" w:rsidRDefault="00000000">
      <w:pPr>
        <w:spacing w:line="480" w:lineRule="auto"/>
        <w:ind w:firstLine="720"/>
        <w:jc w:val="both"/>
      </w:pPr>
      <w:r>
        <w:lastRenderedPageBreak/>
        <w:t>Define el contrato para operaciones de compra con proveedores. Es implementada por Proveedor y usada por Bodega (multiplicidad 1..*), permitiendo que la bodega solicite reabastecimiento de múltiples productos a través de distintos proveedores.</w:t>
      </w:r>
    </w:p>
    <w:p w14:paraId="20C87AC3" w14:textId="77777777" w:rsidR="00E06CDF" w:rsidRDefault="00000000">
      <w:r>
        <w:br w:type="page"/>
      </w:r>
    </w:p>
    <w:p w14:paraId="461A43B6" w14:textId="77777777" w:rsidR="00E06CDF" w:rsidRDefault="00000000">
      <w:pPr>
        <w:pStyle w:val="Ttulo1"/>
        <w:spacing w:before="0"/>
        <w:jc w:val="center"/>
      </w:pPr>
      <w:r>
        <w:lastRenderedPageBreak/>
        <w:t>Relaciones entre Componentes</w:t>
      </w:r>
    </w:p>
    <w:p w14:paraId="78A471C8" w14:textId="77777777" w:rsidR="00E06CDF" w:rsidRDefault="00000000">
      <w:pPr>
        <w:spacing w:line="480" w:lineRule="auto"/>
        <w:ind w:firstLine="720"/>
        <w:jc w:val="both"/>
      </w:pPr>
      <w:r>
        <w:t>Las relaciones entre clases e interfaces definen cómo interactúan los componentes del sistema. Se identifican los siguientes tipos: herencia (líneas discontinuas con triángulo), asociación (líneas sólidas), composición (diamante relleno), uso o dependencia (líneas discontinuas con flecha) y consulta.</w:t>
      </w:r>
    </w:p>
    <w:p w14:paraId="57AE0F99" w14:textId="77777777" w:rsidR="00E06CDF" w:rsidRDefault="00000000">
      <w:pPr>
        <w:spacing w:before="240" w:line="480" w:lineRule="auto"/>
      </w:pPr>
      <w:r>
        <w:rPr>
          <w:b/>
          <w:bCs/>
        </w:rPr>
        <w:t>Tabla 12</w:t>
      </w:r>
    </w:p>
    <w:p w14:paraId="4B9949DB" w14:textId="77777777" w:rsidR="00E06CDF" w:rsidRDefault="00000000">
      <w:pPr>
        <w:spacing w:after="120" w:line="480" w:lineRule="auto"/>
      </w:pPr>
      <w:r>
        <w:rPr>
          <w:i/>
          <w:iCs/>
        </w:rPr>
        <w:t>Relaciones identificadas en el diagrama de clases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700"/>
        <w:gridCol w:w="1100"/>
        <w:gridCol w:w="3360"/>
      </w:tblGrid>
      <w:tr w:rsidR="00E06CDF" w14:paraId="02101C9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52B33844" w14:textId="77777777" w:rsidR="00E06CDF" w:rsidRDefault="00000000">
            <w:pPr>
              <w:spacing w:line="276" w:lineRule="auto"/>
            </w:pPr>
            <w:r>
              <w:rPr>
                <w:b/>
                <w:bCs/>
                <w:color w:val="FFFFFF"/>
                <w:sz w:val="20"/>
                <w:szCs w:val="20"/>
              </w:rPr>
              <w:t>Origen</w:t>
            </w:r>
          </w:p>
        </w:tc>
        <w:tc>
          <w:tcPr>
            <w:tcW w:w="16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40825D26" w14:textId="77777777" w:rsidR="00E06CDF" w:rsidRDefault="00000000">
            <w:pPr>
              <w:spacing w:line="276" w:lineRule="auto"/>
            </w:pPr>
            <w:r>
              <w:rPr>
                <w:b/>
                <w:bCs/>
                <w:color w:val="FFFFFF"/>
                <w:sz w:val="20"/>
                <w:szCs w:val="20"/>
              </w:rPr>
              <w:t>Destino</w:t>
            </w:r>
          </w:p>
        </w:tc>
        <w:tc>
          <w:tcPr>
            <w:tcW w:w="17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643C497A" w14:textId="77777777" w:rsidR="00E06CDF" w:rsidRDefault="00000000">
            <w:pPr>
              <w:spacing w:line="276" w:lineRule="auto"/>
            </w:pPr>
            <w:r>
              <w:rPr>
                <w:b/>
                <w:bCs/>
                <w:color w:val="FFFFFF"/>
                <w:sz w:val="20"/>
                <w:szCs w:val="20"/>
              </w:rPr>
              <w:t>Tipo</w:t>
            </w:r>
          </w:p>
        </w:tc>
        <w:tc>
          <w:tcPr>
            <w:tcW w:w="110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77DBC2E1" w14:textId="77777777" w:rsidR="00E06CDF" w:rsidRDefault="00000000">
            <w:pPr>
              <w:spacing w:line="276" w:lineRule="auto"/>
            </w:pPr>
            <w:r>
              <w:rPr>
                <w:b/>
                <w:bCs/>
                <w:color w:val="FFFFFF"/>
                <w:sz w:val="20"/>
                <w:szCs w:val="20"/>
              </w:rPr>
              <w:t>Mult.</w:t>
            </w:r>
          </w:p>
        </w:tc>
        <w:tc>
          <w:tcPr>
            <w:tcW w:w="3360" w:type="dxa"/>
            <w:tcBorders>
              <w:top w:val="single" w:sz="1" w:space="0" w:color="999999"/>
              <w:left w:val="single" w:sz="1" w:space="0" w:color="999999"/>
              <w:bottom w:val="single" w:sz="1" w:space="0" w:color="999999"/>
              <w:right w:val="single" w:sz="1" w:space="0" w:color="999999"/>
            </w:tcBorders>
            <w:shd w:val="clear" w:color="auto" w:fill="003B5C"/>
            <w:tcMar>
              <w:top w:w="60" w:type="dxa"/>
              <w:left w:w="100" w:type="dxa"/>
              <w:bottom w:w="60" w:type="dxa"/>
              <w:right w:w="100" w:type="dxa"/>
            </w:tcMar>
          </w:tcPr>
          <w:p w14:paraId="44D031B7" w14:textId="77777777" w:rsidR="00E06CDF" w:rsidRDefault="00000000">
            <w:pPr>
              <w:spacing w:line="276" w:lineRule="auto"/>
            </w:pPr>
            <w:r>
              <w:rPr>
                <w:b/>
                <w:bCs/>
                <w:color w:val="FFFFFF"/>
                <w:sz w:val="20"/>
                <w:szCs w:val="20"/>
              </w:rPr>
              <w:t>Descripción</w:t>
            </w:r>
          </w:p>
        </w:tc>
      </w:tr>
      <w:tr w:rsidR="00E06CDF" w14:paraId="6342CCA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3F26726D" w14:textId="77777777" w:rsidR="00E06CDF" w:rsidRDefault="00000000">
            <w:pPr>
              <w:spacing w:line="276" w:lineRule="auto"/>
            </w:pPr>
            <w:r>
              <w:rPr>
                <w:b/>
                <w:bCs/>
                <w:sz w:val="20"/>
                <w:szCs w:val="20"/>
              </w:rPr>
              <w:t>Departamento</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1008CB4" w14:textId="77777777" w:rsidR="00E06CDF" w:rsidRDefault="00000000">
            <w:pPr>
              <w:spacing w:line="276" w:lineRule="auto"/>
            </w:pPr>
            <w:r>
              <w:rPr>
                <w:sz w:val="20"/>
                <w:szCs w:val="20"/>
              </w:rPr>
              <w:t>Empleado</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D229C59" w14:textId="77777777" w:rsidR="00E06CDF" w:rsidRDefault="00000000">
            <w:pPr>
              <w:spacing w:line="276" w:lineRule="auto"/>
            </w:pPr>
            <w:r>
              <w:rPr>
                <w:sz w:val="20"/>
                <w:szCs w:val="20"/>
              </w:rPr>
              <w:t>Asociación</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3D4DCB2" w14:textId="77777777" w:rsidR="00E06CDF" w:rsidRDefault="00000000">
            <w:pPr>
              <w:spacing w:line="276" w:lineRule="auto"/>
            </w:pPr>
            <w:r>
              <w:rPr>
                <w:sz w:val="20"/>
                <w:szCs w:val="20"/>
              </w:rPr>
              <w:t>1 a *</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82374C0" w14:textId="77777777" w:rsidR="00E06CDF" w:rsidRDefault="00000000">
            <w:pPr>
              <w:spacing w:line="276" w:lineRule="auto"/>
            </w:pPr>
            <w:r>
              <w:rPr>
                <w:sz w:val="20"/>
                <w:szCs w:val="20"/>
              </w:rPr>
              <w:t>Un departamento agrupa múltiples empleados.</w:t>
            </w:r>
          </w:p>
        </w:tc>
      </w:tr>
      <w:tr w:rsidR="00E06CDF" w14:paraId="3A84A4A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219E2" w14:textId="77777777" w:rsidR="00E06CDF" w:rsidRDefault="00000000">
            <w:pPr>
              <w:spacing w:line="276" w:lineRule="auto"/>
            </w:pPr>
            <w:r>
              <w:rPr>
                <w:b/>
                <w:bCs/>
                <w:sz w:val="20"/>
                <w:szCs w:val="20"/>
              </w:rPr>
              <w:t>RH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7A635" w14:textId="77777777" w:rsidR="00E06CDF" w:rsidRDefault="00000000">
            <w:pPr>
              <w:spacing w:line="276" w:lineRule="auto"/>
            </w:pPr>
            <w:r>
              <w:rPr>
                <w:sz w:val="20"/>
                <w:szCs w:val="20"/>
              </w:rPr>
              <w:t>Departamento</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FEE15" w14:textId="77777777" w:rsidR="00E06CDF" w:rsidRDefault="00000000">
            <w:pPr>
              <w:spacing w:line="276" w:lineRule="auto"/>
            </w:pPr>
            <w:r>
              <w:rPr>
                <w:sz w:val="20"/>
                <w:szCs w:val="20"/>
              </w:rPr>
              <w:t>Herencia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D89A1"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58B7A" w14:textId="77777777" w:rsidR="00E06CDF" w:rsidRDefault="00000000">
            <w:pPr>
              <w:spacing w:line="276" w:lineRule="auto"/>
            </w:pPr>
            <w:r>
              <w:rPr>
                <w:sz w:val="20"/>
                <w:szCs w:val="20"/>
              </w:rPr>
              <w:t>RH es un tipo concreto de Departamento.</w:t>
            </w:r>
          </w:p>
        </w:tc>
      </w:tr>
      <w:tr w:rsidR="00E06CDF" w14:paraId="131DA64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DAE8D7E" w14:textId="77777777" w:rsidR="00E06CDF" w:rsidRDefault="00000000">
            <w:pPr>
              <w:spacing w:line="276" w:lineRule="auto"/>
            </w:pPr>
            <w:r>
              <w:rPr>
                <w:b/>
                <w:bCs/>
                <w:sz w:val="20"/>
                <w:szCs w:val="20"/>
              </w:rPr>
              <w:t>Ventas</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C76CBEC" w14:textId="77777777" w:rsidR="00E06CDF" w:rsidRDefault="00000000">
            <w:pPr>
              <w:spacing w:line="276" w:lineRule="auto"/>
            </w:pPr>
            <w:r>
              <w:rPr>
                <w:sz w:val="20"/>
                <w:szCs w:val="20"/>
              </w:rPr>
              <w:t>Departamento</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47A22EE" w14:textId="77777777" w:rsidR="00E06CDF" w:rsidRDefault="00000000">
            <w:pPr>
              <w:spacing w:line="276" w:lineRule="auto"/>
            </w:pPr>
            <w:r>
              <w:rPr>
                <w:sz w:val="20"/>
                <w:szCs w:val="20"/>
              </w:rPr>
              <w:t>Herencia</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C9AEA97"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E266C83" w14:textId="77777777" w:rsidR="00E06CDF" w:rsidRDefault="00000000">
            <w:pPr>
              <w:spacing w:line="276" w:lineRule="auto"/>
            </w:pPr>
            <w:r>
              <w:rPr>
                <w:sz w:val="20"/>
                <w:szCs w:val="20"/>
              </w:rPr>
              <w:t>Ventas es un tipo concreto de Departamento.</w:t>
            </w:r>
          </w:p>
        </w:tc>
      </w:tr>
      <w:tr w:rsidR="00E06CDF" w14:paraId="09596E9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80863F" w14:textId="77777777" w:rsidR="00E06CDF" w:rsidRDefault="00000000">
            <w:pPr>
              <w:spacing w:line="276" w:lineRule="auto"/>
            </w:pPr>
            <w:r>
              <w:rPr>
                <w:b/>
                <w:bCs/>
                <w:sz w:val="20"/>
                <w:szCs w:val="20"/>
              </w:rPr>
              <w:t>Ventas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B0F48" w14:textId="77777777" w:rsidR="00E06CDF" w:rsidRDefault="00000000">
            <w:pPr>
              <w:spacing w:line="276" w:lineRule="auto"/>
            </w:pPr>
            <w:r>
              <w:rPr>
                <w:sz w:val="20"/>
                <w:szCs w:val="20"/>
              </w:rPr>
              <w:t>Entrega</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60250" w14:textId="77777777" w:rsidR="00E06CDF" w:rsidRDefault="00000000">
            <w:pPr>
              <w:spacing w:line="276" w:lineRule="auto"/>
            </w:pPr>
            <w:r>
              <w:rPr>
                <w:sz w:val="20"/>
                <w:szCs w:val="20"/>
              </w:rPr>
              <w:t>Composición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3AA01"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DB444" w14:textId="77777777" w:rsidR="00E06CDF" w:rsidRDefault="00000000">
            <w:pPr>
              <w:spacing w:line="276" w:lineRule="auto"/>
            </w:pPr>
            <w:r>
              <w:rPr>
                <w:sz w:val="20"/>
                <w:szCs w:val="20"/>
              </w:rPr>
              <w:t>Cada venta genera una o más entregas.</w:t>
            </w:r>
          </w:p>
        </w:tc>
      </w:tr>
      <w:tr w:rsidR="00E06CDF" w14:paraId="6CAB83F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6F57C0A" w14:textId="77777777" w:rsidR="00E06CDF" w:rsidRDefault="00000000">
            <w:pPr>
              <w:spacing w:line="276" w:lineRule="auto"/>
            </w:pPr>
            <w:r>
              <w:rPr>
                <w:b/>
                <w:bCs/>
                <w:sz w:val="20"/>
                <w:szCs w:val="20"/>
              </w:rPr>
              <w:t>Entrega</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2A460E7" w14:textId="77777777" w:rsidR="00E06CDF" w:rsidRDefault="00000000">
            <w:pPr>
              <w:spacing w:line="276" w:lineRule="auto"/>
            </w:pPr>
            <w:r>
              <w:rPr>
                <w:sz w:val="20"/>
                <w:szCs w:val="20"/>
              </w:rPr>
              <w:t>Bodega</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7264C86"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352528C"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835A298" w14:textId="77777777" w:rsidR="00E06CDF" w:rsidRDefault="00000000">
            <w:pPr>
              <w:spacing w:line="276" w:lineRule="auto"/>
            </w:pPr>
            <w:r>
              <w:rPr>
                <w:sz w:val="20"/>
                <w:szCs w:val="20"/>
              </w:rPr>
              <w:t>Entregas retiran productos de Bodega.</w:t>
            </w:r>
          </w:p>
        </w:tc>
      </w:tr>
      <w:tr w:rsidR="00E06CDF" w14:paraId="3C9F667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2D0BC" w14:textId="77777777" w:rsidR="00E06CDF" w:rsidRDefault="00000000">
            <w:pPr>
              <w:spacing w:line="276" w:lineRule="auto"/>
            </w:pPr>
            <w:r>
              <w:rPr>
                <w:b/>
                <w:bCs/>
                <w:sz w:val="20"/>
                <w:szCs w:val="20"/>
              </w:rPr>
              <w:t>Departamento</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E77B8" w14:textId="77777777" w:rsidR="00E06CDF" w:rsidRDefault="00000000">
            <w:pPr>
              <w:spacing w:line="276" w:lineRule="auto"/>
            </w:pPr>
            <w:r>
              <w:rPr>
                <w:sz w:val="20"/>
                <w:szCs w:val="20"/>
              </w:rPr>
              <w:t>Inventario</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382E5" w14:textId="77777777" w:rsidR="00E06CDF" w:rsidRDefault="00000000">
            <w:pPr>
              <w:spacing w:line="276" w:lineRule="auto"/>
            </w:pPr>
            <w:r>
              <w:rPr>
                <w:sz w:val="20"/>
                <w:szCs w:val="20"/>
              </w:rPr>
              <w:t>Consulta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155BF"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834FF7" w14:textId="77777777" w:rsidR="00E06CDF" w:rsidRDefault="00000000">
            <w:pPr>
              <w:spacing w:line="276" w:lineRule="auto"/>
            </w:pPr>
            <w:r>
              <w:rPr>
                <w:sz w:val="20"/>
                <w:szCs w:val="20"/>
              </w:rPr>
              <w:t>Departamentos consultan inventario disponible.</w:t>
            </w:r>
          </w:p>
        </w:tc>
      </w:tr>
      <w:tr w:rsidR="00E06CDF" w14:paraId="7D2DCF9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A2A8B64" w14:textId="77777777" w:rsidR="00E06CDF" w:rsidRDefault="00000000">
            <w:pPr>
              <w:spacing w:line="276" w:lineRule="auto"/>
            </w:pPr>
            <w:r>
              <w:rPr>
                <w:b/>
                <w:bCs/>
                <w:sz w:val="20"/>
                <w:szCs w:val="20"/>
              </w:rPr>
              <w:t>Bodega</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D3262F4" w14:textId="77777777" w:rsidR="00E06CDF" w:rsidRDefault="00000000">
            <w:pPr>
              <w:spacing w:line="276" w:lineRule="auto"/>
            </w:pPr>
            <w:r>
              <w:rPr>
                <w:sz w:val="20"/>
                <w:szCs w:val="20"/>
              </w:rPr>
              <w:t>Inventario</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10B0C7F" w14:textId="77777777" w:rsidR="00E06CDF" w:rsidRDefault="00000000">
            <w:pPr>
              <w:spacing w:line="276" w:lineRule="auto"/>
            </w:pPr>
            <w:r>
              <w:rPr>
                <w:sz w:val="20"/>
                <w:szCs w:val="20"/>
              </w:rPr>
              <w:t>Implementación</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FEB4684"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FFD22D4" w14:textId="77777777" w:rsidR="00E06CDF" w:rsidRDefault="00000000">
            <w:pPr>
              <w:spacing w:line="276" w:lineRule="auto"/>
            </w:pPr>
            <w:r>
              <w:rPr>
                <w:sz w:val="20"/>
                <w:szCs w:val="20"/>
              </w:rPr>
              <w:t>Bodega implementa la interfaz Inventario.</w:t>
            </w:r>
          </w:p>
        </w:tc>
      </w:tr>
      <w:tr w:rsidR="00E06CDF" w14:paraId="2A4367C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0E27D" w14:textId="77777777" w:rsidR="00E06CDF" w:rsidRDefault="00000000">
            <w:pPr>
              <w:spacing w:line="276" w:lineRule="auto"/>
            </w:pPr>
            <w:r>
              <w:rPr>
                <w:b/>
                <w:bCs/>
                <w:sz w:val="20"/>
                <w:szCs w:val="20"/>
              </w:rPr>
              <w:t>Bodega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DB625" w14:textId="77777777" w:rsidR="00E06CDF" w:rsidRDefault="00000000">
            <w:pPr>
              <w:spacing w:line="276" w:lineRule="auto"/>
            </w:pPr>
            <w:r>
              <w:rPr>
                <w:sz w:val="20"/>
                <w:szCs w:val="20"/>
              </w:rPr>
              <w:t>Compra</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17005"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37411"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87A94" w14:textId="77777777" w:rsidR="00E06CDF" w:rsidRDefault="00000000">
            <w:pPr>
              <w:spacing w:line="276" w:lineRule="auto"/>
            </w:pPr>
            <w:r>
              <w:rPr>
                <w:sz w:val="20"/>
                <w:szCs w:val="20"/>
              </w:rPr>
              <w:t>Bodega usa Compra para reabastecimiento.</w:t>
            </w:r>
          </w:p>
        </w:tc>
      </w:tr>
      <w:tr w:rsidR="00E06CDF" w14:paraId="7BA635F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6F0A889" w14:textId="77777777" w:rsidR="00E06CDF" w:rsidRDefault="00000000">
            <w:pPr>
              <w:spacing w:line="276" w:lineRule="auto"/>
            </w:pPr>
            <w:r>
              <w:rPr>
                <w:b/>
                <w:bCs/>
                <w:sz w:val="20"/>
                <w:szCs w:val="20"/>
              </w:rPr>
              <w:t>Proveedor</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97E83E9" w14:textId="77777777" w:rsidR="00E06CDF" w:rsidRDefault="00000000">
            <w:pPr>
              <w:spacing w:line="276" w:lineRule="auto"/>
            </w:pPr>
            <w:r>
              <w:rPr>
                <w:sz w:val="20"/>
                <w:szCs w:val="20"/>
              </w:rPr>
              <w:t>Compra</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5974A19" w14:textId="77777777" w:rsidR="00E06CDF" w:rsidRDefault="00000000">
            <w:pPr>
              <w:spacing w:line="276" w:lineRule="auto"/>
            </w:pPr>
            <w:r>
              <w:rPr>
                <w:sz w:val="20"/>
                <w:szCs w:val="20"/>
              </w:rPr>
              <w:t>Implementación</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80293B9"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5E9F69A" w14:textId="77777777" w:rsidR="00E06CDF" w:rsidRDefault="00000000">
            <w:pPr>
              <w:spacing w:line="276" w:lineRule="auto"/>
            </w:pPr>
            <w:r>
              <w:rPr>
                <w:sz w:val="20"/>
                <w:szCs w:val="20"/>
              </w:rPr>
              <w:t>Proveedor implementa la interfaz Compra.</w:t>
            </w:r>
          </w:p>
        </w:tc>
      </w:tr>
      <w:tr w:rsidR="00E06CDF" w14:paraId="061B294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1B554" w14:textId="77777777" w:rsidR="00E06CDF" w:rsidRDefault="00000000">
            <w:pPr>
              <w:spacing w:line="276" w:lineRule="auto"/>
            </w:pPr>
            <w:r>
              <w:rPr>
                <w:b/>
                <w:bCs/>
                <w:sz w:val="20"/>
                <w:szCs w:val="20"/>
              </w:rPr>
              <w:t>Empleado</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61495" w14:textId="77777777" w:rsidR="00E06CDF" w:rsidRDefault="00000000">
            <w:pPr>
              <w:spacing w:line="276" w:lineRule="auto"/>
            </w:pPr>
            <w:r>
              <w:rPr>
                <w:sz w:val="20"/>
                <w:szCs w:val="20"/>
              </w:rPr>
              <w:t>Autenticación</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07364"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7A650"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3FC84" w14:textId="77777777" w:rsidR="00E06CDF" w:rsidRDefault="00000000">
            <w:pPr>
              <w:spacing w:line="276" w:lineRule="auto"/>
            </w:pPr>
            <w:r>
              <w:rPr>
                <w:sz w:val="20"/>
                <w:szCs w:val="20"/>
              </w:rPr>
              <w:t>Empleado usa autenticación para acceso.</w:t>
            </w:r>
          </w:p>
        </w:tc>
      </w:tr>
      <w:tr w:rsidR="00E06CDF" w14:paraId="0F4967C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5B0C1E2D" w14:textId="77777777" w:rsidR="00E06CDF" w:rsidRDefault="00000000">
            <w:pPr>
              <w:spacing w:line="276" w:lineRule="auto"/>
            </w:pPr>
            <w:r>
              <w:rPr>
                <w:b/>
                <w:bCs/>
                <w:sz w:val="20"/>
                <w:szCs w:val="20"/>
              </w:rPr>
              <w:t>RH</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AEE8ED1" w14:textId="77777777" w:rsidR="00E06CDF" w:rsidRDefault="00000000">
            <w:pPr>
              <w:spacing w:line="276" w:lineRule="auto"/>
            </w:pPr>
            <w:r>
              <w:rPr>
                <w:sz w:val="20"/>
                <w:szCs w:val="20"/>
              </w:rPr>
              <w:t>Autenticación</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CE9EC67"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51EE44A"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D28BF8E" w14:textId="77777777" w:rsidR="00E06CDF" w:rsidRDefault="00000000">
            <w:pPr>
              <w:spacing w:line="276" w:lineRule="auto"/>
            </w:pPr>
            <w:r>
              <w:rPr>
                <w:sz w:val="20"/>
                <w:szCs w:val="20"/>
              </w:rPr>
              <w:t>RH valida operaciones con autenticación.</w:t>
            </w:r>
          </w:p>
        </w:tc>
      </w:tr>
      <w:tr w:rsidR="00E06CDF" w14:paraId="41D09FA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00CAD" w14:textId="77777777" w:rsidR="00E06CDF" w:rsidRDefault="00000000">
            <w:pPr>
              <w:spacing w:line="276" w:lineRule="auto"/>
            </w:pPr>
            <w:r>
              <w:rPr>
                <w:b/>
                <w:bCs/>
                <w:sz w:val="20"/>
                <w:szCs w:val="20"/>
              </w:rPr>
              <w:t>Pedido</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92FD38" w14:textId="77777777" w:rsidR="00E06CDF" w:rsidRDefault="00000000">
            <w:pPr>
              <w:spacing w:line="276" w:lineRule="auto"/>
            </w:pPr>
            <w:r>
              <w:rPr>
                <w:sz w:val="20"/>
                <w:szCs w:val="20"/>
              </w:rPr>
              <w:t>Autenticación</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94C45"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FE7E1"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F8366" w14:textId="77777777" w:rsidR="00E06CDF" w:rsidRDefault="00000000">
            <w:pPr>
              <w:spacing w:line="276" w:lineRule="auto"/>
            </w:pPr>
            <w:r>
              <w:rPr>
                <w:sz w:val="20"/>
                <w:szCs w:val="20"/>
              </w:rPr>
              <w:t>Pedidos requieren autenticación.</w:t>
            </w:r>
          </w:p>
        </w:tc>
      </w:tr>
      <w:tr w:rsidR="00E06CDF" w14:paraId="0098520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B8A4520" w14:textId="77777777" w:rsidR="00E06CDF" w:rsidRDefault="00000000">
            <w:pPr>
              <w:spacing w:line="276" w:lineRule="auto"/>
            </w:pPr>
            <w:r>
              <w:rPr>
                <w:b/>
                <w:bCs/>
                <w:sz w:val="20"/>
                <w:szCs w:val="20"/>
              </w:rPr>
              <w:t>Ventas</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28ACCF2" w14:textId="77777777" w:rsidR="00E06CDF" w:rsidRDefault="00000000">
            <w:pPr>
              <w:spacing w:line="276" w:lineRule="auto"/>
            </w:pPr>
            <w:r>
              <w:rPr>
                <w:sz w:val="20"/>
                <w:szCs w:val="20"/>
              </w:rPr>
              <w:t>Pedido</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1E51E2E"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DC3A260"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053941A7" w14:textId="77777777" w:rsidR="00E06CDF" w:rsidRDefault="00000000">
            <w:pPr>
              <w:spacing w:line="276" w:lineRule="auto"/>
            </w:pPr>
            <w:r>
              <w:rPr>
                <w:sz w:val="20"/>
                <w:szCs w:val="20"/>
              </w:rPr>
              <w:t>Ventas crea y gestiona órdenes vía Pedido.</w:t>
            </w:r>
          </w:p>
        </w:tc>
      </w:tr>
      <w:tr w:rsidR="00E06CDF" w14:paraId="116C1FC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080E8" w14:textId="77777777" w:rsidR="00E06CDF" w:rsidRDefault="00000000">
            <w:pPr>
              <w:spacing w:line="276" w:lineRule="auto"/>
            </w:pPr>
            <w:r>
              <w:rPr>
                <w:b/>
                <w:bCs/>
                <w:sz w:val="20"/>
                <w:szCs w:val="20"/>
              </w:rPr>
              <w:t>Entrega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E295D" w14:textId="77777777" w:rsidR="00E06CDF" w:rsidRDefault="00000000">
            <w:pPr>
              <w:spacing w:line="276" w:lineRule="auto"/>
            </w:pPr>
            <w:r>
              <w:rPr>
                <w:sz w:val="20"/>
                <w:szCs w:val="20"/>
              </w:rPr>
              <w:t>Pedido</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59527"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7ADC5"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0225AC" w14:textId="77777777" w:rsidR="00E06CDF" w:rsidRDefault="00000000">
            <w:pPr>
              <w:spacing w:line="276" w:lineRule="auto"/>
            </w:pPr>
            <w:r>
              <w:rPr>
                <w:sz w:val="20"/>
                <w:szCs w:val="20"/>
              </w:rPr>
              <w:t>Entrega coordina envíos vía Pedido.</w:t>
            </w:r>
          </w:p>
        </w:tc>
      </w:tr>
      <w:tr w:rsidR="00E06CDF" w14:paraId="1117119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C0C35DC" w14:textId="77777777" w:rsidR="00E06CDF" w:rsidRDefault="00000000">
            <w:pPr>
              <w:spacing w:line="276" w:lineRule="auto"/>
            </w:pPr>
            <w:r>
              <w:rPr>
                <w:b/>
                <w:bCs/>
                <w:sz w:val="20"/>
                <w:szCs w:val="20"/>
              </w:rPr>
              <w:lastRenderedPageBreak/>
              <w:t>Bodega</w:t>
            </w:r>
          </w:p>
        </w:tc>
        <w:tc>
          <w:tcPr>
            <w:tcW w:w="16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7B7B42F0" w14:textId="77777777" w:rsidR="00E06CDF" w:rsidRDefault="00000000">
            <w:pPr>
              <w:spacing w:line="276" w:lineRule="auto"/>
            </w:pPr>
            <w:r>
              <w:rPr>
                <w:sz w:val="20"/>
                <w:szCs w:val="20"/>
              </w:rPr>
              <w:t>Pedido</w:t>
            </w:r>
          </w:p>
        </w:tc>
        <w:tc>
          <w:tcPr>
            <w:tcW w:w="17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42C3E181" w14:textId="77777777" w:rsidR="00E06CDF" w:rsidRDefault="00000000">
            <w:pPr>
              <w:spacing w:line="276" w:lineRule="auto"/>
            </w:pPr>
            <w:r>
              <w:rPr>
                <w:sz w:val="20"/>
                <w:szCs w:val="20"/>
              </w:rPr>
              <w:t>Uso</w:t>
            </w:r>
          </w:p>
        </w:tc>
        <w:tc>
          <w:tcPr>
            <w:tcW w:w="110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6FAEF67D" w14:textId="77777777" w:rsidR="00E06CDF" w:rsidRDefault="00000000">
            <w:pPr>
              <w:spacing w:line="276" w:lineRule="auto"/>
            </w:pPr>
            <w:r>
              <w:rPr>
                <w:sz w:val="20"/>
                <w:szCs w:val="20"/>
              </w:rPr>
              <w:t>1 a 1</w:t>
            </w:r>
          </w:p>
        </w:tc>
        <w:tc>
          <w:tcPr>
            <w:tcW w:w="3360" w:type="dxa"/>
            <w:tcBorders>
              <w:top w:val="single" w:sz="1" w:space="0" w:color="999999"/>
              <w:left w:val="single" w:sz="1" w:space="0" w:color="999999"/>
              <w:bottom w:val="single" w:sz="1" w:space="0" w:color="999999"/>
              <w:right w:val="single" w:sz="1" w:space="0" w:color="999999"/>
            </w:tcBorders>
            <w:shd w:val="clear" w:color="auto" w:fill="E3EFF7"/>
            <w:tcMar>
              <w:top w:w="60" w:type="dxa"/>
              <w:left w:w="100" w:type="dxa"/>
              <w:bottom w:w="60" w:type="dxa"/>
              <w:right w:w="100" w:type="dxa"/>
            </w:tcMar>
          </w:tcPr>
          <w:p w14:paraId="26331771" w14:textId="77777777" w:rsidR="00E06CDF" w:rsidRDefault="00000000">
            <w:pPr>
              <w:spacing w:line="276" w:lineRule="auto"/>
            </w:pPr>
            <w:r>
              <w:rPr>
                <w:sz w:val="20"/>
                <w:szCs w:val="20"/>
              </w:rPr>
              <w:t>Bodega coordina productos vía Pedido.</w:t>
            </w:r>
          </w:p>
        </w:tc>
      </w:tr>
    </w:tbl>
    <w:p w14:paraId="3D0B530E" w14:textId="77777777" w:rsidR="00E06CDF" w:rsidRDefault="00000000">
      <w:r>
        <w:br w:type="page"/>
      </w:r>
    </w:p>
    <w:p w14:paraId="767E2191" w14:textId="77777777" w:rsidR="00E06CDF" w:rsidRDefault="00000000">
      <w:pPr>
        <w:pStyle w:val="Ttulo1"/>
        <w:spacing w:before="0"/>
        <w:jc w:val="center"/>
      </w:pPr>
      <w:r>
        <w:lastRenderedPageBreak/>
        <w:t>Patrones y Principios de Diseño Identificados</w:t>
      </w:r>
    </w:p>
    <w:p w14:paraId="5FDA9D94" w14:textId="77777777" w:rsidR="00E06CDF" w:rsidRDefault="00000000">
      <w:pPr>
        <w:pStyle w:val="Ttulo2"/>
        <w:spacing w:before="240"/>
      </w:pPr>
      <w:r>
        <w:t>Abstracción Mediante Clases Abstractas</w:t>
      </w:r>
    </w:p>
    <w:p w14:paraId="60DC11CD" w14:textId="77777777" w:rsidR="00E06CDF" w:rsidRDefault="00000000">
      <w:pPr>
        <w:spacing w:line="480" w:lineRule="auto"/>
        <w:ind w:firstLine="720"/>
        <w:jc w:val="both"/>
      </w:pPr>
      <w:r>
        <w:t>La clase Departamento es abstracta, lo que obliga a las especializaciones (RH, Ventas) a proporcionar implementaciones concretas. Esto sigue el principio de sustitución de Liskov y permite tratar todos los departamentos de forma polimórfica, facilitando la escalabilidad del sistema ante la incorporación de nuevos departamentos.</w:t>
      </w:r>
    </w:p>
    <w:p w14:paraId="75A3D9E9" w14:textId="77777777" w:rsidR="00E06CDF" w:rsidRDefault="00000000">
      <w:pPr>
        <w:pStyle w:val="Ttulo2"/>
        <w:spacing w:before="240"/>
      </w:pPr>
      <w:r>
        <w:t>Programación Orientada a Interfaces</w:t>
      </w:r>
    </w:p>
    <w:p w14:paraId="29EBA3D3" w14:textId="77777777" w:rsidR="00E06CDF" w:rsidRDefault="00000000">
      <w:pPr>
        <w:spacing w:line="480" w:lineRule="auto"/>
        <w:ind w:firstLine="720"/>
        <w:jc w:val="both"/>
      </w:pPr>
      <w:r>
        <w:t>Las interfaces Autenticación, Pedido, Inventario y Compra definen contratos claros que desacoplan las dependencias entre componentes. Esto facilita la extensibilidad, ya que se pueden agregar nuevos proveedores o mecanismos de autenticación sin modificar las clases consumidoras, respetando el principio abierto/cerrado (OCP).</w:t>
      </w:r>
    </w:p>
    <w:p w14:paraId="4FF8A9F2" w14:textId="77777777" w:rsidR="00E06CDF" w:rsidRDefault="00000000">
      <w:pPr>
        <w:pStyle w:val="Ttulo2"/>
        <w:spacing w:before="240"/>
      </w:pPr>
      <w:r>
        <w:t>Principio de Responsabilidad Única (SRP)</w:t>
      </w:r>
    </w:p>
    <w:p w14:paraId="119C9005" w14:textId="77777777" w:rsidR="00E06CDF" w:rsidRDefault="00000000">
      <w:pPr>
        <w:spacing w:line="480" w:lineRule="auto"/>
        <w:ind w:firstLine="720"/>
        <w:jc w:val="both"/>
      </w:pPr>
      <w:r>
        <w:t>Cada clase tiene una responsabilidad bien definida: RH gestiona personal, Ventas gestiona clientes, Bodega gestiona inventario y Entrega gestiona logística. Las interfaces refuerzan esta separación al aislar las operaciones transversales en contratos independientes.</w:t>
      </w:r>
    </w:p>
    <w:p w14:paraId="3E4DC0E5" w14:textId="77777777" w:rsidR="00E06CDF" w:rsidRDefault="00000000">
      <w:pPr>
        <w:pStyle w:val="Ttulo2"/>
        <w:spacing w:before="240"/>
      </w:pPr>
      <w:r>
        <w:t>Composición Sobre Herencia</w:t>
      </w:r>
    </w:p>
    <w:p w14:paraId="47EDEA0E" w14:textId="77777777" w:rsidR="00E06CDF" w:rsidRDefault="00000000">
      <w:pPr>
        <w:spacing w:line="480" w:lineRule="auto"/>
        <w:ind w:firstLine="720"/>
        <w:jc w:val="both"/>
      </w:pPr>
      <w:r>
        <w:t>La relación entre Ventas y Entrega es de composición, lo que indica que una entrega no puede existir sin su venta asociada. Este patrón modela correctamente el ciclo de vida dependiente entre ambas entidades y refleja una decisión de diseño que favorece relaciones fuertes cuando el contexto lo requiere.</w:t>
      </w:r>
    </w:p>
    <w:p w14:paraId="0D390543" w14:textId="77777777" w:rsidR="00E06CDF" w:rsidRDefault="00000000">
      <w:pPr>
        <w:pStyle w:val="Ttulo2"/>
        <w:spacing w:before="240"/>
      </w:pPr>
      <w:r>
        <w:t>Seguridad Como Aspecto Transversal</w:t>
      </w:r>
    </w:p>
    <w:p w14:paraId="5F8B9D93" w14:textId="77777777" w:rsidR="00E06CDF" w:rsidRDefault="00000000">
      <w:pPr>
        <w:spacing w:line="480" w:lineRule="auto"/>
        <w:ind w:firstLine="720"/>
        <w:jc w:val="both"/>
      </w:pPr>
      <w:r>
        <w:lastRenderedPageBreak/>
        <w:t>La interfaz Autenticación actúa como un aspecto transversal (cross-cutting concern) que atraviesa múltiples componentes del sistema, garantizando que las operaciones críticas requieran validación de identidad. Este enfoque es consistente con el patrón de diseño de seguridad por capas.</w:t>
      </w:r>
    </w:p>
    <w:p w14:paraId="0A290020" w14:textId="77777777" w:rsidR="00E06CDF" w:rsidRDefault="00000000">
      <w:pPr>
        <w:pStyle w:val="Ttulo1"/>
        <w:spacing w:before="360"/>
        <w:jc w:val="center"/>
      </w:pPr>
      <w:r>
        <w:t>Observaciones y Recomendaciones</w:t>
      </w:r>
    </w:p>
    <w:p w14:paraId="61F6786E" w14:textId="77777777" w:rsidR="00E06CDF" w:rsidRDefault="00000000">
      <w:pPr>
        <w:spacing w:line="480" w:lineRule="auto"/>
        <w:ind w:firstLine="720"/>
        <w:jc w:val="both"/>
      </w:pPr>
      <w:r>
        <w:t>La clase Main aparece en el diagrama como punto de entrada del sistema. Se recomienda documentar su responsabilidad específica y su relación con el flujo de inicialización e inyección de dependencias.</w:t>
      </w:r>
    </w:p>
    <w:p w14:paraId="477705A1" w14:textId="77777777" w:rsidR="00E06CDF" w:rsidRDefault="00000000">
      <w:pPr>
        <w:spacing w:line="480" w:lineRule="auto"/>
        <w:ind w:firstLine="720"/>
        <w:jc w:val="both"/>
      </w:pPr>
      <w:r>
        <w:t>Los tipos de datos presentan inconsistencias menores, como el uso alternado de «Str», «String» y «string» en diferentes clases e interfaces. Se recomienda unificar la nomenclatura de tipos para mantener coherencia a lo largo de todo el modelo.</w:t>
      </w:r>
    </w:p>
    <w:p w14:paraId="3C1FBA05" w14:textId="77777777" w:rsidR="00E06CDF" w:rsidRDefault="00000000">
      <w:pPr>
        <w:spacing w:line="480" w:lineRule="auto"/>
        <w:ind w:firstLine="720"/>
        <w:jc w:val="both"/>
      </w:pPr>
      <w:r>
        <w:t>La interfaz Pedido concentra una cantidad significativa de atributos, lo que podría indicar una oportunidad de refactorización hacia un patrón de agregado (Aggregate) o de subdivisión en sub-interfaces más específicas siguiendo el principio de segregación de interfaces (ISP).</w:t>
      </w:r>
    </w:p>
    <w:p w14:paraId="28302510" w14:textId="77777777" w:rsidR="00E06CDF" w:rsidRDefault="00000000">
      <w:pPr>
        <w:spacing w:line="480" w:lineRule="auto"/>
        <w:ind w:firstLine="720"/>
        <w:jc w:val="both"/>
      </w:pPr>
      <w:r>
        <w:t>Se recomienda incorporar un diagrama de secuencia complementario para ilustrar el flujo completo de un pedido, desde la venta hasta la entrega, con el fin de visualizar la interacción temporal entre los componentes.</w:t>
      </w:r>
    </w:p>
    <w:p w14:paraId="5A0AA915" w14:textId="77777777" w:rsidR="00E06CDF" w:rsidRDefault="00000000">
      <w:pPr>
        <w:spacing w:line="480" w:lineRule="auto"/>
        <w:ind w:firstLine="720"/>
        <w:jc w:val="both"/>
      </w:pPr>
      <w:r>
        <w:t>Considerar la implementación de un patrón de fachada (Facade) para simplificar la interfaz pública del sistema y reducir el acoplamiento entre los módulos cliente y las interfaces internas.</w:t>
      </w:r>
    </w:p>
    <w:p w14:paraId="66057566" w14:textId="77777777" w:rsidR="00E06CDF" w:rsidRDefault="00000000">
      <w:r>
        <w:br w:type="page"/>
      </w:r>
    </w:p>
    <w:p w14:paraId="7A75C409" w14:textId="77777777" w:rsidR="00E06CDF" w:rsidRDefault="00000000">
      <w:pPr>
        <w:pStyle w:val="Ttulo1"/>
        <w:spacing w:before="0"/>
        <w:jc w:val="center"/>
      </w:pPr>
      <w:r>
        <w:lastRenderedPageBreak/>
        <w:t>Referencias</w:t>
      </w:r>
    </w:p>
    <w:p w14:paraId="12EE8263" w14:textId="77777777" w:rsidR="00E06CDF" w:rsidRDefault="00000000">
      <w:pPr>
        <w:spacing w:line="480" w:lineRule="auto"/>
        <w:ind w:left="720" w:hanging="720"/>
      </w:pPr>
      <w:r>
        <w:t>Booch, G., Rumbaugh, J. y Jacobson, I. (2005). The Unified Modeling Language User Guide (2.ª ed.). Addison-Wesley.</w:t>
      </w:r>
    </w:p>
    <w:p w14:paraId="630CBFD8" w14:textId="77777777" w:rsidR="00E06CDF" w:rsidRDefault="00000000">
      <w:pPr>
        <w:spacing w:line="480" w:lineRule="auto"/>
        <w:ind w:left="720" w:hanging="720"/>
      </w:pPr>
      <w:r>
        <w:t>Gamma, E., Helm, R., Johnson, R. y Vlissides, J. (1994). Design Patterns: Elements of Reusable Object-Oriented Software. Addison-Wesley.</w:t>
      </w:r>
    </w:p>
    <w:p w14:paraId="7B289DED" w14:textId="77777777" w:rsidR="00E06CDF" w:rsidRDefault="00000000">
      <w:pPr>
        <w:spacing w:line="480" w:lineRule="auto"/>
        <w:ind w:left="720" w:hanging="720"/>
      </w:pPr>
      <w:r>
        <w:t>Martin, R. C. (2017). Clean Architecture: A Craftsman’s Guide to Software Structure and Design. Prentice Hall.</w:t>
      </w:r>
    </w:p>
    <w:p w14:paraId="603F92D8" w14:textId="77777777" w:rsidR="00E06CDF" w:rsidRDefault="00000000">
      <w:pPr>
        <w:spacing w:line="480" w:lineRule="auto"/>
        <w:ind w:left="720" w:hanging="720"/>
      </w:pPr>
      <w:r>
        <w:t>Object Management Group. (2017). Unified Modeling Language (UML) Specification, Version 2.5.1. https://www.omg.org/spec/UML/2.5.1</w:t>
      </w:r>
    </w:p>
    <w:sectPr w:rsidR="00E06CD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85292" w14:textId="77777777" w:rsidR="009B7743" w:rsidRDefault="009B7743">
      <w:r>
        <w:separator/>
      </w:r>
    </w:p>
  </w:endnote>
  <w:endnote w:type="continuationSeparator" w:id="0">
    <w:p w14:paraId="6DD7D559" w14:textId="77777777" w:rsidR="009B7743" w:rsidRDefault="009B7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8E57" w14:textId="77777777" w:rsidR="00E06CDF" w:rsidRDefault="00000000">
    <w:pPr>
      <w:jc w:val="center"/>
    </w:pPr>
    <w:r>
      <w:fldChar w:fldCharType="begin"/>
    </w:r>
    <w:r>
      <w:instrText>PAGE</w:instrText>
    </w:r>
    <w:r>
      <w:fldChar w:fldCharType="separate"/>
    </w:r>
    <w:r w:rsidR="00BC30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097B1" w14:textId="77777777" w:rsidR="009B7743" w:rsidRDefault="009B7743">
      <w:r>
        <w:separator/>
      </w:r>
    </w:p>
  </w:footnote>
  <w:footnote w:type="continuationSeparator" w:id="0">
    <w:p w14:paraId="38A36DA8" w14:textId="77777777" w:rsidR="009B7743" w:rsidRDefault="009B7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3558" w14:textId="77777777" w:rsidR="00E06CDF" w:rsidRDefault="00000000">
    <w:pPr>
      <w:jc w:val="right"/>
    </w:pPr>
    <w:r>
      <w:rPr>
        <w:color w:val="999999"/>
      </w:rPr>
      <w:t>ANÁLISIS DIAGRAMA DE CLASES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4138C"/>
    <w:multiLevelType w:val="hybridMultilevel"/>
    <w:tmpl w:val="BA34DDE6"/>
    <w:lvl w:ilvl="0" w:tplc="72FC9B1A">
      <w:start w:val="1"/>
      <w:numFmt w:val="bullet"/>
      <w:lvlText w:val="●"/>
      <w:lvlJc w:val="left"/>
      <w:pPr>
        <w:ind w:left="720" w:hanging="360"/>
      </w:pPr>
    </w:lvl>
    <w:lvl w:ilvl="1" w:tplc="CA8253B8">
      <w:start w:val="1"/>
      <w:numFmt w:val="bullet"/>
      <w:lvlText w:val="○"/>
      <w:lvlJc w:val="left"/>
      <w:pPr>
        <w:ind w:left="1440" w:hanging="360"/>
      </w:pPr>
    </w:lvl>
    <w:lvl w:ilvl="2" w:tplc="34226646">
      <w:start w:val="1"/>
      <w:numFmt w:val="bullet"/>
      <w:lvlText w:val="■"/>
      <w:lvlJc w:val="left"/>
      <w:pPr>
        <w:ind w:left="2160" w:hanging="360"/>
      </w:pPr>
    </w:lvl>
    <w:lvl w:ilvl="3" w:tplc="01963F12">
      <w:start w:val="1"/>
      <w:numFmt w:val="bullet"/>
      <w:lvlText w:val="●"/>
      <w:lvlJc w:val="left"/>
      <w:pPr>
        <w:ind w:left="2880" w:hanging="360"/>
      </w:pPr>
    </w:lvl>
    <w:lvl w:ilvl="4" w:tplc="00842032">
      <w:start w:val="1"/>
      <w:numFmt w:val="bullet"/>
      <w:lvlText w:val="○"/>
      <w:lvlJc w:val="left"/>
      <w:pPr>
        <w:ind w:left="3600" w:hanging="360"/>
      </w:pPr>
    </w:lvl>
    <w:lvl w:ilvl="5" w:tplc="8C26EF86">
      <w:start w:val="1"/>
      <w:numFmt w:val="bullet"/>
      <w:lvlText w:val="■"/>
      <w:lvlJc w:val="left"/>
      <w:pPr>
        <w:ind w:left="4320" w:hanging="360"/>
      </w:pPr>
    </w:lvl>
    <w:lvl w:ilvl="6" w:tplc="AA38D488">
      <w:start w:val="1"/>
      <w:numFmt w:val="bullet"/>
      <w:lvlText w:val="●"/>
      <w:lvlJc w:val="left"/>
      <w:pPr>
        <w:ind w:left="5040" w:hanging="360"/>
      </w:pPr>
    </w:lvl>
    <w:lvl w:ilvl="7" w:tplc="FED24924">
      <w:start w:val="1"/>
      <w:numFmt w:val="bullet"/>
      <w:lvlText w:val="●"/>
      <w:lvlJc w:val="left"/>
      <w:pPr>
        <w:ind w:left="5760" w:hanging="360"/>
      </w:pPr>
    </w:lvl>
    <w:lvl w:ilvl="8" w:tplc="44EA4330">
      <w:start w:val="1"/>
      <w:numFmt w:val="bullet"/>
      <w:lvlText w:val="●"/>
      <w:lvlJc w:val="left"/>
      <w:pPr>
        <w:ind w:left="6480" w:hanging="360"/>
      </w:pPr>
    </w:lvl>
  </w:abstractNum>
  <w:num w:numId="1" w16cid:durableId="661473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DF"/>
    <w:rsid w:val="00174813"/>
    <w:rsid w:val="009B7743"/>
    <w:rsid w:val="00BC305E"/>
    <w:rsid w:val="00E06C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97EB"/>
  <w15:docId w15:val="{1D109062-C212-4F90-A7B2-6AAC6477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line="480" w:lineRule="auto"/>
      <w:outlineLvl w:val="0"/>
    </w:pPr>
    <w:rPr>
      <w:b/>
      <w:bCs/>
      <w:color w:val="003B5C"/>
    </w:rPr>
  </w:style>
  <w:style w:type="paragraph" w:styleId="Ttulo2">
    <w:name w:val="heading 2"/>
    <w:uiPriority w:val="9"/>
    <w:unhideWhenUsed/>
    <w:qFormat/>
    <w:pPr>
      <w:spacing w:before="180" w:line="480" w:lineRule="auto"/>
      <w:outlineLvl w:val="1"/>
    </w:pPr>
    <w:rPr>
      <w:b/>
      <w:bCs/>
      <w:color w:val="005A8B"/>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1904</Words>
  <Characters>10472</Characters>
  <Application>Microsoft Office Word</Application>
  <DocSecurity>0</DocSecurity>
  <Lines>87</Lines>
  <Paragraphs>24</Paragraphs>
  <ScaleCrop>false</ScaleCrop>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lopez</cp:lastModifiedBy>
  <cp:revision>2</cp:revision>
  <dcterms:created xsi:type="dcterms:W3CDTF">2026-03-28T17:17:00Z</dcterms:created>
  <dcterms:modified xsi:type="dcterms:W3CDTF">2026-03-28T17:20:00Z</dcterms:modified>
</cp:coreProperties>
</file>