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1820" w:rsidRPr="00075B47" w:rsidRDefault="00075B47" w:rsidP="00075B47">
      <w:pPr>
        <w:jc w:val="center"/>
        <w:rPr>
          <w:b/>
          <w:u w:val="single"/>
          <w:lang w:val="es-PE"/>
        </w:rPr>
      </w:pPr>
      <w:proofErr w:type="spellStart"/>
      <w:r w:rsidRPr="00075B47">
        <w:rPr>
          <w:b/>
          <w:u w:val="single"/>
          <w:lang w:val="es-PE"/>
        </w:rPr>
        <w:t>Modeling</w:t>
      </w:r>
      <w:proofErr w:type="spellEnd"/>
      <w:r w:rsidRPr="00075B47">
        <w:rPr>
          <w:b/>
          <w:u w:val="single"/>
          <w:lang w:val="es-PE"/>
        </w:rPr>
        <w:t xml:space="preserve"> Factory</w:t>
      </w:r>
    </w:p>
    <w:p w:rsidR="00075B47" w:rsidRDefault="00075B47">
      <w:pPr>
        <w:rPr>
          <w:lang w:val="es-PE"/>
        </w:rPr>
      </w:pPr>
      <w:r>
        <w:rPr>
          <w:lang w:val="es-PE"/>
        </w:rPr>
        <w:t>Conceptos claves:</w:t>
      </w:r>
    </w:p>
    <w:p w:rsidR="00075B47" w:rsidRPr="00075B47" w:rsidRDefault="00075B47" w:rsidP="00075B47">
      <w:pPr>
        <w:pStyle w:val="Prrafodelista"/>
        <w:numPr>
          <w:ilvl w:val="0"/>
          <w:numId w:val="2"/>
        </w:numPr>
        <w:rPr>
          <w:lang w:val="es-PE"/>
        </w:rPr>
      </w:pPr>
      <w:r w:rsidRPr="00075B47">
        <w:rPr>
          <w:lang w:val="es-PE"/>
        </w:rPr>
        <w:t>Automatizar gran parte de la monotonía de ejecutar algoritmos de aprendizaje automático a gran escala.</w:t>
      </w:r>
    </w:p>
    <w:p w:rsidR="00075B47" w:rsidRPr="00075B47" w:rsidRDefault="00075B47" w:rsidP="00075B47">
      <w:pPr>
        <w:pStyle w:val="Prrafodelista"/>
        <w:numPr>
          <w:ilvl w:val="0"/>
          <w:numId w:val="2"/>
        </w:numPr>
        <w:rPr>
          <w:lang w:val="es-PE"/>
        </w:rPr>
      </w:pPr>
      <w:r w:rsidRPr="00075B47">
        <w:rPr>
          <w:lang w:val="es-PE"/>
        </w:rPr>
        <w:t>Las fábricas de modelos predictivos eliminarán la necesidad de los científicos de datos, los nuevos DS se centrarán en el pensamiento crítico</w:t>
      </w:r>
      <w:r>
        <w:rPr>
          <w:lang w:val="es-PE"/>
        </w:rPr>
        <w:t xml:space="preserve"> (¿Preguntas de negocio?)</w:t>
      </w:r>
      <w:r w:rsidRPr="00075B47">
        <w:rPr>
          <w:lang w:val="es-PE"/>
        </w:rPr>
        <w:t xml:space="preserve">. </w:t>
      </w:r>
    </w:p>
    <w:p w:rsidR="00075B47" w:rsidRPr="00075B47" w:rsidRDefault="00075B47" w:rsidP="00075B47">
      <w:pPr>
        <w:pStyle w:val="Prrafodelista"/>
        <w:numPr>
          <w:ilvl w:val="0"/>
          <w:numId w:val="2"/>
        </w:numPr>
        <w:rPr>
          <w:lang w:val="es-PE"/>
        </w:rPr>
      </w:pPr>
      <w:r w:rsidRPr="00075B47">
        <w:rPr>
          <w:lang w:val="es-PE"/>
        </w:rPr>
        <w:t>El software Factory se enfoca en construir cientos o miles de modelos (Caso Belcorp: Propensión de compra)</w:t>
      </w:r>
    </w:p>
    <w:p w:rsidR="00075B47" w:rsidRP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Automatiza selección de variables</w:t>
      </w:r>
    </w:p>
    <w:p w:rsidR="00075B47" w:rsidRP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Parámetros de ajuste</w:t>
      </w:r>
    </w:p>
    <w:p w:rsidR="00075B47" w:rsidRP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Selección de modelos</w:t>
      </w:r>
    </w:p>
    <w:p w:rsidR="00075B47" w:rsidRDefault="00075B47" w:rsidP="00075B47">
      <w:pPr>
        <w:pStyle w:val="Prrafodelista"/>
        <w:numPr>
          <w:ilvl w:val="0"/>
          <w:numId w:val="1"/>
        </w:numPr>
        <w:rPr>
          <w:lang w:val="es-PE"/>
        </w:rPr>
      </w:pPr>
      <w:r w:rsidRPr="00075B47">
        <w:rPr>
          <w:lang w:val="es-PE"/>
        </w:rPr>
        <w:t>Caso de éxito: cada tres meses se ejecuta 60 000 modelos de propensión de compra</w:t>
      </w:r>
    </w:p>
    <w:p w:rsidR="00075B47" w:rsidRDefault="00075B47" w:rsidP="00075B47">
      <w:pPr>
        <w:rPr>
          <w:lang w:val="es-PE"/>
        </w:rPr>
      </w:pPr>
    </w:p>
    <w:p w:rsidR="00075B47" w:rsidRDefault="00075B47" w:rsidP="00075B47">
      <w:pPr>
        <w:rPr>
          <w:lang w:val="es-PE"/>
        </w:rPr>
      </w:pPr>
      <w:r>
        <w:rPr>
          <w:lang w:val="es-PE"/>
        </w:rPr>
        <w:t>Preguntas: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 xml:space="preserve">¿Qué porcentaje de un proyecto de </w:t>
      </w:r>
      <w:proofErr w:type="spellStart"/>
      <w:r w:rsidRPr="004164B3">
        <w:rPr>
          <w:lang w:val="es-PE"/>
        </w:rPr>
        <w:t>Advanced</w:t>
      </w:r>
      <w:proofErr w:type="spellEnd"/>
      <w:r w:rsidRPr="004164B3">
        <w:rPr>
          <w:lang w:val="es-PE"/>
        </w:rPr>
        <w:t xml:space="preserve"> </w:t>
      </w:r>
      <w:proofErr w:type="spellStart"/>
      <w:r w:rsidRPr="004164B3">
        <w:rPr>
          <w:lang w:val="es-PE"/>
        </w:rPr>
        <w:t>Analytics</w:t>
      </w:r>
      <w:proofErr w:type="spellEnd"/>
      <w:r w:rsidRPr="004164B3">
        <w:rPr>
          <w:lang w:val="es-PE"/>
        </w:rPr>
        <w:t xml:space="preserve"> es automatizable?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¿Es automatizable la creación de variables (entendimiento del negocio)?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¿Cómo se automatiza la comprensión y preparación de los datos para el modelado?</w:t>
      </w:r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¿Qué partes del modelado podemos automatizar,</w:t>
      </w:r>
      <w:r w:rsidR="009C5975">
        <w:rPr>
          <w:lang w:val="es-PE"/>
        </w:rPr>
        <w:t xml:space="preserve"> </w:t>
      </w:r>
      <w:proofErr w:type="spellStart"/>
      <w:r w:rsidR="009C5975">
        <w:rPr>
          <w:lang w:val="es-PE"/>
        </w:rPr>
        <w:t>Ej</w:t>
      </w:r>
      <w:proofErr w:type="spellEnd"/>
      <w:r w:rsidR="009C5975">
        <w:rPr>
          <w:lang w:val="es-PE"/>
        </w:rPr>
        <w:t>:</w:t>
      </w:r>
      <w:r w:rsidRPr="004164B3">
        <w:rPr>
          <w:lang w:val="es-PE"/>
        </w:rPr>
        <w:t xml:space="preserve"> </w:t>
      </w:r>
      <w:proofErr w:type="gramStart"/>
      <w:r w:rsidRPr="004164B3">
        <w:rPr>
          <w:lang w:val="es-PE"/>
        </w:rPr>
        <w:t>parámetros, mejor modelo?</w:t>
      </w:r>
      <w:proofErr w:type="gramEnd"/>
    </w:p>
    <w:p w:rsidR="00075B47" w:rsidRPr="004164B3" w:rsidRDefault="00075B47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¿La evaluación del modelo la podemos automatizar?</w:t>
      </w:r>
    </w:p>
    <w:p w:rsidR="00075B47" w:rsidRPr="004164B3" w:rsidRDefault="004164B3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¿Qué infraestructura se necesita para trabajar la fábrica de modelos?</w:t>
      </w:r>
    </w:p>
    <w:p w:rsidR="004164B3" w:rsidRPr="004164B3" w:rsidRDefault="004164B3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</w:t>
      </w:r>
      <w:proofErr w:type="gramStart"/>
      <w:r w:rsidRPr="004164B3">
        <w:rPr>
          <w:lang w:val="es-PE"/>
        </w:rPr>
        <w:t>La re</w:t>
      </w:r>
      <w:proofErr w:type="gramEnd"/>
      <w:r w:rsidRPr="004164B3">
        <w:rPr>
          <w:lang w:val="es-PE"/>
        </w:rPr>
        <w:t xml:space="preserve"> calibración de modelos también se automatiza?</w:t>
      </w:r>
    </w:p>
    <w:p w:rsidR="004164B3" w:rsidRDefault="004164B3" w:rsidP="004164B3">
      <w:pPr>
        <w:pStyle w:val="Prrafodelista"/>
        <w:numPr>
          <w:ilvl w:val="0"/>
          <w:numId w:val="3"/>
        </w:numPr>
        <w:spacing w:line="480" w:lineRule="auto"/>
        <w:rPr>
          <w:lang w:val="es-PE"/>
        </w:rPr>
      </w:pPr>
      <w:r w:rsidRPr="004164B3">
        <w:rPr>
          <w:lang w:val="es-PE"/>
        </w:rPr>
        <w:t>¿Qué componentes son manuales?</w:t>
      </w:r>
    </w:p>
    <w:p w:rsidR="004164B3" w:rsidRDefault="004164B3" w:rsidP="004164B3">
      <w:pPr>
        <w:pStyle w:val="Prrafodelista"/>
        <w:numPr>
          <w:ilvl w:val="0"/>
          <w:numId w:val="3"/>
        </w:numPr>
        <w:spacing w:line="480" w:lineRule="auto"/>
        <w:jc w:val="both"/>
        <w:rPr>
          <w:lang w:val="es-PE"/>
        </w:rPr>
      </w:pPr>
      <w:r>
        <w:rPr>
          <w:lang w:val="es-PE"/>
        </w:rPr>
        <w:t>¿Casos de éxito?</w:t>
      </w:r>
    </w:p>
    <w:p w:rsidR="004164B3" w:rsidRPr="004164B3" w:rsidRDefault="004164B3" w:rsidP="004164B3">
      <w:pPr>
        <w:spacing w:line="240" w:lineRule="auto"/>
        <w:jc w:val="both"/>
        <w:rPr>
          <w:lang w:val="es-PE"/>
        </w:rPr>
      </w:pPr>
      <w:r>
        <w:rPr>
          <w:lang w:val="es-PE"/>
        </w:rPr>
        <w:t>Sugiero tomar como piloto un modelo que implique elaborar una gran cantidad de modelos, que la unidad de observación sea la consultora-</w:t>
      </w:r>
      <w:proofErr w:type="gramStart"/>
      <w:r>
        <w:rPr>
          <w:lang w:val="es-PE"/>
        </w:rPr>
        <w:t>producto</w:t>
      </w:r>
      <w:proofErr w:type="gramEnd"/>
      <w:r>
        <w:rPr>
          <w:lang w:val="es-PE"/>
        </w:rPr>
        <w:t xml:space="preserve"> por ejemplo, propensión de compra, muestras</w:t>
      </w:r>
      <w:r w:rsidR="009C5975">
        <w:rPr>
          <w:lang w:val="es-PE"/>
        </w:rPr>
        <w:t>.</w:t>
      </w:r>
      <w:bookmarkStart w:id="0" w:name="_GoBack"/>
      <w:bookmarkEnd w:id="0"/>
    </w:p>
    <w:p w:rsidR="00075B47" w:rsidRPr="00075B47" w:rsidRDefault="00075B47" w:rsidP="00075B47">
      <w:pPr>
        <w:rPr>
          <w:lang w:val="es-PE"/>
        </w:rPr>
      </w:pPr>
    </w:p>
    <w:sectPr w:rsidR="00075B47" w:rsidRPr="00075B4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E1D98"/>
    <w:multiLevelType w:val="hybridMultilevel"/>
    <w:tmpl w:val="150A8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A247F2"/>
    <w:multiLevelType w:val="hybridMultilevel"/>
    <w:tmpl w:val="BEECD7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D5C7745"/>
    <w:multiLevelType w:val="hybridMultilevel"/>
    <w:tmpl w:val="B2A4A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5B47"/>
    <w:rsid w:val="000439F2"/>
    <w:rsid w:val="00075B47"/>
    <w:rsid w:val="000B1820"/>
    <w:rsid w:val="002D0B03"/>
    <w:rsid w:val="003B2678"/>
    <w:rsid w:val="004164B3"/>
    <w:rsid w:val="00601CE0"/>
    <w:rsid w:val="007555FC"/>
    <w:rsid w:val="00931ADF"/>
    <w:rsid w:val="009C5975"/>
    <w:rsid w:val="00C14821"/>
    <w:rsid w:val="00CF02A4"/>
    <w:rsid w:val="00F54EB4"/>
    <w:rsid w:val="00F90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99A5F"/>
  <w15:chartTrackingRefBased/>
  <w15:docId w15:val="{CDC5D03E-3A23-420C-9C33-0B0EABAF1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75B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192</Words>
  <Characters>1101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Belcorp</Company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Valdivia Carbajal</dc:creator>
  <cp:keywords/>
  <dc:description/>
  <cp:lastModifiedBy>Manuel Valdivia Carbajal</cp:lastModifiedBy>
  <cp:revision>2</cp:revision>
  <dcterms:created xsi:type="dcterms:W3CDTF">2018-01-22T19:58:00Z</dcterms:created>
  <dcterms:modified xsi:type="dcterms:W3CDTF">2018-01-22T20:28:00Z</dcterms:modified>
</cp:coreProperties>
</file>