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기 안 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업무 추진을 위한 내부 결재 기안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기안부서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기안자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기안일자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제목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1. 기안 내용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2. 기대 효과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3. 참고 사항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기안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검토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승인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