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BFC6D3" w14:textId="77777777" w:rsidR="00C178F2" w:rsidRDefault="00C178F2" w:rsidP="00C178F2">
      <w:pPr>
        <w:pStyle w:val="vguxTitleDocName"/>
        <w:rPr>
          <w:lang w:val="ru-RU"/>
        </w:rPr>
      </w:pPr>
    </w:p>
    <w:p w14:paraId="4D0104B2" w14:textId="77777777" w:rsidR="00C178F2" w:rsidRDefault="00C178F2" w:rsidP="00C178F2">
      <w:pPr>
        <w:pStyle w:val="vguxTitleDocName"/>
        <w:rPr>
          <w:lang w:val="ru-RU"/>
        </w:rPr>
      </w:pPr>
    </w:p>
    <w:p w14:paraId="073FC2A0" w14:textId="77777777" w:rsidR="00C178F2" w:rsidRDefault="00C178F2" w:rsidP="00C178F2">
      <w:pPr>
        <w:pStyle w:val="vguxTitleDocName"/>
        <w:rPr>
          <w:lang w:val="ru-RU"/>
        </w:rPr>
      </w:pPr>
    </w:p>
    <w:p w14:paraId="6C8A784D" w14:textId="77777777" w:rsidR="00C178F2" w:rsidRDefault="00C178F2" w:rsidP="00C178F2">
      <w:pPr>
        <w:pStyle w:val="vguxTitleDocName"/>
        <w:rPr>
          <w:lang w:val="ru-RU"/>
        </w:rPr>
      </w:pPr>
    </w:p>
    <w:p w14:paraId="119937CE" w14:textId="77777777" w:rsidR="00C178F2" w:rsidRDefault="00C178F2" w:rsidP="00C178F2">
      <w:pPr>
        <w:pStyle w:val="vguxTitleDocName"/>
        <w:rPr>
          <w:lang w:val="ru-RU"/>
        </w:rPr>
      </w:pPr>
    </w:p>
    <w:p w14:paraId="73ACE75F" w14:textId="34197387" w:rsidR="00C178F2" w:rsidRPr="00C178F2" w:rsidRDefault="00C178F2" w:rsidP="00C178F2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4B35162E" w14:textId="77777777" w:rsidR="00C178F2" w:rsidRDefault="00C178F2" w:rsidP="00C178F2">
      <w:pPr>
        <w:ind w:firstLine="0"/>
        <w:jc w:val="center"/>
      </w:pPr>
      <w:r w:rsidRPr="00646136">
        <w:t xml:space="preserve">на выполнение </w:t>
      </w:r>
      <w:r>
        <w:t xml:space="preserve">работ </w:t>
      </w:r>
      <w:r w:rsidRPr="00646136">
        <w:t>по соз</w:t>
      </w:r>
      <w:r>
        <w:t>данию</w:t>
      </w:r>
    </w:p>
    <w:p w14:paraId="3E244087" w14:textId="7EE862B6" w:rsidR="00B92057" w:rsidRDefault="00C178F2" w:rsidP="00C178F2">
      <w:pPr>
        <w:ind w:firstLine="0"/>
        <w:jc w:val="center"/>
      </w:pPr>
      <w:r>
        <w:t xml:space="preserve">мобильного приложения </w:t>
      </w:r>
      <w:r>
        <w:rPr>
          <w:lang w:val="en-US"/>
        </w:rPr>
        <w:t>Focus</w:t>
      </w:r>
    </w:p>
    <w:p w14:paraId="341FCDAA" w14:textId="4321BBD0" w:rsidR="00C178F2" w:rsidRDefault="00C178F2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3F77C0AB" w14:textId="70273965" w:rsidR="00C31FCD" w:rsidRDefault="00C31FCD" w:rsidP="00C31FCD">
      <w:pPr>
        <w:spacing w:before="0" w:after="160" w:line="259" w:lineRule="auto"/>
        <w:ind w:firstLine="0"/>
        <w:contextualSpacing w:val="0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Оглавление</w:t>
      </w:r>
    </w:p>
    <w:p w14:paraId="2BD1D4F9" w14:textId="77777777" w:rsidR="00C31FCD" w:rsidRDefault="00C31FCD" w:rsidP="00C31FCD">
      <w:pPr>
        <w:spacing w:before="0" w:after="160" w:line="259" w:lineRule="auto"/>
        <w:ind w:firstLine="0"/>
        <w:contextualSpacing w:val="0"/>
        <w:jc w:val="center"/>
        <w:rPr>
          <w:b/>
          <w:bCs/>
          <w:sz w:val="28"/>
          <w:szCs w:val="24"/>
        </w:rPr>
      </w:pPr>
    </w:p>
    <w:p w14:paraId="68E71872" w14:textId="3108F3A5" w:rsidR="00C31FCD" w:rsidRDefault="00C31FCD">
      <w:pPr>
        <w:spacing w:before="0" w:after="160" w:line="259" w:lineRule="auto"/>
        <w:ind w:firstLine="0"/>
        <w:contextualSpacing w:val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4B8E3846" w14:textId="77777777" w:rsidR="00C31FCD" w:rsidRDefault="00C31FCD" w:rsidP="00C31FCD">
      <w:pPr>
        <w:pStyle w:val="a3"/>
        <w:ind w:firstLine="0"/>
        <w:rPr>
          <w:b/>
          <w:bCs/>
          <w:sz w:val="28"/>
          <w:szCs w:val="24"/>
        </w:rPr>
      </w:pPr>
    </w:p>
    <w:p w14:paraId="002EF83A" w14:textId="4A16D49B" w:rsidR="00C178F2" w:rsidRDefault="00C178F2" w:rsidP="00C178F2">
      <w:pPr>
        <w:pStyle w:val="a3"/>
        <w:numPr>
          <w:ilvl w:val="0"/>
          <w:numId w:val="2"/>
        </w:numPr>
        <w:rPr>
          <w:b/>
          <w:bCs/>
          <w:sz w:val="28"/>
          <w:szCs w:val="24"/>
        </w:rPr>
      </w:pPr>
      <w:r w:rsidRPr="00C178F2">
        <w:rPr>
          <w:b/>
          <w:bCs/>
          <w:sz w:val="28"/>
          <w:szCs w:val="24"/>
        </w:rPr>
        <w:t>Введение</w:t>
      </w:r>
    </w:p>
    <w:p w14:paraId="3AC57E88" w14:textId="5B194DF4" w:rsidR="00C31FCD" w:rsidRDefault="00C178F2" w:rsidP="00A03458">
      <w:pPr>
        <w:pStyle w:val="a3"/>
        <w:numPr>
          <w:ilvl w:val="0"/>
          <w:numId w:val="2"/>
        </w:numPr>
        <w:spacing w:before="0" w:after="160" w:line="259" w:lineRule="auto"/>
        <w:contextualSpacing w:val="0"/>
        <w:jc w:val="left"/>
        <w:rPr>
          <w:b/>
          <w:bCs/>
          <w:sz w:val="28"/>
          <w:szCs w:val="24"/>
        </w:rPr>
      </w:pPr>
      <w:r w:rsidRPr="00C178F2">
        <w:rPr>
          <w:b/>
          <w:bCs/>
          <w:sz w:val="28"/>
          <w:szCs w:val="24"/>
        </w:rPr>
        <w:br w:type="page"/>
      </w:r>
      <w:r w:rsidRPr="00C178F2">
        <w:rPr>
          <w:b/>
          <w:bCs/>
          <w:sz w:val="28"/>
          <w:szCs w:val="24"/>
        </w:rPr>
        <w:lastRenderedPageBreak/>
        <w:t>Основание для разработки</w:t>
      </w:r>
      <w:r w:rsidR="00C31FCD">
        <w:rPr>
          <w:b/>
          <w:bCs/>
          <w:sz w:val="28"/>
          <w:szCs w:val="24"/>
        </w:rPr>
        <w:br w:type="page"/>
      </w:r>
    </w:p>
    <w:p w14:paraId="64E91F19" w14:textId="6D7EB141" w:rsidR="00C178F2" w:rsidRDefault="00C31FCD" w:rsidP="00C31FCD">
      <w:pPr>
        <w:pStyle w:val="a3"/>
        <w:numPr>
          <w:ilvl w:val="0"/>
          <w:numId w:val="2"/>
        </w:numPr>
        <w:spacing w:before="0" w:after="160" w:line="259" w:lineRule="auto"/>
        <w:contextualSpacing w:val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Назначение разработки</w:t>
      </w:r>
    </w:p>
    <w:p w14:paraId="5B8DE45D" w14:textId="189F1557" w:rsidR="00C31FCD" w:rsidRDefault="00C31FCD">
      <w:pPr>
        <w:spacing w:before="0" w:after="160" w:line="259" w:lineRule="auto"/>
        <w:ind w:firstLine="0"/>
        <w:contextualSpacing w:val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768B4D2F" w14:textId="2AEF698D" w:rsidR="00C31FCD" w:rsidRDefault="00C31FCD" w:rsidP="00C11C70">
      <w:pPr>
        <w:pStyle w:val="a3"/>
        <w:numPr>
          <w:ilvl w:val="0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r w:rsidRPr="00C31FCD">
        <w:rPr>
          <w:b/>
          <w:bCs/>
          <w:sz w:val="28"/>
          <w:szCs w:val="24"/>
        </w:rPr>
        <w:lastRenderedPageBreak/>
        <w:t>Требование к программе</w:t>
      </w:r>
      <w:r w:rsidR="00605D3E">
        <w:rPr>
          <w:b/>
          <w:bCs/>
          <w:sz w:val="28"/>
          <w:szCs w:val="24"/>
        </w:rPr>
        <w:t xml:space="preserve"> </w:t>
      </w:r>
      <w:r w:rsidR="00605D3E" w:rsidRPr="00605D3E">
        <w:rPr>
          <w:b/>
          <w:bCs/>
          <w:sz w:val="28"/>
          <w:szCs w:val="24"/>
        </w:rPr>
        <w:t>или программному изделию</w:t>
      </w:r>
    </w:p>
    <w:p w14:paraId="764B009A" w14:textId="77777777" w:rsidR="00C11C70" w:rsidRPr="00C11C70" w:rsidRDefault="00C11C70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</w:p>
    <w:p w14:paraId="0DCB41CD" w14:textId="3662F8E0" w:rsidR="00C11C70" w:rsidRDefault="00C11C70" w:rsidP="00C11C70">
      <w:pPr>
        <w:pStyle w:val="a3"/>
        <w:numPr>
          <w:ilvl w:val="1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bookmarkStart w:id="0" w:name="_Toc72227331"/>
      <w:r w:rsidRPr="00C11C70">
        <w:rPr>
          <w:b/>
          <w:bCs/>
          <w:sz w:val="28"/>
          <w:szCs w:val="24"/>
        </w:rPr>
        <w:t>Требования к функциональным характеристикам</w:t>
      </w:r>
      <w:bookmarkEnd w:id="0"/>
    </w:p>
    <w:p w14:paraId="0DF276A1" w14:textId="56DE6135" w:rsidR="00C11C70" w:rsidRDefault="00605D3E" w:rsidP="00347E20">
      <w:pPr>
        <w:spacing w:before="0"/>
        <w:ind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Программа должна обеспечивать возможность выполнения перечисленных ниже функций:</w:t>
      </w:r>
    </w:p>
    <w:p w14:paraId="2C441CB3" w14:textId="11D67A5A" w:rsidR="00605D3E" w:rsidRDefault="004B5E8C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Отображение истории игр, в которые пользователь играл ранее</w:t>
      </w:r>
      <w:r w:rsidR="008305D3">
        <w:rPr>
          <w:sz w:val="28"/>
          <w:szCs w:val="24"/>
        </w:rPr>
        <w:t>.</w:t>
      </w:r>
    </w:p>
    <w:p w14:paraId="54C8EDA4" w14:textId="6C208ED5" w:rsidR="004B5E8C" w:rsidRDefault="004B5E8C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Распределение игр по категориям</w:t>
      </w:r>
      <w:r w:rsidR="008305D3">
        <w:rPr>
          <w:sz w:val="28"/>
          <w:szCs w:val="24"/>
        </w:rPr>
        <w:t>.</w:t>
      </w:r>
    </w:p>
    <w:p w14:paraId="4B155C6F" w14:textId="38146DCD" w:rsidR="004B5E8C" w:rsidRDefault="004B5E8C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Возможность поиграть в игры</w:t>
      </w:r>
      <w:r w:rsidR="008305D3">
        <w:rPr>
          <w:sz w:val="28"/>
          <w:szCs w:val="24"/>
        </w:rPr>
        <w:t>, которые есть в приложении.</w:t>
      </w:r>
    </w:p>
    <w:p w14:paraId="0B8F87D9" w14:textId="02C52506" w:rsidR="004B5E8C" w:rsidRDefault="004B5E8C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Возможность просмотра правил для игры</w:t>
      </w:r>
      <w:r w:rsidR="008305D3">
        <w:rPr>
          <w:sz w:val="28"/>
          <w:szCs w:val="24"/>
        </w:rPr>
        <w:t>.</w:t>
      </w:r>
    </w:p>
    <w:p w14:paraId="4FC962EF" w14:textId="6029F899" w:rsidR="004B5E8C" w:rsidRDefault="004B5E8C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Возможность просмотра информации, какие качества развивает игра</w:t>
      </w:r>
      <w:r w:rsidR="008305D3">
        <w:rPr>
          <w:sz w:val="28"/>
          <w:szCs w:val="24"/>
        </w:rPr>
        <w:t>.</w:t>
      </w:r>
    </w:p>
    <w:p w14:paraId="4EA7CE27" w14:textId="54BB33CB" w:rsidR="004B5E8C" w:rsidRDefault="00514A65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 xml:space="preserve">Возможность просмотра </w:t>
      </w:r>
      <w:r w:rsidR="008305D3">
        <w:rPr>
          <w:sz w:val="28"/>
          <w:szCs w:val="24"/>
        </w:rPr>
        <w:t>советов по развитию внимания.</w:t>
      </w:r>
    </w:p>
    <w:p w14:paraId="2CBED953" w14:textId="217AD3EC" w:rsidR="00667EAD" w:rsidRDefault="00667EAD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Сохранение данных пользователя о сыгранных играх</w:t>
      </w:r>
    </w:p>
    <w:p w14:paraId="0020BDAF" w14:textId="16208C59" w:rsidR="00976B9E" w:rsidRDefault="00976B9E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Возможность авторизации пользователя</w:t>
      </w:r>
    </w:p>
    <w:p w14:paraId="79B4FF35" w14:textId="78D78FFC" w:rsidR="00976B9E" w:rsidRDefault="00976B9E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Возможность добавления игр или советов в избранное</w:t>
      </w:r>
    </w:p>
    <w:p w14:paraId="00BBA55F" w14:textId="2D3771B2" w:rsidR="00976B9E" w:rsidRDefault="00976B9E" w:rsidP="00347E20">
      <w:pPr>
        <w:pStyle w:val="a3"/>
        <w:numPr>
          <w:ilvl w:val="0"/>
          <w:numId w:val="7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Возможность оценивания игр и советов</w:t>
      </w:r>
    </w:p>
    <w:p w14:paraId="7598CF41" w14:textId="5A9D3DB4" w:rsidR="00EE5805" w:rsidRPr="00667EAD" w:rsidRDefault="00667EAD" w:rsidP="00667EAD">
      <w:pPr>
        <w:pStyle w:val="a3"/>
        <w:numPr>
          <w:ilvl w:val="2"/>
          <w:numId w:val="2"/>
        </w:numPr>
        <w:spacing w:before="0"/>
        <w:contextualSpacing w:val="0"/>
        <w:rPr>
          <w:b/>
          <w:bCs/>
          <w:sz w:val="28"/>
          <w:szCs w:val="24"/>
        </w:rPr>
      </w:pPr>
      <w:r w:rsidRPr="00667EAD">
        <w:rPr>
          <w:b/>
          <w:bCs/>
          <w:sz w:val="28"/>
          <w:szCs w:val="24"/>
        </w:rPr>
        <w:t>Требования к составу выполняемых функций</w:t>
      </w:r>
    </w:p>
    <w:p w14:paraId="5EC58572" w14:textId="5357924A" w:rsidR="00667EAD" w:rsidRDefault="00667EAD" w:rsidP="00347E20">
      <w:pPr>
        <w:pStyle w:val="a3"/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После запуска программы пользователю открывается программный интерфейс с главной страницей</w:t>
      </w:r>
      <w:r w:rsidR="00347E20">
        <w:rPr>
          <w:sz w:val="28"/>
          <w:szCs w:val="24"/>
        </w:rPr>
        <w:t xml:space="preserve"> и тремя вкладками на нижней панели</w:t>
      </w:r>
      <w:r w:rsidR="00A31DF8">
        <w:rPr>
          <w:sz w:val="28"/>
          <w:szCs w:val="24"/>
        </w:rPr>
        <w:t xml:space="preserve"> вкладок: главная, игры, советы.</w:t>
      </w:r>
      <w:r>
        <w:rPr>
          <w:sz w:val="28"/>
          <w:szCs w:val="24"/>
        </w:rPr>
        <w:t xml:space="preserve"> </w:t>
      </w:r>
      <w:r w:rsidR="00A31DF8">
        <w:rPr>
          <w:sz w:val="28"/>
          <w:szCs w:val="24"/>
        </w:rPr>
        <w:t>Н</w:t>
      </w:r>
      <w:r>
        <w:rPr>
          <w:sz w:val="28"/>
          <w:szCs w:val="24"/>
        </w:rPr>
        <w:t xml:space="preserve">а </w:t>
      </w:r>
      <w:r w:rsidR="00A31DF8">
        <w:rPr>
          <w:sz w:val="28"/>
          <w:szCs w:val="24"/>
        </w:rPr>
        <w:t xml:space="preserve">главной странице </w:t>
      </w:r>
      <w:r>
        <w:rPr>
          <w:sz w:val="28"/>
          <w:szCs w:val="24"/>
        </w:rPr>
        <w:t>необходимо реализовать отображение сценария в двух случаях:</w:t>
      </w:r>
    </w:p>
    <w:p w14:paraId="35B552DC" w14:textId="7701AFB3" w:rsidR="00667EAD" w:rsidRDefault="00667EAD" w:rsidP="00347E20">
      <w:pPr>
        <w:pStyle w:val="a3"/>
        <w:numPr>
          <w:ilvl w:val="0"/>
          <w:numId w:val="8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 xml:space="preserve">Если пользователь не играл в игры приложения, отобразить </w:t>
      </w:r>
      <w:r w:rsidR="00347E20">
        <w:rPr>
          <w:sz w:val="28"/>
          <w:szCs w:val="24"/>
        </w:rPr>
        <w:t>ему надпись и кнопку, которые необходимы для того, чтобы пользователь мог перейти на вкладку с играми.</w:t>
      </w:r>
    </w:p>
    <w:p w14:paraId="2B24CCB9" w14:textId="1DFC66D5" w:rsidR="00347E20" w:rsidRDefault="00347E20" w:rsidP="00347E20">
      <w:pPr>
        <w:pStyle w:val="a3"/>
        <w:numPr>
          <w:ilvl w:val="0"/>
          <w:numId w:val="8"/>
        </w:numPr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Если пользователь ранее уже играл в игры приложения, отобразить ему те игры, в которые он играл с возможной статистикой о прошлых сессиях этого пользователя.</w:t>
      </w:r>
    </w:p>
    <w:p w14:paraId="3BFAB382" w14:textId="36BDE6C4" w:rsidR="00347E20" w:rsidRDefault="00A31DF8" w:rsidP="00347E20">
      <w:pPr>
        <w:pStyle w:val="a3"/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t>На странице с играми необходим вывод игр доступных в приложении с специальными категориями, по которым можно понять какое качество человека более всего вы сможете развить, играя в ту или иную игру.</w:t>
      </w:r>
    </w:p>
    <w:p w14:paraId="19E7B4F0" w14:textId="3A3EB04C" w:rsidR="00A31DF8" w:rsidRPr="00976B9E" w:rsidRDefault="00A31DF8" w:rsidP="00347E20">
      <w:pPr>
        <w:pStyle w:val="a3"/>
        <w:spacing w:before="0"/>
        <w:ind w:left="0" w:firstLine="709"/>
        <w:contextualSpacing w:val="0"/>
        <w:rPr>
          <w:sz w:val="28"/>
          <w:szCs w:val="24"/>
        </w:rPr>
      </w:pPr>
      <w:r>
        <w:rPr>
          <w:sz w:val="28"/>
          <w:szCs w:val="24"/>
        </w:rPr>
        <w:lastRenderedPageBreak/>
        <w:t>На странице с советами, необходимо реализовать вывод советов по категории как с играми</w:t>
      </w:r>
      <w:r w:rsidR="00976B9E">
        <w:rPr>
          <w:sz w:val="28"/>
          <w:szCs w:val="24"/>
        </w:rPr>
        <w:t>. Советы можно оценить, понравился или не понравился.</w:t>
      </w:r>
    </w:p>
    <w:p w14:paraId="2A0F65D3" w14:textId="3EC5D399" w:rsidR="00C11C70" w:rsidRDefault="00C11C70" w:rsidP="00C11C70">
      <w:pPr>
        <w:pStyle w:val="a3"/>
        <w:numPr>
          <w:ilvl w:val="1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r w:rsidRPr="00C11C70">
        <w:rPr>
          <w:b/>
          <w:bCs/>
          <w:sz w:val="28"/>
          <w:szCs w:val="24"/>
        </w:rPr>
        <w:t>Требование к н</w:t>
      </w:r>
      <w:bookmarkStart w:id="1" w:name="_GoBack"/>
      <w:bookmarkEnd w:id="1"/>
      <w:r w:rsidRPr="00C11C70">
        <w:rPr>
          <w:b/>
          <w:bCs/>
          <w:sz w:val="28"/>
          <w:szCs w:val="24"/>
        </w:rPr>
        <w:t>адежности</w:t>
      </w:r>
    </w:p>
    <w:p w14:paraId="07D18D27" w14:textId="77777777" w:rsidR="00C11C70" w:rsidRPr="00C11C70" w:rsidRDefault="00C11C70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</w:p>
    <w:p w14:paraId="559CF6A3" w14:textId="66EF399B" w:rsidR="00C11C70" w:rsidRDefault="00C11C70" w:rsidP="00C11C70">
      <w:pPr>
        <w:pStyle w:val="a3"/>
        <w:numPr>
          <w:ilvl w:val="1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r w:rsidRPr="00C11C70">
        <w:rPr>
          <w:b/>
          <w:bCs/>
          <w:sz w:val="28"/>
          <w:szCs w:val="24"/>
        </w:rPr>
        <w:t>Условия эксплуатации</w:t>
      </w:r>
    </w:p>
    <w:p w14:paraId="0281EAA5" w14:textId="77777777" w:rsidR="00C11C70" w:rsidRPr="00C11C70" w:rsidRDefault="00C11C70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</w:p>
    <w:p w14:paraId="6ADF066E" w14:textId="4D136EAB" w:rsidR="00C11C70" w:rsidRDefault="00C11C70" w:rsidP="00C11C70">
      <w:pPr>
        <w:pStyle w:val="a3"/>
        <w:numPr>
          <w:ilvl w:val="1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r w:rsidRPr="00C11C70">
        <w:rPr>
          <w:b/>
          <w:bCs/>
          <w:sz w:val="28"/>
          <w:szCs w:val="24"/>
        </w:rPr>
        <w:t>Требования к составу и параметрам технических средств</w:t>
      </w:r>
    </w:p>
    <w:p w14:paraId="1C6DFAFC" w14:textId="77777777" w:rsidR="00C11C70" w:rsidRPr="00C11C70" w:rsidRDefault="00C11C70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</w:p>
    <w:p w14:paraId="16C55230" w14:textId="358719F9" w:rsidR="00C11C70" w:rsidRDefault="00C11C70" w:rsidP="00C11C70">
      <w:pPr>
        <w:pStyle w:val="a3"/>
        <w:numPr>
          <w:ilvl w:val="1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r w:rsidRPr="00C11C70">
        <w:rPr>
          <w:b/>
          <w:bCs/>
          <w:sz w:val="28"/>
          <w:szCs w:val="24"/>
        </w:rPr>
        <w:t>Требования к информационной и программной совместимости</w:t>
      </w:r>
    </w:p>
    <w:p w14:paraId="1AFC2706" w14:textId="77777777" w:rsidR="00C11C70" w:rsidRPr="00C11C70" w:rsidRDefault="00C11C70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</w:p>
    <w:p w14:paraId="6581A36B" w14:textId="5671C22F" w:rsidR="00C11C70" w:rsidRDefault="00C11C70" w:rsidP="00C11C70">
      <w:pPr>
        <w:pStyle w:val="a3"/>
        <w:numPr>
          <w:ilvl w:val="1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r w:rsidRPr="00C11C70">
        <w:rPr>
          <w:b/>
          <w:bCs/>
          <w:sz w:val="28"/>
          <w:szCs w:val="24"/>
        </w:rPr>
        <w:t>Требование к маркировке и упаковке</w:t>
      </w:r>
    </w:p>
    <w:p w14:paraId="653356F8" w14:textId="77777777" w:rsidR="00C11C70" w:rsidRPr="00C11C70" w:rsidRDefault="00C11C70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</w:p>
    <w:p w14:paraId="309BC510" w14:textId="65E67A10" w:rsidR="00C11C70" w:rsidRDefault="00C11C70" w:rsidP="00C11C70">
      <w:pPr>
        <w:pStyle w:val="a3"/>
        <w:numPr>
          <w:ilvl w:val="1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r w:rsidRPr="00C11C70">
        <w:rPr>
          <w:b/>
          <w:bCs/>
          <w:sz w:val="28"/>
          <w:szCs w:val="24"/>
        </w:rPr>
        <w:t>Требование к транспортированию и хранению</w:t>
      </w:r>
    </w:p>
    <w:p w14:paraId="55E5AD13" w14:textId="77777777" w:rsidR="00C11C70" w:rsidRPr="00C11C70" w:rsidRDefault="00C11C70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</w:p>
    <w:p w14:paraId="5C76E0B9" w14:textId="672D9601" w:rsidR="00C11C70" w:rsidRDefault="00C11C70" w:rsidP="00C11C70">
      <w:pPr>
        <w:pStyle w:val="a3"/>
        <w:numPr>
          <w:ilvl w:val="1"/>
          <w:numId w:val="2"/>
        </w:numPr>
        <w:spacing w:before="0"/>
        <w:ind w:left="0" w:firstLine="709"/>
        <w:contextualSpacing w:val="0"/>
        <w:rPr>
          <w:b/>
          <w:bCs/>
          <w:sz w:val="28"/>
          <w:szCs w:val="24"/>
        </w:rPr>
      </w:pPr>
      <w:r w:rsidRPr="00C11C70">
        <w:rPr>
          <w:b/>
          <w:bCs/>
          <w:sz w:val="28"/>
          <w:szCs w:val="24"/>
        </w:rPr>
        <w:t>Специальные требования</w:t>
      </w:r>
    </w:p>
    <w:p w14:paraId="75333612" w14:textId="77777777" w:rsidR="00C11C70" w:rsidRPr="00C11C70" w:rsidRDefault="00C11C70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</w:p>
    <w:p w14:paraId="069739C4" w14:textId="49A81191" w:rsidR="00C31FCD" w:rsidRDefault="00C31FCD" w:rsidP="00C11C70">
      <w:pPr>
        <w:spacing w:before="0"/>
        <w:ind w:firstLine="709"/>
        <w:contextualSpacing w:val="0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2ED1D236" w14:textId="17B58CFE" w:rsidR="00C31FCD" w:rsidRPr="00C31FCD" w:rsidRDefault="00C31FCD" w:rsidP="00C31FCD">
      <w:pPr>
        <w:pStyle w:val="a3"/>
        <w:numPr>
          <w:ilvl w:val="0"/>
          <w:numId w:val="2"/>
        </w:numPr>
        <w:spacing w:before="0" w:after="160" w:line="259" w:lineRule="auto"/>
        <w:contextualSpacing w:val="0"/>
        <w:jc w:val="left"/>
        <w:rPr>
          <w:b/>
          <w:bCs/>
          <w:sz w:val="28"/>
          <w:szCs w:val="24"/>
        </w:rPr>
      </w:pPr>
      <w:r w:rsidRPr="00C31FCD">
        <w:rPr>
          <w:b/>
          <w:bCs/>
          <w:sz w:val="28"/>
          <w:szCs w:val="24"/>
        </w:rPr>
        <w:lastRenderedPageBreak/>
        <w:t>Требования к программной документации</w:t>
      </w:r>
    </w:p>
    <w:p w14:paraId="4B6E0932" w14:textId="77777777" w:rsidR="00C11C70" w:rsidRDefault="00C11C70">
      <w:pPr>
        <w:spacing w:before="0" w:after="160" w:line="259" w:lineRule="auto"/>
        <w:ind w:firstLine="0"/>
        <w:contextualSpacing w:val="0"/>
        <w:jc w:val="left"/>
        <w:rPr>
          <w:b/>
          <w:bCs/>
          <w:sz w:val="28"/>
          <w:szCs w:val="24"/>
        </w:rPr>
      </w:pPr>
    </w:p>
    <w:p w14:paraId="68F19A33" w14:textId="133AA238" w:rsidR="00C31FCD" w:rsidRDefault="00C31FCD">
      <w:pPr>
        <w:spacing w:before="0" w:after="160" w:line="259" w:lineRule="auto"/>
        <w:ind w:firstLine="0"/>
        <w:contextualSpacing w:val="0"/>
        <w:jc w:val="lef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2E3CC5DE" w14:textId="78F94179" w:rsidR="00C31FCD" w:rsidRDefault="00C31FCD" w:rsidP="00C31FCD">
      <w:pPr>
        <w:pStyle w:val="1"/>
        <w:numPr>
          <w:ilvl w:val="0"/>
          <w:numId w:val="2"/>
        </w:numPr>
        <w:rPr>
          <w:sz w:val="28"/>
          <w:szCs w:val="40"/>
        </w:rPr>
      </w:pPr>
      <w:bookmarkStart w:id="2" w:name="_Toc72227340"/>
      <w:r w:rsidRPr="00C31FCD">
        <w:rPr>
          <w:sz w:val="28"/>
          <w:szCs w:val="40"/>
        </w:rPr>
        <w:lastRenderedPageBreak/>
        <w:t>Технико-экономические показатели</w:t>
      </w:r>
      <w:bookmarkEnd w:id="2"/>
    </w:p>
    <w:p w14:paraId="0D51AAB5" w14:textId="3EE0EB46" w:rsidR="00C31FCD" w:rsidRDefault="00C31FCD">
      <w:pPr>
        <w:spacing w:before="0" w:after="160" w:line="259" w:lineRule="auto"/>
        <w:ind w:firstLine="0"/>
        <w:contextualSpacing w:val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2A0C32" w14:textId="07A5BDF2" w:rsidR="00C31FCD" w:rsidRPr="00C31FCD" w:rsidRDefault="00C31FCD" w:rsidP="00C31FCD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bookmarkStart w:id="3" w:name="_Toc72227342"/>
      <w:r w:rsidRPr="00C31FCD">
        <w:rPr>
          <w:b/>
          <w:bCs/>
          <w:sz w:val="28"/>
          <w:szCs w:val="28"/>
        </w:rPr>
        <w:lastRenderedPageBreak/>
        <w:t>Стадии и этапы разработки</w:t>
      </w:r>
      <w:bookmarkEnd w:id="3"/>
    </w:p>
    <w:p w14:paraId="55AEB79E" w14:textId="284E1739" w:rsidR="00C31FCD" w:rsidRDefault="00C31FCD">
      <w:pPr>
        <w:spacing w:before="0" w:after="160" w:line="259" w:lineRule="auto"/>
        <w:ind w:firstLine="0"/>
        <w:contextualSpacing w:val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437C69" w14:textId="1203A8FE" w:rsidR="00C31FCD" w:rsidRPr="00C31FCD" w:rsidRDefault="00C31FCD" w:rsidP="00C31FCD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bookmarkStart w:id="4" w:name="_Toc72227346"/>
      <w:r w:rsidRPr="00C31FCD">
        <w:rPr>
          <w:b/>
          <w:bCs/>
          <w:sz w:val="28"/>
          <w:szCs w:val="28"/>
        </w:rPr>
        <w:lastRenderedPageBreak/>
        <w:t>Порядок контроля и приемки</w:t>
      </w:r>
      <w:bookmarkEnd w:id="4"/>
      <w:r w:rsidRPr="00C31FCD">
        <w:rPr>
          <w:b/>
          <w:bCs/>
          <w:sz w:val="28"/>
          <w:szCs w:val="28"/>
        </w:rPr>
        <w:t xml:space="preserve"> </w:t>
      </w:r>
    </w:p>
    <w:p w14:paraId="56DD9FC7" w14:textId="77777777" w:rsidR="00C31FCD" w:rsidRPr="00C31FCD" w:rsidRDefault="00C31FCD" w:rsidP="00C31FCD">
      <w:pPr>
        <w:ind w:firstLine="0"/>
        <w:rPr>
          <w:sz w:val="28"/>
          <w:szCs w:val="28"/>
        </w:rPr>
      </w:pPr>
    </w:p>
    <w:p w14:paraId="63A48978" w14:textId="77777777" w:rsidR="00C31FCD" w:rsidRPr="00C31FCD" w:rsidRDefault="00C31FCD" w:rsidP="00C31FCD">
      <w:pPr>
        <w:pStyle w:val="1"/>
        <w:numPr>
          <w:ilvl w:val="0"/>
          <w:numId w:val="2"/>
        </w:numPr>
        <w:ind w:firstLine="0"/>
      </w:pPr>
    </w:p>
    <w:p w14:paraId="1BB94946" w14:textId="77777777" w:rsidR="00C31FCD" w:rsidRPr="00C31FCD" w:rsidRDefault="00C31FCD" w:rsidP="00C31FCD">
      <w:pPr>
        <w:spacing w:before="0" w:after="160" w:line="259" w:lineRule="auto"/>
        <w:ind w:left="360" w:firstLine="0"/>
        <w:contextualSpacing w:val="0"/>
        <w:jc w:val="left"/>
        <w:rPr>
          <w:b/>
          <w:bCs/>
          <w:sz w:val="28"/>
          <w:szCs w:val="24"/>
        </w:rPr>
      </w:pPr>
    </w:p>
    <w:sectPr w:rsidR="00C31FCD" w:rsidRPr="00C31FCD" w:rsidSect="00C91BD2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E2468"/>
    <w:multiLevelType w:val="hybridMultilevel"/>
    <w:tmpl w:val="5B30A546"/>
    <w:lvl w:ilvl="0" w:tplc="54BADDE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B0858DD"/>
    <w:multiLevelType w:val="multilevel"/>
    <w:tmpl w:val="1F9AB93E"/>
    <w:lvl w:ilvl="0">
      <w:start w:val="1"/>
      <w:numFmt w:val="decimal"/>
      <w:lvlText w:val="%1"/>
      <w:lvlJc w:val="left"/>
      <w:pPr>
        <w:tabs>
          <w:tab w:val="num" w:pos="482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76"/>
        </w:tabs>
        <w:ind w:left="992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9"/>
        </w:tabs>
        <w:ind w:left="2127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left="1418" w:hanging="14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26"/>
        </w:tabs>
        <w:ind w:left="1843" w:hanging="184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52"/>
        </w:tabs>
        <w:ind w:left="2126" w:hanging="212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77"/>
        </w:tabs>
        <w:ind w:left="2268" w:hanging="226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119"/>
        </w:tabs>
        <w:ind w:left="2410" w:hanging="2410"/>
      </w:pPr>
      <w:rPr>
        <w:rFonts w:hint="default"/>
      </w:rPr>
    </w:lvl>
  </w:abstractNum>
  <w:abstractNum w:abstractNumId="3" w15:restartNumberingAfterBreak="0">
    <w:nsid w:val="3F4E4505"/>
    <w:multiLevelType w:val="multilevel"/>
    <w:tmpl w:val="1F9AB93E"/>
    <w:lvl w:ilvl="0">
      <w:start w:val="1"/>
      <w:numFmt w:val="decimal"/>
      <w:lvlText w:val="%1"/>
      <w:lvlJc w:val="left"/>
      <w:pPr>
        <w:tabs>
          <w:tab w:val="num" w:pos="482"/>
        </w:tabs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76"/>
        </w:tabs>
        <w:ind w:left="992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9"/>
        </w:tabs>
        <w:ind w:left="2127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left="1418" w:hanging="14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26"/>
        </w:tabs>
        <w:ind w:left="1843" w:hanging="184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52"/>
        </w:tabs>
        <w:ind w:left="2126" w:hanging="212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77"/>
        </w:tabs>
        <w:ind w:left="2268" w:hanging="226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119"/>
        </w:tabs>
        <w:ind w:left="2410" w:hanging="2410"/>
      </w:pPr>
      <w:rPr>
        <w:rFonts w:hint="default"/>
      </w:rPr>
    </w:lvl>
  </w:abstractNum>
  <w:abstractNum w:abstractNumId="4" w15:restartNumberingAfterBreak="0">
    <w:nsid w:val="48EB1E19"/>
    <w:multiLevelType w:val="multilevel"/>
    <w:tmpl w:val="7F32091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67B4237"/>
    <w:multiLevelType w:val="hybridMultilevel"/>
    <w:tmpl w:val="925AF9C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084BB8"/>
    <w:multiLevelType w:val="hybridMultilevel"/>
    <w:tmpl w:val="31669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82AA7"/>
    <w:multiLevelType w:val="hybridMultilevel"/>
    <w:tmpl w:val="C4768460"/>
    <w:lvl w:ilvl="0" w:tplc="28C475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3"/>
    <w:lvlOverride w:ilvl="0">
      <w:startOverride w:val="6"/>
    </w:lvlOverride>
    <w:lvlOverride w:ilvl="1">
      <w:startOverride w:val="8"/>
    </w:lvlOverride>
    <w:lvlOverride w:ilvl="2">
      <w:startOverride w:val="26"/>
    </w:lvlOverride>
    <w:lvlOverride w:ilvl="3">
      <w:startOverride w:val="39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9F2"/>
    <w:rsid w:val="00347E20"/>
    <w:rsid w:val="004A1068"/>
    <w:rsid w:val="004B5E8C"/>
    <w:rsid w:val="00514A65"/>
    <w:rsid w:val="00605D3E"/>
    <w:rsid w:val="00625504"/>
    <w:rsid w:val="00667EAD"/>
    <w:rsid w:val="008305D3"/>
    <w:rsid w:val="00976B9E"/>
    <w:rsid w:val="00A03458"/>
    <w:rsid w:val="00A31DF8"/>
    <w:rsid w:val="00B92057"/>
    <w:rsid w:val="00C11C70"/>
    <w:rsid w:val="00C178F2"/>
    <w:rsid w:val="00C31FCD"/>
    <w:rsid w:val="00C91BD2"/>
    <w:rsid w:val="00CC29F2"/>
    <w:rsid w:val="00E700A9"/>
    <w:rsid w:val="00EE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37E1"/>
  <w15:chartTrackingRefBased/>
  <w15:docId w15:val="{547AB978-6479-4185-9F32-0AD04833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vgu_Text"/>
    <w:qFormat/>
    <w:rsid w:val="00C178F2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C31FCD"/>
    <w:pPr>
      <w:keepNext/>
      <w:keepLines/>
      <w:pageBreakBefore/>
      <w:numPr>
        <w:numId w:val="3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C31FCD"/>
    <w:pPr>
      <w:keepNext/>
      <w:keepLines/>
      <w:numPr>
        <w:ilvl w:val="1"/>
        <w:numId w:val="3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C31FCD"/>
    <w:pPr>
      <w:keepNext/>
      <w:keepLines/>
      <w:numPr>
        <w:ilvl w:val="2"/>
        <w:numId w:val="3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C31FCD"/>
    <w:pPr>
      <w:keepNext/>
      <w:keepLines/>
      <w:numPr>
        <w:ilvl w:val="3"/>
        <w:numId w:val="3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C31FCD"/>
    <w:pPr>
      <w:keepNext/>
      <w:keepLines/>
      <w:numPr>
        <w:ilvl w:val="4"/>
        <w:numId w:val="3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C31FCD"/>
    <w:pPr>
      <w:keepNext/>
      <w:keepLines/>
      <w:numPr>
        <w:ilvl w:val="5"/>
        <w:numId w:val="3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C31FCD"/>
    <w:pPr>
      <w:keepNext/>
      <w:keepLines/>
      <w:numPr>
        <w:ilvl w:val="6"/>
        <w:numId w:val="3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C31FCD"/>
    <w:pPr>
      <w:keepNext/>
      <w:keepLines/>
      <w:numPr>
        <w:ilvl w:val="7"/>
        <w:numId w:val="3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C31FCD"/>
    <w:pPr>
      <w:keepNext/>
      <w:keepLines/>
      <w:numPr>
        <w:ilvl w:val="8"/>
        <w:numId w:val="3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guxTitleDocName">
    <w:name w:val="vgux_TitleDocName"/>
    <w:basedOn w:val="a"/>
    <w:qFormat/>
    <w:rsid w:val="00C178F2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styleId="a3">
    <w:name w:val="List Paragraph"/>
    <w:basedOn w:val="a"/>
    <w:uiPriority w:val="34"/>
    <w:qFormat/>
    <w:rsid w:val="00C178F2"/>
    <w:pPr>
      <w:ind w:left="720"/>
    </w:pPr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C31FCD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C31FCD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C31FCD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C31FCD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C31FCD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C31FCD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C31FCD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C31FCD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C31FCD"/>
    <w:rPr>
      <w:rFonts w:asciiTheme="majorHAnsi" w:eastAsiaTheme="majorEastAsia" w:hAnsiTheme="majorHAnsi" w:cstheme="majorBidi"/>
      <w:iCs/>
      <w:sz w:val="24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F8075-1106-4B5B-808C-24C371205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PelaR Vlad</dc:creator>
  <cp:keywords/>
  <dc:description/>
  <cp:lastModifiedBy>vladi</cp:lastModifiedBy>
  <cp:revision>7</cp:revision>
  <dcterms:created xsi:type="dcterms:W3CDTF">2022-12-12T14:57:00Z</dcterms:created>
  <dcterms:modified xsi:type="dcterms:W3CDTF">2022-12-16T11:04:00Z</dcterms:modified>
</cp:coreProperties>
</file>