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xjairf8sm69" w:id="0"/>
      <w:bookmarkEnd w:id="0"/>
      <w:r w:rsidDel="00000000" w:rsidR="00000000" w:rsidRPr="00000000">
        <w:rPr>
          <w:rtl w:val="0"/>
        </w:rPr>
        <w:t xml:space="preserve">Documento de 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01 - multiplos Eventos Sucesso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preenche os campos conforme o arquivo de dados para o TC 01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realiza o cadastro do novo evento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02 - insercao Chairs Sucesso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preenche os campos conforme o arquivo de dados para o TC 02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realiza o cadastro do novo chair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03 - update Chairs Sucesso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preenche os campos conforme o arquivo de dados para o TC 03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realiza a atualização dos campos desejadas do chair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04 - remocao Chair Sucesso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confirma a ação de apagar o chair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não contém mais o chair previamente selecionado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05 - insercao tarefa Sucesso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preenche os campos conforme o arquivo de dados para o TC 05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06 - remocao tarefa Sucesso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seleciona de qual grupo ou chair deseja remover a tarefa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confirma a exclusão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É verificado se o sistema de armazenamento utilizado pelo sistema não contém mais o chair previamente selecionado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08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