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DDD1" w14:textId="78F9C7DE" w:rsidR="59C3C143" w:rsidRDefault="59C3C143" w:rsidP="005A54D9">
      <w:pPr>
        <w:widowControl w:val="0"/>
        <w:rPr>
          <w:rFonts w:ascii="Arial" w:hAnsi="Arial"/>
          <w:b/>
          <w:bCs/>
          <w:sz w:val="24"/>
          <w:szCs w:val="24"/>
        </w:rPr>
      </w:pPr>
    </w:p>
    <w:p w14:paraId="38A28D18" w14:textId="54873216" w:rsidR="008E7644" w:rsidRPr="008E7644" w:rsidRDefault="5ED133B5" w:rsidP="008E7644">
      <w:pPr>
        <w:widowControl w:val="0"/>
        <w:rPr>
          <w:rFonts w:ascii="Arial" w:hAnsi="Arial"/>
          <w:b/>
          <w:bCs/>
          <w:sz w:val="24"/>
          <w:szCs w:val="24"/>
        </w:rPr>
      </w:pPr>
      <w:r w:rsidRPr="008E7644">
        <w:rPr>
          <w:rFonts w:ascii="Arial" w:hAnsi="Arial"/>
          <w:b/>
          <w:bCs/>
          <w:sz w:val="24"/>
          <w:szCs w:val="24"/>
        </w:rPr>
        <w:t>CODICE CUP:</w:t>
      </w:r>
      <w:r w:rsidR="00655D89" w:rsidRPr="00655D89">
        <w:rPr>
          <w:rFonts w:ascii="Arial" w:eastAsia="Arial" w:hAnsi="Arial" w:cs="Arial"/>
          <w:sz w:val="22"/>
          <w:szCs w:val="22"/>
        </w:rPr>
        <w:t xml:space="preserve"> </w:t>
      </w:r>
      <w:r w:rsidR="00183969" w:rsidRPr="00183969">
        <w:rPr>
          <w:rFonts w:ascii="Arial" w:hAnsi="Arial"/>
          <w:b/>
          <w:bCs/>
          <w:sz w:val="24"/>
          <w:szCs w:val="24"/>
        </w:rPr>
        <w:t>E45G21000000001</w:t>
      </w:r>
    </w:p>
    <w:p w14:paraId="77F38AC0" w14:textId="4F0BA783" w:rsidR="59C3C143" w:rsidRPr="008E7644" w:rsidRDefault="59C3C143" w:rsidP="005A54D9">
      <w:pPr>
        <w:widowControl w:val="0"/>
        <w:rPr>
          <w:rFonts w:ascii="Arial" w:hAnsi="Arial"/>
          <w:b/>
          <w:bCs/>
          <w:sz w:val="24"/>
          <w:szCs w:val="24"/>
        </w:rPr>
      </w:pPr>
    </w:p>
    <w:p w14:paraId="36A16025" w14:textId="6199596C" w:rsidR="00DA2939" w:rsidRPr="008E7644" w:rsidRDefault="00B66F73" w:rsidP="005A54D9">
      <w:pPr>
        <w:widowControl w:val="0"/>
        <w:rPr>
          <w:rFonts w:ascii="Arial" w:hAnsi="Arial"/>
          <w:b/>
          <w:bCs/>
          <w:sz w:val="24"/>
          <w:szCs w:val="24"/>
        </w:rPr>
      </w:pPr>
      <w:r w:rsidRPr="008E7644">
        <w:rPr>
          <w:rFonts w:ascii="Arial" w:hAnsi="Arial"/>
          <w:b/>
          <w:bCs/>
          <w:sz w:val="24"/>
          <w:szCs w:val="24"/>
        </w:rPr>
        <w:t xml:space="preserve">CODICE CIG: </w:t>
      </w:r>
      <w:r w:rsidR="00183969" w:rsidRPr="00183969">
        <w:rPr>
          <w:rFonts w:ascii="Arial" w:hAnsi="Arial"/>
          <w:b/>
          <w:bCs/>
          <w:sz w:val="24"/>
          <w:szCs w:val="24"/>
        </w:rPr>
        <w:t xml:space="preserve">BC6517ADC8 </w:t>
      </w:r>
    </w:p>
    <w:p w14:paraId="5EE3D460" w14:textId="77777777" w:rsidR="00263FE7" w:rsidRDefault="00263FE7" w:rsidP="005A54D9">
      <w:pPr>
        <w:widowControl w:val="0"/>
        <w:rPr>
          <w:rFonts w:ascii="Arial" w:hAnsi="Arial"/>
          <w:b/>
          <w:iCs/>
          <w:sz w:val="24"/>
          <w:szCs w:val="24"/>
        </w:rPr>
      </w:pPr>
    </w:p>
    <w:p w14:paraId="71AE2CA4" w14:textId="43D7E8F5" w:rsidR="00D6775F" w:rsidRPr="00502A20" w:rsidRDefault="005C109F" w:rsidP="005A54D9">
      <w:pPr>
        <w:widowControl w:val="0"/>
        <w:rPr>
          <w:rFonts w:ascii="Arial" w:hAnsi="Arial" w:cs="Arial"/>
          <w:b/>
          <w:bCs/>
          <w:spacing w:val="-6"/>
          <w:sz w:val="24"/>
          <w:szCs w:val="24"/>
        </w:rPr>
      </w:pPr>
      <w:r>
        <w:rPr>
          <w:rFonts w:ascii="Arial" w:hAnsi="Arial" w:cs="Arial"/>
          <w:b/>
          <w:bCs/>
          <w:spacing w:val="-6"/>
          <w:sz w:val="24"/>
          <w:szCs w:val="24"/>
        </w:rPr>
        <w:t>ODA</w:t>
      </w:r>
      <w:r w:rsidR="001619A0">
        <w:rPr>
          <w:rFonts w:ascii="Arial" w:hAnsi="Arial" w:cs="Arial"/>
          <w:b/>
          <w:bCs/>
          <w:spacing w:val="-6"/>
          <w:sz w:val="24"/>
          <w:szCs w:val="24"/>
        </w:rPr>
        <w:t>:</w:t>
      </w:r>
      <w:r w:rsidR="007A7BE7" w:rsidRPr="005B4706">
        <w:rPr>
          <w:rFonts w:ascii="Arial" w:hAnsi="Arial" w:cs="Arial"/>
          <w:b/>
          <w:bCs/>
          <w:spacing w:val="-6"/>
          <w:sz w:val="24"/>
          <w:szCs w:val="24"/>
        </w:rPr>
        <w:t xml:space="preserve"> </w:t>
      </w:r>
      <w:r w:rsidR="00626C7D" w:rsidRPr="00626C7D">
        <w:rPr>
          <w:rFonts w:ascii="Arial" w:hAnsi="Arial"/>
          <w:b/>
          <w:bCs/>
          <w:sz w:val="24"/>
          <w:szCs w:val="24"/>
          <w:highlight w:val="yellow"/>
        </w:rPr>
        <w:t>xxx</w:t>
      </w:r>
    </w:p>
    <w:p w14:paraId="1FA168B7" w14:textId="77777777" w:rsidR="0018799D" w:rsidRDefault="0018799D" w:rsidP="005A54D9">
      <w:pPr>
        <w:widowControl w:val="0"/>
        <w:rPr>
          <w:rFonts w:ascii="Arial" w:hAnsi="Arial"/>
          <w:b/>
          <w:iCs/>
          <w:sz w:val="24"/>
          <w:szCs w:val="24"/>
        </w:rPr>
      </w:pPr>
    </w:p>
    <w:p w14:paraId="0E3AFCDD" w14:textId="77777777" w:rsidR="00D97382" w:rsidRDefault="00A81337" w:rsidP="005A54D9">
      <w:pPr>
        <w:widowControl w:val="0"/>
        <w:jc w:val="center"/>
        <w:rPr>
          <w:rFonts w:ascii="Arial" w:hAnsi="Arial" w:cs="Arial"/>
          <w:b/>
          <w:bCs/>
          <w:spacing w:val="-6"/>
          <w:sz w:val="24"/>
          <w:szCs w:val="24"/>
        </w:rPr>
      </w:pPr>
      <w:r>
        <w:rPr>
          <w:rFonts w:ascii="Arial" w:hAnsi="Arial" w:cs="Arial"/>
          <w:b/>
          <w:bCs/>
          <w:spacing w:val="-6"/>
          <w:sz w:val="24"/>
          <w:szCs w:val="24"/>
        </w:rPr>
        <w:t>CONTRATTO D’APPALTO</w:t>
      </w:r>
    </w:p>
    <w:p w14:paraId="54229007" w14:textId="58245AFD" w:rsidR="00A13E02" w:rsidRPr="00626C7D" w:rsidRDefault="008369C6" w:rsidP="005A54D9">
      <w:pPr>
        <w:widowControl w:val="0"/>
        <w:spacing w:line="567" w:lineRule="exact"/>
        <w:ind w:right="-29"/>
        <w:jc w:val="both"/>
        <w:rPr>
          <w:rFonts w:ascii="Arial" w:hAnsi="Arial" w:cs="Arial"/>
          <w:b/>
          <w:bCs/>
          <w:sz w:val="24"/>
          <w:szCs w:val="24"/>
        </w:rPr>
      </w:pPr>
      <w:bookmarkStart w:id="0" w:name="_Hlk175153599"/>
      <w:r w:rsidRPr="00626C7D">
        <w:rPr>
          <w:rFonts w:ascii="Arial" w:hAnsi="Arial" w:cs="Arial"/>
          <w:spacing w:val="-6"/>
          <w:sz w:val="24"/>
          <w:szCs w:val="24"/>
        </w:rPr>
        <w:t xml:space="preserve">Procedura </w:t>
      </w:r>
      <w:r w:rsidR="38B9C321" w:rsidRPr="00626C7D">
        <w:rPr>
          <w:rFonts w:ascii="Arial" w:hAnsi="Arial" w:cs="Arial"/>
          <w:sz w:val="24"/>
          <w:szCs w:val="24"/>
        </w:rPr>
        <w:t>aperta</w:t>
      </w:r>
      <w:r w:rsidR="000C76F7" w:rsidRPr="00626C7D">
        <w:rPr>
          <w:rFonts w:ascii="Arial" w:hAnsi="Arial" w:cs="Arial"/>
          <w:sz w:val="24"/>
          <w:szCs w:val="24"/>
        </w:rPr>
        <w:t xml:space="preserve"> telematica</w:t>
      </w:r>
      <w:r w:rsidR="38B9C321" w:rsidRPr="00626C7D">
        <w:rPr>
          <w:rFonts w:ascii="Arial" w:hAnsi="Arial" w:cs="Arial"/>
          <w:sz w:val="24"/>
          <w:szCs w:val="24"/>
        </w:rPr>
        <w:t xml:space="preserve"> ai sensi dell’art. 71 del d.lgs. 36/2023 e ss.mm.ii. per l’affidamento dei lavori di </w:t>
      </w:r>
      <w:bookmarkStart w:id="1" w:name="_Hlk171957469"/>
      <w:r w:rsidR="00441E26" w:rsidRPr="00626C7D">
        <w:rPr>
          <w:rFonts w:ascii="Arial" w:hAnsi="Arial" w:cs="Arial"/>
          <w:sz w:val="24"/>
          <w:szCs w:val="24"/>
        </w:rPr>
        <w:t xml:space="preserve">adeguamento sismico </w:t>
      </w:r>
      <w:r w:rsidR="004A4A80" w:rsidRPr="00626C7D">
        <w:rPr>
          <w:rFonts w:ascii="Arial" w:hAnsi="Arial" w:cs="Arial"/>
          <w:sz w:val="24"/>
          <w:szCs w:val="24"/>
        </w:rPr>
        <w:t xml:space="preserve">delle </w:t>
      </w:r>
      <w:r w:rsidR="00B93F87" w:rsidRPr="00626C7D">
        <w:rPr>
          <w:rFonts w:ascii="Arial" w:hAnsi="Arial" w:cs="Arial"/>
          <w:sz w:val="24"/>
          <w:szCs w:val="24"/>
        </w:rPr>
        <w:t>Questura e</w:t>
      </w:r>
      <w:r w:rsidR="004A4A80" w:rsidRPr="00626C7D">
        <w:rPr>
          <w:rFonts w:ascii="Arial" w:hAnsi="Arial" w:cs="Arial"/>
          <w:sz w:val="24"/>
          <w:szCs w:val="24"/>
        </w:rPr>
        <w:t xml:space="preserve"> della Polizia di Frosinone, via Vado del Tufo </w:t>
      </w:r>
      <w:r w:rsidR="00757F54" w:rsidRPr="00626C7D">
        <w:rPr>
          <w:rFonts w:ascii="Arial" w:hAnsi="Arial" w:cs="Arial"/>
          <w:sz w:val="24"/>
          <w:szCs w:val="24"/>
        </w:rPr>
        <w:t xml:space="preserve">67/A </w:t>
      </w:r>
      <w:r w:rsidR="00791E6E" w:rsidRPr="00626C7D">
        <w:rPr>
          <w:rFonts w:ascii="Arial" w:hAnsi="Arial" w:cs="Arial"/>
          <w:sz w:val="24"/>
          <w:szCs w:val="24"/>
        </w:rPr>
        <w:t>- SCHEDA</w:t>
      </w:r>
      <w:r w:rsidR="006F286A" w:rsidRPr="00626C7D">
        <w:rPr>
          <w:rFonts w:ascii="Arial" w:hAnsi="Arial" w:cs="Arial"/>
          <w:sz w:val="24"/>
          <w:szCs w:val="24"/>
        </w:rPr>
        <w:t xml:space="preserve"> FRB1053</w:t>
      </w:r>
      <w:bookmarkEnd w:id="0"/>
      <w:bookmarkEnd w:id="1"/>
      <w:r w:rsidR="00B93F87" w:rsidRPr="00626C7D">
        <w:rPr>
          <w:rFonts w:ascii="Arial" w:hAnsi="Arial" w:cs="Arial"/>
          <w:sz w:val="24"/>
          <w:szCs w:val="24"/>
        </w:rPr>
        <w:t>.</w:t>
      </w:r>
    </w:p>
    <w:p w14:paraId="06DCF4BC" w14:textId="1F567DBD" w:rsidR="00366F1C" w:rsidRPr="008D684D" w:rsidRDefault="002C3E0D" w:rsidP="005A54D9">
      <w:pPr>
        <w:widowControl w:val="0"/>
        <w:spacing w:line="567" w:lineRule="exact"/>
        <w:ind w:right="-29"/>
        <w:jc w:val="both"/>
        <w:rPr>
          <w:rFonts w:ascii="Arial" w:hAnsi="Arial" w:cs="Arial"/>
          <w:b/>
          <w:iCs/>
          <w:sz w:val="24"/>
          <w:szCs w:val="24"/>
        </w:rPr>
      </w:pPr>
      <w:r>
        <w:rPr>
          <w:rFonts w:ascii="Arial" w:hAnsi="Arial" w:cs="Arial"/>
          <w:b/>
          <w:bCs/>
          <w:spacing w:val="-6"/>
          <w:sz w:val="24"/>
          <w:szCs w:val="24"/>
        </w:rPr>
        <w:t xml:space="preserve">                                                       </w:t>
      </w:r>
      <w:r w:rsidR="008D684D" w:rsidRPr="008D684D">
        <w:rPr>
          <w:rFonts w:ascii="Arial" w:hAnsi="Arial" w:cs="Arial"/>
          <w:b/>
          <w:iCs/>
          <w:sz w:val="24"/>
          <w:szCs w:val="24"/>
        </w:rPr>
        <w:t>tra</w:t>
      </w:r>
    </w:p>
    <w:p w14:paraId="65A593F5" w14:textId="5DF7541D" w:rsidR="00366F1C" w:rsidRPr="00143BB0" w:rsidRDefault="001A1B43" w:rsidP="005A54D9">
      <w:pPr>
        <w:widowControl w:val="0"/>
        <w:tabs>
          <w:tab w:val="center" w:pos="4819"/>
          <w:tab w:val="right" w:pos="9638"/>
        </w:tabs>
        <w:suppressAutoHyphens w:val="0"/>
        <w:autoSpaceDN/>
        <w:spacing w:line="570" w:lineRule="exact"/>
        <w:jc w:val="both"/>
        <w:textAlignment w:val="auto"/>
        <w:rPr>
          <w:rFonts w:ascii="Arial" w:hAnsi="Arial" w:cs="Arial"/>
          <w:bCs/>
          <w:iCs/>
          <w:sz w:val="24"/>
          <w:szCs w:val="24"/>
        </w:rPr>
      </w:pPr>
      <w:r>
        <w:rPr>
          <w:rFonts w:ascii="Arial" w:hAnsi="Arial" w:cs="Arial"/>
          <w:b/>
          <w:bCs/>
          <w:iCs/>
          <w:sz w:val="24"/>
          <w:szCs w:val="24"/>
        </w:rPr>
        <w:t xml:space="preserve">la Dott.ssa Maria Brizzo, </w:t>
      </w:r>
      <w:r w:rsidR="005A1FBC" w:rsidRPr="00B70467">
        <w:rPr>
          <w:rFonts w:ascii="Arial" w:hAnsi="Arial" w:cs="Arial"/>
          <w:bCs/>
          <w:iCs/>
          <w:sz w:val="24"/>
          <w:szCs w:val="24"/>
        </w:rPr>
        <w:t xml:space="preserve">nata a </w:t>
      </w:r>
      <w:r w:rsidR="00B92B72">
        <w:rPr>
          <w:rFonts w:ascii="Arial" w:hAnsi="Arial" w:cs="Arial"/>
          <w:bCs/>
          <w:iCs/>
          <w:sz w:val="24"/>
          <w:szCs w:val="24"/>
        </w:rPr>
        <w:t>xxxxx</w:t>
      </w:r>
      <w:r w:rsidR="005A1FBC" w:rsidRPr="00B70467">
        <w:rPr>
          <w:rFonts w:ascii="Arial" w:hAnsi="Arial" w:cs="Arial"/>
          <w:bCs/>
          <w:iCs/>
          <w:sz w:val="24"/>
          <w:szCs w:val="24"/>
        </w:rPr>
        <w:t xml:space="preserve"> (</w:t>
      </w:r>
      <w:r w:rsidR="00B92B72">
        <w:rPr>
          <w:rFonts w:ascii="Arial" w:hAnsi="Arial" w:cs="Arial"/>
          <w:bCs/>
          <w:iCs/>
          <w:sz w:val="24"/>
          <w:szCs w:val="24"/>
        </w:rPr>
        <w:t>xx</w:t>
      </w:r>
      <w:r w:rsidR="005A1FBC" w:rsidRPr="00B70467">
        <w:rPr>
          <w:rFonts w:ascii="Arial" w:hAnsi="Arial" w:cs="Arial"/>
          <w:bCs/>
          <w:iCs/>
          <w:sz w:val="24"/>
          <w:szCs w:val="24"/>
        </w:rPr>
        <w:t>) il</w:t>
      </w:r>
      <w:r w:rsidR="005A1FBC">
        <w:rPr>
          <w:rFonts w:ascii="Arial" w:hAnsi="Arial" w:cs="Arial"/>
          <w:bCs/>
          <w:iCs/>
          <w:sz w:val="24"/>
          <w:szCs w:val="24"/>
        </w:rPr>
        <w:t xml:space="preserve"> </w:t>
      </w:r>
      <w:r w:rsidR="00B92B72">
        <w:rPr>
          <w:rFonts w:ascii="Arial" w:hAnsi="Arial" w:cs="Arial"/>
          <w:bCs/>
          <w:iCs/>
          <w:sz w:val="24"/>
          <w:szCs w:val="24"/>
        </w:rPr>
        <w:t>xxxxxx</w:t>
      </w:r>
      <w:r w:rsidR="005A1FBC" w:rsidRPr="00B70467">
        <w:rPr>
          <w:rFonts w:ascii="Arial" w:hAnsi="Arial" w:cs="Arial"/>
          <w:bCs/>
          <w:iCs/>
          <w:sz w:val="24"/>
          <w:szCs w:val="24"/>
        </w:rPr>
        <w:t xml:space="preserve">, </w:t>
      </w:r>
      <w:r w:rsidR="005A1FBC">
        <w:rPr>
          <w:rFonts w:ascii="Arial" w:hAnsi="Arial" w:cs="Arial"/>
          <w:bCs/>
          <w:iCs/>
          <w:sz w:val="24"/>
          <w:szCs w:val="24"/>
        </w:rPr>
        <w:t xml:space="preserve">in qualità di </w:t>
      </w:r>
      <w:r w:rsidR="005A1FBC" w:rsidRPr="008D684D">
        <w:rPr>
          <w:rFonts w:ascii="Arial" w:hAnsi="Arial" w:cs="Arial"/>
          <w:bCs/>
          <w:iCs/>
          <w:sz w:val="24"/>
          <w:szCs w:val="24"/>
        </w:rPr>
        <w:t>Direttore pro tempore della Direzione Regionale Lazio, in rappresentanza dell’Agenzia del Demanio (di seguito anche “Agenzia” o “Stazione Appaltante”) – Codice Fiscale n. 06340981007 - con sede in Roma – Via Barberini, n. 38 e domiciliato per la carica presso la Direzione Regionale Lazio, via Piacenza n. 3, (di seguito anche “Direz</w:t>
      </w:r>
      <w:r w:rsidR="00C910E4">
        <w:rPr>
          <w:rFonts w:ascii="Arial" w:hAnsi="Arial" w:cs="Arial"/>
          <w:bCs/>
          <w:iCs/>
          <w:sz w:val="24"/>
          <w:szCs w:val="24"/>
        </w:rPr>
        <w:t>io</w:t>
      </w:r>
      <w:r w:rsidR="005A1FBC" w:rsidRPr="008D684D">
        <w:rPr>
          <w:rFonts w:ascii="Arial" w:hAnsi="Arial" w:cs="Arial"/>
          <w:bCs/>
          <w:iCs/>
          <w:sz w:val="24"/>
          <w:szCs w:val="24"/>
        </w:rPr>
        <w:t xml:space="preserve">ne”), </w:t>
      </w:r>
      <w:r w:rsidR="005A1FBC">
        <w:rPr>
          <w:rFonts w:ascii="Arial" w:hAnsi="Arial" w:cs="Arial"/>
          <w:bCs/>
          <w:iCs/>
          <w:sz w:val="24"/>
          <w:szCs w:val="24"/>
        </w:rPr>
        <w:t xml:space="preserve">pec: </w:t>
      </w:r>
      <w:r w:rsidR="005A1FBC" w:rsidRPr="00A74B73">
        <w:rPr>
          <w:rFonts w:ascii="Arial" w:hAnsi="Arial" w:cs="Arial"/>
          <w:bCs/>
          <w:iCs/>
          <w:sz w:val="24"/>
          <w:szCs w:val="24"/>
        </w:rPr>
        <w:t>dre_lazio@pce.agenziademanio.it</w:t>
      </w:r>
      <w:r w:rsidR="005A1FBC">
        <w:rPr>
          <w:rFonts w:ascii="Arial" w:hAnsi="Arial" w:cs="Arial"/>
          <w:bCs/>
          <w:iCs/>
          <w:sz w:val="24"/>
          <w:szCs w:val="24"/>
        </w:rPr>
        <w:t xml:space="preserve">, </w:t>
      </w:r>
      <w:r w:rsidR="005A1FBC" w:rsidRPr="008D684D">
        <w:rPr>
          <w:rFonts w:ascii="Arial" w:hAnsi="Arial" w:cs="Arial"/>
          <w:bCs/>
          <w:iCs/>
          <w:sz w:val="24"/>
          <w:szCs w:val="24"/>
        </w:rPr>
        <w:t>muni</w:t>
      </w:r>
      <w:r w:rsidR="00436C42">
        <w:rPr>
          <w:rFonts w:ascii="Arial" w:hAnsi="Arial" w:cs="Arial"/>
          <w:bCs/>
          <w:iCs/>
          <w:sz w:val="24"/>
          <w:szCs w:val="24"/>
        </w:rPr>
        <w:t>to dei necessari poteri come da</w:t>
      </w:r>
      <w:r w:rsidR="005A1FBC" w:rsidRPr="008D684D">
        <w:rPr>
          <w:rFonts w:ascii="Arial" w:hAnsi="Arial" w:cs="Arial"/>
          <w:bCs/>
          <w:iCs/>
          <w:sz w:val="24"/>
          <w:szCs w:val="24"/>
        </w:rPr>
        <w:t xml:space="preserve"> c</w:t>
      </w:r>
      <w:r w:rsidR="005A1FBC">
        <w:rPr>
          <w:rFonts w:ascii="Arial" w:hAnsi="Arial" w:cs="Arial"/>
          <w:bCs/>
          <w:iCs/>
          <w:sz w:val="24"/>
          <w:szCs w:val="24"/>
        </w:rPr>
        <w:t xml:space="preserve">omunicazione organizzativa n. 12 del 27 gennaio 2023, </w:t>
      </w:r>
      <w:r w:rsidR="005A1FBC" w:rsidRPr="00804809">
        <w:rPr>
          <w:rFonts w:ascii="Arial" w:hAnsi="Arial" w:cs="Arial"/>
          <w:bCs/>
          <w:iCs/>
          <w:sz w:val="24"/>
          <w:szCs w:val="24"/>
        </w:rPr>
        <w:t xml:space="preserve">ai sensi della </w:t>
      </w:r>
      <w:r w:rsidR="006E548F" w:rsidRPr="00804809">
        <w:rPr>
          <w:rFonts w:ascii="Arial" w:hAnsi="Arial" w:cs="Arial"/>
          <w:bCs/>
          <w:iCs/>
          <w:sz w:val="24"/>
          <w:szCs w:val="24"/>
        </w:rPr>
        <w:t xml:space="preserve"> determinazione del Direttore dell’Agenzia del Demanio n. 116 del 17 febbraio 2026, prot. n. 2026/4651/DA</w:t>
      </w:r>
      <w:r w:rsidR="005A1FBC" w:rsidRPr="00804809">
        <w:rPr>
          <w:rFonts w:ascii="Arial" w:hAnsi="Arial" w:cs="Arial"/>
          <w:bCs/>
          <w:iCs/>
          <w:sz w:val="24"/>
          <w:szCs w:val="24"/>
        </w:rPr>
        <w:t>,</w:t>
      </w:r>
      <w:r w:rsidR="005A1FBC" w:rsidRPr="00366DDF">
        <w:rPr>
          <w:rFonts w:ascii="Arial" w:hAnsi="Arial" w:cs="Arial"/>
          <w:bCs/>
          <w:iCs/>
          <w:sz w:val="24"/>
          <w:szCs w:val="24"/>
        </w:rPr>
        <w:t xml:space="preserve"> </w:t>
      </w:r>
      <w:r w:rsidR="005A1FBC" w:rsidRPr="008D684D">
        <w:rPr>
          <w:rFonts w:ascii="Arial" w:hAnsi="Arial" w:cs="Arial"/>
          <w:bCs/>
          <w:iCs/>
          <w:sz w:val="24"/>
          <w:szCs w:val="24"/>
        </w:rPr>
        <w:t xml:space="preserve">e visto il Regolamento di Amministrazione e Contabilità dell’Agenzia del Demanio, </w:t>
      </w:r>
      <w:r w:rsidR="00F54BB1">
        <w:rPr>
          <w:rFonts w:ascii="Arial" w:hAnsi="Arial" w:cs="Arial"/>
          <w:bCs/>
          <w:iCs/>
          <w:sz w:val="24"/>
          <w:szCs w:val="24"/>
        </w:rPr>
        <w:t xml:space="preserve">deliberato </w:t>
      </w:r>
      <w:r w:rsidR="005A1FBC" w:rsidRPr="008D684D">
        <w:rPr>
          <w:rFonts w:ascii="Arial" w:hAnsi="Arial" w:cs="Arial"/>
          <w:bCs/>
          <w:iCs/>
          <w:sz w:val="24"/>
          <w:szCs w:val="24"/>
        </w:rPr>
        <w:t xml:space="preserve">dal Comitato di Gestione in data 12 ottobre 2021, approvato dal Ministero vigilante con condizioni recepite dal Comitato di Gestione in data 7 dicembre 2021, pubblicato sul sito internet dell’Agenzia nella sezione “Amministrazione Trasparente” il 17 dicembre 2021, e comunicato sulla Gazzetta Ufficiale n. 309 del 30 dicembre </w:t>
      </w:r>
      <w:r w:rsidR="005A1FBC" w:rsidRPr="00143BB0">
        <w:rPr>
          <w:rFonts w:ascii="Arial" w:hAnsi="Arial" w:cs="Arial"/>
          <w:bCs/>
          <w:iCs/>
          <w:sz w:val="24"/>
          <w:szCs w:val="24"/>
        </w:rPr>
        <w:t>2021</w:t>
      </w:r>
      <w:r w:rsidR="005A54D9" w:rsidRPr="00143BB0">
        <w:rPr>
          <w:rFonts w:ascii="Arial" w:hAnsi="Arial" w:cs="Arial"/>
          <w:bCs/>
          <w:iCs/>
          <w:sz w:val="24"/>
          <w:szCs w:val="24"/>
        </w:rPr>
        <w:t xml:space="preserve"> </w:t>
      </w:r>
      <w:r w:rsidR="005A54D9" w:rsidRPr="00143BB0">
        <w:rPr>
          <w:rFonts w:ascii="Arial" w:hAnsi="Arial" w:cs="Arial"/>
          <w:color w:val="000000" w:themeColor="text1"/>
          <w:sz w:val="22"/>
          <w:szCs w:val="22"/>
        </w:rPr>
        <w:t xml:space="preserve">e dalla </w:t>
      </w:r>
      <w:r w:rsidR="00135F34" w:rsidRPr="00143BB0">
        <w:rPr>
          <w:rFonts w:ascii="Arial" w:hAnsi="Arial" w:cs="Arial"/>
          <w:color w:val="000000" w:themeColor="text1"/>
          <w:sz w:val="22"/>
          <w:szCs w:val="22"/>
        </w:rPr>
        <w:t xml:space="preserve">delega </w:t>
      </w:r>
      <w:r w:rsidR="00262E07" w:rsidRPr="00143BB0">
        <w:rPr>
          <w:rFonts w:ascii="Arial" w:hAnsi="Arial" w:cs="Arial"/>
          <w:color w:val="000000" w:themeColor="text1"/>
          <w:sz w:val="22"/>
          <w:szCs w:val="22"/>
        </w:rPr>
        <w:t xml:space="preserve">prot. </w:t>
      </w:r>
      <w:r w:rsidR="00143BB0" w:rsidRPr="00143BB0">
        <w:rPr>
          <w:rFonts w:ascii="Arial" w:hAnsi="Arial" w:cs="Arial"/>
          <w:color w:val="000000" w:themeColor="text1"/>
          <w:sz w:val="22"/>
          <w:szCs w:val="22"/>
        </w:rPr>
        <w:t xml:space="preserve">n </w:t>
      </w:r>
      <w:r w:rsidR="00262E07" w:rsidRPr="00143BB0">
        <w:rPr>
          <w:rFonts w:ascii="Arial" w:hAnsi="Arial" w:cs="Arial"/>
          <w:color w:val="000000" w:themeColor="text1"/>
          <w:sz w:val="22"/>
          <w:szCs w:val="22"/>
        </w:rPr>
        <w:t xml:space="preserve">7963 </w:t>
      </w:r>
      <w:r w:rsidR="00262E07" w:rsidRPr="00143BB0">
        <w:rPr>
          <w:rFonts w:ascii="Arial" w:hAnsi="Arial" w:cs="Arial"/>
          <w:color w:val="000000" w:themeColor="text1"/>
          <w:sz w:val="22"/>
          <w:szCs w:val="22"/>
        </w:rPr>
        <w:lastRenderedPageBreak/>
        <w:t>del 30/06/2026</w:t>
      </w:r>
    </w:p>
    <w:p w14:paraId="1C29F8AB" w14:textId="77777777" w:rsidR="008D684D" w:rsidRPr="008D684D" w:rsidRDefault="008D684D" w:rsidP="005A54D9">
      <w:pPr>
        <w:widowControl w:val="0"/>
        <w:tabs>
          <w:tab w:val="center" w:pos="4819"/>
          <w:tab w:val="right" w:pos="9638"/>
        </w:tabs>
        <w:suppressAutoHyphens w:val="0"/>
        <w:autoSpaceDN/>
        <w:spacing w:line="570" w:lineRule="exact"/>
        <w:jc w:val="center"/>
        <w:textAlignment w:val="auto"/>
        <w:rPr>
          <w:rFonts w:ascii="Arial" w:hAnsi="Arial" w:cs="Arial"/>
          <w:b/>
          <w:iCs/>
          <w:sz w:val="24"/>
          <w:szCs w:val="24"/>
        </w:rPr>
      </w:pPr>
      <w:r w:rsidRPr="008D684D">
        <w:rPr>
          <w:rFonts w:ascii="Arial" w:hAnsi="Arial" w:cs="Arial"/>
          <w:b/>
          <w:iCs/>
          <w:sz w:val="24"/>
          <w:szCs w:val="24"/>
        </w:rPr>
        <w:t>e dall’altra</w:t>
      </w:r>
    </w:p>
    <w:p w14:paraId="1FA1926E" w14:textId="5C51B7EB" w:rsidR="00CD49D4" w:rsidRDefault="00AC773D"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xxxxxxxx</w:t>
      </w:r>
      <w:r w:rsidR="00CD49D4" w:rsidRPr="00CD49D4">
        <w:rPr>
          <w:rFonts w:ascii="Arial" w:hAnsi="Arial" w:cs="Arial"/>
          <w:iCs/>
          <w:sz w:val="24"/>
          <w:szCs w:val="24"/>
        </w:rPr>
        <w:t xml:space="preserve">, nato </w:t>
      </w:r>
      <w:r w:rsidR="00523D7B">
        <w:rPr>
          <w:rFonts w:ascii="Arial" w:hAnsi="Arial" w:cs="Arial"/>
          <w:iCs/>
          <w:sz w:val="24"/>
          <w:szCs w:val="24"/>
        </w:rPr>
        <w:t xml:space="preserve">a </w:t>
      </w:r>
      <w:r w:rsidR="00D03169">
        <w:rPr>
          <w:rFonts w:ascii="Arial" w:hAnsi="Arial" w:cs="Arial"/>
          <w:iCs/>
          <w:sz w:val="24"/>
          <w:szCs w:val="24"/>
        </w:rPr>
        <w:t>xxxxxx</w:t>
      </w:r>
      <w:r w:rsidR="001D3D73" w:rsidRPr="001D3D73">
        <w:rPr>
          <w:rFonts w:ascii="Arial" w:hAnsi="Arial" w:cs="Arial"/>
          <w:iCs/>
          <w:sz w:val="24"/>
          <w:szCs w:val="24"/>
        </w:rPr>
        <w:t>,</w:t>
      </w:r>
      <w:r w:rsidR="001D3D73">
        <w:rPr>
          <w:rFonts w:ascii="Arial" w:hAnsi="Arial" w:cs="Arial"/>
          <w:iCs/>
          <w:sz w:val="24"/>
          <w:szCs w:val="24"/>
        </w:rPr>
        <w:t xml:space="preserve"> </w:t>
      </w:r>
      <w:r w:rsidR="00CD49D4" w:rsidRPr="00CD49D4">
        <w:rPr>
          <w:rFonts w:ascii="Arial" w:hAnsi="Arial" w:cs="Arial"/>
          <w:iCs/>
          <w:sz w:val="24"/>
          <w:szCs w:val="24"/>
        </w:rPr>
        <w:t>il</w:t>
      </w:r>
      <w:r w:rsidR="002036A8">
        <w:rPr>
          <w:rFonts w:ascii="Arial" w:hAnsi="Arial" w:cs="Arial"/>
          <w:iCs/>
          <w:sz w:val="24"/>
          <w:szCs w:val="24"/>
        </w:rPr>
        <w:t xml:space="preserve"> </w:t>
      </w:r>
      <w:r w:rsidR="00D03169">
        <w:rPr>
          <w:rFonts w:ascii="Arial" w:hAnsi="Arial" w:cs="Arial"/>
          <w:iCs/>
          <w:sz w:val="24"/>
          <w:szCs w:val="24"/>
        </w:rPr>
        <w:t>xxxxx</w:t>
      </w:r>
      <w:r w:rsidR="00CD49D4" w:rsidRPr="00CD49D4">
        <w:rPr>
          <w:rFonts w:ascii="Arial" w:hAnsi="Arial" w:cs="Arial"/>
          <w:iCs/>
          <w:sz w:val="24"/>
          <w:szCs w:val="24"/>
        </w:rPr>
        <w:t>, C.F.</w:t>
      </w:r>
      <w:r w:rsidR="0010598D">
        <w:rPr>
          <w:rFonts w:ascii="Arial" w:hAnsi="Arial" w:cs="Arial"/>
          <w:iCs/>
          <w:sz w:val="24"/>
          <w:szCs w:val="24"/>
        </w:rPr>
        <w:t xml:space="preserve"> </w:t>
      </w:r>
      <w:r w:rsidR="00D03169">
        <w:rPr>
          <w:rFonts w:ascii="Arial" w:hAnsi="Arial" w:cs="Arial"/>
          <w:iCs/>
          <w:sz w:val="24"/>
          <w:szCs w:val="24"/>
        </w:rPr>
        <w:t>xxxxxxxxxx</w:t>
      </w:r>
      <w:r w:rsidR="00AA6A2D">
        <w:rPr>
          <w:rFonts w:ascii="Arial" w:hAnsi="Arial" w:cs="Arial"/>
          <w:iCs/>
          <w:sz w:val="24"/>
          <w:szCs w:val="24"/>
        </w:rPr>
        <w:t xml:space="preserve"> </w:t>
      </w:r>
      <w:r w:rsidR="00CD49D4" w:rsidRPr="00CD49D4">
        <w:rPr>
          <w:rFonts w:ascii="Arial" w:hAnsi="Arial" w:cs="Arial"/>
          <w:iCs/>
          <w:sz w:val="24"/>
          <w:szCs w:val="24"/>
        </w:rPr>
        <w:t>il quale interviene alla stipula e firma del presente</w:t>
      </w:r>
      <w:r w:rsidR="00531C9F">
        <w:rPr>
          <w:rFonts w:ascii="Arial" w:hAnsi="Arial" w:cs="Arial"/>
          <w:iCs/>
          <w:sz w:val="24"/>
          <w:szCs w:val="24"/>
        </w:rPr>
        <w:t xml:space="preserve"> </w:t>
      </w:r>
      <w:r w:rsidR="00AF3B75">
        <w:rPr>
          <w:rFonts w:ascii="Arial" w:hAnsi="Arial" w:cs="Arial"/>
          <w:iCs/>
          <w:sz w:val="24"/>
          <w:szCs w:val="24"/>
        </w:rPr>
        <w:t xml:space="preserve">contratto </w:t>
      </w:r>
      <w:r w:rsidR="00531C9F" w:rsidRPr="0010598D">
        <w:rPr>
          <w:rFonts w:ascii="Arial" w:hAnsi="Arial" w:cs="Arial"/>
          <w:iCs/>
          <w:sz w:val="24"/>
          <w:szCs w:val="24"/>
        </w:rPr>
        <w:t xml:space="preserve">come </w:t>
      </w:r>
      <w:r w:rsidR="00AF3B75">
        <w:rPr>
          <w:rFonts w:ascii="Arial" w:hAnsi="Arial" w:cs="Arial"/>
          <w:iCs/>
          <w:sz w:val="24"/>
          <w:szCs w:val="24"/>
        </w:rPr>
        <w:t xml:space="preserve">legale rappresentante </w:t>
      </w:r>
      <w:r w:rsidR="00531C9F">
        <w:rPr>
          <w:rFonts w:ascii="Arial" w:hAnsi="Arial" w:cs="Arial"/>
          <w:iCs/>
          <w:sz w:val="24"/>
          <w:szCs w:val="24"/>
        </w:rPr>
        <w:t xml:space="preserve">della </w:t>
      </w:r>
      <w:r w:rsidR="007549F2">
        <w:rPr>
          <w:rFonts w:ascii="Arial" w:hAnsi="Arial" w:cs="Arial"/>
          <w:iCs/>
          <w:sz w:val="24"/>
          <w:szCs w:val="24"/>
        </w:rPr>
        <w:t>xxxxxxx</w:t>
      </w:r>
      <w:r w:rsidR="008300FE">
        <w:rPr>
          <w:rFonts w:ascii="Arial" w:hAnsi="Arial" w:cs="Arial"/>
          <w:iCs/>
          <w:sz w:val="24"/>
          <w:szCs w:val="24"/>
        </w:rPr>
        <w:t xml:space="preserve">, CF. e P.IVA </w:t>
      </w:r>
      <w:r w:rsidR="007549F2">
        <w:rPr>
          <w:rFonts w:ascii="Arial" w:hAnsi="Arial" w:cs="Arial"/>
          <w:iCs/>
          <w:sz w:val="24"/>
          <w:szCs w:val="24"/>
        </w:rPr>
        <w:t>xxxxxxx</w:t>
      </w:r>
      <w:r w:rsidR="008300FE">
        <w:rPr>
          <w:rFonts w:ascii="Arial" w:hAnsi="Arial" w:cs="Arial"/>
          <w:iCs/>
          <w:sz w:val="24"/>
          <w:szCs w:val="24"/>
        </w:rPr>
        <w:t>, con sede in</w:t>
      </w:r>
      <w:r w:rsidR="00552F95">
        <w:rPr>
          <w:rFonts w:ascii="Arial" w:hAnsi="Arial" w:cs="Arial"/>
          <w:iCs/>
          <w:sz w:val="24"/>
          <w:szCs w:val="24"/>
        </w:rPr>
        <w:t xml:space="preserve"> </w:t>
      </w:r>
      <w:bookmarkStart w:id="2" w:name="_Hlk181613472"/>
      <w:r w:rsidR="007549F2">
        <w:rPr>
          <w:rFonts w:ascii="Arial" w:hAnsi="Arial" w:cs="Arial"/>
          <w:iCs/>
          <w:sz w:val="24"/>
          <w:szCs w:val="24"/>
        </w:rPr>
        <w:t>xxxxxx</w:t>
      </w:r>
      <w:r w:rsidR="008300FE">
        <w:rPr>
          <w:rFonts w:ascii="Arial" w:hAnsi="Arial" w:cs="Arial"/>
          <w:iCs/>
          <w:sz w:val="24"/>
          <w:szCs w:val="24"/>
        </w:rPr>
        <w:t xml:space="preserve">, </w:t>
      </w:r>
      <w:r w:rsidR="007C7211">
        <w:rPr>
          <w:rFonts w:ascii="Arial" w:hAnsi="Arial" w:cs="Arial"/>
          <w:iCs/>
          <w:sz w:val="24"/>
          <w:szCs w:val="24"/>
        </w:rPr>
        <w:t xml:space="preserve">Via </w:t>
      </w:r>
      <w:r w:rsidR="007549F2">
        <w:rPr>
          <w:rFonts w:ascii="Arial" w:hAnsi="Arial" w:cs="Arial"/>
          <w:iCs/>
          <w:sz w:val="24"/>
          <w:szCs w:val="24"/>
        </w:rPr>
        <w:t>xxxxxxxx</w:t>
      </w:r>
      <w:r w:rsidR="00552F95" w:rsidRPr="00552F95">
        <w:rPr>
          <w:rFonts w:ascii="Arial" w:hAnsi="Arial" w:cs="Arial"/>
          <w:iCs/>
          <w:sz w:val="24"/>
          <w:szCs w:val="24"/>
        </w:rPr>
        <w:t xml:space="preserve">, </w:t>
      </w:r>
      <w:r w:rsidR="007549F2">
        <w:rPr>
          <w:rFonts w:ascii="Arial" w:hAnsi="Arial" w:cs="Arial"/>
          <w:iCs/>
          <w:sz w:val="24"/>
          <w:szCs w:val="24"/>
        </w:rPr>
        <w:t>xxx</w:t>
      </w:r>
      <w:r w:rsidR="002752CD">
        <w:rPr>
          <w:rFonts w:ascii="Arial" w:hAnsi="Arial" w:cs="Arial"/>
          <w:iCs/>
          <w:sz w:val="24"/>
          <w:szCs w:val="24"/>
        </w:rPr>
        <w:t>, cap</w:t>
      </w:r>
      <w:r w:rsidR="00AF3B75">
        <w:rPr>
          <w:rFonts w:ascii="Arial" w:hAnsi="Arial" w:cs="Arial"/>
          <w:iCs/>
          <w:sz w:val="24"/>
          <w:szCs w:val="24"/>
        </w:rPr>
        <w:t xml:space="preserve"> </w:t>
      </w:r>
      <w:r w:rsidR="007549F2">
        <w:rPr>
          <w:rFonts w:ascii="Arial" w:hAnsi="Arial" w:cs="Arial"/>
          <w:iCs/>
          <w:sz w:val="24"/>
          <w:szCs w:val="24"/>
        </w:rPr>
        <w:t>xxxxxx</w:t>
      </w:r>
      <w:r w:rsidR="002752CD">
        <w:rPr>
          <w:rFonts w:ascii="Arial" w:hAnsi="Arial" w:cs="Arial"/>
          <w:iCs/>
          <w:sz w:val="24"/>
          <w:szCs w:val="24"/>
        </w:rPr>
        <w:t xml:space="preserve">, pec: </w:t>
      </w:r>
      <w:bookmarkEnd w:id="2"/>
      <w:r w:rsidR="007549F2">
        <w:rPr>
          <w:rFonts w:ascii="Arial" w:hAnsi="Arial" w:cs="Arial"/>
          <w:iCs/>
          <w:sz w:val="24"/>
          <w:szCs w:val="24"/>
        </w:rPr>
        <w:t>xxxxxx</w:t>
      </w:r>
      <w:r w:rsidR="0078699B">
        <w:rPr>
          <w:rFonts w:ascii="Arial" w:hAnsi="Arial" w:cs="Arial"/>
          <w:iCs/>
          <w:sz w:val="24"/>
          <w:szCs w:val="24"/>
        </w:rPr>
        <w:t xml:space="preserve">, </w:t>
      </w:r>
      <w:r w:rsidR="00B22446" w:rsidRPr="00B22446">
        <w:rPr>
          <w:rFonts w:ascii="Arial" w:hAnsi="Arial" w:cs="Arial"/>
          <w:iCs/>
          <w:sz w:val="24"/>
          <w:szCs w:val="24"/>
        </w:rPr>
        <w:t>(che nel contesto del presente Atto verrà chiamato per brevità anche “aggiudicatario” o “appaltatore” e, unitamente all’Agenzia del Demanio, “le Parti”).</w:t>
      </w:r>
    </w:p>
    <w:p w14:paraId="113589B9" w14:textId="7FCE1250" w:rsidR="00D97382" w:rsidRPr="001E40D4" w:rsidRDefault="00A81337" w:rsidP="005A54D9">
      <w:pPr>
        <w:widowControl w:val="0"/>
        <w:tabs>
          <w:tab w:val="center" w:pos="4819"/>
          <w:tab w:val="right" w:pos="9638"/>
        </w:tabs>
        <w:suppressAutoHyphens w:val="0"/>
        <w:autoSpaceDN/>
        <w:spacing w:line="570" w:lineRule="exact"/>
        <w:jc w:val="center"/>
        <w:textAlignment w:val="auto"/>
        <w:rPr>
          <w:rFonts w:ascii="Arial" w:hAnsi="Arial" w:cs="Arial"/>
          <w:iCs/>
          <w:sz w:val="24"/>
          <w:szCs w:val="24"/>
        </w:rPr>
      </w:pPr>
      <w:r>
        <w:rPr>
          <w:rFonts w:ascii="Arial" w:hAnsi="Arial" w:cs="Arial"/>
          <w:b/>
          <w:bCs/>
          <w:spacing w:val="-6"/>
          <w:sz w:val="24"/>
          <w:szCs w:val="24"/>
        </w:rPr>
        <w:t>PREMESSO CHE</w:t>
      </w:r>
    </w:p>
    <w:p w14:paraId="254ADFA6" w14:textId="365D4FC0" w:rsidR="00080ED2" w:rsidRPr="00B36543" w:rsidRDefault="00080ED2" w:rsidP="005A54D9">
      <w:pPr>
        <w:widowControl w:val="0"/>
        <w:numPr>
          <w:ilvl w:val="0"/>
          <w:numId w:val="3"/>
        </w:numPr>
        <w:spacing w:line="567" w:lineRule="exact"/>
        <w:ind w:right="-29"/>
        <w:jc w:val="both"/>
        <w:rPr>
          <w:rFonts w:ascii="Arial" w:hAnsi="Arial" w:cs="Arial"/>
          <w:bCs/>
          <w:spacing w:val="-6"/>
          <w:sz w:val="24"/>
          <w:szCs w:val="24"/>
        </w:rPr>
      </w:pPr>
      <w:r w:rsidRPr="00080ED2">
        <w:rPr>
          <w:rFonts w:ascii="Arial" w:hAnsi="Arial" w:cs="Arial"/>
          <w:bCs/>
          <w:spacing w:val="-6"/>
          <w:sz w:val="24"/>
          <w:szCs w:val="24"/>
        </w:rPr>
        <w:t xml:space="preserve">con </w:t>
      </w:r>
      <w:r w:rsidR="009F75BF">
        <w:rPr>
          <w:rFonts w:ascii="Arial" w:hAnsi="Arial" w:cs="Arial"/>
          <w:bCs/>
          <w:spacing w:val="-6"/>
          <w:sz w:val="24"/>
          <w:szCs w:val="24"/>
        </w:rPr>
        <w:t>atto</w:t>
      </w:r>
      <w:r w:rsidRPr="00080ED2">
        <w:rPr>
          <w:rFonts w:ascii="Arial" w:hAnsi="Arial" w:cs="Arial"/>
          <w:bCs/>
          <w:spacing w:val="-6"/>
          <w:sz w:val="24"/>
          <w:szCs w:val="24"/>
        </w:rPr>
        <w:t xml:space="preserve"> prot. n. </w:t>
      </w:r>
      <w:r w:rsidR="002A7B98">
        <w:rPr>
          <w:rFonts w:ascii="Arial" w:hAnsi="Arial" w:cs="Arial"/>
          <w:bCs/>
          <w:spacing w:val="-6"/>
          <w:sz w:val="24"/>
          <w:szCs w:val="24"/>
        </w:rPr>
        <w:t>xxxx</w:t>
      </w:r>
      <w:r w:rsidRPr="00080ED2">
        <w:rPr>
          <w:rFonts w:ascii="Arial" w:hAnsi="Arial" w:cs="Arial"/>
          <w:bCs/>
          <w:spacing w:val="-6"/>
          <w:sz w:val="24"/>
          <w:szCs w:val="24"/>
        </w:rPr>
        <w:t xml:space="preserve"> del </w:t>
      </w:r>
      <w:r w:rsidR="002A7B98">
        <w:rPr>
          <w:rFonts w:ascii="Arial" w:hAnsi="Arial" w:cs="Arial"/>
          <w:bCs/>
          <w:spacing w:val="-6"/>
          <w:sz w:val="24"/>
          <w:szCs w:val="24"/>
        </w:rPr>
        <w:t>xxxx</w:t>
      </w:r>
      <w:r w:rsidRPr="00080ED2">
        <w:rPr>
          <w:rFonts w:ascii="Arial" w:hAnsi="Arial" w:cs="Arial"/>
          <w:bCs/>
          <w:spacing w:val="-6"/>
          <w:sz w:val="24"/>
          <w:szCs w:val="24"/>
        </w:rPr>
        <w:t xml:space="preserve">, è stato nominato Responsabile del </w:t>
      </w:r>
      <w:r w:rsidRPr="00B36543">
        <w:rPr>
          <w:rFonts w:ascii="Arial" w:hAnsi="Arial" w:cs="Arial"/>
          <w:bCs/>
          <w:spacing w:val="-6"/>
          <w:sz w:val="24"/>
          <w:szCs w:val="24"/>
        </w:rPr>
        <w:t xml:space="preserve">Progetto </w:t>
      </w:r>
      <w:r w:rsidR="002A7B98" w:rsidRPr="00B36543">
        <w:rPr>
          <w:rFonts w:ascii="Arial" w:hAnsi="Arial" w:cs="Arial"/>
          <w:bCs/>
          <w:spacing w:val="-6"/>
          <w:sz w:val="24"/>
          <w:szCs w:val="24"/>
        </w:rPr>
        <w:t>xxxxxx</w:t>
      </w:r>
      <w:r w:rsidRPr="00B36543">
        <w:rPr>
          <w:rFonts w:ascii="Arial" w:hAnsi="Arial" w:cs="Arial"/>
          <w:bCs/>
          <w:spacing w:val="-6"/>
          <w:sz w:val="24"/>
          <w:szCs w:val="24"/>
        </w:rPr>
        <w:t xml:space="preserve"> e </w:t>
      </w:r>
      <w:r w:rsidR="00814D93" w:rsidRPr="00B36543">
        <w:rPr>
          <w:rFonts w:ascii="Arial" w:hAnsi="Arial" w:cs="Arial"/>
          <w:bCs/>
          <w:spacing w:val="-6"/>
          <w:sz w:val="24"/>
          <w:szCs w:val="24"/>
        </w:rPr>
        <w:t xml:space="preserve">con atto prot. n. xxxx del xxxx </w:t>
      </w:r>
      <w:r w:rsidRPr="00B36543">
        <w:rPr>
          <w:rFonts w:ascii="Arial" w:hAnsi="Arial" w:cs="Arial"/>
          <w:bCs/>
          <w:spacing w:val="-6"/>
          <w:sz w:val="24"/>
          <w:szCs w:val="24"/>
        </w:rPr>
        <w:t>sono state individuate le ulteriori figure del relativo TEAM di supporto;</w:t>
      </w:r>
    </w:p>
    <w:p w14:paraId="4472BC3F" w14:textId="567FCFAA" w:rsidR="00080ED2" w:rsidRPr="00B36543" w:rsidRDefault="00080ED2" w:rsidP="00D61C2F">
      <w:pPr>
        <w:widowControl w:val="0"/>
        <w:numPr>
          <w:ilvl w:val="0"/>
          <w:numId w:val="3"/>
        </w:numPr>
        <w:spacing w:line="567" w:lineRule="exact"/>
        <w:ind w:right="-29"/>
        <w:jc w:val="both"/>
        <w:rPr>
          <w:rFonts w:ascii="Arial" w:hAnsi="Arial" w:cs="Arial"/>
          <w:b/>
          <w:bCs/>
          <w:spacing w:val="-6"/>
          <w:sz w:val="24"/>
          <w:szCs w:val="24"/>
        </w:rPr>
      </w:pPr>
      <w:r w:rsidRPr="00B36543">
        <w:rPr>
          <w:rFonts w:ascii="Arial" w:hAnsi="Arial" w:cs="Arial"/>
          <w:bCs/>
          <w:spacing w:val="-6"/>
          <w:sz w:val="24"/>
          <w:szCs w:val="24"/>
        </w:rPr>
        <w:t xml:space="preserve">con </w:t>
      </w:r>
      <w:r w:rsidR="00FD14D7" w:rsidRPr="00B36543">
        <w:rPr>
          <w:rFonts w:ascii="Arial" w:hAnsi="Arial" w:cs="Arial"/>
          <w:bCs/>
          <w:spacing w:val="-6"/>
          <w:sz w:val="24"/>
          <w:szCs w:val="24"/>
        </w:rPr>
        <w:t xml:space="preserve">decisione </w:t>
      </w:r>
      <w:r w:rsidRPr="00B36543">
        <w:rPr>
          <w:rFonts w:ascii="Arial" w:hAnsi="Arial" w:cs="Arial"/>
          <w:bCs/>
          <w:spacing w:val="-6"/>
          <w:sz w:val="24"/>
          <w:szCs w:val="24"/>
        </w:rPr>
        <w:t xml:space="preserve">a contrarre prot. n. </w:t>
      </w:r>
      <w:r w:rsidR="00F42E64" w:rsidRPr="00B36543">
        <w:rPr>
          <w:rFonts w:ascii="Arial" w:hAnsi="Arial" w:cs="Arial"/>
          <w:bCs/>
          <w:spacing w:val="-6"/>
          <w:sz w:val="24"/>
          <w:szCs w:val="24"/>
        </w:rPr>
        <w:t>xxxx</w:t>
      </w:r>
      <w:r w:rsidRPr="00B36543">
        <w:rPr>
          <w:rFonts w:ascii="Arial" w:hAnsi="Arial" w:cs="Arial"/>
          <w:bCs/>
          <w:spacing w:val="-6"/>
          <w:sz w:val="24"/>
          <w:szCs w:val="24"/>
        </w:rPr>
        <w:t xml:space="preserve"> del </w:t>
      </w:r>
      <w:r w:rsidR="00F42E64" w:rsidRPr="00B36543">
        <w:rPr>
          <w:rFonts w:ascii="Arial" w:hAnsi="Arial" w:cs="Arial"/>
          <w:bCs/>
          <w:spacing w:val="-6"/>
          <w:sz w:val="24"/>
          <w:szCs w:val="24"/>
        </w:rPr>
        <w:t>xxxxx</w:t>
      </w:r>
      <w:r w:rsidRPr="00B36543">
        <w:rPr>
          <w:rFonts w:ascii="Arial" w:hAnsi="Arial" w:cs="Arial"/>
          <w:bCs/>
          <w:spacing w:val="-6"/>
          <w:sz w:val="24"/>
          <w:szCs w:val="24"/>
        </w:rPr>
        <w:t xml:space="preserve"> è stata avviata la procedura </w:t>
      </w:r>
      <w:r w:rsidR="0029052A" w:rsidRPr="00B36543">
        <w:rPr>
          <w:rFonts w:ascii="Arial" w:hAnsi="Arial" w:cs="Arial"/>
          <w:bCs/>
          <w:spacing w:val="-6"/>
          <w:sz w:val="24"/>
          <w:szCs w:val="24"/>
        </w:rPr>
        <w:t xml:space="preserve">aperta </w:t>
      </w:r>
      <w:r w:rsidRPr="00B36543">
        <w:rPr>
          <w:rFonts w:ascii="Arial" w:hAnsi="Arial" w:cs="Arial"/>
          <w:bCs/>
          <w:spacing w:val="-6"/>
          <w:sz w:val="24"/>
          <w:szCs w:val="24"/>
        </w:rPr>
        <w:t>tramite la piattaforma</w:t>
      </w:r>
      <w:r w:rsidR="0029052A" w:rsidRPr="00B36543">
        <w:rPr>
          <w:rFonts w:ascii="Arial" w:hAnsi="Arial" w:cs="Arial"/>
          <w:bCs/>
          <w:spacing w:val="-6"/>
          <w:sz w:val="24"/>
          <w:szCs w:val="24"/>
        </w:rPr>
        <w:t xml:space="preserve"> telematica </w:t>
      </w:r>
      <w:r w:rsidR="005F3882" w:rsidRPr="00B36543">
        <w:rPr>
          <w:rFonts w:ascii="Arial" w:hAnsi="Arial" w:cs="Arial"/>
          <w:bCs/>
          <w:spacing w:val="-6"/>
          <w:sz w:val="24"/>
          <w:szCs w:val="24"/>
        </w:rPr>
        <w:t>ASP</w:t>
      </w:r>
      <w:r w:rsidRPr="00B36543">
        <w:rPr>
          <w:rFonts w:ascii="Arial" w:hAnsi="Arial" w:cs="Arial"/>
          <w:bCs/>
          <w:spacing w:val="-6"/>
          <w:sz w:val="24"/>
          <w:szCs w:val="24"/>
        </w:rPr>
        <w:t xml:space="preserve"> per l’affidamento dei lavori di </w:t>
      </w:r>
      <w:r w:rsidR="00B93F87" w:rsidRPr="00B36543">
        <w:rPr>
          <w:rFonts w:ascii="Arial" w:hAnsi="Arial" w:cs="Arial"/>
          <w:bCs/>
          <w:spacing w:val="-6"/>
          <w:sz w:val="24"/>
          <w:szCs w:val="24"/>
        </w:rPr>
        <w:t>adeguamento sismico delle Questura e della Polizia di Frosinone, via Vado del Tufo 67/A - SCHEDA FRB1053</w:t>
      </w:r>
      <w:r w:rsidR="00D61C2F" w:rsidRPr="00B36543">
        <w:rPr>
          <w:rFonts w:ascii="Arial" w:hAnsi="Arial" w:cs="Arial"/>
          <w:spacing w:val="-6"/>
          <w:sz w:val="24"/>
          <w:szCs w:val="24"/>
        </w:rPr>
        <w:t>;</w:t>
      </w:r>
    </w:p>
    <w:p w14:paraId="5A8C7826" w14:textId="44E28119" w:rsidR="004A77BF" w:rsidRPr="009D7C5D" w:rsidRDefault="00B336EA" w:rsidP="0023206E">
      <w:pPr>
        <w:widowControl w:val="0"/>
        <w:numPr>
          <w:ilvl w:val="0"/>
          <w:numId w:val="3"/>
        </w:numPr>
        <w:spacing w:line="567" w:lineRule="exact"/>
        <w:ind w:right="-29"/>
        <w:jc w:val="both"/>
        <w:rPr>
          <w:rFonts w:ascii="Arial" w:hAnsi="Arial" w:cs="Arial"/>
          <w:spacing w:val="-6"/>
          <w:sz w:val="24"/>
          <w:szCs w:val="24"/>
        </w:rPr>
      </w:pPr>
      <w:r w:rsidRPr="00B36543">
        <w:rPr>
          <w:rFonts w:ascii="Arial" w:hAnsi="Arial" w:cs="Arial"/>
          <w:spacing w:val="-6"/>
          <w:sz w:val="24"/>
          <w:szCs w:val="24"/>
        </w:rPr>
        <w:t>il valore complessivo stimato dell’intervento, al netto</w:t>
      </w:r>
      <w:r w:rsidRPr="13DDA0B9">
        <w:rPr>
          <w:rFonts w:ascii="Arial" w:hAnsi="Arial" w:cs="Arial"/>
          <w:spacing w:val="-6"/>
          <w:sz w:val="24"/>
          <w:szCs w:val="24"/>
        </w:rPr>
        <w:t xml:space="preserve"> dell’IVA e degli oneri previdenziali ed assistenziali, è pari a € </w:t>
      </w:r>
      <w:r w:rsidR="006C76C6">
        <w:rPr>
          <w:rFonts w:ascii="Arial" w:hAnsi="Arial" w:cs="Arial"/>
          <w:spacing w:val="-6"/>
          <w:sz w:val="24"/>
          <w:szCs w:val="24"/>
        </w:rPr>
        <w:t>xxxxxxx</w:t>
      </w:r>
      <w:r w:rsidR="00DE18A9" w:rsidRPr="13DDA0B9">
        <w:rPr>
          <w:rFonts w:ascii="Arial" w:hAnsi="Arial" w:cs="Arial"/>
          <w:spacing w:val="-6"/>
          <w:sz w:val="24"/>
          <w:szCs w:val="24"/>
        </w:rPr>
        <w:t xml:space="preserve"> </w:t>
      </w:r>
      <w:r w:rsidRPr="13DDA0B9">
        <w:rPr>
          <w:rFonts w:ascii="Arial" w:hAnsi="Arial" w:cs="Arial"/>
          <w:spacing w:val="-6"/>
          <w:sz w:val="24"/>
          <w:szCs w:val="24"/>
        </w:rPr>
        <w:t>(</w:t>
      </w:r>
      <w:bookmarkStart w:id="3" w:name="_Hlk180420043"/>
      <w:r w:rsidR="00DE18A9" w:rsidRPr="13DDA0B9">
        <w:rPr>
          <w:rFonts w:ascii="Arial" w:hAnsi="Arial" w:cs="Arial"/>
          <w:spacing w:val="-6"/>
          <w:sz w:val="24"/>
          <w:szCs w:val="24"/>
        </w:rPr>
        <w:t xml:space="preserve">euro </w:t>
      </w:r>
      <w:r w:rsidR="006C76C6">
        <w:rPr>
          <w:rFonts w:ascii="Arial" w:hAnsi="Arial" w:cs="Arial"/>
          <w:spacing w:val="-6"/>
          <w:sz w:val="24"/>
          <w:szCs w:val="24"/>
        </w:rPr>
        <w:t>xxxxxxxxxxxxxxx</w:t>
      </w:r>
      <w:r w:rsidR="00DE18A9" w:rsidRPr="13DDA0B9">
        <w:rPr>
          <w:rFonts w:ascii="Arial" w:hAnsi="Arial" w:cs="Arial"/>
          <w:spacing w:val="-6"/>
          <w:sz w:val="24"/>
          <w:szCs w:val="24"/>
        </w:rPr>
        <w:t>/</w:t>
      </w:r>
      <w:r w:rsidR="006C76C6">
        <w:rPr>
          <w:rFonts w:ascii="Arial" w:hAnsi="Arial" w:cs="Arial"/>
          <w:spacing w:val="-6"/>
          <w:sz w:val="24"/>
          <w:szCs w:val="24"/>
        </w:rPr>
        <w:t>xxx</w:t>
      </w:r>
      <w:r w:rsidRPr="13DDA0B9">
        <w:rPr>
          <w:rFonts w:ascii="Arial" w:hAnsi="Arial" w:cs="Arial"/>
          <w:spacing w:val="-6"/>
          <w:sz w:val="24"/>
          <w:szCs w:val="24"/>
        </w:rPr>
        <w:t xml:space="preserve">) di cui </w:t>
      </w:r>
      <w:bookmarkStart w:id="4" w:name="_Hlk180578207"/>
      <w:r w:rsidR="004D47EF" w:rsidRPr="13DDA0B9">
        <w:rPr>
          <w:rFonts w:ascii="Arial" w:hAnsi="Arial" w:cs="Arial"/>
          <w:spacing w:val="-6"/>
          <w:sz w:val="24"/>
          <w:szCs w:val="24"/>
        </w:rPr>
        <w:t xml:space="preserve">€ </w:t>
      </w:r>
      <w:r w:rsidR="00D34EF9">
        <w:rPr>
          <w:rFonts w:ascii="Arial" w:hAnsi="Arial" w:cs="Arial"/>
          <w:spacing w:val="-6"/>
          <w:sz w:val="24"/>
          <w:szCs w:val="24"/>
        </w:rPr>
        <w:t>xxxxxxx</w:t>
      </w:r>
      <w:r w:rsidR="004D47EF" w:rsidRPr="13DDA0B9">
        <w:rPr>
          <w:rFonts w:ascii="Arial" w:hAnsi="Arial" w:cs="Arial"/>
          <w:spacing w:val="-6"/>
          <w:sz w:val="24"/>
          <w:szCs w:val="24"/>
        </w:rPr>
        <w:t>,</w:t>
      </w:r>
      <w:r w:rsidR="00D34EF9">
        <w:rPr>
          <w:rFonts w:ascii="Arial" w:hAnsi="Arial" w:cs="Arial"/>
          <w:spacing w:val="-6"/>
          <w:sz w:val="24"/>
          <w:szCs w:val="24"/>
        </w:rPr>
        <w:t>xxxx</w:t>
      </w:r>
      <w:r w:rsidR="00D34EF9" w:rsidRPr="13DDA0B9">
        <w:rPr>
          <w:rFonts w:ascii="Arial" w:hAnsi="Arial" w:cs="Arial"/>
          <w:spacing w:val="-6"/>
          <w:sz w:val="24"/>
          <w:szCs w:val="24"/>
        </w:rPr>
        <w:t xml:space="preserve"> </w:t>
      </w:r>
      <w:r w:rsidR="004D47EF" w:rsidRPr="13DDA0B9">
        <w:rPr>
          <w:rFonts w:ascii="Arial" w:hAnsi="Arial" w:cs="Arial"/>
          <w:spacing w:val="-6"/>
          <w:sz w:val="24"/>
          <w:szCs w:val="24"/>
        </w:rPr>
        <w:t xml:space="preserve">(euro </w:t>
      </w:r>
      <w:r w:rsidR="00D34EF9">
        <w:rPr>
          <w:rFonts w:ascii="Arial" w:hAnsi="Arial" w:cs="Arial"/>
          <w:spacing w:val="-6"/>
          <w:sz w:val="24"/>
          <w:szCs w:val="24"/>
        </w:rPr>
        <w:t>xxxxxxxxxxxx</w:t>
      </w:r>
      <w:r w:rsidR="004D47EF" w:rsidRPr="13DDA0B9">
        <w:rPr>
          <w:rFonts w:ascii="Arial" w:hAnsi="Arial" w:cs="Arial"/>
          <w:spacing w:val="-6"/>
          <w:sz w:val="24"/>
          <w:szCs w:val="24"/>
        </w:rPr>
        <w:t>/</w:t>
      </w:r>
      <w:r w:rsidR="00D34EF9">
        <w:rPr>
          <w:rFonts w:ascii="Arial" w:hAnsi="Arial" w:cs="Arial"/>
          <w:spacing w:val="-6"/>
          <w:sz w:val="24"/>
          <w:szCs w:val="24"/>
        </w:rPr>
        <w:t>xx</w:t>
      </w:r>
      <w:r w:rsidR="004D47EF" w:rsidRPr="13DDA0B9">
        <w:rPr>
          <w:rFonts w:ascii="Arial" w:hAnsi="Arial" w:cs="Arial"/>
          <w:spacing w:val="-6"/>
          <w:sz w:val="24"/>
          <w:szCs w:val="24"/>
        </w:rPr>
        <w:t>) per costi della manodopera</w:t>
      </w:r>
      <w:r w:rsidR="004D47EF">
        <w:rPr>
          <w:rFonts w:ascii="Arial" w:hAnsi="Arial" w:cs="Arial"/>
          <w:spacing w:val="-6"/>
          <w:sz w:val="24"/>
          <w:szCs w:val="24"/>
        </w:rPr>
        <w:t xml:space="preserve"> ed</w:t>
      </w:r>
      <w:r w:rsidR="004D47EF" w:rsidRPr="13DDA0B9">
        <w:rPr>
          <w:rFonts w:ascii="Arial" w:hAnsi="Arial" w:cs="Arial"/>
          <w:spacing w:val="-6"/>
          <w:sz w:val="24"/>
          <w:szCs w:val="24"/>
        </w:rPr>
        <w:t xml:space="preserve"> </w:t>
      </w:r>
      <w:r w:rsidRPr="13DDA0B9">
        <w:rPr>
          <w:rFonts w:ascii="Arial" w:hAnsi="Arial" w:cs="Arial"/>
          <w:spacing w:val="-6"/>
          <w:sz w:val="24"/>
          <w:szCs w:val="24"/>
        </w:rPr>
        <w:t>€</w:t>
      </w:r>
      <w:bookmarkEnd w:id="4"/>
      <w:r w:rsidRPr="13DDA0B9">
        <w:rPr>
          <w:rFonts w:ascii="Arial" w:hAnsi="Arial" w:cs="Arial"/>
          <w:spacing w:val="-6"/>
          <w:sz w:val="24"/>
          <w:szCs w:val="24"/>
        </w:rPr>
        <w:t xml:space="preserve"> </w:t>
      </w:r>
      <w:r w:rsidR="00D34EF9">
        <w:rPr>
          <w:rFonts w:ascii="Arial" w:hAnsi="Arial" w:cs="Arial"/>
          <w:spacing w:val="-6"/>
          <w:sz w:val="24"/>
          <w:szCs w:val="24"/>
        </w:rPr>
        <w:t>xxxx</w:t>
      </w:r>
      <w:r w:rsidR="00342657" w:rsidRPr="13DDA0B9">
        <w:rPr>
          <w:rFonts w:ascii="Arial" w:hAnsi="Arial" w:cs="Arial"/>
          <w:spacing w:val="-6"/>
          <w:sz w:val="24"/>
          <w:szCs w:val="24"/>
        </w:rPr>
        <w:t xml:space="preserve"> </w:t>
      </w:r>
      <w:r w:rsidRPr="13DDA0B9">
        <w:rPr>
          <w:rFonts w:ascii="Arial" w:hAnsi="Arial" w:cs="Arial"/>
          <w:spacing w:val="-6"/>
          <w:sz w:val="24"/>
          <w:szCs w:val="24"/>
        </w:rPr>
        <w:t>(</w:t>
      </w:r>
      <w:r w:rsidR="002418F2" w:rsidRPr="13DDA0B9">
        <w:rPr>
          <w:rFonts w:ascii="Arial" w:hAnsi="Arial" w:cs="Arial"/>
          <w:spacing w:val="-6"/>
          <w:sz w:val="24"/>
          <w:szCs w:val="24"/>
        </w:rPr>
        <w:t xml:space="preserve">euro </w:t>
      </w:r>
      <w:r w:rsidR="00D34EF9">
        <w:rPr>
          <w:rFonts w:ascii="Arial" w:hAnsi="Arial" w:cs="Arial"/>
          <w:spacing w:val="-6"/>
          <w:sz w:val="24"/>
          <w:szCs w:val="24"/>
        </w:rPr>
        <w:t>xxxxxxxxxxxxxx</w:t>
      </w:r>
      <w:r w:rsidR="00342657" w:rsidRPr="13DDA0B9">
        <w:rPr>
          <w:rFonts w:ascii="Arial" w:hAnsi="Arial" w:cs="Arial"/>
          <w:spacing w:val="-6"/>
          <w:sz w:val="24"/>
          <w:szCs w:val="24"/>
        </w:rPr>
        <w:t>/</w:t>
      </w:r>
      <w:r w:rsidR="00D34EF9">
        <w:rPr>
          <w:rFonts w:ascii="Arial" w:hAnsi="Arial" w:cs="Arial"/>
          <w:spacing w:val="-6"/>
          <w:sz w:val="24"/>
          <w:szCs w:val="24"/>
        </w:rPr>
        <w:t>xx</w:t>
      </w:r>
      <w:r w:rsidRPr="13DDA0B9">
        <w:rPr>
          <w:rFonts w:ascii="Arial" w:hAnsi="Arial" w:cs="Arial"/>
          <w:spacing w:val="-6"/>
          <w:sz w:val="24"/>
          <w:szCs w:val="24"/>
        </w:rPr>
        <w:t xml:space="preserve">) per oneri della sicurezza </w:t>
      </w:r>
      <w:r w:rsidR="221CA97C" w:rsidRPr="13DDA0B9">
        <w:rPr>
          <w:rFonts w:ascii="Arial" w:hAnsi="Arial" w:cs="Arial"/>
          <w:spacing w:val="-6"/>
          <w:sz w:val="24"/>
          <w:szCs w:val="24"/>
        </w:rPr>
        <w:t>non soggetti a r</w:t>
      </w:r>
      <w:r w:rsidR="1ECF1694" w:rsidRPr="13DDA0B9">
        <w:rPr>
          <w:rFonts w:ascii="Arial" w:hAnsi="Arial" w:cs="Arial"/>
          <w:spacing w:val="-6"/>
          <w:sz w:val="24"/>
          <w:szCs w:val="24"/>
        </w:rPr>
        <w:t>ibasso</w:t>
      </w:r>
      <w:bookmarkEnd w:id="3"/>
      <w:r w:rsidR="001B0ADB" w:rsidRPr="13DDA0B9">
        <w:rPr>
          <w:rFonts w:ascii="Arial" w:hAnsi="Arial" w:cs="Arial"/>
          <w:spacing w:val="-6"/>
          <w:sz w:val="24"/>
          <w:szCs w:val="24"/>
        </w:rPr>
        <w:t>;</w:t>
      </w:r>
    </w:p>
    <w:p w14:paraId="27F074E3" w14:textId="5579A8ED" w:rsidR="00E91F00" w:rsidRPr="008A166E" w:rsidRDefault="00131649" w:rsidP="005A54D9">
      <w:pPr>
        <w:widowControl w:val="0"/>
        <w:numPr>
          <w:ilvl w:val="0"/>
          <w:numId w:val="3"/>
        </w:numPr>
        <w:spacing w:line="567" w:lineRule="exact"/>
        <w:ind w:right="-29"/>
        <w:jc w:val="both"/>
        <w:rPr>
          <w:rFonts w:ascii="Arial" w:hAnsi="Arial" w:cs="Arial"/>
          <w:bCs/>
          <w:spacing w:val="-6"/>
          <w:sz w:val="24"/>
          <w:szCs w:val="24"/>
        </w:rPr>
      </w:pPr>
      <w:r w:rsidRPr="00131649">
        <w:rPr>
          <w:rFonts w:ascii="Arial" w:hAnsi="Arial" w:cs="Arial"/>
          <w:bCs/>
          <w:spacing w:val="-6"/>
          <w:sz w:val="24"/>
          <w:szCs w:val="24"/>
        </w:rPr>
        <w:t>è stato individuato quale criterio di aggiudicazione ai sensi dell’art. 108, commi 2, del D.Lgs. 36/2023, quello dell'offerta economicamente più vantaggiosa, individuata sulla base del miglior rapporto qualità/prezzo</w:t>
      </w:r>
      <w:r w:rsidR="008A166E" w:rsidRPr="008A166E">
        <w:rPr>
          <w:rFonts w:ascii="Arial" w:hAnsi="Arial" w:cs="Arial"/>
          <w:bCs/>
          <w:spacing w:val="-6"/>
          <w:sz w:val="24"/>
          <w:szCs w:val="24"/>
        </w:rPr>
        <w:t>;</w:t>
      </w:r>
    </w:p>
    <w:p w14:paraId="4EC10287" w14:textId="065A9238" w:rsidR="00D97382" w:rsidRDefault="00A81337" w:rsidP="005A54D9">
      <w:pPr>
        <w:widowControl w:val="0"/>
        <w:numPr>
          <w:ilvl w:val="0"/>
          <w:numId w:val="3"/>
        </w:numPr>
        <w:spacing w:line="567" w:lineRule="exact"/>
        <w:ind w:right="-29"/>
        <w:jc w:val="both"/>
        <w:rPr>
          <w:rFonts w:ascii="Arial" w:hAnsi="Arial" w:cs="Arial"/>
          <w:bCs/>
          <w:spacing w:val="-6"/>
          <w:sz w:val="24"/>
          <w:szCs w:val="24"/>
        </w:rPr>
      </w:pPr>
      <w:r w:rsidRPr="00221A50">
        <w:rPr>
          <w:rFonts w:ascii="Arial" w:hAnsi="Arial" w:cs="Arial"/>
          <w:bCs/>
          <w:spacing w:val="-6"/>
          <w:sz w:val="24"/>
          <w:szCs w:val="24"/>
        </w:rPr>
        <w:t xml:space="preserve">all’esito della procedura di gara, la migliore </w:t>
      </w:r>
      <w:r w:rsidR="00A340AB" w:rsidRPr="00221A50">
        <w:rPr>
          <w:rFonts w:ascii="Arial" w:hAnsi="Arial" w:cs="Arial"/>
          <w:bCs/>
          <w:spacing w:val="-6"/>
          <w:sz w:val="24"/>
          <w:szCs w:val="24"/>
        </w:rPr>
        <w:t>offerta è ri</w:t>
      </w:r>
      <w:r w:rsidR="009F4B03">
        <w:rPr>
          <w:rFonts w:ascii="Arial" w:hAnsi="Arial" w:cs="Arial"/>
          <w:bCs/>
          <w:spacing w:val="-6"/>
          <w:sz w:val="24"/>
          <w:szCs w:val="24"/>
        </w:rPr>
        <w:t>sultata quella del</w:t>
      </w:r>
      <w:r w:rsidR="00320A80">
        <w:rPr>
          <w:rFonts w:ascii="Arial" w:hAnsi="Arial" w:cs="Arial"/>
          <w:bCs/>
          <w:spacing w:val="-6"/>
          <w:sz w:val="24"/>
          <w:szCs w:val="24"/>
        </w:rPr>
        <w:t xml:space="preserve">la </w:t>
      </w:r>
      <w:r w:rsidR="00320A80">
        <w:rPr>
          <w:rFonts w:ascii="Arial" w:hAnsi="Arial" w:cs="Arial"/>
          <w:bCs/>
          <w:spacing w:val="-6"/>
          <w:sz w:val="24"/>
          <w:szCs w:val="24"/>
        </w:rPr>
        <w:lastRenderedPageBreak/>
        <w:t xml:space="preserve">società </w:t>
      </w:r>
      <w:r w:rsidR="00AC3FDD">
        <w:rPr>
          <w:rFonts w:ascii="Arial" w:hAnsi="Arial" w:cs="Arial"/>
          <w:bCs/>
          <w:spacing w:val="-6"/>
          <w:sz w:val="24"/>
          <w:szCs w:val="24"/>
        </w:rPr>
        <w:t>xxxxxx</w:t>
      </w:r>
      <w:r w:rsidR="00320A80">
        <w:rPr>
          <w:rFonts w:ascii="Arial" w:hAnsi="Arial" w:cs="Arial"/>
          <w:bCs/>
          <w:spacing w:val="-6"/>
          <w:sz w:val="24"/>
          <w:szCs w:val="24"/>
        </w:rPr>
        <w:t xml:space="preserve"> </w:t>
      </w:r>
      <w:r w:rsidRPr="00221A50">
        <w:rPr>
          <w:rFonts w:ascii="Arial" w:hAnsi="Arial" w:cs="Arial"/>
          <w:bCs/>
          <w:spacing w:val="-6"/>
          <w:sz w:val="24"/>
          <w:szCs w:val="24"/>
        </w:rPr>
        <w:t xml:space="preserve">con </w:t>
      </w:r>
      <w:r w:rsidR="00233637" w:rsidRPr="00221A50">
        <w:rPr>
          <w:rFonts w:ascii="Arial" w:hAnsi="Arial" w:cs="Arial"/>
          <w:bCs/>
          <w:spacing w:val="-6"/>
          <w:sz w:val="24"/>
          <w:szCs w:val="24"/>
        </w:rPr>
        <w:t xml:space="preserve">un </w:t>
      </w:r>
      <w:r w:rsidR="00EC5B68">
        <w:rPr>
          <w:rFonts w:ascii="Arial" w:hAnsi="Arial" w:cs="Arial"/>
          <w:bCs/>
          <w:spacing w:val="-6"/>
          <w:sz w:val="24"/>
          <w:szCs w:val="24"/>
        </w:rPr>
        <w:t xml:space="preserve">punteggio </w:t>
      </w:r>
      <w:r w:rsidR="00FE005A">
        <w:rPr>
          <w:rFonts w:ascii="Arial" w:hAnsi="Arial" w:cs="Arial"/>
          <w:bCs/>
          <w:spacing w:val="-6"/>
          <w:sz w:val="24"/>
          <w:szCs w:val="24"/>
        </w:rPr>
        <w:t>di</w:t>
      </w:r>
      <w:r w:rsidR="00EC5B68">
        <w:rPr>
          <w:rFonts w:ascii="Arial" w:hAnsi="Arial" w:cs="Arial"/>
          <w:bCs/>
          <w:spacing w:val="-6"/>
          <w:sz w:val="24"/>
          <w:szCs w:val="24"/>
        </w:rPr>
        <w:t xml:space="preserve"> </w:t>
      </w:r>
      <w:r w:rsidR="00BC2E31" w:rsidRPr="00BC2E31">
        <w:rPr>
          <w:rFonts w:ascii="Arial" w:hAnsi="Arial" w:cs="Arial"/>
          <w:bCs/>
          <w:spacing w:val="-6"/>
          <w:sz w:val="24"/>
          <w:szCs w:val="24"/>
        </w:rPr>
        <w:t>xxxxxx</w:t>
      </w:r>
      <w:r w:rsidR="00853FE9">
        <w:rPr>
          <w:rFonts w:ascii="Arial" w:hAnsi="Arial" w:cs="Arial"/>
          <w:bCs/>
          <w:spacing w:val="-6"/>
          <w:sz w:val="24"/>
          <w:szCs w:val="24"/>
        </w:rPr>
        <w:t>;</w:t>
      </w:r>
      <w:r w:rsidR="007C3816">
        <w:rPr>
          <w:rFonts w:ascii="Arial" w:hAnsi="Arial" w:cs="Arial"/>
          <w:bCs/>
          <w:spacing w:val="-6"/>
          <w:sz w:val="24"/>
          <w:szCs w:val="24"/>
        </w:rPr>
        <w:t xml:space="preserve"> </w:t>
      </w:r>
    </w:p>
    <w:p w14:paraId="24BC68DF" w14:textId="345E89C3" w:rsidR="00CF7D0A" w:rsidRPr="00CF7D0A" w:rsidRDefault="00CF7D0A" w:rsidP="005A54D9">
      <w:pPr>
        <w:widowControl w:val="0"/>
        <w:numPr>
          <w:ilvl w:val="0"/>
          <w:numId w:val="3"/>
        </w:numPr>
        <w:spacing w:line="567" w:lineRule="exact"/>
        <w:ind w:right="-29"/>
        <w:jc w:val="both"/>
        <w:rPr>
          <w:rFonts w:ascii="Arial" w:hAnsi="Arial" w:cs="Arial"/>
          <w:bCs/>
          <w:spacing w:val="-6"/>
          <w:sz w:val="24"/>
          <w:szCs w:val="24"/>
        </w:rPr>
      </w:pPr>
      <w:r w:rsidRPr="00CF7D0A">
        <w:rPr>
          <w:rFonts w:ascii="Arial" w:hAnsi="Arial" w:cs="Arial"/>
          <w:bCs/>
          <w:spacing w:val="-6"/>
          <w:sz w:val="24"/>
          <w:szCs w:val="24"/>
        </w:rPr>
        <w:t xml:space="preserve">le verifiche di legge relative al possesso in capo </w:t>
      </w:r>
      <w:r w:rsidR="004D47EF">
        <w:rPr>
          <w:rFonts w:ascii="Arial" w:hAnsi="Arial" w:cs="Arial"/>
          <w:bCs/>
          <w:spacing w:val="-6"/>
          <w:sz w:val="24"/>
          <w:szCs w:val="24"/>
        </w:rPr>
        <w:t xml:space="preserve">al </w:t>
      </w:r>
      <w:r>
        <w:rPr>
          <w:rFonts w:ascii="Arial" w:hAnsi="Arial" w:cs="Arial"/>
          <w:bCs/>
          <w:spacing w:val="-6"/>
          <w:sz w:val="24"/>
          <w:szCs w:val="24"/>
        </w:rPr>
        <w:t xml:space="preserve">suddetto </w:t>
      </w:r>
      <w:r w:rsidR="00ED2B44">
        <w:rPr>
          <w:rFonts w:ascii="Arial" w:hAnsi="Arial" w:cs="Arial"/>
          <w:bCs/>
          <w:spacing w:val="-6"/>
          <w:sz w:val="24"/>
          <w:szCs w:val="24"/>
        </w:rPr>
        <w:t xml:space="preserve">Operatore </w:t>
      </w:r>
      <w:r w:rsidRPr="00CF7D0A">
        <w:rPr>
          <w:rFonts w:ascii="Arial" w:hAnsi="Arial" w:cs="Arial"/>
          <w:bCs/>
          <w:spacing w:val="-6"/>
          <w:sz w:val="24"/>
          <w:szCs w:val="24"/>
        </w:rPr>
        <w:t xml:space="preserve">dei requisiti di ordine generale e speciale dichiarati in sede di gara e richiesti ai fini della partecipazione hanno dato esito positivo, come da nota </w:t>
      </w:r>
      <w:r w:rsidR="008A6E0B" w:rsidRPr="008A6E0B">
        <w:rPr>
          <w:rFonts w:ascii="Arial" w:hAnsi="Arial" w:cs="Arial"/>
          <w:bCs/>
          <w:spacing w:val="-6"/>
          <w:sz w:val="24"/>
          <w:szCs w:val="24"/>
        </w:rPr>
        <w:t xml:space="preserve">prot. n. </w:t>
      </w:r>
      <w:r w:rsidR="00CE6375">
        <w:rPr>
          <w:rFonts w:ascii="Arial" w:hAnsi="Arial" w:cs="Arial"/>
          <w:bCs/>
          <w:iCs/>
          <w:spacing w:val="-6"/>
          <w:sz w:val="24"/>
          <w:szCs w:val="24"/>
        </w:rPr>
        <w:t>xxxxxx</w:t>
      </w:r>
      <w:r w:rsidR="00E907AD" w:rsidRPr="00E907AD">
        <w:rPr>
          <w:rFonts w:ascii="Arial" w:hAnsi="Arial" w:cs="Arial"/>
          <w:bCs/>
          <w:iCs/>
          <w:spacing w:val="-6"/>
          <w:sz w:val="24"/>
          <w:szCs w:val="24"/>
        </w:rPr>
        <w:t xml:space="preserve"> del </w:t>
      </w:r>
      <w:r w:rsidR="001213D9">
        <w:rPr>
          <w:rFonts w:ascii="Arial" w:hAnsi="Arial" w:cs="Arial"/>
          <w:bCs/>
          <w:iCs/>
          <w:spacing w:val="-6"/>
          <w:sz w:val="24"/>
          <w:szCs w:val="24"/>
        </w:rPr>
        <w:t>xxxxx</w:t>
      </w:r>
      <w:r w:rsidRPr="00CF7D0A">
        <w:rPr>
          <w:rFonts w:ascii="Arial" w:hAnsi="Arial" w:cs="Arial"/>
          <w:bCs/>
          <w:spacing w:val="-6"/>
          <w:sz w:val="24"/>
          <w:szCs w:val="24"/>
        </w:rPr>
        <w:t>;</w:t>
      </w:r>
    </w:p>
    <w:p w14:paraId="5D8ADB9E" w14:textId="3AEC1F0A" w:rsidR="00D97382" w:rsidRDefault="00A81337" w:rsidP="005A54D9">
      <w:pPr>
        <w:widowControl w:val="0"/>
        <w:numPr>
          <w:ilvl w:val="0"/>
          <w:numId w:val="3"/>
        </w:numPr>
        <w:spacing w:line="567" w:lineRule="exact"/>
        <w:ind w:right="-29"/>
        <w:jc w:val="both"/>
        <w:rPr>
          <w:rFonts w:ascii="Arial" w:hAnsi="Arial" w:cs="Arial"/>
          <w:bCs/>
          <w:spacing w:val="-6"/>
          <w:sz w:val="24"/>
          <w:szCs w:val="24"/>
        </w:rPr>
      </w:pPr>
      <w:r>
        <w:rPr>
          <w:rFonts w:ascii="Arial" w:hAnsi="Arial" w:cs="Arial"/>
          <w:bCs/>
          <w:spacing w:val="-6"/>
          <w:sz w:val="24"/>
          <w:szCs w:val="24"/>
        </w:rPr>
        <w:t>co</w:t>
      </w:r>
      <w:r w:rsidR="008E7F10">
        <w:rPr>
          <w:rFonts w:ascii="Arial" w:hAnsi="Arial" w:cs="Arial"/>
          <w:bCs/>
          <w:spacing w:val="-6"/>
          <w:sz w:val="24"/>
          <w:szCs w:val="24"/>
        </w:rPr>
        <w:t>n deter</w:t>
      </w:r>
      <w:r w:rsidR="000460E2">
        <w:rPr>
          <w:rFonts w:ascii="Arial" w:hAnsi="Arial" w:cs="Arial"/>
          <w:bCs/>
          <w:spacing w:val="-6"/>
          <w:sz w:val="24"/>
          <w:szCs w:val="24"/>
        </w:rPr>
        <w:t xml:space="preserve">minazione </w:t>
      </w:r>
      <w:r w:rsidR="000460E2" w:rsidRPr="00E91F00">
        <w:rPr>
          <w:rFonts w:ascii="Arial" w:hAnsi="Arial" w:cs="Arial"/>
          <w:bCs/>
          <w:spacing w:val="-6"/>
          <w:sz w:val="24"/>
          <w:szCs w:val="24"/>
        </w:rPr>
        <w:t>p</w:t>
      </w:r>
      <w:r w:rsidR="0016452A" w:rsidRPr="00E91F00">
        <w:rPr>
          <w:rFonts w:ascii="Arial" w:hAnsi="Arial" w:cs="Arial"/>
          <w:bCs/>
          <w:spacing w:val="-6"/>
          <w:sz w:val="24"/>
          <w:szCs w:val="24"/>
        </w:rPr>
        <w:t>rot</w:t>
      </w:r>
      <w:r w:rsidR="0016452A" w:rsidRPr="002805BB">
        <w:rPr>
          <w:rFonts w:ascii="Arial" w:hAnsi="Arial" w:cs="Arial"/>
          <w:bCs/>
          <w:spacing w:val="-6"/>
          <w:sz w:val="24"/>
          <w:szCs w:val="24"/>
        </w:rPr>
        <w:t>. n.</w:t>
      </w:r>
      <w:r w:rsidR="00E91F00" w:rsidRPr="002805BB">
        <w:rPr>
          <w:rFonts w:ascii="Arial" w:hAnsi="Arial" w:cs="Arial"/>
          <w:bCs/>
          <w:spacing w:val="-6"/>
          <w:sz w:val="24"/>
          <w:szCs w:val="24"/>
        </w:rPr>
        <w:t xml:space="preserve"> </w:t>
      </w:r>
      <w:r w:rsidR="0081150D">
        <w:rPr>
          <w:rFonts w:ascii="Arial" w:hAnsi="Arial" w:cs="Arial"/>
          <w:bCs/>
          <w:spacing w:val="-6"/>
          <w:sz w:val="24"/>
          <w:szCs w:val="24"/>
        </w:rPr>
        <w:t>xxxx</w:t>
      </w:r>
      <w:r w:rsidR="00E96633">
        <w:rPr>
          <w:rFonts w:ascii="Arial" w:hAnsi="Arial" w:cs="Arial"/>
          <w:bCs/>
          <w:spacing w:val="-6"/>
          <w:sz w:val="24"/>
          <w:szCs w:val="24"/>
        </w:rPr>
        <w:t xml:space="preserve"> </w:t>
      </w:r>
      <w:r w:rsidR="0016452A" w:rsidRPr="002805BB">
        <w:rPr>
          <w:rFonts w:ascii="Arial" w:hAnsi="Arial" w:cs="Arial"/>
          <w:bCs/>
          <w:spacing w:val="-6"/>
          <w:sz w:val="24"/>
          <w:szCs w:val="24"/>
        </w:rPr>
        <w:t>del</w:t>
      </w:r>
      <w:r w:rsidR="00725424">
        <w:rPr>
          <w:rFonts w:ascii="Arial" w:hAnsi="Arial" w:cs="Arial"/>
          <w:bCs/>
          <w:spacing w:val="-6"/>
          <w:sz w:val="24"/>
          <w:szCs w:val="24"/>
        </w:rPr>
        <w:t xml:space="preserve"> </w:t>
      </w:r>
      <w:r w:rsidR="0081150D">
        <w:rPr>
          <w:rFonts w:ascii="Arial" w:hAnsi="Arial" w:cs="Arial"/>
          <w:bCs/>
          <w:spacing w:val="-6"/>
          <w:sz w:val="24"/>
          <w:szCs w:val="24"/>
        </w:rPr>
        <w:t>xxxxx</w:t>
      </w:r>
      <w:r w:rsidR="0016452A" w:rsidRPr="002805BB">
        <w:rPr>
          <w:rFonts w:ascii="Arial" w:hAnsi="Arial" w:cs="Arial"/>
          <w:bCs/>
          <w:spacing w:val="-6"/>
          <w:sz w:val="24"/>
          <w:szCs w:val="24"/>
        </w:rPr>
        <w:t xml:space="preserve"> </w:t>
      </w:r>
      <w:r w:rsidR="00570F33">
        <w:rPr>
          <w:rFonts w:ascii="Arial" w:hAnsi="Arial" w:cs="Arial"/>
          <w:bCs/>
          <w:spacing w:val="-6"/>
          <w:sz w:val="24"/>
          <w:szCs w:val="24"/>
        </w:rPr>
        <w:t xml:space="preserve">è stata aggiudicata </w:t>
      </w:r>
      <w:r w:rsidR="009224E6">
        <w:rPr>
          <w:rFonts w:ascii="Arial" w:hAnsi="Arial" w:cs="Arial"/>
          <w:bCs/>
          <w:spacing w:val="-6"/>
          <w:sz w:val="24"/>
          <w:szCs w:val="24"/>
        </w:rPr>
        <w:t>l</w:t>
      </w:r>
      <w:r w:rsidR="00E561F4">
        <w:rPr>
          <w:rFonts w:ascii="Arial" w:hAnsi="Arial" w:cs="Arial"/>
          <w:bCs/>
          <w:spacing w:val="-6"/>
          <w:sz w:val="24"/>
          <w:szCs w:val="24"/>
        </w:rPr>
        <w:t xml:space="preserve">a suddetta procedura </w:t>
      </w:r>
      <w:r w:rsidR="0067072B" w:rsidRPr="0067072B">
        <w:rPr>
          <w:rFonts w:ascii="Arial" w:hAnsi="Arial" w:cs="Arial"/>
          <w:bCs/>
          <w:iCs/>
          <w:spacing w:val="-6"/>
          <w:sz w:val="24"/>
          <w:szCs w:val="24"/>
        </w:rPr>
        <w:t xml:space="preserve">in favore dell’operatore economico </w:t>
      </w:r>
      <w:r w:rsidR="00407E16">
        <w:rPr>
          <w:rFonts w:ascii="Arial" w:hAnsi="Arial" w:cs="Arial"/>
          <w:bCs/>
          <w:iCs/>
          <w:spacing w:val="-6"/>
          <w:sz w:val="24"/>
          <w:szCs w:val="24"/>
        </w:rPr>
        <w:t>xxx</w:t>
      </w:r>
      <w:r w:rsidR="0067072B" w:rsidRPr="0067072B">
        <w:rPr>
          <w:rFonts w:ascii="Arial" w:hAnsi="Arial" w:cs="Arial"/>
          <w:bCs/>
          <w:iCs/>
          <w:spacing w:val="-6"/>
          <w:sz w:val="24"/>
          <w:szCs w:val="24"/>
        </w:rPr>
        <w:t xml:space="preserve"> (CF e P.IVA </w:t>
      </w:r>
      <w:r w:rsidR="00F17B9D">
        <w:rPr>
          <w:rFonts w:ascii="Arial" w:hAnsi="Arial" w:cs="Arial"/>
          <w:bCs/>
          <w:iCs/>
          <w:spacing w:val="-6"/>
          <w:sz w:val="24"/>
          <w:szCs w:val="24"/>
        </w:rPr>
        <w:t>xxx</w:t>
      </w:r>
      <w:r w:rsidR="0067072B" w:rsidRPr="0067072B">
        <w:rPr>
          <w:rFonts w:ascii="Arial" w:hAnsi="Arial" w:cs="Arial"/>
          <w:bCs/>
          <w:iCs/>
          <w:spacing w:val="-6"/>
          <w:sz w:val="24"/>
          <w:szCs w:val="24"/>
        </w:rPr>
        <w:t>)</w:t>
      </w:r>
      <w:r w:rsidR="0067072B">
        <w:rPr>
          <w:rFonts w:ascii="Arial" w:hAnsi="Arial" w:cs="Arial"/>
          <w:bCs/>
          <w:iCs/>
          <w:spacing w:val="-6"/>
          <w:sz w:val="24"/>
          <w:szCs w:val="24"/>
        </w:rPr>
        <w:t>,</w:t>
      </w:r>
      <w:r w:rsidR="0067072B" w:rsidRPr="0067072B">
        <w:rPr>
          <w:rFonts w:ascii="Arial" w:hAnsi="Arial" w:cs="Arial"/>
          <w:bCs/>
          <w:iCs/>
          <w:spacing w:val="-6"/>
          <w:sz w:val="24"/>
          <w:szCs w:val="24"/>
        </w:rPr>
        <w:t xml:space="preserve"> per un importo complessivo pari ad</w:t>
      </w:r>
      <w:r w:rsidR="0067072B" w:rsidRPr="0067072B">
        <w:rPr>
          <w:rFonts w:ascii="Arial" w:hAnsi="Arial" w:cs="Arial"/>
          <w:bCs/>
          <w:spacing w:val="-6"/>
          <w:sz w:val="24"/>
          <w:szCs w:val="24"/>
        </w:rPr>
        <w:t xml:space="preserve"> </w:t>
      </w:r>
      <w:r w:rsidR="0067072B" w:rsidRPr="0067072B">
        <w:rPr>
          <w:rFonts w:ascii="Arial" w:hAnsi="Arial" w:cs="Arial"/>
          <w:bCs/>
          <w:iCs/>
          <w:spacing w:val="-6"/>
          <w:sz w:val="24"/>
          <w:szCs w:val="24"/>
        </w:rPr>
        <w:t xml:space="preserve">€ </w:t>
      </w:r>
      <w:r w:rsidR="00896480">
        <w:rPr>
          <w:rFonts w:ascii="Arial" w:hAnsi="Arial" w:cs="Arial"/>
          <w:bCs/>
          <w:iCs/>
          <w:spacing w:val="-6"/>
          <w:sz w:val="24"/>
          <w:szCs w:val="24"/>
        </w:rPr>
        <w:t>xxxx</w:t>
      </w:r>
      <w:r w:rsidR="0067072B" w:rsidRPr="0067072B">
        <w:rPr>
          <w:rFonts w:ascii="Arial" w:hAnsi="Arial" w:cs="Arial"/>
          <w:bCs/>
          <w:iCs/>
          <w:spacing w:val="-6"/>
          <w:sz w:val="24"/>
          <w:szCs w:val="24"/>
        </w:rPr>
        <w:t xml:space="preserve"> (Euro </w:t>
      </w:r>
      <w:r w:rsidR="00896480">
        <w:rPr>
          <w:rFonts w:ascii="Arial" w:hAnsi="Arial" w:cs="Arial"/>
          <w:bCs/>
          <w:iCs/>
          <w:spacing w:val="-6"/>
          <w:sz w:val="24"/>
          <w:szCs w:val="24"/>
        </w:rPr>
        <w:t>xxxxxxxxx</w:t>
      </w:r>
      <w:r w:rsidR="0067072B" w:rsidRPr="0067072B">
        <w:rPr>
          <w:rFonts w:ascii="Arial" w:hAnsi="Arial" w:cs="Arial"/>
          <w:bCs/>
          <w:iCs/>
          <w:spacing w:val="-6"/>
          <w:sz w:val="24"/>
          <w:szCs w:val="24"/>
        </w:rPr>
        <w:t xml:space="preserve">), oltre IVA e oneri come per legge, di cui € </w:t>
      </w:r>
      <w:r w:rsidR="00896480">
        <w:rPr>
          <w:rFonts w:ascii="Arial" w:hAnsi="Arial" w:cs="Arial"/>
          <w:bCs/>
          <w:iCs/>
          <w:spacing w:val="-6"/>
          <w:sz w:val="24"/>
          <w:szCs w:val="24"/>
        </w:rPr>
        <w:t>xxxxxxx</w:t>
      </w:r>
      <w:r w:rsidR="0067072B" w:rsidRPr="0067072B">
        <w:rPr>
          <w:rFonts w:ascii="Arial" w:hAnsi="Arial" w:cs="Arial"/>
          <w:bCs/>
          <w:iCs/>
          <w:spacing w:val="-6"/>
          <w:sz w:val="24"/>
          <w:szCs w:val="24"/>
        </w:rPr>
        <w:t xml:space="preserve"> (</w:t>
      </w:r>
      <w:r w:rsidR="00896480">
        <w:rPr>
          <w:rFonts w:ascii="Arial" w:hAnsi="Arial" w:cs="Arial"/>
          <w:bCs/>
          <w:iCs/>
          <w:spacing w:val="-6"/>
          <w:sz w:val="24"/>
          <w:szCs w:val="24"/>
        </w:rPr>
        <w:t>xxxxxxxxxxxx</w:t>
      </w:r>
      <w:r w:rsidR="0067072B" w:rsidRPr="0067072B">
        <w:rPr>
          <w:rFonts w:ascii="Arial" w:hAnsi="Arial" w:cs="Arial"/>
          <w:bCs/>
          <w:iCs/>
          <w:spacing w:val="-6"/>
          <w:sz w:val="24"/>
          <w:szCs w:val="24"/>
        </w:rPr>
        <w:t xml:space="preserve">) per oneri della sicurezza ed € </w:t>
      </w:r>
      <w:r w:rsidR="00F91863">
        <w:rPr>
          <w:rFonts w:ascii="Arial" w:hAnsi="Arial" w:cs="Arial"/>
          <w:bCs/>
          <w:iCs/>
          <w:spacing w:val="-6"/>
          <w:sz w:val="24"/>
          <w:szCs w:val="24"/>
        </w:rPr>
        <w:t>xxxxxxxx</w:t>
      </w:r>
      <w:r w:rsidR="0067072B" w:rsidRPr="0067072B">
        <w:rPr>
          <w:rFonts w:ascii="Arial" w:hAnsi="Arial" w:cs="Arial"/>
          <w:bCs/>
          <w:iCs/>
          <w:spacing w:val="-6"/>
          <w:sz w:val="24"/>
          <w:szCs w:val="24"/>
        </w:rPr>
        <w:t xml:space="preserve"> (</w:t>
      </w:r>
      <w:r w:rsidR="00F91863">
        <w:rPr>
          <w:rFonts w:ascii="Arial" w:hAnsi="Arial" w:cs="Arial"/>
          <w:bCs/>
          <w:iCs/>
          <w:spacing w:val="-6"/>
          <w:sz w:val="24"/>
          <w:szCs w:val="24"/>
        </w:rPr>
        <w:t>xxxxxxxxxx</w:t>
      </w:r>
      <w:r w:rsidR="0067072B" w:rsidRPr="0067072B">
        <w:rPr>
          <w:rFonts w:ascii="Arial" w:hAnsi="Arial" w:cs="Arial"/>
          <w:bCs/>
          <w:iCs/>
          <w:spacing w:val="-6"/>
          <w:sz w:val="24"/>
          <w:szCs w:val="24"/>
        </w:rPr>
        <w:t>) per costi della manodopera</w:t>
      </w:r>
      <w:r w:rsidR="0062405E" w:rsidRPr="0062405E">
        <w:rPr>
          <w:rFonts w:ascii="Arial" w:hAnsi="Arial" w:cs="Arial"/>
          <w:bCs/>
          <w:spacing w:val="-6"/>
          <w:sz w:val="24"/>
          <w:szCs w:val="24"/>
        </w:rPr>
        <w:t>;</w:t>
      </w:r>
    </w:p>
    <w:p w14:paraId="6CCDB3E6" w14:textId="2B1D8153" w:rsidR="0060134C" w:rsidRPr="0060134C" w:rsidRDefault="0060134C" w:rsidP="0060134C">
      <w:pPr>
        <w:widowControl w:val="0"/>
        <w:numPr>
          <w:ilvl w:val="0"/>
          <w:numId w:val="3"/>
        </w:numPr>
        <w:spacing w:line="567" w:lineRule="exact"/>
        <w:ind w:right="-29"/>
        <w:jc w:val="both"/>
        <w:rPr>
          <w:rFonts w:ascii="Arial" w:hAnsi="Arial" w:cs="Arial"/>
          <w:bCs/>
          <w:spacing w:val="-6"/>
          <w:sz w:val="24"/>
          <w:szCs w:val="24"/>
        </w:rPr>
      </w:pPr>
      <w:r w:rsidRPr="0060134C">
        <w:rPr>
          <w:rFonts w:ascii="Arial" w:hAnsi="Arial" w:cs="Arial"/>
          <w:bCs/>
          <w:spacing w:val="-6"/>
          <w:sz w:val="24"/>
          <w:szCs w:val="24"/>
        </w:rPr>
        <w:t>sono decorsi i termini di cui all’art. 18 del D.Lgs. 36/2023 e ss.mm.ii., per cui si procederà alla stipula del contratto;</w:t>
      </w:r>
    </w:p>
    <w:p w14:paraId="65AA7692" w14:textId="615D6FFD" w:rsidR="00B64BC5" w:rsidRDefault="00A81337" w:rsidP="005A54D9">
      <w:pPr>
        <w:widowControl w:val="0"/>
        <w:numPr>
          <w:ilvl w:val="0"/>
          <w:numId w:val="3"/>
        </w:numPr>
        <w:spacing w:line="567" w:lineRule="exact"/>
        <w:ind w:right="-29"/>
        <w:jc w:val="both"/>
        <w:rPr>
          <w:rFonts w:ascii="Arial" w:hAnsi="Arial" w:cs="Arial"/>
          <w:bCs/>
          <w:spacing w:val="-6"/>
          <w:sz w:val="24"/>
          <w:szCs w:val="24"/>
        </w:rPr>
      </w:pPr>
      <w:bookmarkStart w:id="5" w:name="_Hlk208995238"/>
      <w:r w:rsidRPr="00CB6A04">
        <w:rPr>
          <w:rFonts w:ascii="Arial" w:hAnsi="Arial" w:cs="Arial"/>
          <w:bCs/>
          <w:spacing w:val="-6"/>
          <w:sz w:val="24"/>
          <w:szCs w:val="24"/>
        </w:rPr>
        <w:t xml:space="preserve">a </w:t>
      </w:r>
      <w:r w:rsidRPr="005C549F">
        <w:rPr>
          <w:rFonts w:ascii="Arial" w:hAnsi="Arial" w:cs="Arial"/>
          <w:bCs/>
          <w:spacing w:val="-6"/>
          <w:sz w:val="24"/>
          <w:szCs w:val="24"/>
        </w:rPr>
        <w:t xml:space="preserve">garanzia degli obblighi nascenti dal presente contratto, l’Appaltatore ha </w:t>
      </w:r>
      <w:r w:rsidRPr="00B7392B">
        <w:rPr>
          <w:rFonts w:ascii="Arial" w:hAnsi="Arial" w:cs="Arial"/>
          <w:bCs/>
          <w:spacing w:val="-6"/>
          <w:sz w:val="24"/>
          <w:szCs w:val="24"/>
        </w:rPr>
        <w:t>prodotto</w:t>
      </w:r>
      <w:r w:rsidR="00BD41DD">
        <w:rPr>
          <w:rFonts w:ascii="Arial" w:hAnsi="Arial" w:cs="Arial"/>
          <w:bCs/>
          <w:spacing w:val="-6"/>
          <w:sz w:val="24"/>
          <w:szCs w:val="24"/>
        </w:rPr>
        <w:t xml:space="preserve"> </w:t>
      </w:r>
      <w:r w:rsidR="00A32C48" w:rsidRPr="00BD41DD">
        <w:rPr>
          <w:rFonts w:ascii="Arial" w:hAnsi="Arial" w:cs="Arial"/>
          <w:bCs/>
          <w:spacing w:val="-6"/>
          <w:sz w:val="24"/>
          <w:szCs w:val="24"/>
        </w:rPr>
        <w:t xml:space="preserve">la polizza fideiussoria </w:t>
      </w:r>
      <w:r w:rsidR="00AA2FE6" w:rsidRPr="00BD41DD">
        <w:rPr>
          <w:rFonts w:ascii="Arial" w:hAnsi="Arial" w:cs="Arial"/>
          <w:bCs/>
          <w:spacing w:val="-6"/>
          <w:sz w:val="24"/>
          <w:szCs w:val="24"/>
        </w:rPr>
        <w:t>n</w:t>
      </w:r>
      <w:r w:rsidR="00A32C48" w:rsidRPr="00BD41DD">
        <w:rPr>
          <w:rFonts w:ascii="Arial" w:hAnsi="Arial" w:cs="Arial"/>
          <w:bCs/>
          <w:spacing w:val="-6"/>
          <w:sz w:val="24"/>
          <w:szCs w:val="24"/>
        </w:rPr>
        <w:t>.</w:t>
      </w:r>
      <w:r w:rsidR="0068588B">
        <w:rPr>
          <w:rFonts w:ascii="Arial" w:hAnsi="Arial" w:cs="Arial"/>
          <w:bCs/>
          <w:spacing w:val="-6"/>
          <w:sz w:val="24"/>
          <w:szCs w:val="24"/>
        </w:rPr>
        <w:t xml:space="preserve"> </w:t>
      </w:r>
      <w:r w:rsidR="00023C0A" w:rsidRPr="00BD41DD">
        <w:rPr>
          <w:rFonts w:ascii="Arial" w:hAnsi="Arial" w:cs="Arial"/>
          <w:bCs/>
          <w:spacing w:val="-6"/>
          <w:sz w:val="24"/>
          <w:szCs w:val="24"/>
        </w:rPr>
        <w:t>XXXXX</w:t>
      </w:r>
      <w:r w:rsidR="00A32C48" w:rsidRPr="00BD41DD">
        <w:rPr>
          <w:rFonts w:ascii="Arial" w:hAnsi="Arial" w:cs="Arial"/>
          <w:bCs/>
          <w:spacing w:val="-6"/>
          <w:sz w:val="24"/>
          <w:szCs w:val="24"/>
        </w:rPr>
        <w:t>, emessa in data</w:t>
      </w:r>
      <w:r w:rsidR="00CB1C48" w:rsidRPr="00BD41DD">
        <w:rPr>
          <w:rFonts w:ascii="Arial" w:hAnsi="Arial" w:cs="Arial"/>
          <w:bCs/>
          <w:spacing w:val="-6"/>
          <w:sz w:val="24"/>
          <w:szCs w:val="24"/>
        </w:rPr>
        <w:t xml:space="preserve"> </w:t>
      </w:r>
      <w:bookmarkStart w:id="6" w:name="_Hlk181189947"/>
      <w:r w:rsidR="00D01724" w:rsidRPr="00F954E7">
        <w:rPr>
          <w:rFonts w:ascii="Arial" w:hAnsi="Arial" w:cs="Arial"/>
          <w:bCs/>
          <w:spacing w:val="-6"/>
          <w:sz w:val="24"/>
          <w:szCs w:val="24"/>
        </w:rPr>
        <w:t>XXXX</w:t>
      </w:r>
      <w:bookmarkEnd w:id="6"/>
      <w:r w:rsidR="00D01724" w:rsidRPr="00F954E7">
        <w:rPr>
          <w:rFonts w:ascii="Arial" w:hAnsi="Arial" w:cs="Arial"/>
          <w:bCs/>
          <w:spacing w:val="-6"/>
          <w:sz w:val="24"/>
          <w:szCs w:val="24"/>
        </w:rPr>
        <w:t xml:space="preserve"> </w:t>
      </w:r>
      <w:r w:rsidR="00A32C48" w:rsidRPr="00F954E7">
        <w:rPr>
          <w:rFonts w:ascii="Arial" w:hAnsi="Arial" w:cs="Arial"/>
          <w:bCs/>
          <w:spacing w:val="-6"/>
          <w:sz w:val="24"/>
          <w:szCs w:val="24"/>
        </w:rPr>
        <w:t>da</w:t>
      </w:r>
      <w:r w:rsidR="00D210F7" w:rsidRPr="00F954E7">
        <w:rPr>
          <w:rFonts w:ascii="Arial" w:hAnsi="Arial" w:cs="Arial"/>
          <w:bCs/>
          <w:spacing w:val="-6"/>
          <w:sz w:val="24"/>
          <w:szCs w:val="24"/>
        </w:rPr>
        <w:t xml:space="preserve"> </w:t>
      </w:r>
      <w:r w:rsidR="00D01724" w:rsidRPr="00F954E7">
        <w:rPr>
          <w:rFonts w:ascii="Arial" w:hAnsi="Arial" w:cs="Arial"/>
          <w:bCs/>
          <w:spacing w:val="-6"/>
          <w:sz w:val="24"/>
          <w:szCs w:val="24"/>
        </w:rPr>
        <w:t xml:space="preserve">XXXX </w:t>
      </w:r>
      <w:r w:rsidR="00A32C48" w:rsidRPr="00F954E7">
        <w:rPr>
          <w:rFonts w:ascii="Arial" w:hAnsi="Arial" w:cs="Arial"/>
          <w:bCs/>
          <w:spacing w:val="-6"/>
          <w:sz w:val="24"/>
          <w:szCs w:val="24"/>
        </w:rPr>
        <w:t>per un importo garantito pari ad €</w:t>
      </w:r>
      <w:r w:rsidR="00BB6937" w:rsidRPr="00F954E7">
        <w:rPr>
          <w:rFonts w:ascii="Arial" w:hAnsi="Arial" w:cs="Arial"/>
          <w:bCs/>
          <w:spacing w:val="-6"/>
          <w:sz w:val="24"/>
          <w:szCs w:val="24"/>
        </w:rPr>
        <w:t xml:space="preserve"> </w:t>
      </w:r>
      <w:r w:rsidR="0002252C" w:rsidRPr="00F954E7">
        <w:rPr>
          <w:rFonts w:ascii="Arial" w:hAnsi="Arial" w:cs="Arial"/>
          <w:bCs/>
          <w:spacing w:val="-6"/>
          <w:sz w:val="24"/>
          <w:szCs w:val="24"/>
        </w:rPr>
        <w:t xml:space="preserve"> </w:t>
      </w:r>
      <w:r w:rsidR="00D01724" w:rsidRPr="00F954E7">
        <w:rPr>
          <w:rFonts w:ascii="Arial" w:hAnsi="Arial" w:cs="Arial"/>
          <w:bCs/>
          <w:spacing w:val="-6"/>
          <w:sz w:val="24"/>
          <w:szCs w:val="24"/>
        </w:rPr>
        <w:t xml:space="preserve">XXXX </w:t>
      </w:r>
      <w:r w:rsidR="00A32C48" w:rsidRPr="00F954E7">
        <w:rPr>
          <w:rFonts w:ascii="Arial" w:hAnsi="Arial" w:cs="Arial"/>
          <w:bCs/>
          <w:spacing w:val="-6"/>
          <w:sz w:val="24"/>
          <w:szCs w:val="24"/>
        </w:rPr>
        <w:t xml:space="preserve">quale cauzione definitiva ex </w:t>
      </w:r>
      <w:r w:rsidR="00BA5C36" w:rsidRPr="00F954E7">
        <w:rPr>
          <w:rFonts w:ascii="Arial" w:hAnsi="Arial" w:cs="Arial"/>
          <w:bCs/>
          <w:spacing w:val="-6"/>
          <w:sz w:val="24"/>
          <w:szCs w:val="24"/>
        </w:rPr>
        <w:t xml:space="preserve">art. </w:t>
      </w:r>
      <w:r w:rsidR="00703318">
        <w:rPr>
          <w:rFonts w:ascii="Arial" w:hAnsi="Arial" w:cs="Arial"/>
          <w:bCs/>
          <w:spacing w:val="-6"/>
          <w:sz w:val="24"/>
          <w:szCs w:val="24"/>
        </w:rPr>
        <w:t xml:space="preserve">117 </w:t>
      </w:r>
      <w:r w:rsidR="00BA5C36" w:rsidRPr="00F954E7">
        <w:rPr>
          <w:rFonts w:ascii="Arial" w:hAnsi="Arial" w:cs="Arial"/>
          <w:bCs/>
          <w:spacing w:val="-6"/>
          <w:sz w:val="24"/>
          <w:szCs w:val="24"/>
        </w:rPr>
        <w:t>del D.Lgs. 36/2023</w:t>
      </w:r>
      <w:r w:rsidR="00697E59" w:rsidRPr="00F954E7">
        <w:rPr>
          <w:rFonts w:ascii="Arial" w:hAnsi="Arial" w:cs="Arial"/>
          <w:bCs/>
          <w:spacing w:val="-6"/>
          <w:sz w:val="24"/>
          <w:szCs w:val="24"/>
        </w:rPr>
        <w:t xml:space="preserve">, acquisita in </w:t>
      </w:r>
      <w:r w:rsidR="00E743DD" w:rsidRPr="00F954E7">
        <w:rPr>
          <w:rFonts w:ascii="Arial" w:hAnsi="Arial" w:cs="Arial"/>
          <w:bCs/>
          <w:spacing w:val="-6"/>
          <w:sz w:val="24"/>
          <w:szCs w:val="24"/>
        </w:rPr>
        <w:t>originale</w:t>
      </w:r>
      <w:r w:rsidR="00697E59" w:rsidRPr="00F954E7">
        <w:rPr>
          <w:rFonts w:ascii="Arial" w:hAnsi="Arial" w:cs="Arial"/>
          <w:bCs/>
          <w:spacing w:val="-6"/>
          <w:sz w:val="24"/>
          <w:szCs w:val="24"/>
        </w:rPr>
        <w:t xml:space="preserve"> agli atti della Stazione</w:t>
      </w:r>
      <w:r w:rsidR="00697E59" w:rsidRPr="00BD41DD">
        <w:rPr>
          <w:rFonts w:ascii="Arial" w:hAnsi="Arial" w:cs="Arial"/>
          <w:bCs/>
          <w:spacing w:val="-6"/>
          <w:sz w:val="24"/>
          <w:szCs w:val="24"/>
        </w:rPr>
        <w:t xml:space="preserve"> appaltante</w:t>
      </w:r>
      <w:r w:rsidR="00D944D3" w:rsidRPr="00BD41DD">
        <w:rPr>
          <w:rFonts w:ascii="Arial" w:hAnsi="Arial" w:cs="Arial"/>
          <w:bCs/>
          <w:spacing w:val="-6"/>
          <w:sz w:val="24"/>
          <w:szCs w:val="24"/>
        </w:rPr>
        <w:t xml:space="preserve"> ed allegata al presente contratto alla lettera</w:t>
      </w:r>
      <w:r w:rsidR="008B5976">
        <w:rPr>
          <w:rFonts w:ascii="Arial" w:hAnsi="Arial" w:cs="Arial"/>
          <w:bCs/>
          <w:spacing w:val="-6"/>
          <w:sz w:val="24"/>
          <w:szCs w:val="24"/>
        </w:rPr>
        <w:t xml:space="preserve"> A</w:t>
      </w:r>
      <w:r w:rsidR="00BD41DD">
        <w:rPr>
          <w:rFonts w:ascii="Arial" w:hAnsi="Arial" w:cs="Arial"/>
          <w:bCs/>
          <w:spacing w:val="-6"/>
          <w:sz w:val="24"/>
          <w:szCs w:val="24"/>
        </w:rPr>
        <w:t>;</w:t>
      </w:r>
    </w:p>
    <w:bookmarkEnd w:id="5"/>
    <w:p w14:paraId="1AE51D32" w14:textId="09D2E3A0" w:rsidR="00997A42" w:rsidRPr="00B26C9C" w:rsidRDefault="00997A42" w:rsidP="00B26C9C">
      <w:pPr>
        <w:widowControl w:val="0"/>
        <w:numPr>
          <w:ilvl w:val="0"/>
          <w:numId w:val="3"/>
        </w:numPr>
        <w:spacing w:line="567" w:lineRule="exact"/>
        <w:ind w:right="-29"/>
        <w:jc w:val="both"/>
        <w:rPr>
          <w:rFonts w:ascii="Arial" w:hAnsi="Arial" w:cs="Arial"/>
          <w:bCs/>
          <w:spacing w:val="-6"/>
          <w:sz w:val="24"/>
          <w:szCs w:val="24"/>
        </w:rPr>
      </w:pPr>
      <w:r w:rsidRPr="00997A42">
        <w:rPr>
          <w:rFonts w:ascii="Arial" w:hAnsi="Arial" w:cs="Arial"/>
          <w:bCs/>
          <w:spacing w:val="-6"/>
          <w:sz w:val="24"/>
          <w:szCs w:val="24"/>
        </w:rPr>
        <w:t>a garanzia</w:t>
      </w:r>
      <w:r>
        <w:rPr>
          <w:rFonts w:ascii="Arial" w:hAnsi="Arial" w:cs="Arial"/>
          <w:bCs/>
          <w:spacing w:val="-6"/>
          <w:sz w:val="24"/>
          <w:szCs w:val="24"/>
        </w:rPr>
        <w:t xml:space="preserve"> dell’anticipazione ex art. 12</w:t>
      </w:r>
      <w:r w:rsidR="005D431E">
        <w:rPr>
          <w:rFonts w:ascii="Arial" w:hAnsi="Arial" w:cs="Arial"/>
          <w:bCs/>
          <w:spacing w:val="-6"/>
          <w:sz w:val="24"/>
          <w:szCs w:val="24"/>
        </w:rPr>
        <w:t>5</w:t>
      </w:r>
      <w:r w:rsidR="00B26C9C" w:rsidRPr="00B26C9C">
        <w:rPr>
          <w:rFonts w:ascii="Arial" w:hAnsi="Arial" w:cs="Arial"/>
          <w:bCs/>
          <w:spacing w:val="-6"/>
          <w:sz w:val="24"/>
          <w:szCs w:val="24"/>
        </w:rPr>
        <w:t xml:space="preserve"> </w:t>
      </w:r>
      <w:r w:rsidR="00B26C9C" w:rsidRPr="00997A42">
        <w:rPr>
          <w:rFonts w:ascii="Arial" w:hAnsi="Arial" w:cs="Arial"/>
          <w:bCs/>
          <w:spacing w:val="-6"/>
          <w:sz w:val="24"/>
          <w:szCs w:val="24"/>
        </w:rPr>
        <w:t>del D.Lgs. 36/2023</w:t>
      </w:r>
      <w:r w:rsidRPr="00997A42">
        <w:rPr>
          <w:rFonts w:ascii="Arial" w:hAnsi="Arial" w:cs="Arial"/>
          <w:bCs/>
          <w:spacing w:val="-6"/>
          <w:sz w:val="24"/>
          <w:szCs w:val="24"/>
        </w:rPr>
        <w:t>, l’Appaltatore ha prodotto</w:t>
      </w:r>
      <w:r w:rsidR="00A92C53">
        <w:rPr>
          <w:rFonts w:ascii="Arial" w:hAnsi="Arial" w:cs="Arial"/>
          <w:bCs/>
          <w:spacing w:val="-6"/>
          <w:sz w:val="24"/>
          <w:szCs w:val="24"/>
        </w:rPr>
        <w:t>/si impegna a produrre</w:t>
      </w:r>
      <w:r w:rsidRPr="00997A42">
        <w:rPr>
          <w:rFonts w:ascii="Arial" w:hAnsi="Arial" w:cs="Arial"/>
          <w:bCs/>
          <w:spacing w:val="-6"/>
          <w:sz w:val="24"/>
          <w:szCs w:val="24"/>
        </w:rPr>
        <w:t xml:space="preserve"> la polizza fideiussoria n. XXXXX, emessa in data XXXX da XXXX per un importo garantito pari ad €  XXXX, acquisita in originale agli atti della Stazione appaltante ed allegata al presente contratto alla</w:t>
      </w:r>
      <w:r w:rsidR="00B26C9C">
        <w:rPr>
          <w:rFonts w:ascii="Arial" w:hAnsi="Arial" w:cs="Arial"/>
          <w:bCs/>
          <w:spacing w:val="-6"/>
          <w:sz w:val="24"/>
          <w:szCs w:val="24"/>
        </w:rPr>
        <w:t xml:space="preserve"> lettera XX</w:t>
      </w:r>
      <w:r w:rsidRPr="00997A42">
        <w:rPr>
          <w:rFonts w:ascii="Arial" w:hAnsi="Arial" w:cs="Arial"/>
          <w:bCs/>
          <w:spacing w:val="-6"/>
          <w:sz w:val="24"/>
          <w:szCs w:val="24"/>
        </w:rPr>
        <w:t>;</w:t>
      </w:r>
    </w:p>
    <w:p w14:paraId="240C059F" w14:textId="127E3262" w:rsidR="00BD41DD" w:rsidRDefault="00BD41DD" w:rsidP="005A54D9">
      <w:pPr>
        <w:widowControl w:val="0"/>
        <w:numPr>
          <w:ilvl w:val="0"/>
          <w:numId w:val="3"/>
        </w:numPr>
        <w:spacing w:line="567" w:lineRule="exact"/>
        <w:ind w:right="-29"/>
        <w:jc w:val="both"/>
        <w:rPr>
          <w:rFonts w:ascii="Arial" w:hAnsi="Arial" w:cs="Arial"/>
          <w:spacing w:val="-6"/>
          <w:sz w:val="24"/>
          <w:szCs w:val="24"/>
        </w:rPr>
      </w:pPr>
      <w:r>
        <w:rPr>
          <w:rFonts w:ascii="Arial" w:hAnsi="Arial" w:cs="Arial"/>
          <w:bCs/>
          <w:spacing w:val="-6"/>
          <w:sz w:val="24"/>
          <w:szCs w:val="24"/>
        </w:rPr>
        <w:t xml:space="preserve">l’operatore si impegna a produrre </w:t>
      </w:r>
      <w:r w:rsidR="009C4EF5">
        <w:rPr>
          <w:rFonts w:ascii="Arial" w:hAnsi="Arial" w:cs="Arial"/>
          <w:bCs/>
          <w:spacing w:val="-6"/>
          <w:sz w:val="24"/>
          <w:szCs w:val="24"/>
        </w:rPr>
        <w:t>almeno 10 giorni prima della consegna dei lavori</w:t>
      </w:r>
      <w:r w:rsidR="00A02627" w:rsidRPr="00A02627">
        <w:rPr>
          <w:rFonts w:ascii="Arial" w:hAnsi="Arial" w:cs="Arial"/>
          <w:bCs/>
          <w:spacing w:val="-6"/>
          <w:sz w:val="24"/>
          <w:szCs w:val="24"/>
        </w:rPr>
        <w:t xml:space="preserve"> una </w:t>
      </w:r>
      <w:r w:rsidR="00A02627" w:rsidRPr="009C4EF5">
        <w:rPr>
          <w:rFonts w:ascii="Arial" w:hAnsi="Arial" w:cs="Arial"/>
          <w:spacing w:val="-6"/>
          <w:sz w:val="24"/>
          <w:szCs w:val="24"/>
        </w:rPr>
        <w:t>garanzia di responsabilità civile per danni ai sensi dell’articolo 117, comma 10, del D.Lgs 36/2023</w:t>
      </w:r>
      <w:r w:rsidR="009A386B">
        <w:rPr>
          <w:rFonts w:ascii="Arial" w:hAnsi="Arial" w:cs="Arial"/>
          <w:spacing w:val="-6"/>
          <w:sz w:val="24"/>
          <w:szCs w:val="24"/>
        </w:rPr>
        <w:t>.</w:t>
      </w:r>
    </w:p>
    <w:p w14:paraId="0F6237E1" w14:textId="77777777" w:rsidR="00625F07" w:rsidRPr="00B54C59" w:rsidRDefault="00625F07" w:rsidP="005A54D9">
      <w:pPr>
        <w:widowControl w:val="0"/>
        <w:numPr>
          <w:ilvl w:val="0"/>
          <w:numId w:val="3"/>
        </w:numPr>
        <w:spacing w:line="567" w:lineRule="exact"/>
        <w:ind w:right="-29"/>
        <w:jc w:val="both"/>
        <w:rPr>
          <w:rFonts w:ascii="Arial" w:hAnsi="Arial" w:cs="Arial"/>
          <w:spacing w:val="-6"/>
          <w:sz w:val="24"/>
          <w:szCs w:val="24"/>
        </w:rPr>
      </w:pPr>
      <w:r w:rsidRPr="00B54C59">
        <w:rPr>
          <w:rFonts w:ascii="Arial" w:hAnsi="Arial" w:cs="Arial"/>
          <w:spacing w:val="-6"/>
          <w:sz w:val="24"/>
          <w:szCs w:val="24"/>
        </w:rPr>
        <w:lastRenderedPageBreak/>
        <w:t>in sede di offerta, l’Appaltatore ha:</w:t>
      </w:r>
    </w:p>
    <w:p w14:paraId="46066F81" w14:textId="77777777" w:rsidR="00625F07" w:rsidRPr="00B54C59" w:rsidRDefault="00625F07" w:rsidP="00B54C59">
      <w:pPr>
        <w:widowControl w:val="0"/>
        <w:numPr>
          <w:ilvl w:val="1"/>
          <w:numId w:val="3"/>
        </w:numPr>
        <w:spacing w:line="567" w:lineRule="exact"/>
        <w:ind w:left="851" w:right="-29" w:hanging="284"/>
        <w:jc w:val="both"/>
        <w:rPr>
          <w:rFonts w:ascii="Arial" w:hAnsi="Arial" w:cs="Arial"/>
          <w:spacing w:val="-6"/>
          <w:sz w:val="24"/>
          <w:szCs w:val="24"/>
        </w:rPr>
      </w:pPr>
      <w:r w:rsidRPr="00B54C59">
        <w:rPr>
          <w:rFonts w:ascii="Arial" w:hAnsi="Arial" w:cs="Arial"/>
          <w:spacing w:val="-6"/>
          <w:sz w:val="24"/>
          <w:szCs w:val="24"/>
        </w:rPr>
        <w:t xml:space="preserve"> accettato ogni clausola presente nel disciplinare di gara, nei documenti ivi allegati, compresi il presente contratto, nonché in tutta la documentazione posta a base di gara;</w:t>
      </w:r>
    </w:p>
    <w:p w14:paraId="7FF08D9D" w14:textId="11D9E054" w:rsidR="00625F07" w:rsidRPr="00B54C59" w:rsidRDefault="00625F07" w:rsidP="00B54C59">
      <w:pPr>
        <w:widowControl w:val="0"/>
        <w:numPr>
          <w:ilvl w:val="1"/>
          <w:numId w:val="3"/>
        </w:numPr>
        <w:spacing w:line="567" w:lineRule="exact"/>
        <w:ind w:left="851" w:right="-29" w:hanging="284"/>
        <w:jc w:val="both"/>
        <w:rPr>
          <w:rFonts w:ascii="Arial" w:hAnsi="Arial" w:cs="Arial"/>
          <w:spacing w:val="-6"/>
          <w:sz w:val="24"/>
          <w:szCs w:val="24"/>
        </w:rPr>
      </w:pPr>
      <w:r w:rsidRPr="00B54C59">
        <w:rPr>
          <w:rFonts w:ascii="Arial" w:hAnsi="Arial" w:cs="Arial"/>
          <w:spacing w:val="-6"/>
          <w:sz w:val="24"/>
          <w:szCs w:val="24"/>
        </w:rPr>
        <w:t>[</w:t>
      </w:r>
      <w:r w:rsidR="00B54C59" w:rsidRPr="00B54C59">
        <w:rPr>
          <w:rFonts w:ascii="Arial" w:hAnsi="Arial" w:cs="Arial"/>
          <w:smallCaps/>
          <w:spacing w:val="-6"/>
          <w:sz w:val="24"/>
          <w:szCs w:val="24"/>
        </w:rPr>
        <w:t>in caso di aggiudicazione ad un r.t.i./consorzio ordinario ovvero in caso di altre ipotesi di associazionismo tra imprese consentite dalla legge</w:t>
      </w:r>
      <w:r w:rsidRPr="00B54C59">
        <w:rPr>
          <w:rFonts w:ascii="Arial" w:hAnsi="Arial" w:cs="Arial"/>
          <w:spacing w:val="-6"/>
          <w:sz w:val="24"/>
          <w:szCs w:val="24"/>
        </w:rPr>
        <w:t>] indicato per ciascuna delle corrispondenti lavorazioni l’/gli esecutore/i le di seguito indicato/i:</w:t>
      </w:r>
    </w:p>
    <w:p w14:paraId="4A75B380" w14:textId="34DF8D78" w:rsidR="00625F07" w:rsidRPr="00B54C59" w:rsidRDefault="00625F07" w:rsidP="005A54D9">
      <w:pPr>
        <w:widowControl w:val="0"/>
        <w:numPr>
          <w:ilvl w:val="1"/>
          <w:numId w:val="3"/>
        </w:numPr>
        <w:spacing w:line="567" w:lineRule="exact"/>
        <w:ind w:right="-29"/>
        <w:jc w:val="both"/>
        <w:rPr>
          <w:rFonts w:ascii="Arial" w:hAnsi="Arial" w:cs="Arial"/>
          <w:smallCaps/>
          <w:spacing w:val="-6"/>
          <w:sz w:val="24"/>
          <w:szCs w:val="24"/>
        </w:rPr>
      </w:pPr>
      <w:r w:rsidRPr="00B54C59">
        <w:rPr>
          <w:rFonts w:ascii="Arial" w:hAnsi="Arial" w:cs="Arial"/>
          <w:spacing w:val="-6"/>
          <w:sz w:val="24"/>
          <w:szCs w:val="24"/>
        </w:rPr>
        <w:t>[</w:t>
      </w:r>
      <w:r w:rsidR="00B54C59" w:rsidRPr="00B54C59">
        <w:rPr>
          <w:rFonts w:ascii="Arial" w:hAnsi="Arial" w:cs="Arial"/>
          <w:smallCaps/>
          <w:spacing w:val="-6"/>
          <w:sz w:val="24"/>
          <w:szCs w:val="24"/>
        </w:rPr>
        <w:t>esecutore 1 ________ lavorazione_____];</w:t>
      </w:r>
    </w:p>
    <w:p w14:paraId="20740BE5" w14:textId="49909560" w:rsidR="00625F07" w:rsidRPr="00B54C59" w:rsidRDefault="00B54C59" w:rsidP="005A54D9">
      <w:pPr>
        <w:widowControl w:val="0"/>
        <w:numPr>
          <w:ilvl w:val="1"/>
          <w:numId w:val="3"/>
        </w:numPr>
        <w:spacing w:line="567" w:lineRule="exact"/>
        <w:ind w:right="-29"/>
        <w:jc w:val="both"/>
        <w:rPr>
          <w:rFonts w:ascii="Arial" w:hAnsi="Arial" w:cs="Arial"/>
          <w:smallCaps/>
          <w:spacing w:val="-6"/>
          <w:sz w:val="24"/>
          <w:szCs w:val="24"/>
        </w:rPr>
      </w:pPr>
      <w:r w:rsidRPr="00B54C59">
        <w:rPr>
          <w:rFonts w:ascii="Arial" w:hAnsi="Arial" w:cs="Arial"/>
          <w:smallCaps/>
          <w:spacing w:val="-6"/>
          <w:sz w:val="24"/>
          <w:szCs w:val="24"/>
        </w:rPr>
        <w:t>[esecutore 2 ________ lavorazione_____];</w:t>
      </w:r>
    </w:p>
    <w:p w14:paraId="71EABF6E" w14:textId="2D0A69AB" w:rsidR="007F0679" w:rsidRDefault="00B54C59" w:rsidP="005A54D9">
      <w:pPr>
        <w:widowControl w:val="0"/>
        <w:numPr>
          <w:ilvl w:val="1"/>
          <w:numId w:val="3"/>
        </w:numPr>
        <w:spacing w:line="567" w:lineRule="exact"/>
        <w:ind w:right="-29"/>
        <w:jc w:val="both"/>
        <w:rPr>
          <w:rFonts w:ascii="Arial" w:hAnsi="Arial" w:cs="Arial"/>
          <w:smallCaps/>
          <w:spacing w:val="-6"/>
          <w:sz w:val="24"/>
          <w:szCs w:val="24"/>
        </w:rPr>
      </w:pPr>
      <w:r w:rsidRPr="00B54C59">
        <w:rPr>
          <w:rFonts w:ascii="Arial" w:hAnsi="Arial" w:cs="Arial"/>
          <w:smallCaps/>
          <w:spacing w:val="-6"/>
          <w:sz w:val="24"/>
          <w:szCs w:val="24"/>
        </w:rPr>
        <w:t>[esecutore 2 ________ lavorazione_____];</w:t>
      </w:r>
    </w:p>
    <w:p w14:paraId="7A95916F" w14:textId="5C693D70" w:rsidR="008B4C80" w:rsidRPr="008B4C80" w:rsidRDefault="008B4C80" w:rsidP="008B4C80">
      <w:pPr>
        <w:widowControl w:val="0"/>
        <w:numPr>
          <w:ilvl w:val="1"/>
          <w:numId w:val="3"/>
        </w:numPr>
        <w:spacing w:line="567" w:lineRule="exact"/>
        <w:ind w:right="-29"/>
        <w:jc w:val="both"/>
        <w:rPr>
          <w:rFonts w:ascii="Arial" w:hAnsi="Arial" w:cs="Arial"/>
          <w:spacing w:val="-6"/>
          <w:sz w:val="24"/>
          <w:szCs w:val="24"/>
        </w:rPr>
      </w:pPr>
      <w:r>
        <w:rPr>
          <w:rFonts w:ascii="Arial" w:hAnsi="Arial" w:cs="Arial"/>
          <w:smallCaps/>
          <w:spacing w:val="-6"/>
          <w:sz w:val="24"/>
          <w:szCs w:val="24"/>
        </w:rPr>
        <w:t xml:space="preserve">(eventuale) </w:t>
      </w:r>
      <w:r w:rsidRPr="008B4C80">
        <w:rPr>
          <w:rFonts w:ascii="Arial" w:hAnsi="Arial" w:cs="Arial"/>
          <w:spacing w:val="-6"/>
          <w:sz w:val="24"/>
          <w:szCs w:val="24"/>
        </w:rPr>
        <w:t>dichiarato di volersi avvalere del subappalto delle lavorazioni nell</w:t>
      </w:r>
      <w:r>
        <w:rPr>
          <w:rFonts w:ascii="Arial" w:hAnsi="Arial" w:cs="Arial"/>
          <w:spacing w:val="-6"/>
          <w:sz w:val="24"/>
          <w:szCs w:val="24"/>
        </w:rPr>
        <w:t>e</w:t>
      </w:r>
      <w:r w:rsidRPr="008B4C80">
        <w:rPr>
          <w:rFonts w:ascii="Arial" w:hAnsi="Arial" w:cs="Arial"/>
          <w:spacing w:val="-6"/>
          <w:sz w:val="24"/>
          <w:szCs w:val="24"/>
        </w:rPr>
        <w:t xml:space="preserve"> categori</w:t>
      </w:r>
      <w:r>
        <w:rPr>
          <w:rFonts w:ascii="Arial" w:hAnsi="Arial" w:cs="Arial"/>
          <w:spacing w:val="-6"/>
          <w:sz w:val="24"/>
          <w:szCs w:val="24"/>
        </w:rPr>
        <w:t>e</w:t>
      </w:r>
      <w:r w:rsidRPr="008B4C80">
        <w:rPr>
          <w:rFonts w:ascii="Arial" w:hAnsi="Arial" w:cs="Arial"/>
          <w:spacing w:val="-6"/>
          <w:sz w:val="24"/>
          <w:szCs w:val="24"/>
        </w:rPr>
        <w:t xml:space="preserve"> </w:t>
      </w:r>
      <w:r>
        <w:rPr>
          <w:rFonts w:ascii="Arial" w:hAnsi="Arial" w:cs="Arial"/>
          <w:spacing w:val="-6"/>
          <w:sz w:val="24"/>
          <w:szCs w:val="24"/>
        </w:rPr>
        <w:t xml:space="preserve">XXX </w:t>
      </w:r>
      <w:r w:rsidRPr="008B4C80">
        <w:rPr>
          <w:rFonts w:ascii="Arial" w:hAnsi="Arial" w:cs="Arial"/>
          <w:spacing w:val="-6"/>
          <w:sz w:val="24"/>
          <w:szCs w:val="24"/>
        </w:rPr>
        <w:t>nel limite del</w:t>
      </w:r>
      <w:r>
        <w:rPr>
          <w:rFonts w:ascii="Arial" w:hAnsi="Arial" w:cs="Arial"/>
          <w:spacing w:val="-6"/>
          <w:sz w:val="24"/>
          <w:szCs w:val="24"/>
        </w:rPr>
        <w:t xml:space="preserve"> XXX;</w:t>
      </w:r>
      <w:r w:rsidRPr="008B4C80">
        <w:rPr>
          <w:rFonts w:ascii="Arial" w:hAnsi="Arial" w:cs="Arial"/>
          <w:spacing w:val="-6"/>
          <w:sz w:val="24"/>
          <w:szCs w:val="24"/>
        </w:rPr>
        <w:t xml:space="preserve"> delle lavorazioni nella categoria OG 11 nel limite del 100% (subappalto necessario) e delle lavorazioni nella categoria OS2A nel limite del 100%;</w:t>
      </w:r>
    </w:p>
    <w:p w14:paraId="5793B8F2" w14:textId="77777777" w:rsidR="00D97382" w:rsidRDefault="00A81337" w:rsidP="005A54D9">
      <w:pPr>
        <w:widowControl w:val="0"/>
        <w:spacing w:line="567" w:lineRule="exact"/>
        <w:ind w:right="-29"/>
        <w:jc w:val="both"/>
        <w:rPr>
          <w:rFonts w:ascii="Arial" w:hAnsi="Arial" w:cs="Arial"/>
          <w:b/>
          <w:bCs/>
          <w:spacing w:val="-6"/>
          <w:sz w:val="24"/>
          <w:szCs w:val="24"/>
        </w:rPr>
      </w:pPr>
      <w:r w:rsidRPr="005C34DC">
        <w:rPr>
          <w:rFonts w:ascii="Arial" w:hAnsi="Arial" w:cs="Arial"/>
          <w:b/>
          <w:bCs/>
          <w:spacing w:val="-6"/>
          <w:sz w:val="24"/>
          <w:szCs w:val="24"/>
        </w:rPr>
        <w:t>Tutto ciò premesso, le parti convengono e stipulano</w:t>
      </w:r>
      <w:r>
        <w:rPr>
          <w:rFonts w:ascii="Arial" w:hAnsi="Arial" w:cs="Arial"/>
          <w:b/>
          <w:bCs/>
          <w:spacing w:val="-6"/>
          <w:sz w:val="24"/>
          <w:szCs w:val="24"/>
        </w:rPr>
        <w:t xml:space="preserve"> quanto segue:</w:t>
      </w:r>
    </w:p>
    <w:p w14:paraId="592B0A0F" w14:textId="782810DF" w:rsidR="00D97382" w:rsidRDefault="00A81337" w:rsidP="005A54D9">
      <w:pPr>
        <w:widowControl w:val="0"/>
        <w:spacing w:line="567" w:lineRule="exact"/>
        <w:ind w:right="-29"/>
        <w:jc w:val="center"/>
        <w:rPr>
          <w:rFonts w:ascii="Arial" w:hAnsi="Arial" w:cs="Arial"/>
          <w:b/>
          <w:bCs/>
          <w:spacing w:val="-6"/>
          <w:sz w:val="24"/>
          <w:szCs w:val="24"/>
        </w:rPr>
      </w:pPr>
      <w:bookmarkStart w:id="7" w:name="_Toc299090807"/>
      <w:r>
        <w:rPr>
          <w:rFonts w:ascii="Arial" w:hAnsi="Arial" w:cs="Arial"/>
          <w:b/>
          <w:bCs/>
          <w:spacing w:val="-6"/>
          <w:sz w:val="24"/>
          <w:szCs w:val="24"/>
        </w:rPr>
        <w:t xml:space="preserve">Art. 1 </w:t>
      </w:r>
      <w:r w:rsidR="001C69B0">
        <w:rPr>
          <w:rFonts w:ascii="Arial" w:hAnsi="Arial" w:cs="Arial"/>
          <w:b/>
          <w:bCs/>
          <w:spacing w:val="-6"/>
          <w:sz w:val="24"/>
          <w:szCs w:val="24"/>
        </w:rPr>
        <w:t>–</w:t>
      </w:r>
      <w:r>
        <w:rPr>
          <w:rFonts w:ascii="Arial" w:hAnsi="Arial" w:cs="Arial"/>
          <w:b/>
          <w:bCs/>
          <w:spacing w:val="-6"/>
          <w:sz w:val="24"/>
          <w:szCs w:val="24"/>
        </w:rPr>
        <w:t xml:space="preserve"> Premesse</w:t>
      </w:r>
      <w:bookmarkEnd w:id="7"/>
      <w:r w:rsidR="001C69B0">
        <w:rPr>
          <w:rFonts w:ascii="Arial" w:hAnsi="Arial" w:cs="Arial"/>
          <w:b/>
          <w:bCs/>
          <w:spacing w:val="-6"/>
          <w:sz w:val="24"/>
          <w:szCs w:val="24"/>
        </w:rPr>
        <w:t xml:space="preserve"> e Documenti</w:t>
      </w:r>
    </w:p>
    <w:p w14:paraId="632DBBBC" w14:textId="3B7C4D18" w:rsidR="00D97382" w:rsidRDefault="00A81337" w:rsidP="005A54D9">
      <w:pPr>
        <w:widowControl w:val="0"/>
        <w:spacing w:line="567" w:lineRule="exact"/>
        <w:ind w:right="-29"/>
        <w:jc w:val="both"/>
        <w:rPr>
          <w:rFonts w:ascii="Arial" w:hAnsi="Arial" w:cs="Arial"/>
          <w:bCs/>
          <w:spacing w:val="-6"/>
          <w:sz w:val="24"/>
          <w:szCs w:val="24"/>
        </w:rPr>
      </w:pPr>
      <w:bookmarkStart w:id="8" w:name="_Toc299090808"/>
      <w:r>
        <w:rPr>
          <w:rFonts w:ascii="Arial" w:hAnsi="Arial" w:cs="Arial"/>
          <w:bCs/>
          <w:spacing w:val="-6"/>
          <w:sz w:val="24"/>
          <w:szCs w:val="24"/>
        </w:rPr>
        <w:t xml:space="preserve">1. </w:t>
      </w:r>
      <w:r w:rsidR="009A792C" w:rsidRPr="009A792C">
        <w:rPr>
          <w:rFonts w:ascii="Arial" w:hAnsi="Arial" w:cs="Arial"/>
          <w:bCs/>
          <w:spacing w:val="-6"/>
          <w:sz w:val="24"/>
          <w:szCs w:val="24"/>
        </w:rPr>
        <w:t>Le premesse del presente contratto (d’ora in poi “Contratto”) costituiscono parte integrante e sostanziale dello stesso, così come gli atti in esso richiamati ed il Patto di Integrità sottoscritto dall’Appaltatore in sede di gara, nonché la documentazione di gara</w:t>
      </w:r>
      <w:r>
        <w:rPr>
          <w:rFonts w:ascii="Arial" w:hAnsi="Arial" w:cs="Arial"/>
          <w:bCs/>
          <w:spacing w:val="-6"/>
          <w:sz w:val="24"/>
          <w:szCs w:val="24"/>
        </w:rPr>
        <w:t>.</w:t>
      </w:r>
    </w:p>
    <w:p w14:paraId="6C8816C7" w14:textId="7041C703" w:rsidR="00D97382" w:rsidRPr="00506991" w:rsidRDefault="00A81337"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2. Si intendono altresì parte integrante del Contratto, ancorché non materialmente </w:t>
      </w:r>
      <w:r w:rsidR="00F66B57">
        <w:rPr>
          <w:rFonts w:ascii="Arial" w:hAnsi="Arial" w:cs="Arial"/>
          <w:bCs/>
          <w:spacing w:val="-6"/>
          <w:sz w:val="24"/>
          <w:szCs w:val="24"/>
        </w:rPr>
        <w:t xml:space="preserve">allegati </w:t>
      </w:r>
      <w:r>
        <w:rPr>
          <w:rFonts w:ascii="Arial" w:hAnsi="Arial" w:cs="Arial"/>
          <w:bCs/>
          <w:spacing w:val="-6"/>
          <w:sz w:val="24"/>
          <w:szCs w:val="24"/>
        </w:rPr>
        <w:t xml:space="preserve">al medesimo, ma depositati agli atti della Stazione </w:t>
      </w:r>
      <w:r w:rsidR="00A07994" w:rsidRPr="00506991">
        <w:rPr>
          <w:rFonts w:ascii="Arial" w:hAnsi="Arial" w:cs="Arial"/>
          <w:bCs/>
          <w:spacing w:val="-6"/>
          <w:sz w:val="24"/>
          <w:szCs w:val="24"/>
        </w:rPr>
        <w:t>A</w:t>
      </w:r>
      <w:r w:rsidRPr="00506991">
        <w:rPr>
          <w:rFonts w:ascii="Arial" w:hAnsi="Arial" w:cs="Arial"/>
          <w:bCs/>
          <w:spacing w:val="-6"/>
          <w:sz w:val="24"/>
          <w:szCs w:val="24"/>
        </w:rPr>
        <w:t xml:space="preserve">ppaltante, i seguenti documenti relativi alla procedura per l’affidamento in </w:t>
      </w:r>
      <w:r w:rsidRPr="00506991">
        <w:rPr>
          <w:rFonts w:ascii="Arial" w:hAnsi="Arial" w:cs="Arial"/>
          <w:bCs/>
          <w:spacing w:val="-6"/>
          <w:sz w:val="24"/>
          <w:szCs w:val="24"/>
        </w:rPr>
        <w:lastRenderedPageBreak/>
        <w:t>epigrafe:</w:t>
      </w:r>
    </w:p>
    <w:p w14:paraId="337C5BED" w14:textId="64B86CEA" w:rsidR="00AC6C6F" w:rsidRPr="0017008A" w:rsidRDefault="00AC6C6F" w:rsidP="0017008A">
      <w:pPr>
        <w:pStyle w:val="Paragrafoelenco"/>
        <w:widowControl w:val="0"/>
        <w:numPr>
          <w:ilvl w:val="0"/>
          <w:numId w:val="29"/>
        </w:numPr>
        <w:spacing w:line="567" w:lineRule="exact"/>
        <w:ind w:left="851" w:right="-29" w:hanging="567"/>
        <w:rPr>
          <w:rFonts w:ascii="Arial" w:hAnsi="Arial" w:cs="Arial"/>
          <w:bCs/>
          <w:spacing w:val="-6"/>
        </w:rPr>
      </w:pPr>
      <w:r w:rsidRPr="0017008A">
        <w:rPr>
          <w:rFonts w:ascii="Arial" w:hAnsi="Arial" w:cs="Arial"/>
          <w:bCs/>
          <w:spacing w:val="-6"/>
        </w:rPr>
        <w:t>il progetto esecutivo</w:t>
      </w:r>
      <w:r w:rsidR="0017008A" w:rsidRPr="0017008A">
        <w:rPr>
          <w:rFonts w:ascii="Arial" w:hAnsi="Arial" w:cs="Arial"/>
          <w:bCs/>
          <w:spacing w:val="-6"/>
        </w:rPr>
        <w:t xml:space="preserve">, completo di </w:t>
      </w:r>
      <w:r w:rsidR="0017008A" w:rsidRPr="0017008A">
        <w:rPr>
          <w:rFonts w:ascii="Arial" w:hAnsi="Arial" w:cs="Arial"/>
          <w:spacing w:val="-6"/>
        </w:rPr>
        <w:t>tutti gli elaborati</w:t>
      </w:r>
      <w:r w:rsidR="00AA5852">
        <w:rPr>
          <w:rFonts w:ascii="Arial" w:hAnsi="Arial" w:cs="Arial"/>
          <w:spacing w:val="-6"/>
        </w:rPr>
        <w:t>, sia</w:t>
      </w:r>
      <w:r w:rsidR="0017008A" w:rsidRPr="0017008A">
        <w:rPr>
          <w:rFonts w:ascii="Arial" w:hAnsi="Arial" w:cs="Arial"/>
          <w:spacing w:val="-6"/>
        </w:rPr>
        <w:t xml:space="preserve"> </w:t>
      </w:r>
      <w:r w:rsidR="0090720F">
        <w:rPr>
          <w:rFonts w:ascii="Arial" w:hAnsi="Arial" w:cs="Arial"/>
          <w:spacing w:val="-6"/>
        </w:rPr>
        <w:t xml:space="preserve">relazionali </w:t>
      </w:r>
      <w:r w:rsidR="00AA5852">
        <w:rPr>
          <w:rFonts w:ascii="Arial" w:hAnsi="Arial" w:cs="Arial"/>
          <w:spacing w:val="-6"/>
        </w:rPr>
        <w:t>che</w:t>
      </w:r>
      <w:r w:rsidR="0090720F">
        <w:rPr>
          <w:rFonts w:ascii="Arial" w:hAnsi="Arial" w:cs="Arial"/>
          <w:spacing w:val="-6"/>
        </w:rPr>
        <w:t xml:space="preserve"> </w:t>
      </w:r>
      <w:r w:rsidR="0017008A" w:rsidRPr="0017008A">
        <w:rPr>
          <w:rFonts w:ascii="Arial" w:hAnsi="Arial" w:cs="Arial"/>
          <w:spacing w:val="-6"/>
        </w:rPr>
        <w:t xml:space="preserve">grafici, ivi compresi i particolari costruttivi, i </w:t>
      </w:r>
      <w:r w:rsidR="00AA5852">
        <w:rPr>
          <w:rFonts w:ascii="Arial" w:hAnsi="Arial" w:cs="Arial"/>
          <w:spacing w:val="-6"/>
        </w:rPr>
        <w:t>dettagli</w:t>
      </w:r>
      <w:r w:rsidR="0017008A" w:rsidRPr="0017008A">
        <w:rPr>
          <w:rFonts w:ascii="Arial" w:hAnsi="Arial" w:cs="Arial"/>
          <w:spacing w:val="-6"/>
        </w:rPr>
        <w:t xml:space="preserve"> delle strutture e degli impianti, le relative relazioni di calcolo</w:t>
      </w:r>
      <w:r w:rsidR="00AA5852">
        <w:rPr>
          <w:rFonts w:ascii="Arial" w:hAnsi="Arial" w:cs="Arial"/>
          <w:spacing w:val="-6"/>
        </w:rPr>
        <w:t>, ecc.</w:t>
      </w:r>
      <w:r w:rsidRPr="0017008A">
        <w:rPr>
          <w:rFonts w:ascii="Arial" w:hAnsi="Arial" w:cs="Arial"/>
          <w:bCs/>
          <w:spacing w:val="-6"/>
        </w:rPr>
        <w:t xml:space="preserve">; </w:t>
      </w:r>
    </w:p>
    <w:p w14:paraId="44DF54BC" w14:textId="1C358A47" w:rsidR="00AC6C6F" w:rsidRPr="0017008A" w:rsidRDefault="00AC6C6F" w:rsidP="0017008A">
      <w:pPr>
        <w:pStyle w:val="Paragrafoelenco"/>
        <w:widowControl w:val="0"/>
        <w:numPr>
          <w:ilvl w:val="0"/>
          <w:numId w:val="29"/>
        </w:numPr>
        <w:spacing w:line="567" w:lineRule="exact"/>
        <w:ind w:left="851" w:right="-29" w:hanging="567"/>
        <w:rPr>
          <w:rFonts w:ascii="Arial" w:hAnsi="Arial" w:cs="Arial"/>
          <w:bCs/>
          <w:spacing w:val="-6"/>
        </w:rPr>
      </w:pPr>
      <w:r w:rsidRPr="0017008A">
        <w:rPr>
          <w:rFonts w:ascii="Arial" w:hAnsi="Arial" w:cs="Arial"/>
          <w:bCs/>
          <w:spacing w:val="-6"/>
        </w:rPr>
        <w:t>offerta presentata dall'Appaltatore;</w:t>
      </w:r>
    </w:p>
    <w:p w14:paraId="46C28EA2" w14:textId="1995A2F5" w:rsidR="00AC6C6F" w:rsidRPr="0017008A" w:rsidRDefault="00AC6C6F" w:rsidP="0017008A">
      <w:pPr>
        <w:pStyle w:val="Paragrafoelenco"/>
        <w:widowControl w:val="0"/>
        <w:numPr>
          <w:ilvl w:val="0"/>
          <w:numId w:val="29"/>
        </w:numPr>
        <w:spacing w:line="567" w:lineRule="exact"/>
        <w:ind w:left="851" w:right="-29" w:hanging="567"/>
        <w:rPr>
          <w:rFonts w:ascii="Arial" w:hAnsi="Arial" w:cs="Arial"/>
          <w:bCs/>
          <w:spacing w:val="-6"/>
        </w:rPr>
      </w:pPr>
      <w:r w:rsidRPr="0017008A">
        <w:rPr>
          <w:rFonts w:ascii="Arial" w:hAnsi="Arial" w:cs="Arial"/>
          <w:bCs/>
          <w:spacing w:val="-6"/>
        </w:rPr>
        <w:t>l'elenco dei prezzi unitari</w:t>
      </w:r>
      <w:r w:rsidR="00D25647" w:rsidRPr="0017008A">
        <w:rPr>
          <w:rFonts w:ascii="Arial" w:hAnsi="Arial" w:cs="Arial"/>
          <w:bCs/>
          <w:spacing w:val="-6"/>
        </w:rPr>
        <w:t>;</w:t>
      </w:r>
    </w:p>
    <w:p w14:paraId="1C2CAACC" w14:textId="2FCFC75B" w:rsidR="00AC6C6F" w:rsidRPr="0017008A" w:rsidRDefault="00AC6C6F" w:rsidP="0017008A">
      <w:pPr>
        <w:pStyle w:val="Paragrafoelenco"/>
        <w:widowControl w:val="0"/>
        <w:numPr>
          <w:ilvl w:val="0"/>
          <w:numId w:val="29"/>
        </w:numPr>
        <w:spacing w:line="567" w:lineRule="exact"/>
        <w:ind w:left="851" w:right="-29" w:hanging="567"/>
        <w:rPr>
          <w:rFonts w:ascii="Arial" w:hAnsi="Arial" w:cs="Arial"/>
          <w:bCs/>
          <w:spacing w:val="-6"/>
        </w:rPr>
      </w:pPr>
      <w:r w:rsidRPr="0017008A">
        <w:rPr>
          <w:rFonts w:ascii="Arial" w:hAnsi="Arial" w:cs="Arial"/>
          <w:bCs/>
          <w:spacing w:val="-6"/>
        </w:rPr>
        <w:t>il piano di sicurezza e di coordinamento di cui all'articolo 100 del Decreto n. 81 del 2008 e al punto 2 dell'allegato XV allo stesso decreto;</w:t>
      </w:r>
    </w:p>
    <w:p w14:paraId="7BA939DD" w14:textId="46F7BD5A" w:rsidR="00AC6C6F" w:rsidRPr="0017008A"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il Capitolato Speciale d'appalto;</w:t>
      </w:r>
    </w:p>
    <w:p w14:paraId="62F940B4" w14:textId="2D26AB68" w:rsidR="00AC6C6F"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computo estimativo metrico;</w:t>
      </w:r>
    </w:p>
    <w:p w14:paraId="73857FBF" w14:textId="1BF3DCDC" w:rsidR="0053405D" w:rsidRDefault="008B5976" w:rsidP="0017008A">
      <w:pPr>
        <w:pStyle w:val="Paragrafoelenco"/>
        <w:widowControl w:val="0"/>
        <w:numPr>
          <w:ilvl w:val="0"/>
          <w:numId w:val="29"/>
        </w:numPr>
        <w:spacing w:line="567" w:lineRule="exact"/>
        <w:ind w:left="851" w:right="-29" w:hanging="567"/>
        <w:rPr>
          <w:rFonts w:ascii="Arial" w:hAnsi="Arial" w:cs="Arial"/>
          <w:spacing w:val="-6"/>
        </w:rPr>
      </w:pPr>
      <w:r>
        <w:rPr>
          <w:rFonts w:ascii="Arial" w:hAnsi="Arial" w:cs="Arial"/>
          <w:spacing w:val="-6"/>
        </w:rPr>
        <w:t>elenco prezzi</w:t>
      </w:r>
      <w:r w:rsidR="00D74DA1">
        <w:rPr>
          <w:rFonts w:ascii="Arial" w:hAnsi="Arial" w:cs="Arial"/>
          <w:spacing w:val="-6"/>
        </w:rPr>
        <w:t>;</w:t>
      </w:r>
    </w:p>
    <w:p w14:paraId="63A82253" w14:textId="2E79CF46" w:rsidR="00D74DA1" w:rsidRPr="0017008A" w:rsidRDefault="00D74DA1" w:rsidP="0017008A">
      <w:pPr>
        <w:pStyle w:val="Paragrafoelenco"/>
        <w:widowControl w:val="0"/>
        <w:numPr>
          <w:ilvl w:val="0"/>
          <w:numId w:val="29"/>
        </w:numPr>
        <w:spacing w:line="567" w:lineRule="exact"/>
        <w:ind w:left="851" w:right="-29" w:hanging="567"/>
        <w:rPr>
          <w:rFonts w:ascii="Arial" w:hAnsi="Arial" w:cs="Arial"/>
          <w:spacing w:val="-6"/>
        </w:rPr>
      </w:pPr>
      <w:r>
        <w:rPr>
          <w:rFonts w:ascii="Arial" w:hAnsi="Arial" w:cs="Arial"/>
          <w:spacing w:val="-6"/>
        </w:rPr>
        <w:t>disciplinare</w:t>
      </w:r>
    </w:p>
    <w:p w14:paraId="0F341841" w14:textId="50A3189B" w:rsidR="00AC6C6F" w:rsidRPr="0017008A"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il Cronoprogramma;</w:t>
      </w:r>
    </w:p>
    <w:p w14:paraId="5C932770" w14:textId="037065A2" w:rsidR="00AC6C6F" w:rsidRPr="0017008A"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il Patto di integrità</w:t>
      </w:r>
    </w:p>
    <w:p w14:paraId="145CEBE0" w14:textId="74F51337" w:rsidR="00AC6C6F" w:rsidRPr="0017008A"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 xml:space="preserve">Polizze; </w:t>
      </w:r>
    </w:p>
    <w:p w14:paraId="2EB1439A" w14:textId="166A2F32" w:rsidR="00D97382" w:rsidRPr="0017008A" w:rsidRDefault="00AC6C6F" w:rsidP="0017008A">
      <w:pPr>
        <w:pStyle w:val="Paragrafoelenco"/>
        <w:widowControl w:val="0"/>
        <w:numPr>
          <w:ilvl w:val="0"/>
          <w:numId w:val="29"/>
        </w:numPr>
        <w:spacing w:line="567" w:lineRule="exact"/>
        <w:ind w:left="851" w:right="-29" w:hanging="567"/>
        <w:rPr>
          <w:rFonts w:ascii="Arial" w:hAnsi="Arial" w:cs="Arial"/>
          <w:spacing w:val="-6"/>
        </w:rPr>
      </w:pPr>
      <w:r w:rsidRPr="0017008A">
        <w:rPr>
          <w:rFonts w:ascii="Arial" w:hAnsi="Arial" w:cs="Arial"/>
          <w:spacing w:val="-6"/>
        </w:rPr>
        <w:t>Scheda fornitore.</w:t>
      </w:r>
    </w:p>
    <w:p w14:paraId="617B4562" w14:textId="72FDCEDC" w:rsidR="00D469FA" w:rsidRDefault="00D469FA" w:rsidP="005A54D9">
      <w:pPr>
        <w:widowControl w:val="0"/>
        <w:spacing w:line="567" w:lineRule="exact"/>
        <w:ind w:right="-29"/>
        <w:jc w:val="both"/>
        <w:rPr>
          <w:rFonts w:ascii="Arial" w:hAnsi="Arial" w:cs="Arial"/>
          <w:spacing w:val="-6"/>
          <w:sz w:val="24"/>
          <w:szCs w:val="24"/>
        </w:rPr>
      </w:pPr>
      <w:r w:rsidRPr="13DDA0B9">
        <w:rPr>
          <w:rFonts w:ascii="Arial" w:hAnsi="Arial" w:cs="Arial"/>
          <w:spacing w:val="-6"/>
          <w:sz w:val="24"/>
          <w:szCs w:val="24"/>
        </w:rPr>
        <w:t>Vengono materialmente allegati al presente contratto</w:t>
      </w:r>
      <w:r w:rsidR="00D1156C" w:rsidRPr="13DDA0B9">
        <w:rPr>
          <w:rFonts w:ascii="Arial" w:hAnsi="Arial" w:cs="Arial"/>
          <w:spacing w:val="-6"/>
          <w:sz w:val="24"/>
          <w:szCs w:val="24"/>
        </w:rPr>
        <w:t>,</w:t>
      </w:r>
      <w:r w:rsidR="00B97908">
        <w:rPr>
          <w:rFonts w:ascii="Arial" w:hAnsi="Arial" w:cs="Arial"/>
          <w:spacing w:val="-6"/>
          <w:sz w:val="24"/>
          <w:szCs w:val="24"/>
        </w:rPr>
        <w:t xml:space="preserve"> cauzione definitiva (Lettera A),</w:t>
      </w:r>
      <w:r w:rsidR="00D1156C" w:rsidRPr="13DDA0B9">
        <w:rPr>
          <w:rFonts w:ascii="Arial" w:hAnsi="Arial" w:cs="Arial"/>
          <w:spacing w:val="-6"/>
          <w:sz w:val="24"/>
          <w:szCs w:val="24"/>
        </w:rPr>
        <w:t xml:space="preserve"> </w:t>
      </w:r>
      <w:r w:rsidRPr="13DDA0B9">
        <w:rPr>
          <w:rFonts w:ascii="Arial" w:hAnsi="Arial" w:cs="Arial"/>
          <w:spacing w:val="-6"/>
          <w:sz w:val="24"/>
          <w:szCs w:val="24"/>
        </w:rPr>
        <w:t>il Capitolato</w:t>
      </w:r>
      <w:r w:rsidR="00BF79C3">
        <w:rPr>
          <w:rFonts w:ascii="Arial" w:hAnsi="Arial" w:cs="Arial"/>
          <w:spacing w:val="-6"/>
          <w:sz w:val="24"/>
          <w:szCs w:val="24"/>
        </w:rPr>
        <w:t xml:space="preserve"> Speciale d’Appalto</w:t>
      </w:r>
      <w:r w:rsidR="007E7630">
        <w:rPr>
          <w:rFonts w:ascii="Arial" w:hAnsi="Arial" w:cs="Arial"/>
          <w:spacing w:val="-6"/>
          <w:sz w:val="24"/>
          <w:szCs w:val="24"/>
        </w:rPr>
        <w:t xml:space="preserve"> (lettera B)</w:t>
      </w:r>
      <w:r w:rsidR="00BF79C3">
        <w:rPr>
          <w:rFonts w:ascii="Arial" w:hAnsi="Arial" w:cs="Arial"/>
          <w:spacing w:val="-6"/>
          <w:sz w:val="24"/>
          <w:szCs w:val="24"/>
        </w:rPr>
        <w:t xml:space="preserve">, </w:t>
      </w:r>
      <w:r w:rsidRPr="13DDA0B9">
        <w:rPr>
          <w:rFonts w:ascii="Arial" w:hAnsi="Arial" w:cs="Arial"/>
          <w:spacing w:val="-6"/>
          <w:sz w:val="24"/>
          <w:szCs w:val="24"/>
        </w:rPr>
        <w:t>l</w:t>
      </w:r>
      <w:r w:rsidR="007F6AB7">
        <w:rPr>
          <w:rFonts w:ascii="Arial" w:hAnsi="Arial" w:cs="Arial"/>
          <w:spacing w:val="-6"/>
          <w:sz w:val="24"/>
          <w:szCs w:val="24"/>
        </w:rPr>
        <w:t>a</w:t>
      </w:r>
      <w:r w:rsidR="00F82CB1" w:rsidRPr="13DDA0B9">
        <w:rPr>
          <w:rFonts w:ascii="Arial" w:hAnsi="Arial" w:cs="Arial"/>
          <w:spacing w:val="-6"/>
          <w:sz w:val="24"/>
          <w:szCs w:val="24"/>
        </w:rPr>
        <w:t xml:space="preserve"> </w:t>
      </w:r>
      <w:r w:rsidRPr="13DDA0B9">
        <w:rPr>
          <w:rFonts w:ascii="Arial" w:hAnsi="Arial" w:cs="Arial"/>
          <w:spacing w:val="-6"/>
          <w:sz w:val="24"/>
          <w:szCs w:val="24"/>
        </w:rPr>
        <w:t>sched</w:t>
      </w:r>
      <w:r w:rsidR="007F6AB7">
        <w:rPr>
          <w:rFonts w:ascii="Arial" w:hAnsi="Arial" w:cs="Arial"/>
          <w:spacing w:val="-6"/>
          <w:sz w:val="24"/>
          <w:szCs w:val="24"/>
        </w:rPr>
        <w:t>a</w:t>
      </w:r>
      <w:r w:rsidRPr="13DDA0B9">
        <w:rPr>
          <w:rFonts w:ascii="Arial" w:hAnsi="Arial" w:cs="Arial"/>
          <w:spacing w:val="-6"/>
          <w:sz w:val="24"/>
          <w:szCs w:val="24"/>
        </w:rPr>
        <w:t xml:space="preserve"> fornitore contenent</w:t>
      </w:r>
      <w:r w:rsidR="00665ECB" w:rsidRPr="13DDA0B9">
        <w:rPr>
          <w:rFonts w:ascii="Arial" w:hAnsi="Arial" w:cs="Arial"/>
          <w:spacing w:val="-6"/>
          <w:sz w:val="24"/>
          <w:szCs w:val="24"/>
        </w:rPr>
        <w:t>i</w:t>
      </w:r>
      <w:r w:rsidRPr="13DDA0B9">
        <w:rPr>
          <w:rFonts w:ascii="Arial" w:hAnsi="Arial" w:cs="Arial"/>
          <w:spacing w:val="-6"/>
          <w:sz w:val="24"/>
          <w:szCs w:val="24"/>
        </w:rPr>
        <w:t xml:space="preserve"> i dati dell’Appaltatore </w:t>
      </w:r>
      <w:bookmarkStart w:id="9" w:name="_Hlk181190918"/>
      <w:r w:rsidRPr="13DDA0B9">
        <w:rPr>
          <w:rFonts w:ascii="Arial" w:hAnsi="Arial" w:cs="Arial"/>
          <w:spacing w:val="-6"/>
          <w:sz w:val="24"/>
          <w:szCs w:val="24"/>
        </w:rPr>
        <w:t xml:space="preserve">(lettera </w:t>
      </w:r>
      <w:r w:rsidR="00233BDA" w:rsidRPr="13DDA0B9">
        <w:rPr>
          <w:rFonts w:ascii="Arial" w:hAnsi="Arial" w:cs="Arial"/>
          <w:spacing w:val="-6"/>
          <w:sz w:val="24"/>
          <w:szCs w:val="24"/>
        </w:rPr>
        <w:t>“</w:t>
      </w:r>
      <w:r w:rsidR="007E7630">
        <w:rPr>
          <w:rFonts w:ascii="Arial" w:hAnsi="Arial" w:cs="Arial"/>
          <w:spacing w:val="-6"/>
          <w:sz w:val="24"/>
          <w:szCs w:val="24"/>
        </w:rPr>
        <w:t>C</w:t>
      </w:r>
      <w:r w:rsidRPr="13DDA0B9">
        <w:rPr>
          <w:rFonts w:ascii="Arial" w:hAnsi="Arial" w:cs="Arial"/>
          <w:spacing w:val="-6"/>
          <w:sz w:val="24"/>
          <w:szCs w:val="24"/>
        </w:rPr>
        <w:t>”)</w:t>
      </w:r>
      <w:bookmarkEnd w:id="9"/>
      <w:r w:rsidR="00E46647" w:rsidRPr="13DDA0B9">
        <w:rPr>
          <w:rFonts w:ascii="Arial" w:hAnsi="Arial" w:cs="Arial"/>
          <w:spacing w:val="-6"/>
          <w:sz w:val="24"/>
          <w:szCs w:val="24"/>
        </w:rPr>
        <w:t xml:space="preserve">, il </w:t>
      </w:r>
      <w:r w:rsidR="007A3D5E" w:rsidRPr="13DDA0B9">
        <w:rPr>
          <w:rFonts w:ascii="Arial" w:hAnsi="Arial" w:cs="Arial"/>
          <w:spacing w:val="-6"/>
          <w:sz w:val="24"/>
          <w:szCs w:val="24"/>
        </w:rPr>
        <w:t xml:space="preserve">PSC </w:t>
      </w:r>
      <w:r w:rsidR="00A67698" w:rsidRPr="13DDA0B9">
        <w:rPr>
          <w:rFonts w:ascii="Arial" w:hAnsi="Arial" w:cs="Arial"/>
          <w:spacing w:val="-6"/>
          <w:sz w:val="24"/>
          <w:szCs w:val="24"/>
        </w:rPr>
        <w:t>(lettera “</w:t>
      </w:r>
      <w:r w:rsidR="007E7630">
        <w:rPr>
          <w:rFonts w:ascii="Arial" w:hAnsi="Arial" w:cs="Arial"/>
          <w:spacing w:val="-6"/>
          <w:sz w:val="24"/>
          <w:szCs w:val="24"/>
        </w:rPr>
        <w:t>D</w:t>
      </w:r>
      <w:r w:rsidR="00A67698" w:rsidRPr="13DDA0B9">
        <w:rPr>
          <w:rFonts w:ascii="Arial" w:hAnsi="Arial" w:cs="Arial"/>
          <w:spacing w:val="-6"/>
          <w:sz w:val="24"/>
          <w:szCs w:val="24"/>
        </w:rPr>
        <w:t>”)</w:t>
      </w:r>
      <w:r w:rsidR="0017008A">
        <w:rPr>
          <w:rFonts w:ascii="Arial" w:hAnsi="Arial" w:cs="Arial"/>
          <w:spacing w:val="-6"/>
          <w:sz w:val="24"/>
          <w:szCs w:val="24"/>
        </w:rPr>
        <w:t xml:space="preserve"> e</w:t>
      </w:r>
      <w:r w:rsidR="7416AB7A" w:rsidRPr="13DDA0B9">
        <w:rPr>
          <w:rFonts w:ascii="Arial" w:hAnsi="Arial" w:cs="Arial"/>
          <w:spacing w:val="-6"/>
          <w:sz w:val="24"/>
          <w:szCs w:val="24"/>
        </w:rPr>
        <w:t xml:space="preserve"> il</w:t>
      </w:r>
      <w:r w:rsidR="00A71A43" w:rsidRPr="13DDA0B9">
        <w:rPr>
          <w:rFonts w:ascii="Arial" w:hAnsi="Arial" w:cs="Arial"/>
          <w:spacing w:val="-6"/>
          <w:sz w:val="24"/>
          <w:szCs w:val="24"/>
        </w:rPr>
        <w:t xml:space="preserve"> Computo metrico</w:t>
      </w:r>
      <w:r w:rsidR="0017008A">
        <w:rPr>
          <w:rFonts w:ascii="Arial" w:hAnsi="Arial" w:cs="Arial"/>
          <w:spacing w:val="-6"/>
          <w:sz w:val="24"/>
          <w:szCs w:val="24"/>
        </w:rPr>
        <w:t xml:space="preserve"> </w:t>
      </w:r>
      <w:r w:rsidR="00500388">
        <w:rPr>
          <w:rFonts w:ascii="Arial" w:hAnsi="Arial" w:cs="Arial"/>
          <w:spacing w:val="-6"/>
          <w:sz w:val="24"/>
          <w:szCs w:val="24"/>
        </w:rPr>
        <w:t xml:space="preserve">estimativo </w:t>
      </w:r>
      <w:r w:rsidR="00A71A43" w:rsidRPr="13DDA0B9">
        <w:rPr>
          <w:rFonts w:ascii="Arial" w:hAnsi="Arial" w:cs="Arial"/>
          <w:spacing w:val="-6"/>
          <w:sz w:val="24"/>
          <w:szCs w:val="24"/>
        </w:rPr>
        <w:t>e l’</w:t>
      </w:r>
      <w:r w:rsidR="0017008A">
        <w:rPr>
          <w:rFonts w:ascii="Arial" w:hAnsi="Arial" w:cs="Arial"/>
          <w:spacing w:val="-6"/>
          <w:sz w:val="24"/>
          <w:szCs w:val="24"/>
        </w:rPr>
        <w:t>E</w:t>
      </w:r>
      <w:r w:rsidR="00A71A43" w:rsidRPr="13DDA0B9">
        <w:rPr>
          <w:rFonts w:ascii="Arial" w:hAnsi="Arial" w:cs="Arial"/>
          <w:spacing w:val="-6"/>
          <w:sz w:val="24"/>
          <w:szCs w:val="24"/>
        </w:rPr>
        <w:t>lenco prezzi</w:t>
      </w:r>
      <w:r w:rsidR="0017008A">
        <w:rPr>
          <w:rFonts w:ascii="Arial" w:hAnsi="Arial" w:cs="Arial"/>
          <w:spacing w:val="-6"/>
          <w:sz w:val="24"/>
          <w:szCs w:val="24"/>
        </w:rPr>
        <w:t xml:space="preserve"> unitari</w:t>
      </w:r>
      <w:r w:rsidR="00A71A43" w:rsidRPr="13DDA0B9">
        <w:rPr>
          <w:rFonts w:ascii="Arial" w:hAnsi="Arial" w:cs="Arial"/>
          <w:spacing w:val="-6"/>
          <w:sz w:val="24"/>
          <w:szCs w:val="24"/>
        </w:rPr>
        <w:t xml:space="preserve"> (lettera “</w:t>
      </w:r>
      <w:r w:rsidR="007E7630">
        <w:rPr>
          <w:rFonts w:ascii="Arial" w:hAnsi="Arial" w:cs="Arial"/>
          <w:spacing w:val="-6"/>
          <w:sz w:val="24"/>
          <w:szCs w:val="24"/>
        </w:rPr>
        <w:t>E</w:t>
      </w:r>
      <w:r w:rsidR="00A71A43" w:rsidRPr="13DDA0B9">
        <w:rPr>
          <w:rFonts w:ascii="Arial" w:hAnsi="Arial" w:cs="Arial"/>
          <w:spacing w:val="-6"/>
          <w:sz w:val="24"/>
          <w:szCs w:val="24"/>
        </w:rPr>
        <w:t>”).</w:t>
      </w:r>
    </w:p>
    <w:p w14:paraId="453B383C" w14:textId="1E683148" w:rsidR="00DB5736" w:rsidRDefault="52AE69BE" w:rsidP="37CF7B53">
      <w:pPr>
        <w:widowControl w:val="0"/>
        <w:spacing w:line="567" w:lineRule="exact"/>
        <w:ind w:right="-29"/>
        <w:jc w:val="both"/>
        <w:rPr>
          <w:rFonts w:ascii="Arial" w:hAnsi="Arial" w:cs="Arial"/>
          <w:spacing w:val="-6"/>
          <w:sz w:val="24"/>
          <w:szCs w:val="24"/>
        </w:rPr>
      </w:pPr>
      <w:r w:rsidRPr="37CF7B53">
        <w:rPr>
          <w:rFonts w:ascii="Arial" w:hAnsi="Arial" w:cs="Arial"/>
          <w:spacing w:val="-6"/>
          <w:sz w:val="24"/>
          <w:szCs w:val="24"/>
        </w:rPr>
        <w:t xml:space="preserve">In ipotesi di contrasto e/o incompatibilità tra le disposizioni contenute nel presente contratto e nei documenti contrattuali sopraindicati, </w:t>
      </w:r>
      <w:r w:rsidR="4682E4D7" w:rsidRPr="37CF7B53">
        <w:rPr>
          <w:rFonts w:ascii="Arial" w:hAnsi="Arial" w:cs="Arial"/>
          <w:spacing w:val="-6"/>
          <w:sz w:val="24"/>
          <w:szCs w:val="24"/>
        </w:rPr>
        <w:t>anch</w:t>
      </w:r>
      <w:r w:rsidR="4682E4D7" w:rsidRPr="00085A3F">
        <w:rPr>
          <w:rFonts w:ascii="Arial" w:hAnsi="Arial" w:cs="Arial"/>
          <w:spacing w:val="-6"/>
          <w:sz w:val="24"/>
          <w:szCs w:val="24"/>
        </w:rPr>
        <w:t xml:space="preserve">e </w:t>
      </w:r>
      <w:r w:rsidRPr="37CF7B53">
        <w:rPr>
          <w:rFonts w:ascii="Arial" w:hAnsi="Arial" w:cs="Arial"/>
          <w:spacing w:val="-6"/>
          <w:sz w:val="24"/>
          <w:szCs w:val="24"/>
        </w:rPr>
        <w:t>alla luce delle novelle normative introdotte dal D.Lgs. n. 209/2024</w:t>
      </w:r>
      <w:r w:rsidR="5AA132B1" w:rsidRPr="37CF7B53">
        <w:rPr>
          <w:rFonts w:ascii="Arial" w:hAnsi="Arial" w:cs="Arial"/>
          <w:spacing w:val="-6"/>
          <w:sz w:val="24"/>
          <w:szCs w:val="24"/>
        </w:rPr>
        <w:t xml:space="preserve">, vale l’interpretazione più favorevole alla puntuale e ottimale realizzazione </w:t>
      </w:r>
      <w:r w:rsidR="5AA132B1" w:rsidRPr="37CF7B53">
        <w:rPr>
          <w:rFonts w:ascii="Arial" w:hAnsi="Arial" w:cs="Arial"/>
          <w:spacing w:val="-6"/>
          <w:sz w:val="24"/>
          <w:szCs w:val="24"/>
        </w:rPr>
        <w:lastRenderedPageBreak/>
        <w:t>dell’appalto, nel rispetto della normativa vigente in materia e, comunque, rispondente ai criteri di ragionevolezza e buona tecnica esecutiva.</w:t>
      </w:r>
    </w:p>
    <w:p w14:paraId="5121A3A8" w14:textId="77777777" w:rsidR="00D97382" w:rsidRDefault="00A81337"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2 - Ogge</w:t>
      </w:r>
      <w:bookmarkStart w:id="10" w:name="titolo_01_01"/>
      <w:bookmarkEnd w:id="10"/>
      <w:r>
        <w:rPr>
          <w:rFonts w:ascii="Arial" w:hAnsi="Arial" w:cs="Arial"/>
          <w:b/>
          <w:bCs/>
          <w:spacing w:val="-6"/>
          <w:sz w:val="24"/>
          <w:szCs w:val="24"/>
        </w:rPr>
        <w:t>tto ed efficacia del contratto</w:t>
      </w:r>
      <w:bookmarkEnd w:id="8"/>
    </w:p>
    <w:p w14:paraId="129042D2" w14:textId="08474A31" w:rsidR="003A234F" w:rsidRPr="00154BF3" w:rsidRDefault="00142E99" w:rsidP="005A54D9">
      <w:pPr>
        <w:widowControl w:val="0"/>
        <w:spacing w:line="567" w:lineRule="exact"/>
        <w:ind w:right="-29"/>
        <w:jc w:val="both"/>
        <w:rPr>
          <w:rFonts w:ascii="Arial" w:hAnsi="Arial" w:cs="Arial"/>
          <w:b/>
          <w:bCs/>
          <w:spacing w:val="-6"/>
          <w:sz w:val="24"/>
          <w:szCs w:val="24"/>
        </w:rPr>
      </w:pPr>
      <w:r w:rsidRPr="00142E99">
        <w:rPr>
          <w:rFonts w:ascii="Arial" w:hAnsi="Arial" w:cs="Arial"/>
          <w:bCs/>
          <w:spacing w:val="-6"/>
          <w:sz w:val="24"/>
          <w:szCs w:val="24"/>
        </w:rPr>
        <w:t>1.</w:t>
      </w:r>
      <w:r w:rsidR="00A81337" w:rsidRPr="00142E99">
        <w:rPr>
          <w:rFonts w:ascii="Arial" w:hAnsi="Arial" w:cs="Arial"/>
          <w:bCs/>
          <w:spacing w:val="-6"/>
          <w:sz w:val="24"/>
          <w:szCs w:val="24"/>
        </w:rPr>
        <w:t xml:space="preserve">La Stazione </w:t>
      </w:r>
      <w:r w:rsidR="00A07994" w:rsidRPr="00142E99">
        <w:rPr>
          <w:rFonts w:ascii="Arial" w:hAnsi="Arial" w:cs="Arial"/>
          <w:bCs/>
          <w:spacing w:val="-6"/>
          <w:sz w:val="24"/>
          <w:szCs w:val="24"/>
        </w:rPr>
        <w:t>A</w:t>
      </w:r>
      <w:r w:rsidR="00A81337" w:rsidRPr="00142E99">
        <w:rPr>
          <w:rFonts w:ascii="Arial" w:hAnsi="Arial" w:cs="Arial"/>
          <w:bCs/>
          <w:spacing w:val="-6"/>
          <w:sz w:val="24"/>
          <w:szCs w:val="24"/>
        </w:rPr>
        <w:t>ppaltante</w:t>
      </w:r>
      <w:r w:rsidR="00CA518B" w:rsidRPr="00142E99">
        <w:rPr>
          <w:rFonts w:ascii="Arial" w:hAnsi="Arial" w:cs="Arial"/>
          <w:bCs/>
          <w:spacing w:val="-6"/>
          <w:sz w:val="24"/>
          <w:szCs w:val="24"/>
        </w:rPr>
        <w:t xml:space="preserve">, ai sensi dell’art. 1655 c.c., </w:t>
      </w:r>
      <w:r w:rsidR="006E2857" w:rsidRPr="00142E99">
        <w:rPr>
          <w:rFonts w:ascii="Arial" w:hAnsi="Arial" w:cs="Arial"/>
          <w:bCs/>
          <w:spacing w:val="-6"/>
          <w:sz w:val="24"/>
          <w:szCs w:val="24"/>
        </w:rPr>
        <w:t xml:space="preserve">affida </w:t>
      </w:r>
      <w:r w:rsidR="00A81337" w:rsidRPr="00142E99">
        <w:rPr>
          <w:rFonts w:ascii="Arial" w:hAnsi="Arial" w:cs="Arial"/>
          <w:bCs/>
          <w:spacing w:val="-6"/>
          <w:sz w:val="24"/>
          <w:szCs w:val="24"/>
        </w:rPr>
        <w:t xml:space="preserve">all’Appaltatore, </w:t>
      </w:r>
      <w:r w:rsidR="006E2857" w:rsidRPr="00142E99">
        <w:rPr>
          <w:rFonts w:ascii="Arial" w:hAnsi="Arial" w:cs="Arial"/>
          <w:bCs/>
          <w:spacing w:val="-6"/>
          <w:sz w:val="24"/>
          <w:szCs w:val="24"/>
        </w:rPr>
        <w:t xml:space="preserve">come sopra rappresentato, </w:t>
      </w:r>
      <w:r w:rsidR="00A81337" w:rsidRPr="00142E99">
        <w:rPr>
          <w:rFonts w:ascii="Arial" w:hAnsi="Arial" w:cs="Arial"/>
          <w:bCs/>
          <w:spacing w:val="-6"/>
          <w:sz w:val="24"/>
          <w:szCs w:val="24"/>
        </w:rPr>
        <w:t xml:space="preserve">che accetta senza riserva alcuna, </w:t>
      </w:r>
      <w:bookmarkStart w:id="11" w:name="_Toc299090809"/>
      <w:r w:rsidR="006E2857" w:rsidRPr="00142E99">
        <w:rPr>
          <w:rFonts w:ascii="Arial" w:hAnsi="Arial" w:cs="Arial"/>
          <w:bCs/>
          <w:spacing w:val="-6"/>
          <w:sz w:val="24"/>
          <w:szCs w:val="24"/>
        </w:rPr>
        <w:t>i</w:t>
      </w:r>
      <w:r w:rsidR="000E7704" w:rsidRPr="00142E99">
        <w:rPr>
          <w:rFonts w:ascii="Arial" w:hAnsi="Arial" w:cs="Arial"/>
          <w:bCs/>
          <w:spacing w:val="-6"/>
          <w:sz w:val="24"/>
          <w:szCs w:val="24"/>
        </w:rPr>
        <w:t xml:space="preserve"> </w:t>
      </w:r>
      <w:r w:rsidR="00154BF3" w:rsidRPr="00154BF3">
        <w:rPr>
          <w:rFonts w:ascii="Arial" w:hAnsi="Arial" w:cs="Arial"/>
          <w:bCs/>
          <w:spacing w:val="-6"/>
          <w:sz w:val="24"/>
          <w:szCs w:val="24"/>
        </w:rPr>
        <w:t>lavori di adeguamento sismico delle Questura e della Polizia di Frosinone, via Vado del Tufo 67/A - SCHEDA FRB1053.</w:t>
      </w:r>
    </w:p>
    <w:p w14:paraId="18816A68" w14:textId="77777777" w:rsidR="00E11BD3" w:rsidRPr="00E11BD3" w:rsidRDefault="00E11BD3" w:rsidP="00E11BD3">
      <w:pPr>
        <w:widowControl w:val="0"/>
        <w:spacing w:line="567" w:lineRule="exact"/>
        <w:ind w:right="-29"/>
        <w:jc w:val="both"/>
        <w:rPr>
          <w:rFonts w:ascii="Arial" w:hAnsi="Arial" w:cs="Arial"/>
          <w:bCs/>
          <w:spacing w:val="-6"/>
          <w:sz w:val="24"/>
          <w:szCs w:val="24"/>
        </w:rPr>
      </w:pPr>
      <w:r w:rsidRPr="00E11BD3">
        <w:rPr>
          <w:rFonts w:ascii="Arial" w:hAnsi="Arial" w:cs="Arial"/>
          <w:bCs/>
          <w:spacing w:val="-6"/>
          <w:sz w:val="24"/>
          <w:szCs w:val="24"/>
        </w:rPr>
        <w:t xml:space="preserve">2. Le suddette attività dovranno essere svolte sotto l'osservanza piena ed incondizionata delle clausole, prescrizioni, condizioni ed indicazioni contenute nel progetto esecutivo e nel capitolato speciale d'appalto, parte generale e speciali, che qui si intendono integralmente richiamati e che l'appaltatore dichiara di conoscere. </w:t>
      </w:r>
    </w:p>
    <w:p w14:paraId="37DBCFD4" w14:textId="77777777" w:rsidR="00E11BD3" w:rsidRPr="00E11BD3" w:rsidRDefault="00E11BD3" w:rsidP="00E11BD3">
      <w:pPr>
        <w:widowControl w:val="0"/>
        <w:spacing w:line="567" w:lineRule="exact"/>
        <w:ind w:right="-29"/>
        <w:jc w:val="both"/>
        <w:rPr>
          <w:rFonts w:ascii="Arial" w:hAnsi="Arial" w:cs="Arial"/>
          <w:bCs/>
          <w:spacing w:val="-6"/>
          <w:sz w:val="24"/>
          <w:szCs w:val="24"/>
        </w:rPr>
      </w:pPr>
      <w:r w:rsidRPr="00E11BD3">
        <w:rPr>
          <w:rFonts w:ascii="Arial" w:hAnsi="Arial" w:cs="Arial"/>
          <w:bCs/>
          <w:spacing w:val="-6"/>
          <w:sz w:val="24"/>
          <w:szCs w:val="24"/>
        </w:rPr>
        <w:t>3. Le categorie di lavorazioni omogenee sono riportate nel Capitolato Speciale d’Appalto.</w:t>
      </w:r>
    </w:p>
    <w:p w14:paraId="06C0CCC3" w14:textId="77777777" w:rsidR="00E11BD3" w:rsidRPr="00E11BD3" w:rsidRDefault="00E11BD3" w:rsidP="00E11BD3">
      <w:pPr>
        <w:widowControl w:val="0"/>
        <w:spacing w:line="567" w:lineRule="exact"/>
        <w:ind w:right="-29"/>
        <w:jc w:val="both"/>
        <w:rPr>
          <w:rFonts w:ascii="Arial" w:hAnsi="Arial" w:cs="Arial"/>
          <w:bCs/>
          <w:spacing w:val="-6"/>
          <w:sz w:val="24"/>
          <w:szCs w:val="24"/>
        </w:rPr>
      </w:pPr>
      <w:r w:rsidRPr="00E11BD3">
        <w:rPr>
          <w:rFonts w:ascii="Arial" w:hAnsi="Arial" w:cs="Arial"/>
          <w:bCs/>
          <w:spacing w:val="-6"/>
          <w:sz w:val="24"/>
          <w:szCs w:val="24"/>
        </w:rPr>
        <w:t>4. L'Appalto è affidato ed accettato sotto l'osservanza piena, assoluta, inderogabile e inscindibile delle norme, condizioni, patti, obblighi, oneri e modalità dedotti e risultanti dal Capitolato Speciale d’Appalto, integrante il progetto, nonché delle previsioni, delle prescrizioni e delle specifiche tecniche di cui alle tavole grafiche progettuali, agli elaborati grafici progettuali ed alle relazioni, che l’Appaltatore dichiara di conoscere e di accettare senza riserve e con rinuncia a qualsiasi contraria eccezione.</w:t>
      </w:r>
    </w:p>
    <w:p w14:paraId="2D7C1907" w14:textId="77777777" w:rsidR="00E11BD3" w:rsidRPr="00E11BD3" w:rsidRDefault="00E11BD3" w:rsidP="00E11BD3">
      <w:pPr>
        <w:widowControl w:val="0"/>
        <w:spacing w:line="567" w:lineRule="exact"/>
        <w:ind w:right="-29"/>
        <w:jc w:val="both"/>
        <w:rPr>
          <w:rFonts w:ascii="Arial" w:hAnsi="Arial" w:cs="Arial"/>
          <w:bCs/>
          <w:spacing w:val="-6"/>
          <w:sz w:val="24"/>
          <w:szCs w:val="24"/>
        </w:rPr>
      </w:pPr>
      <w:r w:rsidRPr="00E11BD3">
        <w:rPr>
          <w:rFonts w:ascii="Arial" w:hAnsi="Arial" w:cs="Arial"/>
          <w:bCs/>
          <w:spacing w:val="-6"/>
          <w:sz w:val="24"/>
          <w:szCs w:val="24"/>
        </w:rPr>
        <w:t xml:space="preserve">5. L’Appaltatore solleva la Stazione Appaltante da ogni responsabilità penale e civile verso terzi in ogni caso connessa alla realizzazione e all’esercizio delle attività affidate. Nessun altro onere potrà dunque derivare a carico della Stazione Appaltante, oltre al pagamento del corrispettivo </w:t>
      </w:r>
      <w:r w:rsidRPr="00E11BD3">
        <w:rPr>
          <w:rFonts w:ascii="Arial" w:hAnsi="Arial" w:cs="Arial"/>
          <w:bCs/>
          <w:spacing w:val="-6"/>
          <w:sz w:val="24"/>
          <w:szCs w:val="24"/>
        </w:rPr>
        <w:lastRenderedPageBreak/>
        <w:t>contrattuale.</w:t>
      </w:r>
    </w:p>
    <w:p w14:paraId="6BBD9310" w14:textId="5E36B780" w:rsidR="00F625C5" w:rsidRDefault="00E11BD3" w:rsidP="005A54D9">
      <w:pPr>
        <w:widowControl w:val="0"/>
        <w:spacing w:line="567" w:lineRule="exact"/>
        <w:ind w:right="-29"/>
        <w:jc w:val="both"/>
        <w:rPr>
          <w:rFonts w:ascii="Arial" w:hAnsi="Arial" w:cs="Arial"/>
          <w:bCs/>
          <w:spacing w:val="-6"/>
          <w:sz w:val="24"/>
          <w:szCs w:val="24"/>
        </w:rPr>
      </w:pPr>
      <w:r w:rsidRPr="00E11BD3">
        <w:rPr>
          <w:rFonts w:ascii="Arial" w:hAnsi="Arial" w:cs="Arial"/>
          <w:bCs/>
          <w:spacing w:val="-6"/>
          <w:sz w:val="24"/>
          <w:szCs w:val="24"/>
        </w:rPr>
        <w:t>6. Tutte le opere concernenti il presente contratto dovranno essere eseguite in conformità agli elaborati tecnici, al Cronoprogramma ed al Piano di Sicurezza e Coordinamento, che formano parte integrante e sostanziale del presente contratto anche se non materialmente allegati.</w:t>
      </w:r>
    </w:p>
    <w:p w14:paraId="6367A69F" w14:textId="77777777" w:rsidR="00D97382" w:rsidRDefault="00A81337"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 xml:space="preserve">Art. 3 </w:t>
      </w:r>
      <w:r w:rsidR="0018775C">
        <w:rPr>
          <w:rFonts w:ascii="Arial" w:hAnsi="Arial" w:cs="Arial"/>
          <w:b/>
          <w:bCs/>
          <w:spacing w:val="-6"/>
          <w:sz w:val="24"/>
          <w:szCs w:val="24"/>
        </w:rPr>
        <w:t>-</w:t>
      </w:r>
      <w:r>
        <w:rPr>
          <w:rFonts w:ascii="Arial" w:hAnsi="Arial" w:cs="Arial"/>
          <w:b/>
          <w:bCs/>
          <w:spacing w:val="-6"/>
          <w:sz w:val="24"/>
          <w:szCs w:val="24"/>
        </w:rPr>
        <w:t xml:space="preserve"> Durata del contratto</w:t>
      </w:r>
    </w:p>
    <w:p w14:paraId="41B5798D" w14:textId="392ECB92" w:rsidR="00BC28F3" w:rsidRPr="00BC28F3" w:rsidRDefault="004425F2" w:rsidP="005A54D9">
      <w:pPr>
        <w:widowControl w:val="0"/>
        <w:spacing w:line="567" w:lineRule="exact"/>
        <w:ind w:right="-29"/>
        <w:jc w:val="both"/>
        <w:rPr>
          <w:rFonts w:ascii="Arial" w:hAnsi="Arial" w:cs="Arial"/>
          <w:bCs/>
          <w:spacing w:val="-6"/>
          <w:sz w:val="24"/>
          <w:szCs w:val="24"/>
        </w:rPr>
      </w:pPr>
      <w:r>
        <w:rPr>
          <w:rFonts w:ascii="Arial" w:hAnsi="Arial" w:cs="Arial"/>
          <w:bCs/>
          <w:iCs/>
          <w:spacing w:val="-6"/>
          <w:sz w:val="24"/>
          <w:szCs w:val="24"/>
        </w:rPr>
        <w:t>1.</w:t>
      </w:r>
      <w:r w:rsidR="00827476">
        <w:rPr>
          <w:rFonts w:ascii="Arial" w:hAnsi="Arial" w:cs="Arial"/>
          <w:bCs/>
          <w:iCs/>
          <w:spacing w:val="-6"/>
          <w:sz w:val="24"/>
          <w:szCs w:val="24"/>
        </w:rPr>
        <w:t xml:space="preserve">Il </w:t>
      </w:r>
      <w:r w:rsidR="00827476" w:rsidRPr="00827476">
        <w:rPr>
          <w:rFonts w:ascii="Arial" w:hAnsi="Arial" w:cs="Arial"/>
          <w:bCs/>
          <w:iCs/>
          <w:spacing w:val="-6"/>
          <w:sz w:val="24"/>
          <w:szCs w:val="24"/>
        </w:rPr>
        <w:t xml:space="preserve">tempo utile per ultimare i lavori oggetto dell'appalto è fissato </w:t>
      </w:r>
      <w:r w:rsidR="009A0541" w:rsidRPr="00E177AA">
        <w:rPr>
          <w:rFonts w:ascii="Arial" w:hAnsi="Arial" w:cs="Arial"/>
          <w:spacing w:val="-6"/>
          <w:sz w:val="24"/>
          <w:szCs w:val="24"/>
        </w:rPr>
        <w:t xml:space="preserve">in </w:t>
      </w:r>
      <w:r w:rsidR="00F84622">
        <w:rPr>
          <w:rFonts w:ascii="Arial" w:hAnsi="Arial" w:cs="Arial"/>
          <w:spacing w:val="-6"/>
          <w:sz w:val="24"/>
          <w:szCs w:val="24"/>
        </w:rPr>
        <w:t>XXX</w:t>
      </w:r>
      <w:r w:rsidR="003B0923">
        <w:rPr>
          <w:rFonts w:ascii="Arial" w:hAnsi="Arial" w:cs="Arial"/>
          <w:spacing w:val="-6"/>
          <w:sz w:val="24"/>
          <w:szCs w:val="24"/>
        </w:rPr>
        <w:t xml:space="preserve"> </w:t>
      </w:r>
      <w:r w:rsidR="00897C99" w:rsidRPr="00E177AA">
        <w:rPr>
          <w:rFonts w:ascii="Arial" w:hAnsi="Arial" w:cs="Arial"/>
          <w:spacing w:val="-6"/>
          <w:sz w:val="24"/>
          <w:szCs w:val="24"/>
        </w:rPr>
        <w:t>giorni naturali e consecutivi</w:t>
      </w:r>
      <w:r w:rsidR="00453433">
        <w:rPr>
          <w:rFonts w:ascii="Arial" w:hAnsi="Arial" w:cs="Arial"/>
          <w:spacing w:val="-6"/>
          <w:sz w:val="24"/>
          <w:szCs w:val="24"/>
        </w:rPr>
        <w:t xml:space="preserve"> </w:t>
      </w:r>
      <w:r w:rsidR="00453433" w:rsidRPr="00453433">
        <w:rPr>
          <w:rFonts w:ascii="Arial" w:hAnsi="Arial" w:cs="Arial"/>
          <w:bCs/>
          <w:iCs/>
          <w:spacing w:val="-6"/>
          <w:sz w:val="24"/>
          <w:szCs w:val="24"/>
        </w:rPr>
        <w:t>dalla data del verbale di consegna dei lavori</w:t>
      </w:r>
      <w:r w:rsidR="00897C99" w:rsidRPr="00E177AA">
        <w:rPr>
          <w:rFonts w:ascii="Arial" w:hAnsi="Arial" w:cs="Arial"/>
          <w:spacing w:val="-6"/>
          <w:sz w:val="24"/>
          <w:szCs w:val="24"/>
        </w:rPr>
        <w:t>,</w:t>
      </w:r>
      <w:r w:rsidR="00F84622">
        <w:rPr>
          <w:rFonts w:ascii="Arial" w:hAnsi="Arial" w:cs="Arial"/>
          <w:spacing w:val="-6"/>
          <w:sz w:val="24"/>
          <w:szCs w:val="24"/>
        </w:rPr>
        <w:t xml:space="preserve"> </w:t>
      </w:r>
      <w:bookmarkStart w:id="12" w:name="_Hlk216191182"/>
      <w:r w:rsidR="00F84622">
        <w:rPr>
          <w:rFonts w:ascii="Arial" w:hAnsi="Arial" w:cs="Arial"/>
          <w:spacing w:val="-6"/>
          <w:sz w:val="24"/>
          <w:szCs w:val="24"/>
        </w:rPr>
        <w:t>giusto ribasso effettuato in sede di offert</w:t>
      </w:r>
      <w:r w:rsidR="003B0923">
        <w:rPr>
          <w:rFonts w:ascii="Arial" w:hAnsi="Arial" w:cs="Arial"/>
          <w:spacing w:val="-6"/>
          <w:sz w:val="24"/>
          <w:szCs w:val="24"/>
        </w:rPr>
        <w:t xml:space="preserve">a </w:t>
      </w:r>
      <w:r w:rsidR="00F84622">
        <w:rPr>
          <w:rFonts w:ascii="Arial" w:hAnsi="Arial" w:cs="Arial"/>
          <w:spacing w:val="-6"/>
          <w:sz w:val="24"/>
          <w:szCs w:val="24"/>
        </w:rPr>
        <w:t>economico tempor</w:t>
      </w:r>
      <w:r w:rsidR="003B0923">
        <w:rPr>
          <w:rFonts w:ascii="Arial" w:hAnsi="Arial" w:cs="Arial"/>
          <w:spacing w:val="-6"/>
          <w:sz w:val="24"/>
          <w:szCs w:val="24"/>
        </w:rPr>
        <w:t>a</w:t>
      </w:r>
      <w:r w:rsidR="00F84622">
        <w:rPr>
          <w:rFonts w:ascii="Arial" w:hAnsi="Arial" w:cs="Arial"/>
          <w:spacing w:val="-6"/>
          <w:sz w:val="24"/>
          <w:szCs w:val="24"/>
        </w:rPr>
        <w:t>le,</w:t>
      </w:r>
      <w:r w:rsidR="00897C99" w:rsidRPr="00E177AA">
        <w:rPr>
          <w:rFonts w:ascii="Arial" w:hAnsi="Arial" w:cs="Arial"/>
          <w:spacing w:val="-6"/>
          <w:sz w:val="24"/>
          <w:szCs w:val="24"/>
        </w:rPr>
        <w:t xml:space="preserve"> </w:t>
      </w:r>
      <w:r w:rsidR="00BC28F3" w:rsidRPr="00BC28F3">
        <w:rPr>
          <w:rFonts w:ascii="Arial" w:hAnsi="Arial" w:cs="Arial"/>
          <w:bCs/>
          <w:spacing w:val="-6"/>
          <w:sz w:val="24"/>
          <w:szCs w:val="24"/>
        </w:rPr>
        <w:t>secondo</w:t>
      </w:r>
      <w:r w:rsidR="00FE4822">
        <w:rPr>
          <w:rFonts w:ascii="Arial" w:hAnsi="Arial" w:cs="Arial"/>
          <w:bCs/>
          <w:spacing w:val="-6"/>
          <w:sz w:val="24"/>
          <w:szCs w:val="24"/>
        </w:rPr>
        <w:t xml:space="preserve"> quanto definito dal</w:t>
      </w:r>
      <w:r w:rsidR="00BC28F3" w:rsidRPr="00BC28F3">
        <w:rPr>
          <w:rFonts w:ascii="Arial" w:hAnsi="Arial" w:cs="Arial"/>
          <w:bCs/>
          <w:spacing w:val="-6"/>
          <w:sz w:val="24"/>
          <w:szCs w:val="24"/>
        </w:rPr>
        <w:t xml:space="preserve"> cronoprogramma dei lavori</w:t>
      </w:r>
      <w:bookmarkEnd w:id="12"/>
      <w:r w:rsidR="009F3099">
        <w:rPr>
          <w:rFonts w:ascii="Arial" w:hAnsi="Arial" w:cs="Arial"/>
          <w:bCs/>
          <w:spacing w:val="-6"/>
          <w:sz w:val="24"/>
          <w:szCs w:val="24"/>
        </w:rPr>
        <w:t>.</w:t>
      </w:r>
      <w:r w:rsidR="00453433">
        <w:rPr>
          <w:rFonts w:ascii="Arial" w:hAnsi="Arial" w:cs="Arial"/>
          <w:bCs/>
          <w:spacing w:val="-6"/>
          <w:sz w:val="24"/>
          <w:szCs w:val="24"/>
        </w:rPr>
        <w:t xml:space="preserve"> </w:t>
      </w:r>
    </w:p>
    <w:p w14:paraId="7EC6FE75" w14:textId="734268F3" w:rsidR="007B62E3" w:rsidRPr="007B62E3" w:rsidRDefault="00E54D62" w:rsidP="005A54D9">
      <w:pPr>
        <w:widowControl w:val="0"/>
        <w:spacing w:line="567" w:lineRule="exact"/>
        <w:ind w:right="-29"/>
        <w:jc w:val="both"/>
        <w:rPr>
          <w:rFonts w:ascii="Arial" w:hAnsi="Arial" w:cs="Arial"/>
          <w:bCs/>
          <w:iCs/>
          <w:spacing w:val="-6"/>
          <w:sz w:val="24"/>
          <w:szCs w:val="24"/>
        </w:rPr>
      </w:pPr>
      <w:r>
        <w:rPr>
          <w:rFonts w:ascii="Arial" w:hAnsi="Arial" w:cs="Arial"/>
          <w:bCs/>
          <w:iCs/>
          <w:spacing w:val="-6"/>
          <w:sz w:val="24"/>
          <w:szCs w:val="24"/>
        </w:rPr>
        <w:t xml:space="preserve">2. </w:t>
      </w:r>
      <w:r w:rsidR="007B62E3" w:rsidRPr="007B62E3">
        <w:rPr>
          <w:rFonts w:ascii="Arial" w:hAnsi="Arial" w:cs="Arial"/>
          <w:bCs/>
          <w:iCs/>
          <w:spacing w:val="-6"/>
          <w:sz w:val="24"/>
          <w:szCs w:val="24"/>
        </w:rPr>
        <w:t>Nel calcolo del tempo di cui al comma 1 si è tenuto conto delle ferie contrattuali e delle ordinarie difficoltà ed impedimenti in relazione agli adempimenti stagionali e alle relative condizioni climatiche.</w:t>
      </w:r>
    </w:p>
    <w:p w14:paraId="331CC14C" w14:textId="7785E637" w:rsidR="007B62E3" w:rsidRPr="007B62E3" w:rsidRDefault="00E54D62" w:rsidP="005A54D9">
      <w:pPr>
        <w:widowControl w:val="0"/>
        <w:spacing w:line="567" w:lineRule="exact"/>
        <w:ind w:right="-29"/>
        <w:jc w:val="both"/>
        <w:rPr>
          <w:rFonts w:ascii="Arial" w:hAnsi="Arial" w:cs="Arial"/>
          <w:bCs/>
          <w:iCs/>
          <w:spacing w:val="-6"/>
          <w:sz w:val="24"/>
          <w:szCs w:val="24"/>
        </w:rPr>
      </w:pPr>
      <w:r>
        <w:rPr>
          <w:rFonts w:ascii="Arial" w:hAnsi="Arial" w:cs="Arial"/>
          <w:bCs/>
          <w:iCs/>
          <w:spacing w:val="-6"/>
          <w:sz w:val="24"/>
          <w:szCs w:val="24"/>
        </w:rPr>
        <w:t xml:space="preserve">3. </w:t>
      </w:r>
      <w:r w:rsidR="007B62E3" w:rsidRPr="007B62E3">
        <w:rPr>
          <w:rFonts w:ascii="Arial" w:hAnsi="Arial" w:cs="Arial"/>
          <w:bCs/>
          <w:iCs/>
          <w:spacing w:val="-6"/>
          <w:sz w:val="24"/>
          <w:szCs w:val="24"/>
        </w:rPr>
        <w:t>L’Appaltatore si obbliga alla rigorosa ottemperanza del cronoprogramma e del programma di esecuzione dei lavori.</w:t>
      </w:r>
    </w:p>
    <w:p w14:paraId="67A6F7A0"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4. In caso di ritardi nell’inizio o nell’andamento dei lavori verranno applicate le penali, così come disciplinate nel presente contratto.</w:t>
      </w:r>
    </w:p>
    <w:p w14:paraId="0B76B568"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5. In caso di anticipo rispetto al termine di esecuzione lavori è previsto il premio di accelerazione così come disciplinato nel presente contratto.</w:t>
      </w:r>
    </w:p>
    <w:p w14:paraId="641A090E"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6. Prima di procedere alla consegna dei lavori, il direttore dei lavori attesta lo stato dei luoghi verificando:</w:t>
      </w:r>
    </w:p>
    <w:p w14:paraId="55DA59B7"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hint="eastAsia"/>
          <w:bCs/>
          <w:iCs/>
          <w:spacing w:val="-6"/>
          <w:sz w:val="24"/>
          <w:szCs w:val="24"/>
        </w:rPr>
        <w:t>•</w:t>
      </w:r>
      <w:r w:rsidRPr="00B122B0">
        <w:rPr>
          <w:rFonts w:ascii="Arial" w:hAnsi="Arial" w:cs="Arial"/>
          <w:bCs/>
          <w:iCs/>
          <w:spacing w:val="-6"/>
          <w:sz w:val="24"/>
          <w:szCs w:val="24"/>
        </w:rPr>
        <w:t xml:space="preserve"> </w:t>
      </w:r>
      <w:r w:rsidRPr="00B122B0">
        <w:rPr>
          <w:rFonts w:ascii="Arial" w:hAnsi="Arial" w:cs="Arial"/>
          <w:bCs/>
          <w:iCs/>
          <w:spacing w:val="-6"/>
          <w:sz w:val="24"/>
          <w:szCs w:val="24"/>
        </w:rPr>
        <w:tab/>
        <w:t>l’accessibilità delle aree e degli immobili interessati dai lavori, secondo le indicazioni risultanti dagli elaborati progettuali;</w:t>
      </w:r>
    </w:p>
    <w:p w14:paraId="34B0B672"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hint="eastAsia"/>
          <w:bCs/>
          <w:iCs/>
          <w:spacing w:val="-6"/>
          <w:sz w:val="24"/>
          <w:szCs w:val="24"/>
        </w:rPr>
        <w:t>•</w:t>
      </w:r>
      <w:r w:rsidRPr="00B122B0">
        <w:rPr>
          <w:rFonts w:ascii="Arial" w:hAnsi="Arial" w:cs="Arial"/>
          <w:bCs/>
          <w:iCs/>
          <w:spacing w:val="-6"/>
          <w:sz w:val="24"/>
          <w:szCs w:val="24"/>
        </w:rPr>
        <w:t xml:space="preserve"> </w:t>
      </w:r>
      <w:r w:rsidRPr="00B122B0">
        <w:rPr>
          <w:rFonts w:ascii="Arial" w:hAnsi="Arial" w:cs="Arial"/>
          <w:bCs/>
          <w:iCs/>
          <w:spacing w:val="-6"/>
          <w:sz w:val="24"/>
          <w:szCs w:val="24"/>
        </w:rPr>
        <w:tab/>
        <w:t xml:space="preserve">l’assenza di impedimenti alla realizzabilità del progetto, sopravvenuti rispetto agli accertamenti effettuati prima dell’approvazione del progetto </w:t>
      </w:r>
      <w:r w:rsidRPr="00B122B0">
        <w:rPr>
          <w:rFonts w:ascii="Arial" w:hAnsi="Arial" w:cs="Arial"/>
          <w:bCs/>
          <w:iCs/>
          <w:spacing w:val="-6"/>
          <w:sz w:val="24"/>
          <w:szCs w:val="24"/>
        </w:rPr>
        <w:lastRenderedPageBreak/>
        <w:t>medesimo.</w:t>
      </w:r>
    </w:p>
    <w:p w14:paraId="7A53FBA4"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7. L'attività è documentata attraverso apposito verbale di sopralluogo che viene trasmesso al RUP.</w:t>
      </w:r>
    </w:p>
    <w:p w14:paraId="02E9C6AE"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8. La consegna dei lavori oggetto dell'appalto all'esecutore avviene da parte del direttore dei lavori, previa disposizione del RUP, ai sensi dell'art. 3 dell'allegato II.14 del d.lgs. 36/2023, non oltre 45 giorni dalla data di stipula del contratto.</w:t>
      </w:r>
    </w:p>
    <w:p w14:paraId="5D77BDAD"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9. Avvenuta la consegna, il direttore dei lavori e l'esecutore sottoscrivono apposito verbale, che viene trasmesso al RUP, dalla cui data decorre il termine per il completamento dei lavori.</w:t>
      </w:r>
    </w:p>
    <w:p w14:paraId="55B48617" w14:textId="77777777" w:rsidR="00B122B0" w:rsidRPr="00B122B0" w:rsidRDefault="00B122B0" w:rsidP="00B122B0">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 xml:space="preserve">10. Il Direttore dei Lavori comunicherà con un congruo preavviso al contraente il giorno e il luogo in cui deve presentarsi, munito del personale idoneo, nonché delle attrezzature e dei materiali necessari per eseguire, ove occorra, il tracciamento dei lavori secondo i piani, profili e disegni di progetto. 11. Qualora il contraente non si presenti, senza giustificato motivo, nel giorno fissato dal direttore dei lavori per la consegna, la S.A. ha facoltà di risolvere il Contratto e di incamerare la cauzione oppure, di fissare una nuova data per la consegna, ferma restando in tale ipotesi la decorrenza del termine contrattuale dalla data della prima convocazione. </w:t>
      </w:r>
    </w:p>
    <w:p w14:paraId="2B3952CD" w14:textId="7967A8C0" w:rsidR="007B62E3" w:rsidRPr="007B62E3" w:rsidRDefault="00B122B0" w:rsidP="005A54D9">
      <w:pPr>
        <w:widowControl w:val="0"/>
        <w:spacing w:line="567" w:lineRule="exact"/>
        <w:ind w:right="-29"/>
        <w:jc w:val="both"/>
        <w:rPr>
          <w:rFonts w:ascii="Arial" w:hAnsi="Arial" w:cs="Arial"/>
          <w:bCs/>
          <w:iCs/>
          <w:spacing w:val="-6"/>
          <w:sz w:val="24"/>
          <w:szCs w:val="24"/>
        </w:rPr>
      </w:pPr>
      <w:r w:rsidRPr="00B122B0">
        <w:rPr>
          <w:rFonts w:ascii="Arial" w:hAnsi="Arial" w:cs="Arial"/>
          <w:bCs/>
          <w:iCs/>
          <w:spacing w:val="-6"/>
          <w:sz w:val="24"/>
          <w:szCs w:val="24"/>
        </w:rPr>
        <w:t>12. Sono a carico dell’esecutore gli oneri per le spese relative alla consegna, alla verifica e al completamento del tracciamento che fosse stato già eseguito a cura della stazione appaltante.</w:t>
      </w:r>
    </w:p>
    <w:p w14:paraId="526941D7" w14:textId="63977812" w:rsidR="00844C5F" w:rsidRPr="003E6B2D" w:rsidRDefault="00844C5F" w:rsidP="005A54D9">
      <w:pPr>
        <w:widowControl w:val="0"/>
        <w:spacing w:line="567" w:lineRule="exact"/>
        <w:ind w:right="-29"/>
        <w:jc w:val="center"/>
        <w:rPr>
          <w:rFonts w:ascii="Arial" w:hAnsi="Arial" w:cs="Arial"/>
          <w:b/>
          <w:bCs/>
          <w:spacing w:val="-6"/>
          <w:sz w:val="24"/>
          <w:szCs w:val="24"/>
        </w:rPr>
      </w:pPr>
      <w:r w:rsidRPr="003E6B2D">
        <w:rPr>
          <w:rFonts w:ascii="Arial" w:hAnsi="Arial" w:cs="Arial"/>
          <w:b/>
          <w:bCs/>
          <w:spacing w:val="-6"/>
          <w:sz w:val="24"/>
          <w:szCs w:val="24"/>
        </w:rPr>
        <w:t>Art. 3.1 - Programma esecutivo dei lavori dell'appaltatore</w:t>
      </w:r>
    </w:p>
    <w:p w14:paraId="2B0FBB89" w14:textId="67E332D5" w:rsidR="00844C5F" w:rsidRPr="003E6B2D" w:rsidRDefault="00844C5F" w:rsidP="005A54D9">
      <w:pPr>
        <w:widowControl w:val="0"/>
        <w:spacing w:line="567" w:lineRule="exact"/>
        <w:ind w:right="-29"/>
        <w:jc w:val="both"/>
        <w:rPr>
          <w:rFonts w:ascii="Arial" w:hAnsi="Arial" w:cs="Arial"/>
          <w:bCs/>
          <w:spacing w:val="-6"/>
          <w:sz w:val="24"/>
          <w:szCs w:val="24"/>
        </w:rPr>
      </w:pPr>
      <w:r w:rsidRPr="00BA0F81">
        <w:rPr>
          <w:rFonts w:ascii="Arial" w:hAnsi="Arial" w:cs="Arial"/>
          <w:bCs/>
          <w:spacing w:val="-6"/>
          <w:sz w:val="24"/>
          <w:szCs w:val="24"/>
        </w:rPr>
        <w:t xml:space="preserve">1. </w:t>
      </w:r>
      <w:r w:rsidR="00BA0F81" w:rsidRPr="00BA0F81">
        <w:rPr>
          <w:rFonts w:ascii="Arial" w:hAnsi="Arial" w:cs="Arial"/>
          <w:bCs/>
          <w:spacing w:val="-6"/>
          <w:sz w:val="24"/>
          <w:szCs w:val="24"/>
        </w:rPr>
        <w:t>E</w:t>
      </w:r>
      <w:r w:rsidRPr="00BA0F81">
        <w:rPr>
          <w:rFonts w:ascii="Arial" w:hAnsi="Arial" w:cs="Arial"/>
          <w:bCs/>
          <w:spacing w:val="-6"/>
          <w:sz w:val="24"/>
          <w:szCs w:val="24"/>
        </w:rPr>
        <w:t>ntro 15 (quindici) giorni dalla stipula del Contratto</w:t>
      </w:r>
      <w:r w:rsidR="00BA0F81" w:rsidRPr="00BA0F81">
        <w:rPr>
          <w:rFonts w:ascii="Arial" w:hAnsi="Arial" w:cs="Arial"/>
          <w:bCs/>
          <w:spacing w:val="-6"/>
          <w:sz w:val="24"/>
          <w:szCs w:val="24"/>
        </w:rPr>
        <w:t xml:space="preserve"> </w:t>
      </w:r>
      <w:r w:rsidRPr="00BA0F81">
        <w:rPr>
          <w:rFonts w:ascii="Arial" w:hAnsi="Arial" w:cs="Arial"/>
          <w:bCs/>
          <w:spacing w:val="-6"/>
          <w:sz w:val="24"/>
          <w:szCs w:val="24"/>
        </w:rPr>
        <w:t>e comunque</w:t>
      </w:r>
      <w:r w:rsidR="00F60DF6" w:rsidRPr="00BA0F81">
        <w:rPr>
          <w:rFonts w:ascii="Arial" w:hAnsi="Arial" w:cs="Arial"/>
          <w:bCs/>
          <w:spacing w:val="-6"/>
          <w:sz w:val="24"/>
          <w:szCs w:val="24"/>
        </w:rPr>
        <w:t xml:space="preserve"> almeno 10 giorni</w:t>
      </w:r>
      <w:r w:rsidRPr="00BA0F81">
        <w:rPr>
          <w:rFonts w:ascii="Arial" w:hAnsi="Arial" w:cs="Arial"/>
          <w:bCs/>
          <w:spacing w:val="-6"/>
          <w:sz w:val="24"/>
          <w:szCs w:val="24"/>
        </w:rPr>
        <w:t xml:space="preserve"> prima dell'inizio dei lavori, l'appaltatore predispone e consegna alla</w:t>
      </w:r>
      <w:r w:rsidRPr="003E6B2D">
        <w:rPr>
          <w:rFonts w:ascii="Arial" w:hAnsi="Arial" w:cs="Arial"/>
          <w:bCs/>
          <w:spacing w:val="-6"/>
          <w:sz w:val="24"/>
          <w:szCs w:val="24"/>
        </w:rPr>
        <w:t xml:space="preserve"> </w:t>
      </w:r>
      <w:r w:rsidRPr="003E6B2D">
        <w:rPr>
          <w:rFonts w:ascii="Arial" w:hAnsi="Arial" w:cs="Arial"/>
          <w:bCs/>
          <w:spacing w:val="-6"/>
          <w:sz w:val="24"/>
          <w:szCs w:val="24"/>
        </w:rPr>
        <w:lastRenderedPageBreak/>
        <w:t>DL un proprio programma esecutivo dei lavori elaborato</w:t>
      </w:r>
      <w:r w:rsidR="00BA0F81">
        <w:rPr>
          <w:rFonts w:ascii="Arial" w:hAnsi="Arial" w:cs="Arial"/>
          <w:bCs/>
          <w:spacing w:val="-6"/>
          <w:sz w:val="24"/>
          <w:szCs w:val="24"/>
        </w:rPr>
        <w:t>, a</w:t>
      </w:r>
      <w:r w:rsidR="00BA0F81" w:rsidRPr="0057772D">
        <w:rPr>
          <w:rFonts w:ascii="Arial" w:hAnsi="Arial" w:cs="Arial"/>
          <w:bCs/>
          <w:spacing w:val="-6"/>
          <w:sz w:val="24"/>
          <w:szCs w:val="24"/>
        </w:rPr>
        <w:t>i sensi dell'articolo 32, co. 9 dell’Allegato I.7 del Codice,</w:t>
      </w:r>
      <w:r w:rsidR="00BA0F81" w:rsidRPr="003E6B2D">
        <w:rPr>
          <w:rFonts w:ascii="Arial" w:hAnsi="Arial" w:cs="Arial"/>
          <w:bCs/>
          <w:spacing w:val="-6"/>
          <w:sz w:val="24"/>
          <w:szCs w:val="24"/>
        </w:rPr>
        <w:t xml:space="preserve"> </w:t>
      </w:r>
      <w:r w:rsidRPr="003E6B2D">
        <w:rPr>
          <w:rFonts w:ascii="Arial" w:hAnsi="Arial" w:cs="Arial"/>
          <w:bCs/>
          <w:spacing w:val="-6"/>
          <w:sz w:val="24"/>
          <w:szCs w:val="24"/>
        </w:rPr>
        <w:t xml:space="preserve">in relazione alle proprie tecnologie, alle proprie scelte imprenditoriali e alla propria organizzazione lavorativa; tale programma deve riportare per ogni lavorazione, le previsioni circa il periodo di esecuzione nonché l'ammontare presunto, parziale e progressivo, dell'avanzamento dei lavori </w:t>
      </w:r>
      <w:r w:rsidR="00264EFB" w:rsidRPr="00264EFB">
        <w:rPr>
          <w:rFonts w:ascii="Arial" w:hAnsi="Arial" w:cs="Arial"/>
          <w:bCs/>
          <w:spacing w:val="-6"/>
          <w:sz w:val="24"/>
          <w:szCs w:val="24"/>
        </w:rPr>
        <w:t xml:space="preserve">alle scadenze contrattualmente stabilite </w:t>
      </w:r>
      <w:r w:rsidRPr="003E6B2D">
        <w:rPr>
          <w:rFonts w:ascii="Arial" w:hAnsi="Arial" w:cs="Arial"/>
          <w:bCs/>
          <w:spacing w:val="-6"/>
          <w:sz w:val="24"/>
          <w:szCs w:val="24"/>
        </w:rPr>
        <w:t>per la liquidazione dei certificati di pagamento deve essere coerente con i tempi contrattuali di ultimazione e deve essere approvato dalla DL, mediante apposizione di un visto, entro cinque giorni dal ricevimento. Trascorso il predetto termine senza che la DL si sia pronunciata</w:t>
      </w:r>
      <w:r w:rsidR="00BA0F81">
        <w:rPr>
          <w:rFonts w:ascii="Arial" w:hAnsi="Arial" w:cs="Arial"/>
          <w:bCs/>
          <w:spacing w:val="-6"/>
          <w:sz w:val="24"/>
          <w:szCs w:val="24"/>
        </w:rPr>
        <w:t>,</w:t>
      </w:r>
      <w:r w:rsidRPr="003E6B2D">
        <w:rPr>
          <w:rFonts w:ascii="Arial" w:hAnsi="Arial" w:cs="Arial"/>
          <w:bCs/>
          <w:spacing w:val="-6"/>
          <w:sz w:val="24"/>
          <w:szCs w:val="24"/>
        </w:rPr>
        <w:t xml:space="preserve"> il programma esecutivo dei lavori si intende accettato, fatte salve palesi illogicità o indicazioni erronee incompatibili con il rispetto dei termini di ultimazione.</w:t>
      </w:r>
    </w:p>
    <w:p w14:paraId="159A35DD"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
          <w:bCs/>
          <w:spacing w:val="-6"/>
          <w:sz w:val="24"/>
          <w:szCs w:val="24"/>
        </w:rPr>
        <w:t xml:space="preserve">2. </w:t>
      </w:r>
      <w:r w:rsidRPr="003E6B2D">
        <w:rPr>
          <w:rFonts w:ascii="Arial" w:hAnsi="Arial" w:cs="Arial"/>
          <w:bCs/>
          <w:spacing w:val="-6"/>
          <w:sz w:val="24"/>
          <w:szCs w:val="24"/>
        </w:rPr>
        <w:t>Il programma esecutivo dei lavori dell'appaltatore può essere modificato o integrato dalla Stazione Appaltante, mediante ordine di servizio, ogni volta che sia necessario alla miglior esecuzione dei lavori e in particolare:</w:t>
      </w:r>
    </w:p>
    <w:p w14:paraId="58111083"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a) per il coordinamento con le prestazioni o le forniture di imprese o altre ditte estranee al Contratto;</w:t>
      </w:r>
    </w:p>
    <w:p w14:paraId="7852D642" w14:textId="42194119"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b) per l'intervento o il mancato intervento di società concessionarie di pubblici servizi le cui reti siano coinvolte in qualunque modo con l'andamento dei lavori, purché non imputabile ad inadempimenti o ritardi della Stazione</w:t>
      </w:r>
      <w:r w:rsidR="00A97FBA">
        <w:rPr>
          <w:rFonts w:ascii="Arial" w:hAnsi="Arial" w:cs="Arial"/>
          <w:bCs/>
          <w:spacing w:val="-6"/>
          <w:sz w:val="24"/>
          <w:szCs w:val="24"/>
        </w:rPr>
        <w:t xml:space="preserve"> </w:t>
      </w:r>
      <w:r w:rsidRPr="003E6B2D">
        <w:rPr>
          <w:rFonts w:ascii="Arial" w:hAnsi="Arial" w:cs="Arial"/>
          <w:bCs/>
          <w:spacing w:val="-6"/>
          <w:sz w:val="24"/>
          <w:szCs w:val="24"/>
        </w:rPr>
        <w:t>Appaltante;</w:t>
      </w:r>
    </w:p>
    <w:p w14:paraId="1CF28B54"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E70810">
        <w:rPr>
          <w:rFonts w:ascii="Arial" w:hAnsi="Arial" w:cs="Arial"/>
          <w:spacing w:val="-6"/>
          <w:sz w:val="24"/>
          <w:szCs w:val="24"/>
        </w:rPr>
        <w:t>c)</w:t>
      </w:r>
      <w:r w:rsidRPr="003E6B2D">
        <w:rPr>
          <w:rFonts w:ascii="Arial" w:hAnsi="Arial" w:cs="Arial"/>
          <w:b/>
          <w:bCs/>
          <w:spacing w:val="-6"/>
          <w:sz w:val="24"/>
          <w:szCs w:val="24"/>
        </w:rPr>
        <w:t xml:space="preserve"> </w:t>
      </w:r>
      <w:r w:rsidRPr="003E6B2D">
        <w:rPr>
          <w:rFonts w:ascii="Arial" w:hAnsi="Arial" w:cs="Arial"/>
          <w:bCs/>
          <w:spacing w:val="-6"/>
          <w:sz w:val="24"/>
          <w:szCs w:val="24"/>
        </w:rPr>
        <w:t xml:space="preserve">per l'intervento o il coordinamento con autorità, enti o altri soggetti diversi dalla Stazione Appaltante, che abbiano giurisdizione, competenze o responsabilità di tutela sugli immobili, i siti e le aree comunque interessate dal cantiere; a tal fine non sono considerati soggetti diversi le società o </w:t>
      </w:r>
      <w:r w:rsidRPr="003E6B2D">
        <w:rPr>
          <w:rFonts w:ascii="Arial" w:hAnsi="Arial" w:cs="Arial"/>
          <w:bCs/>
          <w:spacing w:val="-6"/>
          <w:sz w:val="24"/>
          <w:szCs w:val="24"/>
        </w:rPr>
        <w:lastRenderedPageBreak/>
        <w:t>aziende controllate o partecipate dalla Stazione Appaltante o soggetti titolari di diritti reali sui beni in qualunque modo interessati dai lavori intendendosi, in questi casi, ricondotta la fattispecie alla responsabilità gestionale della Stazione Appaltante;</w:t>
      </w:r>
    </w:p>
    <w:p w14:paraId="1FD7D7FB"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d) per la necessità o l'opportunità di eseguire prove sui campioni, prove di carico e di tenuta e funzionamento degli impianti, nonché collaudi parziali o specifici;</w:t>
      </w:r>
    </w:p>
    <w:p w14:paraId="36857015"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e) se è richiesto dal coordinatore per la sicurezza e la salute nel cantiere, in ottemperanza all'articolo 92, comma 1, del D.Lgs. 81/2008. In ogni caso il programma esecutivo dei lavori deve essere coerente con il PSC, eventualmente integrato ed aggiornato.</w:t>
      </w:r>
    </w:p>
    <w:p w14:paraId="38299C70" w14:textId="77777777" w:rsidR="00844C5F" w:rsidRPr="003E6B2D" w:rsidRDefault="00844C5F"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 xml:space="preserve">3. I lavori sono comunque eseguiti nel rispetto del cronoprogramma predisposto dalla Stazione Appaltante e integrante il progetto esecutivo; tale cronoprogramma può essere modificato dalla Stazione Appaltante al verificarsi delle condizioni di cui al comma 2. </w:t>
      </w:r>
    </w:p>
    <w:p w14:paraId="59ACE38F" w14:textId="7F88B0CB" w:rsidR="00707EFB" w:rsidRPr="00844C5F" w:rsidRDefault="00707EFB" w:rsidP="005A54D9">
      <w:pPr>
        <w:widowControl w:val="0"/>
        <w:spacing w:line="567" w:lineRule="exact"/>
        <w:ind w:right="-29"/>
        <w:jc w:val="both"/>
        <w:rPr>
          <w:rFonts w:ascii="Arial" w:hAnsi="Arial" w:cs="Arial"/>
          <w:bCs/>
          <w:spacing w:val="-6"/>
          <w:sz w:val="24"/>
          <w:szCs w:val="24"/>
        </w:rPr>
      </w:pPr>
      <w:r w:rsidRPr="003E6B2D">
        <w:rPr>
          <w:rFonts w:ascii="Arial" w:hAnsi="Arial" w:cs="Arial"/>
          <w:bCs/>
          <w:spacing w:val="-6"/>
          <w:sz w:val="24"/>
          <w:szCs w:val="24"/>
        </w:rPr>
        <w:t xml:space="preserve">4. Il mancato rispetto </w:t>
      </w:r>
      <w:r w:rsidR="00AA07CE" w:rsidRPr="003E6B2D">
        <w:rPr>
          <w:rFonts w:ascii="Arial" w:hAnsi="Arial" w:cs="Arial"/>
          <w:bCs/>
          <w:spacing w:val="-6"/>
          <w:sz w:val="24"/>
          <w:szCs w:val="24"/>
        </w:rPr>
        <w:t xml:space="preserve">del termine stabilito per l’ultimazione dei lavori comporta l’applicazione </w:t>
      </w:r>
      <w:r w:rsidR="00444689" w:rsidRPr="003E6B2D">
        <w:rPr>
          <w:rFonts w:ascii="Arial" w:hAnsi="Arial" w:cs="Arial"/>
          <w:bCs/>
          <w:spacing w:val="-6"/>
          <w:sz w:val="24"/>
          <w:szCs w:val="24"/>
        </w:rPr>
        <w:t xml:space="preserve">delle penali disciplinate </w:t>
      </w:r>
      <w:r w:rsidR="00DF46F6">
        <w:rPr>
          <w:rFonts w:ascii="Arial" w:hAnsi="Arial" w:cs="Arial"/>
          <w:bCs/>
          <w:spacing w:val="-6"/>
          <w:sz w:val="24"/>
          <w:szCs w:val="24"/>
        </w:rPr>
        <w:t xml:space="preserve">dal </w:t>
      </w:r>
      <w:r w:rsidR="00444689" w:rsidRPr="003E6B2D">
        <w:rPr>
          <w:rFonts w:ascii="Arial" w:hAnsi="Arial" w:cs="Arial"/>
          <w:bCs/>
          <w:spacing w:val="-6"/>
          <w:sz w:val="24"/>
          <w:szCs w:val="24"/>
        </w:rPr>
        <w:t>presente contratto.</w:t>
      </w:r>
    </w:p>
    <w:bookmarkEnd w:id="11"/>
    <w:p w14:paraId="73309A07" w14:textId="31AE64D0" w:rsidR="00626006" w:rsidRPr="00714616" w:rsidRDefault="00626006" w:rsidP="005A54D9">
      <w:pPr>
        <w:widowControl w:val="0"/>
        <w:spacing w:line="567" w:lineRule="exact"/>
        <w:ind w:right="-29"/>
        <w:jc w:val="center"/>
        <w:rPr>
          <w:rFonts w:ascii="Arial" w:hAnsi="Arial" w:cs="Arial"/>
          <w:b/>
          <w:bCs/>
          <w:spacing w:val="-6"/>
          <w:sz w:val="24"/>
          <w:szCs w:val="24"/>
        </w:rPr>
      </w:pPr>
      <w:r w:rsidRPr="00714616">
        <w:rPr>
          <w:rFonts w:ascii="Arial" w:hAnsi="Arial" w:cs="Arial"/>
          <w:b/>
          <w:bCs/>
          <w:spacing w:val="-6"/>
          <w:sz w:val="24"/>
          <w:szCs w:val="24"/>
        </w:rPr>
        <w:t xml:space="preserve">Art. </w:t>
      </w:r>
      <w:r>
        <w:rPr>
          <w:rFonts w:ascii="Arial" w:hAnsi="Arial" w:cs="Arial"/>
          <w:b/>
          <w:bCs/>
          <w:spacing w:val="-6"/>
          <w:sz w:val="24"/>
          <w:szCs w:val="24"/>
        </w:rPr>
        <w:t>4</w:t>
      </w:r>
      <w:r w:rsidRPr="00714616">
        <w:rPr>
          <w:rFonts w:ascii="Arial" w:hAnsi="Arial" w:cs="Arial"/>
          <w:b/>
          <w:bCs/>
          <w:spacing w:val="-6"/>
          <w:sz w:val="24"/>
          <w:szCs w:val="24"/>
        </w:rPr>
        <w:t xml:space="preserve"> </w:t>
      </w:r>
      <w:r>
        <w:rPr>
          <w:rFonts w:ascii="Arial" w:hAnsi="Arial" w:cs="Arial"/>
          <w:b/>
          <w:bCs/>
          <w:spacing w:val="-6"/>
          <w:sz w:val="24"/>
          <w:szCs w:val="24"/>
        </w:rPr>
        <w:t>–</w:t>
      </w:r>
      <w:r w:rsidRPr="00714616">
        <w:rPr>
          <w:rFonts w:ascii="Arial" w:hAnsi="Arial" w:cs="Arial"/>
          <w:b/>
          <w:bCs/>
          <w:spacing w:val="-6"/>
          <w:sz w:val="24"/>
          <w:szCs w:val="24"/>
        </w:rPr>
        <w:t xml:space="preserve"> Penali</w:t>
      </w:r>
      <w:r>
        <w:rPr>
          <w:rFonts w:ascii="Arial" w:hAnsi="Arial" w:cs="Arial"/>
          <w:b/>
          <w:bCs/>
          <w:spacing w:val="-6"/>
          <w:sz w:val="24"/>
          <w:szCs w:val="24"/>
        </w:rPr>
        <w:t>, sospensioni e proroghe</w:t>
      </w:r>
      <w:r w:rsidR="00EA71C4">
        <w:rPr>
          <w:rFonts w:ascii="Arial" w:hAnsi="Arial" w:cs="Arial"/>
          <w:b/>
          <w:bCs/>
          <w:spacing w:val="-6"/>
          <w:sz w:val="24"/>
          <w:szCs w:val="24"/>
        </w:rPr>
        <w:t xml:space="preserve"> e premi di accelerazione</w:t>
      </w:r>
    </w:p>
    <w:p w14:paraId="2A9202A5" w14:textId="4D2D5F39" w:rsidR="00626006" w:rsidRPr="00714616" w:rsidRDefault="00626006" w:rsidP="005A54D9">
      <w:pPr>
        <w:widowControl w:val="0"/>
        <w:spacing w:line="567" w:lineRule="exact"/>
        <w:ind w:right="-29"/>
        <w:jc w:val="both"/>
        <w:rPr>
          <w:rFonts w:ascii="Arial" w:hAnsi="Arial" w:cs="Arial"/>
          <w:bCs/>
          <w:spacing w:val="-6"/>
          <w:sz w:val="24"/>
          <w:szCs w:val="24"/>
        </w:rPr>
      </w:pPr>
      <w:r w:rsidRPr="00714616">
        <w:rPr>
          <w:rFonts w:ascii="Arial" w:hAnsi="Arial" w:cs="Arial"/>
          <w:bCs/>
          <w:spacing w:val="-6"/>
          <w:sz w:val="24"/>
          <w:szCs w:val="24"/>
        </w:rPr>
        <w:t xml:space="preserve">1. Il mancato rispetto del termine stabilito per l’ultimazione dei lavori comporta l'applicazione della penale per ogni giorno naturale consecutivo pari all'1 per mille dell'importo </w:t>
      </w:r>
      <w:r>
        <w:rPr>
          <w:rFonts w:ascii="Arial" w:hAnsi="Arial" w:cs="Arial"/>
          <w:bCs/>
          <w:spacing w:val="-6"/>
          <w:sz w:val="24"/>
          <w:szCs w:val="24"/>
        </w:rPr>
        <w:t>del contratto al netto di Iva ed oneri come per legge</w:t>
      </w:r>
      <w:r w:rsidRPr="00714616">
        <w:rPr>
          <w:rFonts w:ascii="Arial" w:hAnsi="Arial" w:cs="Arial"/>
          <w:bCs/>
          <w:spacing w:val="-6"/>
          <w:sz w:val="24"/>
          <w:szCs w:val="24"/>
        </w:rPr>
        <w:t xml:space="preserve">, previa contestazione da parte del RUP. </w:t>
      </w:r>
    </w:p>
    <w:p w14:paraId="164AE43C" w14:textId="4572D700" w:rsidR="00626006" w:rsidRPr="00714616" w:rsidRDefault="00494BE6" w:rsidP="005A54D9">
      <w:pPr>
        <w:widowControl w:val="0"/>
        <w:spacing w:line="567" w:lineRule="exact"/>
        <w:ind w:right="-29"/>
        <w:jc w:val="both"/>
        <w:rPr>
          <w:rFonts w:ascii="Arial" w:hAnsi="Arial" w:cs="Arial"/>
          <w:spacing w:val="-6"/>
          <w:sz w:val="24"/>
          <w:szCs w:val="24"/>
        </w:rPr>
      </w:pPr>
      <w:r>
        <w:rPr>
          <w:rFonts w:ascii="Arial" w:hAnsi="Arial" w:cs="Arial"/>
          <w:spacing w:val="-6"/>
          <w:sz w:val="24"/>
          <w:szCs w:val="24"/>
        </w:rPr>
        <w:t>2</w:t>
      </w:r>
      <w:r w:rsidR="00626006" w:rsidRPr="13DDA0B9">
        <w:rPr>
          <w:rFonts w:ascii="Arial" w:hAnsi="Arial" w:cs="Arial"/>
          <w:spacing w:val="-6"/>
          <w:sz w:val="24"/>
          <w:szCs w:val="24"/>
        </w:rPr>
        <w:t xml:space="preserve">. L’Appaltatore sarà soggetto all’applicazione di penalità sino alla concorrenza del 10% del corrispettivo contrattuale al netto di IVA e oneri come per legge. Qualora l’importo massimo della penale sia </w:t>
      </w:r>
      <w:r w:rsidR="05098A4A" w:rsidRPr="13DDA0B9">
        <w:rPr>
          <w:rFonts w:ascii="Arial" w:hAnsi="Arial" w:cs="Arial"/>
          <w:spacing w:val="-6"/>
          <w:sz w:val="24"/>
          <w:szCs w:val="24"/>
        </w:rPr>
        <w:t>superiore</w:t>
      </w:r>
      <w:r w:rsidR="00D03015">
        <w:rPr>
          <w:rFonts w:ascii="Arial" w:hAnsi="Arial" w:cs="Arial"/>
          <w:spacing w:val="-6"/>
          <w:sz w:val="24"/>
          <w:szCs w:val="24"/>
        </w:rPr>
        <w:t>,</w:t>
      </w:r>
      <w:r w:rsidR="05098A4A" w:rsidRPr="13DDA0B9">
        <w:rPr>
          <w:rFonts w:ascii="Arial" w:hAnsi="Arial" w:cs="Arial"/>
          <w:spacing w:val="-6"/>
          <w:sz w:val="24"/>
          <w:szCs w:val="24"/>
        </w:rPr>
        <w:t xml:space="preserve"> la</w:t>
      </w:r>
      <w:r w:rsidR="00F10194" w:rsidRPr="13DDA0B9">
        <w:rPr>
          <w:rFonts w:ascii="Arial" w:hAnsi="Arial" w:cs="Arial"/>
          <w:spacing w:val="-6"/>
          <w:sz w:val="24"/>
          <w:szCs w:val="24"/>
        </w:rPr>
        <w:t xml:space="preserve"> </w:t>
      </w:r>
      <w:r w:rsidR="00F10194" w:rsidRPr="13DDA0B9">
        <w:rPr>
          <w:rFonts w:ascii="Arial" w:hAnsi="Arial" w:cs="Arial"/>
          <w:spacing w:val="-6"/>
          <w:sz w:val="24"/>
          <w:szCs w:val="24"/>
        </w:rPr>
        <w:lastRenderedPageBreak/>
        <w:t xml:space="preserve">Stazione Appaltante </w:t>
      </w:r>
      <w:r w:rsidR="00E2433C" w:rsidRPr="13DDA0B9">
        <w:rPr>
          <w:rFonts w:ascii="Arial" w:hAnsi="Arial" w:cs="Arial"/>
          <w:spacing w:val="-6"/>
          <w:sz w:val="24"/>
          <w:szCs w:val="24"/>
        </w:rPr>
        <w:t>potrà procedere</w:t>
      </w:r>
      <w:r w:rsidR="00626006" w:rsidRPr="13DDA0B9">
        <w:rPr>
          <w:rFonts w:ascii="Arial" w:hAnsi="Arial" w:cs="Arial"/>
          <w:spacing w:val="-6"/>
          <w:sz w:val="24"/>
          <w:szCs w:val="24"/>
        </w:rPr>
        <w:t xml:space="preserve"> alla risoluzione del Contratto per grave inadempimento. </w:t>
      </w:r>
    </w:p>
    <w:p w14:paraId="52227CF4" w14:textId="2151A321" w:rsidR="00626006" w:rsidRPr="00714616" w:rsidRDefault="00D60FBD"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3</w:t>
      </w:r>
      <w:r w:rsidR="00626006" w:rsidRPr="00714616">
        <w:rPr>
          <w:rFonts w:ascii="Arial" w:hAnsi="Arial" w:cs="Arial"/>
          <w:bCs/>
          <w:spacing w:val="-6"/>
          <w:sz w:val="24"/>
          <w:szCs w:val="24"/>
        </w:rPr>
        <w:t>. L’Affidatario è responsabile anche per gli eventuali inadempimenti (totali o parziali) dovuti a soggetti terzi coinvolti dallo stesso nell’esecuzione dell’appalto.</w:t>
      </w:r>
    </w:p>
    <w:p w14:paraId="10208E76" w14:textId="1C39F92F" w:rsidR="00626006" w:rsidRPr="00714616" w:rsidRDefault="00D60FBD"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4</w:t>
      </w:r>
      <w:r w:rsidR="00626006" w:rsidRPr="00714616">
        <w:rPr>
          <w:rFonts w:ascii="Arial" w:hAnsi="Arial" w:cs="Arial"/>
          <w:bCs/>
          <w:spacing w:val="-6"/>
          <w:sz w:val="24"/>
          <w:szCs w:val="24"/>
        </w:rPr>
        <w:t>. Il DL segnala al RUP tutti i ritardi e la relativa quantificazione temporale tempestivamente e dettagliatamente. Sulla base delle predette</w:t>
      </w:r>
      <w:r w:rsidR="000E738C">
        <w:rPr>
          <w:rFonts w:ascii="Arial" w:hAnsi="Arial" w:cs="Arial"/>
          <w:bCs/>
          <w:spacing w:val="-6"/>
          <w:sz w:val="24"/>
          <w:szCs w:val="24"/>
        </w:rPr>
        <w:t>,</w:t>
      </w:r>
      <w:r w:rsidR="00626006" w:rsidRPr="00714616">
        <w:rPr>
          <w:rFonts w:ascii="Arial" w:hAnsi="Arial" w:cs="Arial"/>
          <w:bCs/>
          <w:spacing w:val="-6"/>
          <w:sz w:val="24"/>
          <w:szCs w:val="24"/>
        </w:rPr>
        <w:t xml:space="preserve"> indicazioni le penali sono applicate in sede di conto finale </w:t>
      </w:r>
      <w:r w:rsidR="00626006" w:rsidRPr="00542118">
        <w:rPr>
          <w:rFonts w:ascii="Arial" w:hAnsi="Arial" w:cs="Arial"/>
          <w:bCs/>
          <w:spacing w:val="-6"/>
          <w:sz w:val="24"/>
          <w:szCs w:val="24"/>
        </w:rPr>
        <w:t>ai fini della verifica in sede di collaudo provvisorio</w:t>
      </w:r>
      <w:r w:rsidR="00626006" w:rsidRPr="00714616">
        <w:rPr>
          <w:rFonts w:ascii="Arial" w:hAnsi="Arial" w:cs="Arial"/>
          <w:bCs/>
          <w:spacing w:val="-6"/>
          <w:sz w:val="24"/>
          <w:szCs w:val="24"/>
        </w:rPr>
        <w:t>. Gli eventuali inadempimenti contrattuali idonei a dare luogo all’applicazione delle penali verranno formalmente contestati all’Appaltatore per iscritto dal Responsabile del Procedimento a mezzo PEC. L’aggiudicatario dovrà quindi comunicare sempre a mezzo PEC le proprie deduzioni al RUP nel termine massimo di cinque giorni dalla contestazione. Qualora dette controdeduzioni non siano accettabili a giudizio della Stazione Appaltante, ovvero non vi sia stata risposta o la stessa non sia giunta nel termine indicato, saranno applicate all’affidatario le penali come sopra indicate a decorrere dall’inizio dell’inadempimento.</w:t>
      </w:r>
    </w:p>
    <w:p w14:paraId="4C05F4F9" w14:textId="76D18056" w:rsidR="00626006" w:rsidRPr="00714616" w:rsidRDefault="00D60FBD"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5</w:t>
      </w:r>
      <w:r w:rsidR="00626006" w:rsidRPr="00714616">
        <w:rPr>
          <w:rFonts w:ascii="Arial" w:hAnsi="Arial" w:cs="Arial"/>
          <w:bCs/>
          <w:spacing w:val="-6"/>
          <w:sz w:val="24"/>
          <w:szCs w:val="24"/>
        </w:rPr>
        <w:t xml:space="preserve">. L’applicazione della penale lascia impregiudicato il diritto della Stazione Appaltante al rimborso delle spese eventualmente sostenute per sopperire alle infrazioni dell’Appaltatore e non esclude la responsabilità di quest’ultimo per i maggiori danni alla stessa procurati dal ritardo sopracitato. La rifusione delle spese suddette avverrà con le stesse modalità di applicazione della penale. La rifusione delle spese sostenute dall’Agenzia per porre rimedio ad inadempimenti contrattuali dell’appaltatore, così come l’applicazione di eventuali penali, formeranno oggetto di compensazione, mediante ritenuta </w:t>
      </w:r>
      <w:r w:rsidR="00626006" w:rsidRPr="00714616">
        <w:rPr>
          <w:rFonts w:ascii="Arial" w:hAnsi="Arial" w:cs="Arial"/>
          <w:bCs/>
          <w:spacing w:val="-6"/>
          <w:sz w:val="24"/>
          <w:szCs w:val="24"/>
        </w:rPr>
        <w:lastRenderedPageBreak/>
        <w:t>sugli importi del corrispettivo da versare all’Appaltatore successivamente all’applicazione della penale, ovvero rivalendosi sulla garanzia prestata senza bisogno di diffida, ulteriore accertamento o procedimento giudiziario.</w:t>
      </w:r>
    </w:p>
    <w:p w14:paraId="743951C6" w14:textId="406BA737" w:rsidR="009E0D1C" w:rsidRDefault="00D60FBD"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6</w:t>
      </w:r>
      <w:r w:rsidR="00626006" w:rsidRPr="00925640">
        <w:rPr>
          <w:rFonts w:ascii="Arial" w:hAnsi="Arial" w:cs="Arial"/>
          <w:bCs/>
          <w:spacing w:val="-6"/>
          <w:sz w:val="24"/>
          <w:szCs w:val="24"/>
        </w:rPr>
        <w:t xml:space="preserve">. Restano salve eventuali sospensioni dell’esecuzione conformemente a quanto previsto </w:t>
      </w:r>
      <w:r w:rsidR="007D5867" w:rsidRPr="00925640">
        <w:rPr>
          <w:rFonts w:ascii="Arial" w:hAnsi="Arial" w:cs="Arial"/>
          <w:bCs/>
          <w:spacing w:val="-6"/>
          <w:sz w:val="24"/>
          <w:szCs w:val="24"/>
        </w:rPr>
        <w:t>da</w:t>
      </w:r>
      <w:r w:rsidR="00626006" w:rsidRPr="00925640">
        <w:rPr>
          <w:rFonts w:ascii="Arial" w:hAnsi="Arial" w:cs="Arial"/>
          <w:bCs/>
          <w:spacing w:val="-6"/>
          <w:sz w:val="24"/>
          <w:szCs w:val="24"/>
        </w:rPr>
        <w:t>ll’art. 121 del D.lgs. n. 36/2023</w:t>
      </w:r>
      <w:r w:rsidR="00402E5C" w:rsidRPr="00925640">
        <w:rPr>
          <w:rFonts w:ascii="Arial" w:hAnsi="Arial" w:cs="Arial"/>
          <w:bCs/>
          <w:spacing w:val="-6"/>
          <w:sz w:val="24"/>
          <w:szCs w:val="24"/>
        </w:rPr>
        <w:t xml:space="preserve"> e ss.mm.ii.</w:t>
      </w:r>
      <w:r w:rsidR="001E169C" w:rsidRPr="00925640">
        <w:rPr>
          <w:rFonts w:ascii="Arial" w:hAnsi="Arial" w:cs="Arial"/>
          <w:bCs/>
          <w:spacing w:val="-6"/>
          <w:sz w:val="24"/>
          <w:szCs w:val="24"/>
        </w:rPr>
        <w:t xml:space="preserve"> </w:t>
      </w:r>
      <w:r w:rsidR="009E0D1C" w:rsidRPr="00925640">
        <w:rPr>
          <w:rFonts w:ascii="Arial" w:hAnsi="Arial" w:cs="Arial"/>
          <w:bCs/>
          <w:spacing w:val="-6"/>
          <w:sz w:val="24"/>
          <w:szCs w:val="24"/>
        </w:rPr>
        <w:t>dispost</w:t>
      </w:r>
      <w:r w:rsidR="007D5867" w:rsidRPr="00925640">
        <w:rPr>
          <w:rFonts w:ascii="Arial" w:hAnsi="Arial" w:cs="Arial"/>
          <w:bCs/>
          <w:spacing w:val="-6"/>
          <w:sz w:val="24"/>
          <w:szCs w:val="24"/>
        </w:rPr>
        <w:t>e</w:t>
      </w:r>
      <w:r w:rsidR="009E0D1C" w:rsidRPr="00925640">
        <w:rPr>
          <w:rFonts w:ascii="Arial" w:hAnsi="Arial" w:cs="Arial"/>
          <w:bCs/>
          <w:spacing w:val="-6"/>
          <w:sz w:val="24"/>
          <w:szCs w:val="24"/>
        </w:rPr>
        <w:t xml:space="preserve"> in ottemperanza e con le modalità </w:t>
      </w:r>
      <w:r w:rsidR="009E0D1C" w:rsidRPr="006028C0">
        <w:rPr>
          <w:rFonts w:ascii="Arial" w:hAnsi="Arial" w:cs="Arial"/>
          <w:bCs/>
          <w:spacing w:val="-6"/>
          <w:sz w:val="24"/>
          <w:szCs w:val="24"/>
        </w:rPr>
        <w:t>previste dal</w:t>
      </w:r>
      <w:r w:rsidR="00017EDA">
        <w:rPr>
          <w:rFonts w:ascii="Arial" w:hAnsi="Arial" w:cs="Arial"/>
          <w:bCs/>
          <w:spacing w:val="-6"/>
          <w:sz w:val="24"/>
          <w:szCs w:val="24"/>
        </w:rPr>
        <w:t xml:space="preserve"> </w:t>
      </w:r>
      <w:r w:rsidR="009E0D1C" w:rsidRPr="006028C0">
        <w:rPr>
          <w:rFonts w:ascii="Arial" w:hAnsi="Arial" w:cs="Arial"/>
          <w:bCs/>
          <w:spacing w:val="-6"/>
          <w:sz w:val="24"/>
          <w:szCs w:val="24"/>
        </w:rPr>
        <w:t>C</w:t>
      </w:r>
      <w:r w:rsidR="00016ECE" w:rsidRPr="006028C0">
        <w:rPr>
          <w:rFonts w:ascii="Arial" w:hAnsi="Arial" w:cs="Arial"/>
          <w:bCs/>
          <w:spacing w:val="-6"/>
          <w:sz w:val="24"/>
          <w:szCs w:val="24"/>
        </w:rPr>
        <w:t>SA.</w:t>
      </w:r>
    </w:p>
    <w:p w14:paraId="0E24E4E4" w14:textId="01BA3E86" w:rsidR="00626006" w:rsidRDefault="005E26E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7</w:t>
      </w:r>
      <w:r w:rsidR="00626006" w:rsidRPr="00714616">
        <w:rPr>
          <w:rFonts w:ascii="Arial" w:hAnsi="Arial" w:cs="Arial"/>
          <w:bCs/>
          <w:spacing w:val="-6"/>
          <w:sz w:val="24"/>
          <w:szCs w:val="24"/>
        </w:rPr>
        <w:t>. Per motivi validi e giustificati la stazione appaltante potrà concedere proroghe, previa richiesta motivata presentata dall’appaltatore al Responsabile del progetto, prima della scadenza del termine fissato per l’esecuzione delle attività contrattuali.</w:t>
      </w:r>
    </w:p>
    <w:p w14:paraId="79C1D45C" w14:textId="6DACA8BC" w:rsidR="001F341B" w:rsidRPr="00CE6A93" w:rsidRDefault="005E26E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8</w:t>
      </w:r>
      <w:r w:rsidR="00991E57">
        <w:rPr>
          <w:rFonts w:ascii="Arial" w:hAnsi="Arial" w:cs="Arial"/>
          <w:bCs/>
          <w:spacing w:val="-6"/>
          <w:sz w:val="24"/>
          <w:szCs w:val="24"/>
        </w:rPr>
        <w:t xml:space="preserve">. </w:t>
      </w:r>
      <w:r w:rsidR="001F341B" w:rsidRPr="00CE6A93">
        <w:rPr>
          <w:rFonts w:ascii="Arial" w:hAnsi="Arial" w:cs="Arial"/>
          <w:bCs/>
          <w:spacing w:val="-6"/>
          <w:sz w:val="24"/>
          <w:szCs w:val="24"/>
        </w:rPr>
        <w:t>La penale, nella stessa misura percentuale di cui sopra, trova applicazione anche in caso di:</w:t>
      </w:r>
    </w:p>
    <w:p w14:paraId="1BFCCCF4" w14:textId="29737A18" w:rsidR="001F341B" w:rsidRPr="001F5AC6" w:rsidRDefault="00402E5C" w:rsidP="001F5AC6">
      <w:pPr>
        <w:pStyle w:val="Paragrafoelenco"/>
        <w:widowControl w:val="0"/>
        <w:numPr>
          <w:ilvl w:val="0"/>
          <w:numId w:val="31"/>
        </w:numPr>
        <w:spacing w:line="567" w:lineRule="exact"/>
        <w:ind w:right="-29"/>
        <w:rPr>
          <w:rFonts w:ascii="Arial" w:hAnsi="Arial" w:cs="Arial"/>
          <w:spacing w:val="-6"/>
        </w:rPr>
      </w:pPr>
      <w:r w:rsidRPr="001F5AC6">
        <w:rPr>
          <w:rFonts w:ascii="Arial" w:hAnsi="Arial" w:cs="Arial"/>
          <w:spacing w:val="-6"/>
        </w:rPr>
        <w:t>ritardo</w:t>
      </w:r>
      <w:r w:rsidR="001F341B" w:rsidRPr="001F5AC6">
        <w:rPr>
          <w:rFonts w:ascii="Arial" w:hAnsi="Arial" w:cs="Arial"/>
          <w:spacing w:val="-6"/>
        </w:rPr>
        <w:t xml:space="preserve"> nell’inizio dei lavori rispetto alla data fissata dalla D.L. per la consegna degli stessi ai sensi di quanto previsto nel CSA;</w:t>
      </w:r>
    </w:p>
    <w:p w14:paraId="0BB00972" w14:textId="647433EC" w:rsidR="001F5AC6" w:rsidRPr="001F5AC6" w:rsidRDefault="001F5AC6" w:rsidP="005A54D9">
      <w:pPr>
        <w:pStyle w:val="Paragrafoelenco"/>
        <w:widowControl w:val="0"/>
        <w:numPr>
          <w:ilvl w:val="0"/>
          <w:numId w:val="31"/>
        </w:numPr>
        <w:spacing w:line="567" w:lineRule="exact"/>
        <w:ind w:right="-29"/>
        <w:rPr>
          <w:rFonts w:ascii="Arial" w:hAnsi="Arial" w:cs="Arial"/>
          <w:bCs/>
          <w:spacing w:val="-6"/>
        </w:rPr>
      </w:pPr>
      <w:r w:rsidRPr="001F5AC6">
        <w:rPr>
          <w:rFonts w:ascii="Arial" w:hAnsi="Arial" w:cs="Arial"/>
          <w:bCs/>
          <w:spacing w:val="-6"/>
        </w:rPr>
        <w:t>nell'inizio dei lavori per mancata consegna o per inefficacia del verbale di consegna imputabili all'appaltatore che non abbia effettuato gli adempimenti prescritti;</w:t>
      </w:r>
    </w:p>
    <w:p w14:paraId="4C4F661C" w14:textId="76520500" w:rsidR="001F341B" w:rsidRPr="001F5AC6" w:rsidRDefault="001F341B" w:rsidP="001F5AC6">
      <w:pPr>
        <w:pStyle w:val="Paragrafoelenco"/>
        <w:widowControl w:val="0"/>
        <w:numPr>
          <w:ilvl w:val="0"/>
          <w:numId w:val="31"/>
        </w:numPr>
        <w:spacing w:line="567" w:lineRule="exact"/>
        <w:ind w:right="-29"/>
        <w:rPr>
          <w:rFonts w:ascii="Arial" w:hAnsi="Arial" w:cs="Arial"/>
          <w:bCs/>
          <w:spacing w:val="-6"/>
        </w:rPr>
      </w:pPr>
      <w:r w:rsidRPr="001F5AC6">
        <w:rPr>
          <w:rFonts w:ascii="Arial" w:hAnsi="Arial" w:cs="Arial"/>
          <w:bCs/>
          <w:spacing w:val="-6"/>
        </w:rPr>
        <w:t>ritardo nella ripresa dei lavori seguente un verbale di sospensione, rispetto alla data fissata dal Direttore dei Lavori;</w:t>
      </w:r>
    </w:p>
    <w:p w14:paraId="1D0D263A" w14:textId="69564649" w:rsidR="001F341B" w:rsidRDefault="001F341B" w:rsidP="001F5AC6">
      <w:pPr>
        <w:pStyle w:val="Paragrafoelenco"/>
        <w:widowControl w:val="0"/>
        <w:numPr>
          <w:ilvl w:val="0"/>
          <w:numId w:val="31"/>
        </w:numPr>
        <w:spacing w:line="567" w:lineRule="exact"/>
        <w:ind w:right="-29"/>
        <w:rPr>
          <w:rFonts w:ascii="Arial" w:hAnsi="Arial" w:cs="Arial"/>
          <w:bCs/>
          <w:spacing w:val="-6"/>
        </w:rPr>
      </w:pPr>
      <w:r w:rsidRPr="001F5AC6">
        <w:rPr>
          <w:rFonts w:ascii="Arial" w:hAnsi="Arial" w:cs="Arial"/>
          <w:bCs/>
          <w:spacing w:val="-6"/>
        </w:rPr>
        <w:t>mancato rispetto dei termini imposti dal D.L. per il ripristino di lavori non accettabili o danneggiati;</w:t>
      </w:r>
    </w:p>
    <w:p w14:paraId="19278087" w14:textId="522607B2" w:rsidR="00211C46" w:rsidRPr="00211C46" w:rsidRDefault="00211C46" w:rsidP="00211C46">
      <w:pPr>
        <w:pStyle w:val="Paragrafoelenco"/>
        <w:widowControl w:val="0"/>
        <w:numPr>
          <w:ilvl w:val="0"/>
          <w:numId w:val="31"/>
        </w:numPr>
        <w:spacing w:line="567" w:lineRule="exact"/>
        <w:ind w:right="-29"/>
        <w:rPr>
          <w:rFonts w:ascii="Arial" w:hAnsi="Arial" w:cs="Arial"/>
          <w:bCs/>
          <w:spacing w:val="-6"/>
        </w:rPr>
      </w:pPr>
      <w:r w:rsidRPr="00211C46">
        <w:rPr>
          <w:rFonts w:ascii="Arial" w:hAnsi="Arial" w:cs="Arial"/>
          <w:bCs/>
          <w:spacing w:val="-6"/>
        </w:rPr>
        <w:t>nelle altre eventuali ipotesi previste dal Capitolato Speciale.</w:t>
      </w:r>
    </w:p>
    <w:p w14:paraId="7F649C67" w14:textId="27467223" w:rsidR="001F341B" w:rsidRPr="00CE6A93" w:rsidRDefault="005E26E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9</w:t>
      </w:r>
      <w:r w:rsidR="0098465D">
        <w:rPr>
          <w:rFonts w:ascii="Arial" w:hAnsi="Arial" w:cs="Arial"/>
          <w:bCs/>
          <w:spacing w:val="-6"/>
          <w:sz w:val="24"/>
          <w:szCs w:val="24"/>
        </w:rPr>
        <w:t xml:space="preserve">. </w:t>
      </w:r>
      <w:r w:rsidR="001F341B" w:rsidRPr="00334F8B">
        <w:rPr>
          <w:rFonts w:ascii="Arial" w:hAnsi="Arial" w:cs="Arial"/>
          <w:bCs/>
          <w:spacing w:val="-6"/>
          <w:sz w:val="24"/>
          <w:szCs w:val="24"/>
        </w:rPr>
        <w:t>Per gli operatori economici che occupano un numero pari o superiore a 15 dipendenti e non superiore a 50</w:t>
      </w:r>
      <w:r w:rsidR="00334F8B">
        <w:rPr>
          <w:rFonts w:ascii="Arial" w:hAnsi="Arial" w:cs="Arial"/>
          <w:bCs/>
          <w:spacing w:val="-6"/>
          <w:sz w:val="24"/>
          <w:szCs w:val="24"/>
        </w:rPr>
        <w:t xml:space="preserve">, il </w:t>
      </w:r>
      <w:r w:rsidR="001F341B" w:rsidRPr="00334F8B">
        <w:rPr>
          <w:rFonts w:ascii="Arial" w:hAnsi="Arial" w:cs="Arial"/>
          <w:bCs/>
          <w:spacing w:val="-6"/>
          <w:sz w:val="24"/>
          <w:szCs w:val="24"/>
        </w:rPr>
        <w:t xml:space="preserve">mancato rispetto dei termini di consegna </w:t>
      </w:r>
      <w:r w:rsidR="00C150DB">
        <w:rPr>
          <w:rFonts w:ascii="Arial" w:hAnsi="Arial" w:cs="Arial"/>
          <w:bCs/>
          <w:spacing w:val="-6"/>
          <w:sz w:val="24"/>
          <w:szCs w:val="24"/>
        </w:rPr>
        <w:t>di quanto</w:t>
      </w:r>
      <w:r w:rsidR="001F341B" w:rsidRPr="00334F8B">
        <w:rPr>
          <w:rFonts w:ascii="Arial" w:hAnsi="Arial" w:cs="Arial"/>
          <w:bCs/>
          <w:spacing w:val="-6"/>
          <w:sz w:val="24"/>
          <w:szCs w:val="24"/>
        </w:rPr>
        <w:t xml:space="preserve"> stabilit</w:t>
      </w:r>
      <w:r w:rsidR="00334F8B">
        <w:rPr>
          <w:rFonts w:ascii="Arial" w:hAnsi="Arial" w:cs="Arial"/>
          <w:bCs/>
          <w:spacing w:val="-6"/>
          <w:sz w:val="24"/>
          <w:szCs w:val="24"/>
        </w:rPr>
        <w:t xml:space="preserve">o </w:t>
      </w:r>
      <w:r w:rsidR="001F341B" w:rsidRPr="00334F8B">
        <w:rPr>
          <w:rFonts w:ascii="Arial" w:hAnsi="Arial" w:cs="Arial"/>
          <w:bCs/>
          <w:spacing w:val="-6"/>
          <w:sz w:val="24"/>
          <w:szCs w:val="24"/>
        </w:rPr>
        <w:t>nella clausola sociale di cui all’art. 1</w:t>
      </w:r>
      <w:r w:rsidR="00334F8B">
        <w:rPr>
          <w:rFonts w:ascii="Arial" w:hAnsi="Arial" w:cs="Arial"/>
          <w:bCs/>
          <w:spacing w:val="-6"/>
          <w:sz w:val="24"/>
          <w:szCs w:val="24"/>
        </w:rPr>
        <w:t>7</w:t>
      </w:r>
      <w:r w:rsidR="001F341B" w:rsidRPr="00334F8B">
        <w:rPr>
          <w:rFonts w:ascii="Arial" w:hAnsi="Arial" w:cs="Arial"/>
          <w:bCs/>
          <w:spacing w:val="-6"/>
          <w:sz w:val="24"/>
          <w:szCs w:val="24"/>
        </w:rPr>
        <w:t xml:space="preserve"> del </w:t>
      </w:r>
      <w:r w:rsidR="001F341B" w:rsidRPr="00334F8B">
        <w:rPr>
          <w:rFonts w:ascii="Arial" w:hAnsi="Arial" w:cs="Arial"/>
          <w:bCs/>
          <w:spacing w:val="-6"/>
          <w:sz w:val="24"/>
          <w:szCs w:val="24"/>
        </w:rPr>
        <w:lastRenderedPageBreak/>
        <w:t>presente Contratto, a norma di quanto previsto dall’art. 1, co. 6, dell’Allegato II.3 al Codice</w:t>
      </w:r>
      <w:r w:rsidR="00334F8B">
        <w:rPr>
          <w:rFonts w:ascii="Arial" w:hAnsi="Arial" w:cs="Arial"/>
          <w:bCs/>
          <w:spacing w:val="-6"/>
          <w:sz w:val="24"/>
          <w:szCs w:val="24"/>
        </w:rPr>
        <w:t xml:space="preserve">, </w:t>
      </w:r>
      <w:r w:rsidR="00FA3484">
        <w:rPr>
          <w:rFonts w:ascii="Arial" w:hAnsi="Arial" w:cs="Arial"/>
          <w:bCs/>
          <w:spacing w:val="-6"/>
          <w:sz w:val="24"/>
          <w:szCs w:val="24"/>
        </w:rPr>
        <w:t xml:space="preserve">oltre a </w:t>
      </w:r>
      <w:r w:rsidR="00FA3484" w:rsidRPr="00FA3484">
        <w:rPr>
          <w:rFonts w:ascii="Arial" w:hAnsi="Arial" w:cs="Arial"/>
          <w:bCs/>
          <w:spacing w:val="-6"/>
          <w:sz w:val="24"/>
          <w:szCs w:val="24"/>
        </w:rPr>
        <w:t>determina</w:t>
      </w:r>
      <w:r w:rsidR="00FA3484">
        <w:rPr>
          <w:rFonts w:ascii="Arial" w:hAnsi="Arial" w:cs="Arial"/>
          <w:bCs/>
          <w:spacing w:val="-6"/>
          <w:sz w:val="24"/>
          <w:szCs w:val="24"/>
        </w:rPr>
        <w:t>re</w:t>
      </w:r>
      <w:r w:rsidR="00FA3484" w:rsidRPr="00FA3484">
        <w:rPr>
          <w:rFonts w:ascii="Arial" w:hAnsi="Arial" w:cs="Arial"/>
          <w:bCs/>
          <w:spacing w:val="-6"/>
          <w:sz w:val="24"/>
          <w:szCs w:val="24"/>
        </w:rPr>
        <w:t xml:space="preserve"> l'impossibilità per l'operatore economico di partecipare, in forma singola ovvero in raggruppamento temporaneo, per un periodo di dodici mesi a ulteriori procedure di affidamento</w:t>
      </w:r>
      <w:r w:rsidR="00FA3484">
        <w:rPr>
          <w:rFonts w:ascii="Arial" w:hAnsi="Arial" w:cs="Arial"/>
          <w:bCs/>
          <w:spacing w:val="-6"/>
          <w:sz w:val="24"/>
          <w:szCs w:val="24"/>
        </w:rPr>
        <w:t xml:space="preserve">, </w:t>
      </w:r>
      <w:r w:rsidR="001F341B" w:rsidRPr="00CE6A93">
        <w:rPr>
          <w:rFonts w:ascii="Arial" w:hAnsi="Arial" w:cs="Arial"/>
          <w:bCs/>
          <w:spacing w:val="-6"/>
          <w:sz w:val="24"/>
          <w:szCs w:val="24"/>
        </w:rPr>
        <w:t>comporta l’applicazione della penale pari</w:t>
      </w:r>
      <w:r w:rsidR="002F63B1" w:rsidRPr="00714616">
        <w:rPr>
          <w:rFonts w:ascii="Arial" w:hAnsi="Arial" w:cs="Arial"/>
          <w:bCs/>
          <w:spacing w:val="-6"/>
          <w:sz w:val="24"/>
          <w:szCs w:val="24"/>
        </w:rPr>
        <w:t xml:space="preserve"> all'1 per mille dell'importo </w:t>
      </w:r>
      <w:r w:rsidR="002F63B1">
        <w:rPr>
          <w:rFonts w:ascii="Arial" w:hAnsi="Arial" w:cs="Arial"/>
          <w:bCs/>
          <w:spacing w:val="-6"/>
          <w:sz w:val="24"/>
          <w:szCs w:val="24"/>
        </w:rPr>
        <w:t>del contratto, al netto di Iva ed oneri come per legge,</w:t>
      </w:r>
      <w:r w:rsidR="002F63B1" w:rsidRPr="00CE6A93">
        <w:rPr>
          <w:rFonts w:ascii="Arial" w:hAnsi="Arial" w:cs="Arial"/>
          <w:bCs/>
          <w:spacing w:val="-6"/>
          <w:sz w:val="24"/>
          <w:szCs w:val="24"/>
        </w:rPr>
        <w:t xml:space="preserve"> </w:t>
      </w:r>
      <w:r w:rsidR="001F341B" w:rsidRPr="00CE6A93">
        <w:rPr>
          <w:rFonts w:ascii="Arial" w:hAnsi="Arial" w:cs="Arial"/>
          <w:bCs/>
          <w:spacing w:val="-6"/>
          <w:sz w:val="24"/>
          <w:szCs w:val="24"/>
        </w:rPr>
        <w:t>con riferimento a ciascuna singola violazione accertata</w:t>
      </w:r>
      <w:r w:rsidR="00D4218E">
        <w:rPr>
          <w:rFonts w:ascii="Arial" w:hAnsi="Arial" w:cs="Arial"/>
          <w:bCs/>
          <w:spacing w:val="-6"/>
          <w:sz w:val="24"/>
          <w:szCs w:val="24"/>
        </w:rPr>
        <w:t>,</w:t>
      </w:r>
      <w:r w:rsidR="001F341B" w:rsidRPr="00CE6A93">
        <w:rPr>
          <w:rFonts w:ascii="Arial" w:hAnsi="Arial" w:cs="Arial"/>
          <w:bCs/>
          <w:spacing w:val="-6"/>
          <w:sz w:val="24"/>
          <w:szCs w:val="24"/>
        </w:rPr>
        <w:t xml:space="preserve"> in luogo del riferimento ad ogni giorno di ritardo.</w:t>
      </w:r>
    </w:p>
    <w:p w14:paraId="3DA18D98" w14:textId="06625766" w:rsidR="001F341B" w:rsidRDefault="001D34CA" w:rsidP="005A54D9">
      <w:pPr>
        <w:widowControl w:val="0"/>
        <w:spacing w:line="567" w:lineRule="exact"/>
        <w:ind w:right="-29"/>
        <w:jc w:val="both"/>
        <w:rPr>
          <w:rFonts w:ascii="Arial" w:hAnsi="Arial" w:cs="Arial"/>
          <w:spacing w:val="-6"/>
          <w:sz w:val="24"/>
          <w:szCs w:val="24"/>
        </w:rPr>
      </w:pPr>
      <w:r w:rsidRPr="683DDBE2">
        <w:rPr>
          <w:rFonts w:ascii="Arial" w:hAnsi="Arial" w:cs="Arial"/>
          <w:spacing w:val="-6"/>
          <w:sz w:val="24"/>
          <w:szCs w:val="24"/>
        </w:rPr>
        <w:t>1</w:t>
      </w:r>
      <w:r w:rsidR="005E26E6">
        <w:rPr>
          <w:rFonts w:ascii="Arial" w:hAnsi="Arial" w:cs="Arial"/>
          <w:spacing w:val="-6"/>
          <w:sz w:val="24"/>
          <w:szCs w:val="24"/>
        </w:rPr>
        <w:t>0</w:t>
      </w:r>
      <w:r w:rsidRPr="683DDBE2">
        <w:rPr>
          <w:rFonts w:ascii="Arial" w:hAnsi="Arial" w:cs="Arial"/>
          <w:spacing w:val="-6"/>
          <w:sz w:val="24"/>
          <w:szCs w:val="24"/>
        </w:rPr>
        <w:t xml:space="preserve">. </w:t>
      </w:r>
      <w:r w:rsidR="001F341B" w:rsidRPr="683DDBE2">
        <w:rPr>
          <w:rFonts w:ascii="Arial" w:hAnsi="Arial" w:cs="Arial"/>
          <w:spacing w:val="-6"/>
          <w:sz w:val="24"/>
          <w:szCs w:val="24"/>
        </w:rPr>
        <w:t>Ai sensi del novellato art. 126, co. 2</w:t>
      </w:r>
      <w:r w:rsidR="00402E5C" w:rsidRPr="683DDBE2">
        <w:rPr>
          <w:rFonts w:ascii="Arial" w:hAnsi="Arial" w:cs="Arial"/>
          <w:spacing w:val="-6"/>
          <w:sz w:val="24"/>
          <w:szCs w:val="24"/>
        </w:rPr>
        <w:t xml:space="preserve"> e ss.mm.ii.</w:t>
      </w:r>
      <w:r w:rsidR="001F341B" w:rsidRPr="683DDBE2">
        <w:rPr>
          <w:rFonts w:ascii="Arial" w:hAnsi="Arial" w:cs="Arial"/>
          <w:spacing w:val="-6"/>
          <w:sz w:val="24"/>
          <w:szCs w:val="24"/>
        </w:rPr>
        <w:t>, del Codice, qualora l’ultimazione finale dei lavori avvenga in anticipo rispetto al termine contrattualmente previsto e l’esecuzione dell’appalto sia conforme alle obbligazioni assunte, all’appaltatore è riconosciuto un premio di accelerazione, per ogni giorno di anticipo sul termine finale, pari allo 0,</w:t>
      </w:r>
      <w:r w:rsidR="005A0CDF" w:rsidRPr="683DDBE2">
        <w:rPr>
          <w:rFonts w:ascii="Arial" w:hAnsi="Arial" w:cs="Arial"/>
          <w:spacing w:val="-6"/>
          <w:sz w:val="24"/>
          <w:szCs w:val="24"/>
        </w:rPr>
        <w:t>2</w:t>
      </w:r>
      <w:r w:rsidR="001F341B" w:rsidRPr="683DDBE2">
        <w:rPr>
          <w:rFonts w:ascii="Arial" w:hAnsi="Arial" w:cs="Arial"/>
          <w:spacing w:val="-6"/>
          <w:sz w:val="24"/>
          <w:szCs w:val="24"/>
        </w:rPr>
        <w:t xml:space="preserve"> per mille dell’ammontare netto contrattuale. Il premio è corrisposto a seguito dell’approvazione da parte della stazione appaltante del certificato di collaudo, mediante utilizzo delle somme indicate nel quadro economico dell’intervento alla voce imprevisti, nei limiti delle risorse ivi disponibili, con un massimo del 10 per mille dell’importo </w:t>
      </w:r>
      <w:r w:rsidR="000C626F">
        <w:rPr>
          <w:rFonts w:ascii="Arial" w:hAnsi="Arial" w:cs="Arial"/>
          <w:spacing w:val="-6"/>
          <w:sz w:val="24"/>
          <w:szCs w:val="24"/>
        </w:rPr>
        <w:t xml:space="preserve">netto </w:t>
      </w:r>
      <w:r w:rsidR="001F341B" w:rsidRPr="683DDBE2">
        <w:rPr>
          <w:rFonts w:ascii="Arial" w:hAnsi="Arial" w:cs="Arial"/>
          <w:spacing w:val="-6"/>
          <w:sz w:val="24"/>
          <w:szCs w:val="24"/>
        </w:rPr>
        <w:t>del contratto dei lavori.</w:t>
      </w:r>
    </w:p>
    <w:p w14:paraId="582C65E4" w14:textId="3FFD004E" w:rsidR="00626006" w:rsidRPr="00DC2052" w:rsidRDefault="00626006" w:rsidP="005A54D9">
      <w:pPr>
        <w:widowControl w:val="0"/>
        <w:spacing w:line="567" w:lineRule="exact"/>
        <w:ind w:right="-29"/>
        <w:jc w:val="center"/>
        <w:rPr>
          <w:rFonts w:ascii="Arial" w:hAnsi="Arial" w:cs="Arial"/>
          <w:b/>
          <w:bCs/>
          <w:spacing w:val="-6"/>
          <w:sz w:val="24"/>
          <w:szCs w:val="24"/>
        </w:rPr>
      </w:pPr>
      <w:r w:rsidRPr="00DC2052">
        <w:rPr>
          <w:rFonts w:ascii="Arial" w:hAnsi="Arial" w:cs="Arial"/>
          <w:b/>
          <w:bCs/>
          <w:spacing w:val="-6"/>
          <w:sz w:val="24"/>
          <w:szCs w:val="24"/>
        </w:rPr>
        <w:t>Art. 5 Verifiche nel corso di esecuzione dei lavori</w:t>
      </w:r>
    </w:p>
    <w:p w14:paraId="3A4DC58D" w14:textId="77777777" w:rsidR="00626006" w:rsidRPr="00DC2052" w:rsidRDefault="00626006" w:rsidP="005A54D9">
      <w:pPr>
        <w:widowControl w:val="0"/>
        <w:spacing w:line="567" w:lineRule="exact"/>
        <w:ind w:right="-29"/>
        <w:jc w:val="both"/>
        <w:rPr>
          <w:rFonts w:ascii="Arial" w:hAnsi="Arial" w:cs="Arial"/>
          <w:bCs/>
          <w:spacing w:val="-6"/>
          <w:sz w:val="24"/>
          <w:szCs w:val="24"/>
        </w:rPr>
      </w:pPr>
      <w:r w:rsidRPr="00DC2052">
        <w:rPr>
          <w:rFonts w:ascii="Arial" w:hAnsi="Arial" w:cs="Arial"/>
          <w:bCs/>
          <w:spacing w:val="-6"/>
          <w:sz w:val="24"/>
          <w:szCs w:val="24"/>
        </w:rPr>
        <w:t>1. La Stazione Appaltante ha la facoltà in qualsiasi momento di accedere sul luogo di esecuzione dei lavori per controllare il regolare andamento degli stessi.</w:t>
      </w:r>
    </w:p>
    <w:p w14:paraId="54A09760" w14:textId="77777777" w:rsidR="00626006" w:rsidRPr="00BC28F3" w:rsidRDefault="00626006" w:rsidP="005A54D9">
      <w:pPr>
        <w:widowControl w:val="0"/>
        <w:spacing w:line="567" w:lineRule="exact"/>
        <w:ind w:right="-29"/>
        <w:jc w:val="both"/>
        <w:rPr>
          <w:rFonts w:ascii="Arial" w:hAnsi="Arial" w:cs="Arial"/>
          <w:bCs/>
          <w:spacing w:val="-6"/>
          <w:sz w:val="24"/>
          <w:szCs w:val="24"/>
        </w:rPr>
      </w:pPr>
      <w:r w:rsidRPr="00DC2052">
        <w:rPr>
          <w:rFonts w:ascii="Arial" w:hAnsi="Arial" w:cs="Arial"/>
          <w:bCs/>
          <w:spacing w:val="-6"/>
          <w:sz w:val="24"/>
          <w:szCs w:val="24"/>
        </w:rPr>
        <w:t xml:space="preserve">2. I controlli e le verifiche eseguite dalla stazione appaltante nel corso dell'appalto non escludono la responsabilità dell'appaltatore per vizi, difetti e difformità dell'opera, di parte di essa, o dei materiali impiegati, né la garanzia dell'appaltatore stesso per le parti di lavoro e materiali già controllati. Tali </w:t>
      </w:r>
      <w:r w:rsidRPr="00DC2052">
        <w:rPr>
          <w:rFonts w:ascii="Arial" w:hAnsi="Arial" w:cs="Arial"/>
          <w:bCs/>
          <w:spacing w:val="-6"/>
          <w:sz w:val="24"/>
          <w:szCs w:val="24"/>
        </w:rPr>
        <w:lastRenderedPageBreak/>
        <w:t>controlli e verifiche non determinano l'insorgere di alcun diritto in capo all'appaltatore, né alcuna preclusione in capo alla stazione appaltante.</w:t>
      </w:r>
    </w:p>
    <w:p w14:paraId="2FDC1FF5"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6 - Corrispettivi e pagamenti</w:t>
      </w:r>
    </w:p>
    <w:p w14:paraId="2AC2CAEE" w14:textId="0F17238F" w:rsidR="00626006" w:rsidRPr="0073188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rPr>
        <w:t xml:space="preserve">1. </w:t>
      </w:r>
      <w:r w:rsidRPr="005006C3">
        <w:rPr>
          <w:rFonts w:ascii="Arial" w:hAnsi="Arial" w:cs="Arial"/>
          <w:bCs/>
          <w:spacing w:val="-6"/>
          <w:sz w:val="24"/>
          <w:szCs w:val="24"/>
        </w:rPr>
        <w:t>L'importo del Contratto ammonta a complessivi €</w:t>
      </w:r>
      <w:r w:rsidRPr="00754149">
        <w:rPr>
          <w:rFonts w:ascii="Arial" w:hAnsi="Arial" w:cs="Arial"/>
          <w:bCs/>
          <w:iCs/>
          <w:spacing w:val="-6"/>
          <w:sz w:val="24"/>
          <w:szCs w:val="24"/>
        </w:rPr>
        <w:t xml:space="preserve"> </w:t>
      </w:r>
      <w:r w:rsidR="00B667FA">
        <w:rPr>
          <w:rFonts w:ascii="Arial" w:hAnsi="Arial" w:cs="Arial"/>
          <w:bCs/>
          <w:iCs/>
          <w:spacing w:val="-6"/>
          <w:sz w:val="24"/>
          <w:szCs w:val="24"/>
        </w:rPr>
        <w:t xml:space="preserve">XXXXX </w:t>
      </w:r>
      <w:r w:rsidRPr="00754149">
        <w:rPr>
          <w:rFonts w:ascii="Arial" w:hAnsi="Arial" w:cs="Arial"/>
          <w:bCs/>
          <w:iCs/>
          <w:spacing w:val="-6"/>
          <w:sz w:val="24"/>
          <w:szCs w:val="24"/>
        </w:rPr>
        <w:t>(</w:t>
      </w:r>
      <w:r w:rsidR="00B667FA">
        <w:rPr>
          <w:rFonts w:ascii="Arial" w:hAnsi="Arial" w:cs="Arial"/>
          <w:bCs/>
          <w:iCs/>
          <w:spacing w:val="-6"/>
          <w:sz w:val="24"/>
          <w:szCs w:val="24"/>
        </w:rPr>
        <w:t>XXXXXX</w:t>
      </w:r>
      <w:r w:rsidRPr="00754149">
        <w:rPr>
          <w:rFonts w:ascii="Arial" w:hAnsi="Arial" w:cs="Arial"/>
          <w:bCs/>
          <w:iCs/>
          <w:spacing w:val="-6"/>
          <w:sz w:val="24"/>
          <w:szCs w:val="24"/>
        </w:rPr>
        <w:t>/</w:t>
      </w:r>
      <w:r w:rsidR="00B667FA">
        <w:rPr>
          <w:rFonts w:ascii="Arial" w:hAnsi="Arial" w:cs="Arial"/>
          <w:bCs/>
          <w:iCs/>
          <w:spacing w:val="-6"/>
          <w:sz w:val="24"/>
          <w:szCs w:val="24"/>
        </w:rPr>
        <w:t>XX</w:t>
      </w:r>
      <w:r w:rsidRPr="00754149">
        <w:rPr>
          <w:rFonts w:ascii="Arial" w:hAnsi="Arial" w:cs="Arial"/>
          <w:bCs/>
          <w:iCs/>
          <w:spacing w:val="-6"/>
          <w:sz w:val="24"/>
          <w:szCs w:val="24"/>
        </w:rPr>
        <w:t>), oltre IVA e oneri come per legge, di cui €</w:t>
      </w:r>
      <w:r w:rsidR="008E7BC6">
        <w:rPr>
          <w:rFonts w:ascii="Arial" w:hAnsi="Arial" w:cs="Arial"/>
          <w:bCs/>
          <w:iCs/>
          <w:spacing w:val="-6"/>
          <w:sz w:val="24"/>
          <w:szCs w:val="24"/>
        </w:rPr>
        <w:t xml:space="preserve"> XXXXX </w:t>
      </w:r>
      <w:r w:rsidRPr="00754149">
        <w:rPr>
          <w:rFonts w:ascii="Arial" w:hAnsi="Arial" w:cs="Arial"/>
          <w:bCs/>
          <w:iCs/>
          <w:spacing w:val="-6"/>
          <w:sz w:val="24"/>
          <w:szCs w:val="24"/>
        </w:rPr>
        <w:t>per oneri della sicurezza ed €</w:t>
      </w:r>
      <w:r w:rsidR="008E7BC6">
        <w:rPr>
          <w:rFonts w:ascii="Arial" w:hAnsi="Arial" w:cs="Arial"/>
          <w:bCs/>
          <w:iCs/>
          <w:spacing w:val="-6"/>
          <w:sz w:val="24"/>
          <w:szCs w:val="24"/>
        </w:rPr>
        <w:t xml:space="preserve"> XXXXXX </w:t>
      </w:r>
      <w:r w:rsidRPr="00754149">
        <w:rPr>
          <w:rFonts w:ascii="Arial" w:hAnsi="Arial" w:cs="Arial"/>
          <w:bCs/>
          <w:iCs/>
          <w:spacing w:val="-6"/>
          <w:sz w:val="24"/>
          <w:szCs w:val="24"/>
        </w:rPr>
        <w:t>per costi della manodopera</w:t>
      </w:r>
      <w:r w:rsidRPr="00754149">
        <w:rPr>
          <w:rFonts w:ascii="Arial" w:hAnsi="Arial" w:cs="Arial"/>
          <w:bCs/>
          <w:spacing w:val="-6"/>
          <w:sz w:val="24"/>
          <w:szCs w:val="24"/>
        </w:rPr>
        <w:t xml:space="preserve"> </w:t>
      </w:r>
      <w:r w:rsidRPr="005006C3">
        <w:rPr>
          <w:rFonts w:ascii="Arial" w:hAnsi="Arial" w:cs="Arial"/>
          <w:bCs/>
          <w:spacing w:val="-6"/>
          <w:sz w:val="24"/>
          <w:szCs w:val="24"/>
        </w:rPr>
        <w:t>e sarà liquidato, previa verifica delle attività rese nonché della regolarità contributiva, secondo le condizioni e le modalità previste nel Capitolato</w:t>
      </w:r>
      <w:r w:rsidR="00B54A84">
        <w:rPr>
          <w:rFonts w:ascii="Arial" w:hAnsi="Arial" w:cs="Arial"/>
          <w:bCs/>
          <w:spacing w:val="-6"/>
          <w:sz w:val="24"/>
          <w:szCs w:val="24"/>
        </w:rPr>
        <w:t xml:space="preserve"> Speciale d’Appalto</w:t>
      </w:r>
      <w:r w:rsidRPr="005006C3">
        <w:rPr>
          <w:rFonts w:ascii="Arial" w:hAnsi="Arial" w:cs="Arial"/>
          <w:bCs/>
          <w:spacing w:val="-6"/>
          <w:sz w:val="24"/>
          <w:szCs w:val="24"/>
        </w:rPr>
        <w:t>.</w:t>
      </w:r>
      <w:r>
        <w:rPr>
          <w:rFonts w:ascii="Arial" w:hAnsi="Arial" w:cs="Arial"/>
          <w:bCs/>
          <w:spacing w:val="-6"/>
          <w:sz w:val="24"/>
          <w:szCs w:val="24"/>
        </w:rPr>
        <w:t xml:space="preserve"> </w:t>
      </w:r>
    </w:p>
    <w:p w14:paraId="1879CE42" w14:textId="6121FAFE" w:rsidR="00B97CD9" w:rsidRPr="00B97CD9" w:rsidRDefault="00626006" w:rsidP="00B97CD9">
      <w:pPr>
        <w:widowControl w:val="0"/>
        <w:spacing w:line="567" w:lineRule="exact"/>
        <w:ind w:right="-29"/>
        <w:jc w:val="both"/>
        <w:rPr>
          <w:rFonts w:ascii="Arial" w:hAnsi="Arial" w:cs="Arial"/>
          <w:bCs/>
          <w:spacing w:val="-6"/>
          <w:sz w:val="24"/>
          <w:szCs w:val="24"/>
        </w:rPr>
      </w:pPr>
      <w:r w:rsidRPr="0073188B">
        <w:rPr>
          <w:rFonts w:ascii="Arial" w:hAnsi="Arial" w:cs="Arial"/>
          <w:bCs/>
          <w:spacing w:val="-6"/>
          <w:sz w:val="24"/>
          <w:szCs w:val="24"/>
        </w:rPr>
        <w:t xml:space="preserve">2. Il contratto è stipulato a </w:t>
      </w:r>
      <w:r w:rsidR="00983FA7">
        <w:rPr>
          <w:rFonts w:ascii="Arial" w:hAnsi="Arial" w:cs="Arial"/>
          <w:bCs/>
          <w:spacing w:val="-6"/>
          <w:sz w:val="24"/>
          <w:szCs w:val="24"/>
        </w:rPr>
        <w:t>misura</w:t>
      </w:r>
      <w:r w:rsidRPr="0073188B">
        <w:rPr>
          <w:rFonts w:ascii="Arial" w:hAnsi="Arial" w:cs="Arial"/>
          <w:bCs/>
          <w:spacing w:val="-6"/>
          <w:sz w:val="24"/>
          <w:szCs w:val="24"/>
        </w:rPr>
        <w:t xml:space="preserve">. </w:t>
      </w:r>
      <w:r w:rsidR="00B97CD9">
        <w:rPr>
          <w:rFonts w:ascii="Arial" w:hAnsi="Arial" w:cs="Arial"/>
          <w:bCs/>
          <w:spacing w:val="-6"/>
          <w:sz w:val="24"/>
          <w:szCs w:val="24"/>
        </w:rPr>
        <w:t>S</w:t>
      </w:r>
      <w:r w:rsidR="00B97CD9" w:rsidRPr="00B97CD9">
        <w:rPr>
          <w:rFonts w:ascii="Arial" w:hAnsi="Arial" w:cs="Arial"/>
          <w:bCs/>
          <w:spacing w:val="-6"/>
          <w:sz w:val="24"/>
          <w:szCs w:val="24"/>
        </w:rPr>
        <w:t>’intende sempre compresa ogni spesa</w:t>
      </w:r>
    </w:p>
    <w:p w14:paraId="0DEFC689" w14:textId="6E0BE81C" w:rsidR="00626006" w:rsidRPr="00413C8E" w:rsidRDefault="00B97CD9" w:rsidP="00B97CD9">
      <w:pPr>
        <w:widowControl w:val="0"/>
        <w:spacing w:line="567" w:lineRule="exact"/>
        <w:ind w:right="-29"/>
        <w:jc w:val="both"/>
        <w:rPr>
          <w:rFonts w:ascii="Arial" w:hAnsi="Arial" w:cs="Arial"/>
          <w:bCs/>
          <w:spacing w:val="-6"/>
          <w:sz w:val="24"/>
          <w:szCs w:val="24"/>
        </w:rPr>
      </w:pPr>
      <w:r w:rsidRPr="00B97CD9">
        <w:rPr>
          <w:rFonts w:ascii="Arial" w:hAnsi="Arial" w:cs="Arial"/>
          <w:bCs/>
          <w:spacing w:val="-6"/>
          <w:sz w:val="24"/>
          <w:szCs w:val="24"/>
        </w:rPr>
        <w:t>occorrente per dare l’opera compiuta sotto le condizioni stabilite dal capitolato speciale</w:t>
      </w:r>
      <w:r w:rsidR="00F74CED">
        <w:rPr>
          <w:rFonts w:ascii="Arial" w:hAnsi="Arial" w:cs="Arial"/>
          <w:bCs/>
          <w:spacing w:val="-6"/>
          <w:sz w:val="24"/>
          <w:szCs w:val="24"/>
        </w:rPr>
        <w:t xml:space="preserve"> </w:t>
      </w:r>
      <w:r w:rsidRPr="00B97CD9">
        <w:rPr>
          <w:rFonts w:ascii="Arial" w:hAnsi="Arial" w:cs="Arial"/>
          <w:bCs/>
          <w:spacing w:val="-6"/>
          <w:sz w:val="24"/>
          <w:szCs w:val="24"/>
        </w:rPr>
        <w:t>d’appalto e secondo i tipi indicati e previsti negli atti progettuali e con i contenuti del piano di</w:t>
      </w:r>
      <w:r>
        <w:rPr>
          <w:rFonts w:ascii="Arial" w:hAnsi="Arial" w:cs="Arial"/>
          <w:bCs/>
          <w:spacing w:val="-6"/>
          <w:sz w:val="24"/>
          <w:szCs w:val="24"/>
        </w:rPr>
        <w:t xml:space="preserve"> </w:t>
      </w:r>
      <w:r w:rsidRPr="00B97CD9">
        <w:rPr>
          <w:rFonts w:ascii="Arial" w:hAnsi="Arial" w:cs="Arial"/>
          <w:bCs/>
          <w:spacing w:val="-6"/>
          <w:sz w:val="24"/>
          <w:szCs w:val="24"/>
        </w:rPr>
        <w:t>sicurezza e di coordinamento e dei piani di sicurezza.</w:t>
      </w:r>
    </w:p>
    <w:p w14:paraId="42A0207B" w14:textId="6EBA4DFF" w:rsidR="00626006" w:rsidRPr="00C2378E"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3.</w:t>
      </w:r>
      <w:r w:rsidRPr="00C2378E">
        <w:rPr>
          <w:rFonts w:ascii="Arial" w:eastAsiaTheme="minorHAnsi" w:hAnsi="Arial" w:cs="Arial"/>
          <w:sz w:val="22"/>
          <w:szCs w:val="22"/>
          <w:lang w:eastAsia="en-US"/>
          <w14:ligatures w14:val="standardContextual"/>
        </w:rPr>
        <w:t xml:space="preserve"> </w:t>
      </w:r>
      <w:r w:rsidRPr="00C2378E">
        <w:rPr>
          <w:rFonts w:ascii="Arial" w:hAnsi="Arial" w:cs="Arial"/>
          <w:bCs/>
          <w:spacing w:val="-6"/>
          <w:sz w:val="24"/>
          <w:szCs w:val="24"/>
        </w:rPr>
        <w:t xml:space="preserve">Sono a carico dell'Appaltatore, intendendosi remunerati con il corrispettivo contrattuale di cui al comma 1, </w:t>
      </w:r>
      <w:r w:rsidR="00CE0114">
        <w:rPr>
          <w:rFonts w:ascii="Arial" w:hAnsi="Arial" w:cs="Arial"/>
          <w:bCs/>
          <w:spacing w:val="-6"/>
          <w:sz w:val="24"/>
          <w:szCs w:val="24"/>
        </w:rPr>
        <w:t xml:space="preserve">inoltre, </w:t>
      </w:r>
      <w:r w:rsidRPr="00C2378E">
        <w:rPr>
          <w:rFonts w:ascii="Arial" w:hAnsi="Arial" w:cs="Arial"/>
          <w:bCs/>
          <w:spacing w:val="-6"/>
          <w:sz w:val="24"/>
          <w:szCs w:val="24"/>
        </w:rPr>
        <w:t>tutti gli oneri e i rischi concernenti le prestazioni oggetto del presente affidamento ed ogni opera, attività e fornitura che si renderanno necessarie per l'esecuzione dello stesso e per il rispetto di disposizioni normative e regolamentari o, in ogni caso, opportune per un corretto e completo adempimento delle obbligazioni previste, incluse le attività preliminari.</w:t>
      </w:r>
    </w:p>
    <w:p w14:paraId="140AD6B1" w14:textId="21CB7F0A" w:rsidR="00626006" w:rsidRDefault="00626006" w:rsidP="005A54D9">
      <w:pPr>
        <w:widowControl w:val="0"/>
        <w:spacing w:line="567" w:lineRule="exact"/>
        <w:ind w:right="-29"/>
        <w:jc w:val="both"/>
        <w:rPr>
          <w:rFonts w:ascii="Arial" w:hAnsi="Arial" w:cs="Arial"/>
          <w:bCs/>
          <w:spacing w:val="-6"/>
          <w:sz w:val="24"/>
          <w:szCs w:val="24"/>
        </w:rPr>
      </w:pPr>
      <w:r w:rsidRPr="00C2378E">
        <w:rPr>
          <w:rFonts w:ascii="Arial" w:hAnsi="Arial" w:cs="Arial"/>
          <w:bCs/>
          <w:spacing w:val="-6"/>
          <w:sz w:val="24"/>
          <w:szCs w:val="24"/>
        </w:rPr>
        <w:t xml:space="preserve">4. Le rate di acconto sono dovute all'Appaltatore ogni qualvolta l'importo </w:t>
      </w:r>
      <w:r>
        <w:rPr>
          <w:rFonts w:ascii="Arial" w:hAnsi="Arial" w:cs="Arial"/>
          <w:bCs/>
          <w:spacing w:val="-6"/>
          <w:sz w:val="24"/>
          <w:szCs w:val="24"/>
        </w:rPr>
        <w:t>del suo credito (</w:t>
      </w:r>
      <w:r w:rsidRPr="00C2378E">
        <w:rPr>
          <w:rFonts w:ascii="Arial" w:hAnsi="Arial" w:cs="Arial"/>
          <w:bCs/>
          <w:spacing w:val="-6"/>
          <w:sz w:val="24"/>
          <w:szCs w:val="24"/>
        </w:rPr>
        <w:t>come risultante dal Registro di contabilità e dallo Stato di avanzamento lavori</w:t>
      </w:r>
      <w:r>
        <w:rPr>
          <w:rFonts w:ascii="Arial" w:hAnsi="Arial" w:cs="Arial"/>
          <w:bCs/>
          <w:spacing w:val="-6"/>
          <w:sz w:val="24"/>
          <w:szCs w:val="24"/>
        </w:rPr>
        <w:t>)</w:t>
      </w:r>
      <w:r w:rsidRPr="00C2378E">
        <w:rPr>
          <w:rFonts w:ascii="Arial" w:hAnsi="Arial" w:cs="Arial"/>
          <w:bCs/>
          <w:spacing w:val="-6"/>
          <w:sz w:val="24"/>
          <w:szCs w:val="24"/>
        </w:rPr>
        <w:t xml:space="preserve"> contabilizzat</w:t>
      </w:r>
      <w:r>
        <w:rPr>
          <w:rFonts w:ascii="Arial" w:hAnsi="Arial" w:cs="Arial"/>
          <w:bCs/>
          <w:spacing w:val="-6"/>
          <w:sz w:val="24"/>
          <w:szCs w:val="24"/>
        </w:rPr>
        <w:t>o</w:t>
      </w:r>
      <w:r w:rsidRPr="00C2378E">
        <w:rPr>
          <w:rFonts w:ascii="Arial" w:hAnsi="Arial" w:cs="Arial"/>
          <w:bCs/>
          <w:spacing w:val="-6"/>
          <w:sz w:val="24"/>
          <w:szCs w:val="24"/>
        </w:rPr>
        <w:t xml:space="preserve"> ai sensi del Capitolato Speciale, </w:t>
      </w:r>
      <w:r>
        <w:rPr>
          <w:rFonts w:ascii="Arial" w:hAnsi="Arial" w:cs="Arial"/>
          <w:bCs/>
          <w:spacing w:val="-6"/>
          <w:sz w:val="24"/>
          <w:szCs w:val="24"/>
        </w:rPr>
        <w:t xml:space="preserve">al netto del ribasso </w:t>
      </w:r>
      <w:r w:rsidRPr="00DE6788">
        <w:rPr>
          <w:rFonts w:ascii="Arial" w:hAnsi="Arial" w:cs="Arial"/>
          <w:bCs/>
          <w:spacing w:val="-6"/>
          <w:sz w:val="24"/>
          <w:szCs w:val="24"/>
        </w:rPr>
        <w:t xml:space="preserve">d’asta e delle prescritte ritenute, raggiunga </w:t>
      </w:r>
      <w:r w:rsidR="004A3811" w:rsidRPr="00DE6788">
        <w:rPr>
          <w:rFonts w:ascii="Arial" w:hAnsi="Arial" w:cs="Arial"/>
          <w:bCs/>
          <w:spacing w:val="-6"/>
          <w:sz w:val="24"/>
          <w:szCs w:val="24"/>
        </w:rPr>
        <w:t xml:space="preserve">un importo non inferiore </w:t>
      </w:r>
      <w:r w:rsidR="00F8527C">
        <w:rPr>
          <w:rFonts w:ascii="Arial" w:hAnsi="Arial" w:cs="Arial"/>
          <w:bCs/>
          <w:spacing w:val="-6"/>
          <w:sz w:val="24"/>
          <w:szCs w:val="24"/>
        </w:rPr>
        <w:t xml:space="preserve">ad Euro 500.000 </w:t>
      </w:r>
      <w:r w:rsidR="004A3811" w:rsidRPr="001E1940">
        <w:rPr>
          <w:rFonts w:ascii="Arial" w:hAnsi="Arial" w:cs="Arial"/>
          <w:bCs/>
          <w:spacing w:val="-6"/>
          <w:sz w:val="24"/>
          <w:szCs w:val="24"/>
        </w:rPr>
        <w:t>al netto delle ritenute di legge</w:t>
      </w:r>
      <w:r w:rsidRPr="001E1940">
        <w:rPr>
          <w:rFonts w:ascii="Arial" w:hAnsi="Arial" w:cs="Arial"/>
          <w:bCs/>
          <w:spacing w:val="-6"/>
          <w:sz w:val="24"/>
          <w:szCs w:val="24"/>
        </w:rPr>
        <w:t>.</w:t>
      </w:r>
      <w:r w:rsidRPr="00877E82">
        <w:rPr>
          <w:rFonts w:ascii="Arial" w:hAnsi="Arial" w:cs="Arial"/>
          <w:bCs/>
          <w:spacing w:val="-6"/>
          <w:sz w:val="24"/>
          <w:szCs w:val="24"/>
        </w:rPr>
        <w:t xml:space="preserve"> Il certificato di </w:t>
      </w:r>
      <w:r w:rsidRPr="00877E82">
        <w:rPr>
          <w:rFonts w:ascii="Arial" w:hAnsi="Arial" w:cs="Arial"/>
          <w:bCs/>
          <w:spacing w:val="-6"/>
          <w:sz w:val="24"/>
          <w:szCs w:val="24"/>
        </w:rPr>
        <w:lastRenderedPageBreak/>
        <w:t>pagamento dovrà tenere conto dell’anticipazione</w:t>
      </w:r>
      <w:r w:rsidRPr="00B31BBE">
        <w:rPr>
          <w:rFonts w:ascii="Arial" w:hAnsi="Arial" w:cs="Arial"/>
          <w:bCs/>
          <w:spacing w:val="-6"/>
          <w:sz w:val="24"/>
          <w:szCs w:val="24"/>
        </w:rPr>
        <w:t xml:space="preserve"> che l'appaltatore </w:t>
      </w:r>
      <w:r>
        <w:rPr>
          <w:rFonts w:ascii="Arial" w:hAnsi="Arial" w:cs="Arial"/>
          <w:bCs/>
          <w:spacing w:val="-6"/>
          <w:sz w:val="24"/>
          <w:szCs w:val="24"/>
        </w:rPr>
        <w:t xml:space="preserve">ha </w:t>
      </w:r>
      <w:r w:rsidR="0066040D">
        <w:rPr>
          <w:rFonts w:ascii="Arial" w:hAnsi="Arial" w:cs="Arial"/>
          <w:bCs/>
          <w:spacing w:val="-6"/>
          <w:sz w:val="24"/>
          <w:szCs w:val="24"/>
        </w:rPr>
        <w:t xml:space="preserve">eventualmente </w:t>
      </w:r>
      <w:r>
        <w:rPr>
          <w:rFonts w:ascii="Arial" w:hAnsi="Arial" w:cs="Arial"/>
          <w:bCs/>
          <w:spacing w:val="-6"/>
          <w:sz w:val="24"/>
          <w:szCs w:val="24"/>
        </w:rPr>
        <w:t xml:space="preserve">richiesto </w:t>
      </w:r>
      <w:r w:rsidRPr="00B31BBE">
        <w:rPr>
          <w:rFonts w:ascii="Arial" w:hAnsi="Arial" w:cs="Arial"/>
          <w:bCs/>
          <w:spacing w:val="-6"/>
          <w:sz w:val="24"/>
          <w:szCs w:val="24"/>
        </w:rPr>
        <w:t>ai sensi e per gli effetti dell'art. 125, co. 1 del D.Lgs. 36/2023 e s</w:t>
      </w:r>
      <w:r>
        <w:rPr>
          <w:rFonts w:ascii="Arial" w:hAnsi="Arial" w:cs="Arial"/>
          <w:bCs/>
          <w:spacing w:val="-6"/>
          <w:sz w:val="24"/>
          <w:szCs w:val="24"/>
        </w:rPr>
        <w:t>s</w:t>
      </w:r>
      <w:r w:rsidRPr="00B31BBE">
        <w:rPr>
          <w:rFonts w:ascii="Arial" w:hAnsi="Arial" w:cs="Arial"/>
          <w:bCs/>
          <w:spacing w:val="-6"/>
          <w:sz w:val="24"/>
          <w:szCs w:val="24"/>
        </w:rPr>
        <w:t>.m</w:t>
      </w:r>
      <w:r>
        <w:rPr>
          <w:rFonts w:ascii="Arial" w:hAnsi="Arial" w:cs="Arial"/>
          <w:bCs/>
          <w:spacing w:val="-6"/>
          <w:sz w:val="24"/>
          <w:szCs w:val="24"/>
        </w:rPr>
        <w:t>m</w:t>
      </w:r>
      <w:r w:rsidRPr="00B31BBE">
        <w:rPr>
          <w:rFonts w:ascii="Arial" w:hAnsi="Arial" w:cs="Arial"/>
          <w:bCs/>
          <w:spacing w:val="-6"/>
          <w:sz w:val="24"/>
          <w:szCs w:val="24"/>
        </w:rPr>
        <w:t>.i</w:t>
      </w:r>
      <w:r>
        <w:rPr>
          <w:rFonts w:ascii="Arial" w:hAnsi="Arial" w:cs="Arial"/>
          <w:bCs/>
          <w:spacing w:val="-6"/>
          <w:sz w:val="24"/>
          <w:szCs w:val="24"/>
        </w:rPr>
        <w:t>i</w:t>
      </w:r>
      <w:r w:rsidRPr="00B31BBE">
        <w:rPr>
          <w:rFonts w:ascii="Arial" w:hAnsi="Arial" w:cs="Arial"/>
          <w:bCs/>
          <w:spacing w:val="-6"/>
          <w:sz w:val="24"/>
          <w:szCs w:val="24"/>
        </w:rPr>
        <w:t>. che verrà scomputata proporzionalmente sugli importi degli stati di avanzamento</w:t>
      </w:r>
      <w:r>
        <w:rPr>
          <w:rFonts w:ascii="Arial" w:hAnsi="Arial" w:cs="Arial"/>
          <w:bCs/>
          <w:spacing w:val="-6"/>
          <w:sz w:val="24"/>
          <w:szCs w:val="24"/>
        </w:rPr>
        <w:t>.</w:t>
      </w:r>
    </w:p>
    <w:p w14:paraId="7EDB0D21"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5</w:t>
      </w:r>
      <w:r w:rsidRPr="00A660D9">
        <w:rPr>
          <w:rFonts w:ascii="Arial" w:hAnsi="Arial" w:cs="Arial"/>
          <w:bCs/>
          <w:spacing w:val="-6"/>
          <w:sz w:val="24"/>
          <w:szCs w:val="24"/>
        </w:rPr>
        <w:t xml:space="preserve">. In caso di importo superiore ad € 5.000,00, ai fini del pagamento, l’Agenzia effettuerà le verifiche di cui all’art. 48 bis del DPR 602/1973 secondo le modalità previste dal D.M. 40/2008. </w:t>
      </w:r>
    </w:p>
    <w:p w14:paraId="333EED5B" w14:textId="77777777" w:rsidR="003216D7" w:rsidRPr="003216D7" w:rsidRDefault="003216D7" w:rsidP="003216D7">
      <w:pPr>
        <w:widowControl w:val="0"/>
        <w:spacing w:line="567" w:lineRule="exact"/>
        <w:ind w:right="-29"/>
        <w:jc w:val="both"/>
        <w:rPr>
          <w:rFonts w:ascii="Arial" w:hAnsi="Arial" w:cs="Arial"/>
          <w:bCs/>
          <w:spacing w:val="-6"/>
          <w:sz w:val="24"/>
          <w:szCs w:val="24"/>
        </w:rPr>
      </w:pPr>
      <w:r w:rsidRPr="003216D7">
        <w:rPr>
          <w:rFonts w:ascii="Arial" w:hAnsi="Arial" w:cs="Arial"/>
          <w:bCs/>
          <w:spacing w:val="-6"/>
          <w:sz w:val="24"/>
          <w:szCs w:val="24"/>
        </w:rPr>
        <w:t>6. In caso di raggruppamento temporaneo di imprese, al fine di garantire le suddette verifiche, ciascun componente del raggruppamento dovrà emettere fattura nei confronti dell’Agenzia per le prestazioni dallo stesso eseguite, indipendentemente dall’eventuale mandato di pagamento in favore della mandataria previsto nell’atto costitutivo</w:t>
      </w:r>
      <w:r w:rsidRPr="003216D7">
        <w:rPr>
          <w:rFonts w:ascii="Arial" w:hAnsi="Arial" w:cs="Arial"/>
          <w:b/>
          <w:bCs/>
          <w:i/>
          <w:iCs/>
          <w:spacing w:val="-6"/>
          <w:sz w:val="24"/>
          <w:szCs w:val="24"/>
        </w:rPr>
        <w:t>.</w:t>
      </w:r>
    </w:p>
    <w:p w14:paraId="34939A1C" w14:textId="60C71588" w:rsidR="00626006" w:rsidRPr="00C2378E" w:rsidRDefault="003216D7"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7</w:t>
      </w:r>
      <w:r w:rsidR="00626006" w:rsidRPr="00A660D9">
        <w:rPr>
          <w:rFonts w:ascii="Arial" w:hAnsi="Arial" w:cs="Arial"/>
          <w:bCs/>
          <w:spacing w:val="-6"/>
          <w:sz w:val="24"/>
          <w:szCs w:val="24"/>
        </w:rPr>
        <w:t xml:space="preserve">. Sull’importo netto delle prestazioni, qualora siano previsti pagamenti corrispondenti a stati di avanzamento, verrà applicata una ritenuta dello 0,50%, di cui dovrà esserne data evidenza </w:t>
      </w:r>
      <w:r w:rsidR="00626006">
        <w:rPr>
          <w:rFonts w:ascii="Arial" w:hAnsi="Arial" w:cs="Arial"/>
          <w:bCs/>
          <w:spacing w:val="-6"/>
          <w:sz w:val="24"/>
          <w:szCs w:val="24"/>
        </w:rPr>
        <w:t>nel certificato di pagamento</w:t>
      </w:r>
      <w:r w:rsidR="00626006" w:rsidRPr="00A660D9">
        <w:rPr>
          <w:rFonts w:ascii="Arial" w:hAnsi="Arial" w:cs="Arial"/>
          <w:bCs/>
          <w:spacing w:val="-6"/>
          <w:sz w:val="24"/>
          <w:szCs w:val="24"/>
        </w:rPr>
        <w:t xml:space="preserve">. Il totale delle ritenute sarà svincolato soltanto in sede di liquidazione finale, dopo l’emissione del certificato di </w:t>
      </w:r>
      <w:r w:rsidR="00626006">
        <w:rPr>
          <w:rFonts w:ascii="Arial" w:hAnsi="Arial" w:cs="Arial"/>
          <w:bCs/>
          <w:spacing w:val="-6"/>
          <w:sz w:val="24"/>
          <w:szCs w:val="24"/>
        </w:rPr>
        <w:t>collaudo</w:t>
      </w:r>
      <w:r w:rsidR="00626006" w:rsidRPr="00A660D9">
        <w:rPr>
          <w:rFonts w:ascii="Arial" w:hAnsi="Arial" w:cs="Arial"/>
          <w:bCs/>
          <w:spacing w:val="-6"/>
          <w:sz w:val="24"/>
          <w:szCs w:val="24"/>
        </w:rPr>
        <w:t xml:space="preserve"> e previo rilascio del documento unico di regolarità contributiva DURC e/o altro documento equipollente.</w:t>
      </w:r>
    </w:p>
    <w:p w14:paraId="1D8BE609" w14:textId="082B1E02" w:rsidR="00626006" w:rsidRPr="004C711C" w:rsidRDefault="003216D7"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8</w:t>
      </w:r>
      <w:r w:rsidR="00626006" w:rsidRPr="004C711C">
        <w:rPr>
          <w:rFonts w:ascii="Arial" w:hAnsi="Arial" w:cs="Arial"/>
          <w:bCs/>
          <w:spacing w:val="-6"/>
          <w:sz w:val="24"/>
          <w:szCs w:val="24"/>
        </w:rPr>
        <w:t>. Il conto finale dei lavori viene redatto entro 60 giorni dalla data della loro ultimazione, accertata con apposito verbale</w:t>
      </w:r>
      <w:r w:rsidR="00626006">
        <w:rPr>
          <w:rFonts w:ascii="Arial" w:hAnsi="Arial" w:cs="Arial"/>
          <w:bCs/>
          <w:spacing w:val="-6"/>
          <w:sz w:val="24"/>
          <w:szCs w:val="24"/>
        </w:rPr>
        <w:t xml:space="preserve"> e</w:t>
      </w:r>
      <w:r w:rsidR="00626006" w:rsidRPr="004C711C">
        <w:rPr>
          <w:rFonts w:ascii="Arial" w:hAnsi="Arial" w:cs="Arial"/>
          <w:bCs/>
          <w:spacing w:val="-6"/>
          <w:sz w:val="24"/>
          <w:szCs w:val="24"/>
        </w:rPr>
        <w:t xml:space="preserve"> viene sottoscritto dal direttore di lavori e trasmesso al R.U.P</w:t>
      </w:r>
      <w:r w:rsidR="00626006">
        <w:rPr>
          <w:rFonts w:ascii="Arial" w:hAnsi="Arial" w:cs="Arial"/>
          <w:bCs/>
          <w:spacing w:val="-6"/>
          <w:sz w:val="24"/>
          <w:szCs w:val="24"/>
        </w:rPr>
        <w:t>. C</w:t>
      </w:r>
      <w:r w:rsidR="00626006" w:rsidRPr="004C711C">
        <w:rPr>
          <w:rFonts w:ascii="Arial" w:hAnsi="Arial" w:cs="Arial"/>
          <w:bCs/>
          <w:spacing w:val="-6"/>
          <w:sz w:val="24"/>
          <w:szCs w:val="24"/>
        </w:rPr>
        <w:t xml:space="preserve">ol conto finale viene accertato e proposto l'importo della rata di saldo, qualunque sia il suo ammontare, e la cui liquidazione definitiva avviene alle condizioni </w:t>
      </w:r>
      <w:r w:rsidR="00626006">
        <w:rPr>
          <w:rFonts w:ascii="Arial" w:hAnsi="Arial" w:cs="Arial"/>
          <w:bCs/>
          <w:spacing w:val="-6"/>
          <w:sz w:val="24"/>
          <w:szCs w:val="24"/>
        </w:rPr>
        <w:t>riportate n</w:t>
      </w:r>
      <w:r w:rsidR="00626006" w:rsidRPr="004C711C">
        <w:rPr>
          <w:rFonts w:ascii="Arial" w:hAnsi="Arial" w:cs="Arial"/>
          <w:bCs/>
          <w:spacing w:val="-6"/>
          <w:sz w:val="24"/>
          <w:szCs w:val="24"/>
        </w:rPr>
        <w:t xml:space="preserve">el C.S.A. nonché alla costituzione di una garanzia fideiussoria bancaria o assicurativa pari all'importo della medesima rata a saldo maggiorato del tasso di interesse </w:t>
      </w:r>
      <w:r w:rsidR="00626006" w:rsidRPr="004C711C">
        <w:rPr>
          <w:rFonts w:ascii="Arial" w:hAnsi="Arial" w:cs="Arial"/>
          <w:bCs/>
          <w:spacing w:val="-6"/>
          <w:sz w:val="24"/>
          <w:szCs w:val="24"/>
        </w:rPr>
        <w:lastRenderedPageBreak/>
        <w:t>legale applicato per il periodo intercorrente tra la data di emissione del certificato di collaudo e l'assunzione del carattere di definitività dello stesso.</w:t>
      </w:r>
    </w:p>
    <w:p w14:paraId="1B04B426" w14:textId="7F2CDAC8" w:rsidR="00626006" w:rsidRPr="004C711C" w:rsidRDefault="003216D7"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9</w:t>
      </w:r>
      <w:r w:rsidR="00626006">
        <w:rPr>
          <w:rFonts w:ascii="Arial" w:hAnsi="Arial" w:cs="Arial"/>
          <w:bCs/>
          <w:spacing w:val="-6"/>
          <w:sz w:val="24"/>
          <w:szCs w:val="24"/>
        </w:rPr>
        <w:t xml:space="preserve">. </w:t>
      </w:r>
      <w:r w:rsidR="00626006" w:rsidRPr="004C711C">
        <w:rPr>
          <w:rFonts w:ascii="Arial" w:hAnsi="Arial" w:cs="Arial"/>
          <w:bCs/>
          <w:spacing w:val="-6"/>
          <w:sz w:val="24"/>
          <w:szCs w:val="24"/>
        </w:rPr>
        <w:t xml:space="preserve">Il conto finale dei lavori deve essere sottoscritto dall'appaltatore, su richiesta del R.U.P., entro il termine perentorio di </w:t>
      </w:r>
      <w:r w:rsidR="00626006">
        <w:rPr>
          <w:rFonts w:ascii="Arial" w:hAnsi="Arial" w:cs="Arial"/>
          <w:bCs/>
          <w:spacing w:val="-6"/>
          <w:sz w:val="24"/>
          <w:szCs w:val="24"/>
        </w:rPr>
        <w:t>30</w:t>
      </w:r>
      <w:r w:rsidR="00626006" w:rsidRPr="004C711C">
        <w:rPr>
          <w:rFonts w:ascii="Arial" w:hAnsi="Arial" w:cs="Arial"/>
          <w:bCs/>
          <w:spacing w:val="-6"/>
          <w:sz w:val="24"/>
          <w:szCs w:val="24"/>
        </w:rPr>
        <w:t xml:space="preserve"> giorni. Se l'appaltatore non firma il conto finale nel termine indicato, o se lo firma senza confermare le domande già formulate nel registro di contabilità, il conto finale si intende da lui definitivamente accettato. Il R.U.P. formula in ogni caso una sua relazione al conto finale. La rata di saldo, comprensiva delle ritenute, al netto dei pagamenti già effettuati e delle eventuali penali, salvo cause ostative, è pagata entro 30 giorni </w:t>
      </w:r>
      <w:r w:rsidR="00626006">
        <w:rPr>
          <w:rFonts w:ascii="Arial" w:hAnsi="Arial" w:cs="Arial"/>
          <w:bCs/>
          <w:spacing w:val="-6"/>
          <w:sz w:val="24"/>
          <w:szCs w:val="24"/>
        </w:rPr>
        <w:t>decorrenti dall’esito positivo del</w:t>
      </w:r>
      <w:r w:rsidR="00626006" w:rsidRPr="004C711C">
        <w:rPr>
          <w:rFonts w:ascii="Arial" w:hAnsi="Arial" w:cs="Arial"/>
          <w:bCs/>
          <w:spacing w:val="-6"/>
          <w:sz w:val="24"/>
          <w:szCs w:val="24"/>
        </w:rPr>
        <w:t xml:space="preserve"> collaudo</w:t>
      </w:r>
      <w:r w:rsidR="00626006">
        <w:rPr>
          <w:rFonts w:ascii="Arial" w:hAnsi="Arial" w:cs="Arial"/>
          <w:bCs/>
          <w:spacing w:val="-6"/>
          <w:sz w:val="24"/>
          <w:szCs w:val="24"/>
        </w:rPr>
        <w:t xml:space="preserve"> </w:t>
      </w:r>
      <w:r w:rsidR="001C4CC7">
        <w:rPr>
          <w:rFonts w:ascii="Arial" w:hAnsi="Arial" w:cs="Arial"/>
          <w:bCs/>
          <w:spacing w:val="-6"/>
          <w:sz w:val="24"/>
          <w:szCs w:val="24"/>
        </w:rPr>
        <w:t xml:space="preserve">provvisorio </w:t>
      </w:r>
      <w:r w:rsidR="00626006">
        <w:rPr>
          <w:rFonts w:ascii="Arial" w:hAnsi="Arial" w:cs="Arial"/>
          <w:bCs/>
          <w:spacing w:val="-6"/>
          <w:sz w:val="24"/>
          <w:szCs w:val="24"/>
        </w:rPr>
        <w:t>dei lavori</w:t>
      </w:r>
      <w:r w:rsidR="00626006" w:rsidRPr="004C711C">
        <w:rPr>
          <w:rFonts w:ascii="Arial" w:hAnsi="Arial" w:cs="Arial"/>
          <w:bCs/>
          <w:spacing w:val="-6"/>
          <w:sz w:val="24"/>
          <w:szCs w:val="24"/>
        </w:rPr>
        <w:t xml:space="preserve"> previa presentazione di regolare fattura fiscale</w:t>
      </w:r>
      <w:r w:rsidR="00626006">
        <w:rPr>
          <w:rFonts w:ascii="Arial" w:hAnsi="Arial" w:cs="Arial"/>
          <w:bCs/>
          <w:spacing w:val="-6"/>
          <w:sz w:val="24"/>
          <w:szCs w:val="24"/>
        </w:rPr>
        <w:t>.</w:t>
      </w:r>
    </w:p>
    <w:p w14:paraId="1E7FD738" w14:textId="47A662C1" w:rsidR="00626006" w:rsidRPr="004C711C" w:rsidRDefault="003216D7" w:rsidP="005A54D9">
      <w:pPr>
        <w:widowControl w:val="0"/>
        <w:spacing w:line="567" w:lineRule="exact"/>
        <w:ind w:right="-29"/>
        <w:jc w:val="both"/>
        <w:rPr>
          <w:rFonts w:ascii="Arial" w:hAnsi="Arial" w:cs="Arial"/>
          <w:spacing w:val="-6"/>
          <w:sz w:val="24"/>
          <w:szCs w:val="24"/>
        </w:rPr>
      </w:pPr>
      <w:r>
        <w:rPr>
          <w:rFonts w:ascii="Arial" w:hAnsi="Arial" w:cs="Arial"/>
          <w:spacing w:val="-6"/>
          <w:sz w:val="24"/>
          <w:szCs w:val="24"/>
        </w:rPr>
        <w:t>10</w:t>
      </w:r>
      <w:r w:rsidR="00626006" w:rsidRPr="13DDA0B9">
        <w:rPr>
          <w:rFonts w:ascii="Arial" w:hAnsi="Arial" w:cs="Arial"/>
          <w:spacing w:val="-6"/>
          <w:sz w:val="24"/>
          <w:szCs w:val="24"/>
        </w:rPr>
        <w:t>. Ai sensi e per gli effetti dell'art. 125 c.1 del D.Lgs 36/2023</w:t>
      </w:r>
      <w:r w:rsidR="00402E5C">
        <w:rPr>
          <w:rFonts w:ascii="Arial" w:hAnsi="Arial" w:cs="Arial"/>
          <w:spacing w:val="-6"/>
          <w:sz w:val="24"/>
          <w:szCs w:val="24"/>
        </w:rPr>
        <w:t xml:space="preserve"> e ss.mm.ii.</w:t>
      </w:r>
      <w:r w:rsidR="00626006" w:rsidRPr="13DDA0B9">
        <w:rPr>
          <w:rFonts w:ascii="Arial" w:hAnsi="Arial" w:cs="Arial"/>
          <w:spacing w:val="-6"/>
          <w:sz w:val="24"/>
          <w:szCs w:val="24"/>
        </w:rPr>
        <w:t xml:space="preserve"> </w:t>
      </w:r>
      <w:r w:rsidR="0044328E">
        <w:rPr>
          <w:rFonts w:ascii="Arial" w:hAnsi="Arial" w:cs="Arial"/>
          <w:spacing w:val="-6"/>
          <w:sz w:val="24"/>
          <w:szCs w:val="24"/>
        </w:rPr>
        <w:t xml:space="preserve">di quanto disposto dal </w:t>
      </w:r>
      <w:r w:rsidR="00626006" w:rsidRPr="13DDA0B9">
        <w:rPr>
          <w:rFonts w:ascii="Arial" w:hAnsi="Arial" w:cs="Arial"/>
          <w:spacing w:val="-6"/>
          <w:sz w:val="24"/>
          <w:szCs w:val="24"/>
        </w:rPr>
        <w:t xml:space="preserve">Capitolato l'appaltatore </w:t>
      </w:r>
      <w:r w:rsidR="00A62256">
        <w:rPr>
          <w:rFonts w:ascii="Arial" w:hAnsi="Arial" w:cs="Arial"/>
          <w:spacing w:val="-6"/>
          <w:sz w:val="24"/>
          <w:szCs w:val="24"/>
        </w:rPr>
        <w:t>ha richiesto/</w:t>
      </w:r>
      <w:r w:rsidR="00432360" w:rsidRPr="13DDA0B9">
        <w:rPr>
          <w:rFonts w:ascii="Arial" w:hAnsi="Arial" w:cs="Arial"/>
          <w:spacing w:val="-6"/>
          <w:sz w:val="24"/>
          <w:szCs w:val="24"/>
        </w:rPr>
        <w:t>potrà richiedere</w:t>
      </w:r>
      <w:r w:rsidR="00626006" w:rsidRPr="13DDA0B9">
        <w:rPr>
          <w:rFonts w:ascii="Arial" w:hAnsi="Arial" w:cs="Arial"/>
          <w:spacing w:val="-6"/>
          <w:sz w:val="24"/>
          <w:szCs w:val="24"/>
        </w:rPr>
        <w:t xml:space="preserve"> l'anticipazione </w:t>
      </w:r>
      <w:r w:rsidR="006D1C7A" w:rsidRPr="00761572">
        <w:rPr>
          <w:rFonts w:ascii="Arial" w:hAnsi="Arial" w:cs="Arial"/>
          <w:spacing w:val="-6"/>
          <w:sz w:val="24"/>
          <w:szCs w:val="24"/>
        </w:rPr>
        <w:t xml:space="preserve">del </w:t>
      </w:r>
      <w:r w:rsidR="00634195">
        <w:rPr>
          <w:rFonts w:ascii="Arial" w:hAnsi="Arial" w:cs="Arial"/>
          <w:spacing w:val="-6"/>
          <w:sz w:val="24"/>
          <w:szCs w:val="24"/>
        </w:rPr>
        <w:t>3</w:t>
      </w:r>
      <w:r w:rsidR="006D1C7A" w:rsidRPr="00761572">
        <w:rPr>
          <w:rFonts w:ascii="Arial" w:hAnsi="Arial" w:cs="Arial"/>
          <w:spacing w:val="-6"/>
          <w:sz w:val="24"/>
          <w:szCs w:val="24"/>
        </w:rPr>
        <w:t xml:space="preserve">0% </w:t>
      </w:r>
      <w:r w:rsidR="00626006" w:rsidRPr="00761572">
        <w:rPr>
          <w:rFonts w:ascii="Arial" w:hAnsi="Arial" w:cs="Arial"/>
          <w:spacing w:val="-6"/>
          <w:sz w:val="24"/>
          <w:szCs w:val="24"/>
        </w:rPr>
        <w:t>dell'importo</w:t>
      </w:r>
      <w:r w:rsidR="00626006" w:rsidRPr="13DDA0B9">
        <w:rPr>
          <w:rFonts w:ascii="Arial" w:hAnsi="Arial" w:cs="Arial"/>
          <w:spacing w:val="-6"/>
          <w:sz w:val="24"/>
          <w:szCs w:val="24"/>
        </w:rPr>
        <w:t xml:space="preserve"> contrattuale previa costituzione di una garanzia fideiussoria bancaria o assicurativa di importo pari all'anticipazione maggiorato del tasso di interesse legale applicato al periodo necessario al recupero dell'anticipazione stessa secondo il cronoprogramma dei lavori.</w:t>
      </w:r>
    </w:p>
    <w:p w14:paraId="297048C6" w14:textId="7E8AF021" w:rsidR="00626006" w:rsidRPr="004C711C"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1</w:t>
      </w:r>
      <w:r w:rsidR="003216D7">
        <w:rPr>
          <w:rFonts w:ascii="Arial" w:hAnsi="Arial" w:cs="Arial"/>
          <w:bCs/>
          <w:spacing w:val="-6"/>
          <w:sz w:val="24"/>
          <w:szCs w:val="24"/>
        </w:rPr>
        <w:t>1</w:t>
      </w:r>
      <w:r w:rsidRPr="004C711C">
        <w:rPr>
          <w:rFonts w:ascii="Arial" w:hAnsi="Arial" w:cs="Arial"/>
          <w:bCs/>
          <w:spacing w:val="-6"/>
          <w:sz w:val="24"/>
          <w:szCs w:val="24"/>
        </w:rPr>
        <w:t>. L</w:t>
      </w:r>
      <w:r>
        <w:rPr>
          <w:rFonts w:ascii="Arial" w:hAnsi="Arial" w:cs="Arial"/>
          <w:bCs/>
          <w:spacing w:val="-6"/>
          <w:sz w:val="24"/>
          <w:szCs w:val="24"/>
        </w:rPr>
        <w:t>e</w:t>
      </w:r>
      <w:r w:rsidRPr="004C711C">
        <w:rPr>
          <w:rFonts w:ascii="Arial" w:hAnsi="Arial" w:cs="Arial"/>
          <w:bCs/>
          <w:spacing w:val="-6"/>
          <w:sz w:val="24"/>
          <w:szCs w:val="24"/>
        </w:rPr>
        <w:t xml:space="preserve"> fattur</w:t>
      </w:r>
      <w:r>
        <w:rPr>
          <w:rFonts w:ascii="Arial" w:hAnsi="Arial" w:cs="Arial"/>
          <w:bCs/>
          <w:spacing w:val="-6"/>
          <w:sz w:val="24"/>
          <w:szCs w:val="24"/>
        </w:rPr>
        <w:t>e</w:t>
      </w:r>
      <w:r w:rsidRPr="004C711C">
        <w:rPr>
          <w:rFonts w:ascii="Arial" w:hAnsi="Arial" w:cs="Arial"/>
          <w:bCs/>
          <w:spacing w:val="-6"/>
          <w:sz w:val="24"/>
          <w:szCs w:val="24"/>
        </w:rPr>
        <w:t xml:space="preserve"> dovr</w:t>
      </w:r>
      <w:r>
        <w:rPr>
          <w:rFonts w:ascii="Arial" w:hAnsi="Arial" w:cs="Arial"/>
          <w:bCs/>
          <w:spacing w:val="-6"/>
          <w:sz w:val="24"/>
          <w:szCs w:val="24"/>
        </w:rPr>
        <w:t>anno</w:t>
      </w:r>
      <w:r w:rsidRPr="004C711C">
        <w:rPr>
          <w:rFonts w:ascii="Arial" w:hAnsi="Arial" w:cs="Arial"/>
          <w:bCs/>
          <w:spacing w:val="-6"/>
          <w:sz w:val="24"/>
          <w:szCs w:val="24"/>
        </w:rPr>
        <w:t xml:space="preserve"> essere trasmess</w:t>
      </w:r>
      <w:r>
        <w:rPr>
          <w:rFonts w:ascii="Arial" w:hAnsi="Arial" w:cs="Arial"/>
          <w:bCs/>
          <w:spacing w:val="-6"/>
          <w:sz w:val="24"/>
          <w:szCs w:val="24"/>
        </w:rPr>
        <w:t>e</w:t>
      </w:r>
      <w:r w:rsidRPr="004C711C">
        <w:rPr>
          <w:rFonts w:ascii="Arial" w:hAnsi="Arial" w:cs="Arial"/>
          <w:bCs/>
          <w:spacing w:val="-6"/>
          <w:sz w:val="24"/>
          <w:szCs w:val="24"/>
        </w:rPr>
        <w:t xml:space="preserve"> in formato conforme alle specifiche tecniche definite dall'allegato A di cui all'art. 2 comma 1 del D.M. 55 del 3 aprile 2013, disciplinante la gestione dei processi di fatturazione elettronica mediante il Sistema di Interscambio (SDI) intestandol</w:t>
      </w:r>
      <w:r>
        <w:rPr>
          <w:rFonts w:ascii="Arial" w:hAnsi="Arial" w:cs="Arial"/>
          <w:bCs/>
          <w:spacing w:val="-6"/>
          <w:sz w:val="24"/>
          <w:szCs w:val="24"/>
        </w:rPr>
        <w:t>e</w:t>
      </w:r>
      <w:r w:rsidRPr="004C711C">
        <w:rPr>
          <w:rFonts w:ascii="Arial" w:hAnsi="Arial" w:cs="Arial"/>
          <w:bCs/>
          <w:spacing w:val="-6"/>
          <w:sz w:val="24"/>
          <w:szCs w:val="24"/>
        </w:rPr>
        <w:t xml:space="preserve"> all'Agenzia del Demanio, C.F. 06340981007, via Barberini 38, 00187 Roma</w:t>
      </w:r>
      <w:r>
        <w:rPr>
          <w:rFonts w:ascii="Arial" w:hAnsi="Arial" w:cs="Arial"/>
          <w:bCs/>
          <w:spacing w:val="-6"/>
          <w:sz w:val="24"/>
          <w:szCs w:val="24"/>
        </w:rPr>
        <w:t xml:space="preserve"> e</w:t>
      </w:r>
      <w:r w:rsidRPr="004C711C">
        <w:rPr>
          <w:rFonts w:ascii="Arial" w:hAnsi="Arial" w:cs="Arial"/>
          <w:bCs/>
          <w:spacing w:val="-6"/>
          <w:sz w:val="24"/>
          <w:szCs w:val="24"/>
        </w:rPr>
        <w:t xml:space="preserve"> riportando obbligatoriamente all'interno del tracciato il codice </w:t>
      </w:r>
      <w:r w:rsidRPr="0031405D">
        <w:rPr>
          <w:rFonts w:ascii="Arial" w:hAnsi="Arial" w:cs="Arial"/>
          <w:bCs/>
          <w:spacing w:val="-6"/>
          <w:sz w:val="24"/>
          <w:szCs w:val="24"/>
        </w:rPr>
        <w:t>IPA (ECEA6E),</w:t>
      </w:r>
      <w:r w:rsidRPr="004C711C">
        <w:rPr>
          <w:rFonts w:ascii="Arial" w:hAnsi="Arial" w:cs="Arial"/>
          <w:bCs/>
          <w:spacing w:val="-6"/>
          <w:sz w:val="24"/>
          <w:szCs w:val="24"/>
        </w:rPr>
        <w:t xml:space="preserve"> il CIG e il CUP</w:t>
      </w:r>
      <w:r>
        <w:rPr>
          <w:rFonts w:ascii="Arial" w:hAnsi="Arial" w:cs="Arial"/>
          <w:bCs/>
          <w:spacing w:val="-6"/>
          <w:sz w:val="24"/>
          <w:szCs w:val="24"/>
        </w:rPr>
        <w:t>.</w:t>
      </w:r>
    </w:p>
    <w:p w14:paraId="53A4AE11" w14:textId="16EE5905" w:rsidR="00626006" w:rsidRDefault="00626006" w:rsidP="005A54D9">
      <w:pPr>
        <w:widowControl w:val="0"/>
        <w:spacing w:line="567" w:lineRule="exact"/>
        <w:ind w:right="-29"/>
        <w:jc w:val="both"/>
        <w:rPr>
          <w:rFonts w:ascii="Arial" w:hAnsi="Arial" w:cs="Arial"/>
          <w:bCs/>
          <w:spacing w:val="-6"/>
          <w:sz w:val="24"/>
          <w:szCs w:val="24"/>
        </w:rPr>
      </w:pPr>
      <w:r w:rsidRPr="000B48FD">
        <w:rPr>
          <w:rFonts w:ascii="Arial" w:hAnsi="Arial" w:cs="Arial"/>
          <w:bCs/>
          <w:spacing w:val="-6"/>
          <w:sz w:val="24"/>
          <w:szCs w:val="24"/>
        </w:rPr>
        <w:t>1</w:t>
      </w:r>
      <w:r w:rsidR="003216D7">
        <w:rPr>
          <w:rFonts w:ascii="Arial" w:hAnsi="Arial" w:cs="Arial"/>
          <w:bCs/>
          <w:spacing w:val="-6"/>
          <w:sz w:val="24"/>
          <w:szCs w:val="24"/>
        </w:rPr>
        <w:t>2</w:t>
      </w:r>
      <w:r w:rsidRPr="000B48FD">
        <w:rPr>
          <w:rFonts w:ascii="Arial" w:hAnsi="Arial" w:cs="Arial"/>
          <w:bCs/>
          <w:spacing w:val="-6"/>
          <w:sz w:val="24"/>
          <w:szCs w:val="24"/>
        </w:rPr>
        <w:t xml:space="preserve">. Il pagamento del dovuto avrà luogo entro 30 (trenta) giorni dal </w:t>
      </w:r>
      <w:r w:rsidRPr="000B48FD">
        <w:rPr>
          <w:rFonts w:ascii="Arial" w:hAnsi="Arial" w:cs="Arial"/>
          <w:bCs/>
          <w:spacing w:val="-6"/>
          <w:sz w:val="24"/>
          <w:szCs w:val="24"/>
        </w:rPr>
        <w:lastRenderedPageBreak/>
        <w:t xml:space="preserve">ricevimento della fattura trasmessa dal SDI, a mezzo bonifico bancario, sul numero di conto corrente dedicato di cui all’art. </w:t>
      </w:r>
      <w:r>
        <w:rPr>
          <w:rFonts w:ascii="Arial" w:hAnsi="Arial" w:cs="Arial"/>
          <w:bCs/>
          <w:spacing w:val="-6"/>
          <w:sz w:val="24"/>
          <w:szCs w:val="24"/>
        </w:rPr>
        <w:t>9</w:t>
      </w:r>
      <w:r w:rsidRPr="000B48FD">
        <w:rPr>
          <w:rFonts w:ascii="Arial" w:hAnsi="Arial" w:cs="Arial"/>
          <w:bCs/>
          <w:spacing w:val="-6"/>
          <w:sz w:val="24"/>
          <w:szCs w:val="24"/>
        </w:rPr>
        <w:t xml:space="preserve"> del presente Contratto, salvo quanto precisato al comma 1.</w:t>
      </w:r>
    </w:p>
    <w:p w14:paraId="6FB6AFB8" w14:textId="4DE896CA" w:rsidR="00626006" w:rsidRPr="009018B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1</w:t>
      </w:r>
      <w:r w:rsidR="003216D7">
        <w:rPr>
          <w:rFonts w:ascii="Arial" w:hAnsi="Arial" w:cs="Arial"/>
          <w:bCs/>
          <w:spacing w:val="-6"/>
          <w:sz w:val="24"/>
          <w:szCs w:val="24"/>
        </w:rPr>
        <w:t>3</w:t>
      </w:r>
      <w:r w:rsidRPr="009018BB">
        <w:rPr>
          <w:rFonts w:ascii="Arial" w:hAnsi="Arial" w:cs="Arial"/>
          <w:bCs/>
          <w:spacing w:val="-6"/>
          <w:sz w:val="24"/>
          <w:szCs w:val="24"/>
        </w:rPr>
        <w:t>. La Stazione appaltante si riserva di effettuare interventi sostitutivi in caso di inadempienza contributiva e retributiva dell’Appaltatore ai sensi dell’art. 11, comma 6, del D.Lgs. 36/2023</w:t>
      </w:r>
      <w:r w:rsidR="00D15418">
        <w:rPr>
          <w:rFonts w:ascii="Arial" w:hAnsi="Arial" w:cs="Arial"/>
          <w:bCs/>
          <w:spacing w:val="-6"/>
          <w:sz w:val="24"/>
          <w:szCs w:val="24"/>
        </w:rPr>
        <w:t xml:space="preserve"> e ss.mm.ii.</w:t>
      </w:r>
      <w:r w:rsidRPr="009018BB">
        <w:rPr>
          <w:rFonts w:ascii="Arial" w:hAnsi="Arial" w:cs="Arial"/>
          <w:bCs/>
          <w:spacing w:val="-6"/>
          <w:sz w:val="24"/>
          <w:szCs w:val="24"/>
        </w:rPr>
        <w:t>.</w:t>
      </w:r>
    </w:p>
    <w:p w14:paraId="22B6C956" w14:textId="77777777" w:rsidR="00626006" w:rsidRPr="00D61052" w:rsidRDefault="00626006" w:rsidP="005A54D9">
      <w:pPr>
        <w:widowControl w:val="0"/>
        <w:spacing w:line="567" w:lineRule="exact"/>
        <w:ind w:right="-29"/>
        <w:jc w:val="center"/>
        <w:rPr>
          <w:rFonts w:ascii="Arial" w:hAnsi="Arial" w:cs="Arial"/>
          <w:b/>
          <w:bCs/>
          <w:spacing w:val="-6"/>
          <w:sz w:val="24"/>
          <w:szCs w:val="24"/>
        </w:rPr>
      </w:pPr>
      <w:r w:rsidRPr="00D61052">
        <w:rPr>
          <w:rFonts w:ascii="Arial" w:hAnsi="Arial" w:cs="Arial"/>
          <w:b/>
          <w:bCs/>
          <w:spacing w:val="-6"/>
          <w:sz w:val="24"/>
          <w:szCs w:val="24"/>
        </w:rPr>
        <w:t xml:space="preserve">Articolo </w:t>
      </w:r>
      <w:r>
        <w:rPr>
          <w:rFonts w:ascii="Arial" w:hAnsi="Arial" w:cs="Arial"/>
          <w:b/>
          <w:bCs/>
          <w:spacing w:val="-6"/>
          <w:sz w:val="24"/>
          <w:szCs w:val="24"/>
        </w:rPr>
        <w:t xml:space="preserve">7 - </w:t>
      </w:r>
      <w:r w:rsidRPr="00D61052">
        <w:rPr>
          <w:rFonts w:ascii="Arial" w:hAnsi="Arial" w:cs="Arial"/>
          <w:b/>
          <w:bCs/>
          <w:spacing w:val="-6"/>
          <w:sz w:val="24"/>
          <w:szCs w:val="24"/>
        </w:rPr>
        <w:t>Clausola di revisione dei prezzi</w:t>
      </w:r>
    </w:p>
    <w:p w14:paraId="76124D7E" w14:textId="69E953F6" w:rsidR="00DD3A61" w:rsidRPr="00DD3A61" w:rsidRDefault="00626006" w:rsidP="005A54D9">
      <w:pPr>
        <w:widowControl w:val="0"/>
        <w:spacing w:line="567" w:lineRule="exact"/>
        <w:ind w:right="-29"/>
        <w:jc w:val="both"/>
        <w:rPr>
          <w:rFonts w:ascii="Arial" w:hAnsi="Arial" w:cs="Arial"/>
          <w:bCs/>
          <w:spacing w:val="-6"/>
          <w:sz w:val="24"/>
          <w:szCs w:val="24"/>
        </w:rPr>
      </w:pPr>
      <w:r w:rsidRPr="00D61052">
        <w:rPr>
          <w:rFonts w:ascii="Arial" w:hAnsi="Arial" w:cs="Arial"/>
          <w:bCs/>
          <w:spacing w:val="-6"/>
          <w:sz w:val="24"/>
          <w:szCs w:val="24"/>
        </w:rPr>
        <w:t xml:space="preserve">1. </w:t>
      </w:r>
      <w:r w:rsidR="00627A76">
        <w:rPr>
          <w:rFonts w:ascii="Arial" w:hAnsi="Arial" w:cs="Arial"/>
          <w:bCs/>
          <w:spacing w:val="-6"/>
          <w:sz w:val="24"/>
          <w:szCs w:val="24"/>
        </w:rPr>
        <w:t xml:space="preserve">Si </w:t>
      </w:r>
      <w:r w:rsidR="00DD3A61" w:rsidRPr="00DD3A61">
        <w:rPr>
          <w:rFonts w:ascii="Arial" w:hAnsi="Arial" w:cs="Arial"/>
          <w:bCs/>
          <w:spacing w:val="-6"/>
          <w:sz w:val="24"/>
          <w:szCs w:val="24"/>
        </w:rPr>
        <w:t>dà luogo alla revisione prezzi ai sensi dell’art. 60 del Codice qualora, nel corso di esecuzione del contratto, si verifichino particolari condizioni di natura oggettiva che determinano una variazione del costo dell’opera, in aumento o in diminuzione, superiore al 3% dell’importo complessivo e operano nella misura del 90% del valore eccedente la variazione del 3% applicata alle prestazioni da eseguire.</w:t>
      </w:r>
    </w:p>
    <w:p w14:paraId="3733C8EB" w14:textId="6312BB07" w:rsidR="00DD3A61" w:rsidRPr="00DD3A61" w:rsidRDefault="00DD3A61" w:rsidP="005A54D9">
      <w:pPr>
        <w:widowControl w:val="0"/>
        <w:spacing w:line="567" w:lineRule="exact"/>
        <w:ind w:right="-29"/>
        <w:jc w:val="both"/>
        <w:rPr>
          <w:rFonts w:ascii="Arial" w:hAnsi="Arial" w:cs="Arial"/>
          <w:bCs/>
          <w:spacing w:val="-6"/>
          <w:sz w:val="24"/>
          <w:szCs w:val="24"/>
        </w:rPr>
      </w:pPr>
      <w:r w:rsidRPr="00DD3A61">
        <w:rPr>
          <w:rFonts w:ascii="Arial" w:hAnsi="Arial" w:cs="Arial"/>
          <w:bCs/>
          <w:spacing w:val="-6"/>
          <w:sz w:val="24"/>
          <w:szCs w:val="24"/>
        </w:rPr>
        <w:t>Ai sensi dell’art. 16, co. 1, lett. a), dell’Allegato II.2-bis al Codice, nelle more della pubblicazione del provvedimento di cui all’art. 60, co. 4</w:t>
      </w:r>
      <w:r w:rsidR="00D15418">
        <w:rPr>
          <w:rFonts w:ascii="Arial" w:hAnsi="Arial" w:cs="Arial"/>
          <w:bCs/>
          <w:spacing w:val="-6"/>
          <w:sz w:val="24"/>
          <w:szCs w:val="24"/>
        </w:rPr>
        <w:t xml:space="preserve"> e ss.mm.ii.</w:t>
      </w:r>
      <w:r w:rsidRPr="00DD3A61">
        <w:rPr>
          <w:rFonts w:ascii="Arial" w:hAnsi="Arial" w:cs="Arial"/>
          <w:bCs/>
          <w:spacing w:val="-6"/>
          <w:sz w:val="24"/>
          <w:szCs w:val="24"/>
        </w:rPr>
        <w:t>, primo periodo, del Codice medesimo, ai fini della determinazione della variazione dei costi e dei prezzi di cui sopra, si utilizzano gli indici sintetici ISTAT di costo di costruzione</w:t>
      </w:r>
      <w:r w:rsidR="00EB54D7">
        <w:rPr>
          <w:rFonts w:ascii="Arial" w:hAnsi="Arial" w:cs="Arial"/>
          <w:bCs/>
          <w:spacing w:val="-6"/>
          <w:sz w:val="24"/>
          <w:szCs w:val="24"/>
        </w:rPr>
        <w:t>.</w:t>
      </w:r>
    </w:p>
    <w:p w14:paraId="5710614E" w14:textId="595F46AE" w:rsidR="00626006" w:rsidRPr="00BA47C0" w:rsidRDefault="00626006" w:rsidP="004154EA">
      <w:pPr>
        <w:widowControl w:val="0"/>
        <w:spacing w:line="567" w:lineRule="exact"/>
        <w:ind w:right="-29"/>
        <w:jc w:val="center"/>
        <w:rPr>
          <w:rFonts w:ascii="Arial" w:hAnsi="Arial" w:cs="Arial"/>
          <w:b/>
          <w:bCs/>
          <w:spacing w:val="-6"/>
          <w:sz w:val="24"/>
          <w:szCs w:val="24"/>
        </w:rPr>
      </w:pPr>
      <w:r w:rsidRPr="00BA47C0">
        <w:rPr>
          <w:rFonts w:ascii="Arial" w:hAnsi="Arial" w:cs="Arial"/>
          <w:b/>
          <w:bCs/>
          <w:spacing w:val="-6"/>
          <w:sz w:val="24"/>
          <w:szCs w:val="24"/>
        </w:rPr>
        <w:t>Art.</w:t>
      </w:r>
      <w:r>
        <w:rPr>
          <w:rFonts w:ascii="Arial" w:hAnsi="Arial" w:cs="Arial"/>
          <w:b/>
          <w:bCs/>
          <w:spacing w:val="-6"/>
          <w:sz w:val="24"/>
          <w:szCs w:val="24"/>
        </w:rPr>
        <w:t xml:space="preserve"> 8 </w:t>
      </w:r>
      <w:r w:rsidRPr="00BA47C0">
        <w:rPr>
          <w:rFonts w:ascii="Arial" w:hAnsi="Arial" w:cs="Arial"/>
          <w:b/>
          <w:bCs/>
          <w:spacing w:val="-6"/>
          <w:sz w:val="24"/>
          <w:szCs w:val="24"/>
        </w:rPr>
        <w:t xml:space="preserve">– Modifiche </w:t>
      </w:r>
      <w:r w:rsidR="00965188">
        <w:rPr>
          <w:rFonts w:ascii="Arial" w:hAnsi="Arial" w:cs="Arial"/>
          <w:b/>
          <w:bCs/>
          <w:spacing w:val="-6"/>
          <w:sz w:val="24"/>
          <w:szCs w:val="24"/>
        </w:rPr>
        <w:t>al contratto</w:t>
      </w:r>
      <w:r w:rsidR="004154EA">
        <w:rPr>
          <w:rFonts w:ascii="Arial" w:hAnsi="Arial" w:cs="Arial"/>
          <w:b/>
          <w:bCs/>
          <w:spacing w:val="-6"/>
          <w:sz w:val="24"/>
          <w:szCs w:val="24"/>
        </w:rPr>
        <w:t>, sospensioni</w:t>
      </w:r>
      <w:r w:rsidR="00965188">
        <w:rPr>
          <w:rFonts w:ascii="Arial" w:hAnsi="Arial" w:cs="Arial"/>
          <w:b/>
          <w:bCs/>
          <w:spacing w:val="-6"/>
          <w:sz w:val="24"/>
          <w:szCs w:val="24"/>
        </w:rPr>
        <w:t xml:space="preserve"> </w:t>
      </w:r>
      <w:r w:rsidRPr="00BA47C0">
        <w:rPr>
          <w:rFonts w:ascii="Arial" w:hAnsi="Arial" w:cs="Arial"/>
          <w:b/>
          <w:bCs/>
          <w:spacing w:val="-6"/>
          <w:sz w:val="24"/>
          <w:szCs w:val="24"/>
        </w:rPr>
        <w:t>e proroghe</w:t>
      </w:r>
    </w:p>
    <w:p w14:paraId="2A71C4C7" w14:textId="79F415A7" w:rsidR="00626006" w:rsidRPr="00BA47C0" w:rsidRDefault="00626006" w:rsidP="005A54D9">
      <w:pPr>
        <w:widowControl w:val="0"/>
        <w:spacing w:line="567" w:lineRule="exact"/>
        <w:ind w:right="-29"/>
        <w:jc w:val="both"/>
        <w:rPr>
          <w:rFonts w:ascii="Arial" w:hAnsi="Arial" w:cs="Arial"/>
          <w:spacing w:val="-6"/>
          <w:sz w:val="24"/>
          <w:szCs w:val="24"/>
        </w:rPr>
      </w:pPr>
      <w:r w:rsidRPr="13DDA0B9">
        <w:rPr>
          <w:rFonts w:ascii="Arial" w:hAnsi="Arial" w:cs="Arial"/>
          <w:spacing w:val="-6"/>
          <w:sz w:val="24"/>
          <w:szCs w:val="24"/>
        </w:rPr>
        <w:t>1. La Stazione Appaltante, in relazione a proprie motivate esigenze, si riserva, nei limiti e nei casi ammessi dall’art. 120 del D.Lgs. 36/2023</w:t>
      </w:r>
      <w:r w:rsidR="6FBB720C" w:rsidRPr="13DDA0B9">
        <w:rPr>
          <w:rFonts w:ascii="Arial" w:hAnsi="Arial" w:cs="Arial"/>
          <w:spacing w:val="-6"/>
          <w:sz w:val="24"/>
          <w:szCs w:val="24"/>
        </w:rPr>
        <w:t xml:space="preserve"> e ss.mm.ii.</w:t>
      </w:r>
      <w:r w:rsidRPr="13DDA0B9">
        <w:rPr>
          <w:rFonts w:ascii="Arial" w:hAnsi="Arial" w:cs="Arial"/>
          <w:spacing w:val="-6"/>
          <w:sz w:val="24"/>
          <w:szCs w:val="24"/>
        </w:rPr>
        <w:t>, con le modalità esplicitate dall’Allegato II. 14 al codice, la facoltà di ridurre o aumentare le attività riportate nel Capitolato e di modificare il presente contratto, fermo restando che dovrà essere mantenuto inalterato il livello di qualità delle prestazioni affidate.</w:t>
      </w:r>
    </w:p>
    <w:p w14:paraId="6996DF28" w14:textId="7C36A225" w:rsidR="00626006" w:rsidRDefault="00626006" w:rsidP="005A54D9">
      <w:pPr>
        <w:widowControl w:val="0"/>
        <w:spacing w:line="567" w:lineRule="exact"/>
        <w:ind w:right="-29"/>
        <w:jc w:val="both"/>
        <w:rPr>
          <w:rFonts w:ascii="Arial" w:hAnsi="Arial" w:cs="Arial"/>
          <w:bCs/>
          <w:spacing w:val="-6"/>
          <w:sz w:val="24"/>
          <w:szCs w:val="24"/>
        </w:rPr>
      </w:pPr>
      <w:r w:rsidRPr="00BA47C0">
        <w:rPr>
          <w:rFonts w:ascii="Arial" w:hAnsi="Arial" w:cs="Arial"/>
          <w:bCs/>
          <w:spacing w:val="-6"/>
          <w:sz w:val="24"/>
          <w:szCs w:val="24"/>
        </w:rPr>
        <w:lastRenderedPageBreak/>
        <w:t>2. Qualora in corso di esecuzione si renda necessario un aumento o una diminuzione delle prestazioni fino a concorrenza del quinto dell’importo del contratto, la Stazione Appaltante si riserva la facoltà di cui all’art. 120, comma 9, del D.Lgs. 36/20</w:t>
      </w:r>
      <w:r w:rsidR="00D15418">
        <w:rPr>
          <w:rFonts w:ascii="Arial" w:hAnsi="Arial" w:cs="Arial"/>
          <w:bCs/>
          <w:spacing w:val="-6"/>
          <w:sz w:val="24"/>
          <w:szCs w:val="24"/>
        </w:rPr>
        <w:t>23 e ss.mm.ii.</w:t>
      </w:r>
      <w:r w:rsidRPr="00BA47C0">
        <w:rPr>
          <w:rFonts w:ascii="Arial" w:hAnsi="Arial" w:cs="Arial"/>
          <w:bCs/>
          <w:spacing w:val="-6"/>
          <w:sz w:val="24"/>
          <w:szCs w:val="24"/>
        </w:rPr>
        <w:t xml:space="preserve">. </w:t>
      </w:r>
    </w:p>
    <w:p w14:paraId="2D5B513D" w14:textId="77777777" w:rsidR="000F0A84" w:rsidRPr="000F0A84" w:rsidRDefault="000F0A84" w:rsidP="000F0A84">
      <w:pPr>
        <w:widowControl w:val="0"/>
        <w:spacing w:line="567" w:lineRule="exact"/>
        <w:ind w:right="-29"/>
        <w:jc w:val="center"/>
        <w:rPr>
          <w:rFonts w:ascii="Arial" w:hAnsi="Arial" w:cs="Arial"/>
          <w:b/>
          <w:bCs/>
          <w:spacing w:val="-6"/>
          <w:sz w:val="24"/>
          <w:szCs w:val="24"/>
        </w:rPr>
      </w:pPr>
      <w:r w:rsidRPr="000F0A84">
        <w:rPr>
          <w:rFonts w:ascii="Arial" w:hAnsi="Arial" w:cs="Arial"/>
          <w:b/>
          <w:bCs/>
          <w:spacing w:val="-6"/>
          <w:sz w:val="24"/>
          <w:szCs w:val="24"/>
        </w:rPr>
        <w:t>Art. 8.1 - Variazione del progetto e del corrispettivo</w:t>
      </w:r>
    </w:p>
    <w:p w14:paraId="23484FE1" w14:textId="77777777" w:rsidR="000F0A84" w:rsidRPr="000F0A84" w:rsidRDefault="000F0A84" w:rsidP="000F0A84">
      <w:pPr>
        <w:widowControl w:val="0"/>
        <w:spacing w:line="567" w:lineRule="exact"/>
        <w:ind w:right="-29"/>
        <w:jc w:val="both"/>
        <w:rPr>
          <w:rFonts w:ascii="Arial" w:hAnsi="Arial" w:cs="Arial"/>
          <w:bCs/>
          <w:spacing w:val="-6"/>
          <w:sz w:val="24"/>
          <w:szCs w:val="24"/>
        </w:rPr>
      </w:pPr>
      <w:r w:rsidRPr="000F0A84">
        <w:rPr>
          <w:rFonts w:ascii="Arial" w:hAnsi="Arial" w:cs="Arial"/>
          <w:bCs/>
          <w:spacing w:val="-6"/>
          <w:sz w:val="24"/>
          <w:szCs w:val="24"/>
        </w:rPr>
        <w:t>1. Le varianti devono essere preventivamente concordate e approvate dalla stazione appaltante, che ne deve verificare l'effettivo apporto migliorativo.</w:t>
      </w:r>
    </w:p>
    <w:p w14:paraId="1EF7EE55" w14:textId="69019EB0" w:rsidR="000F0A84" w:rsidRPr="00BA47C0" w:rsidRDefault="000F0A84" w:rsidP="005A54D9">
      <w:pPr>
        <w:widowControl w:val="0"/>
        <w:spacing w:line="567" w:lineRule="exact"/>
        <w:ind w:right="-29"/>
        <w:jc w:val="both"/>
        <w:rPr>
          <w:rFonts w:ascii="Arial" w:hAnsi="Arial" w:cs="Arial"/>
          <w:bCs/>
          <w:spacing w:val="-6"/>
          <w:sz w:val="24"/>
          <w:szCs w:val="24"/>
        </w:rPr>
      </w:pPr>
      <w:r w:rsidRPr="000F0A84">
        <w:rPr>
          <w:rFonts w:ascii="Arial" w:hAnsi="Arial" w:cs="Arial"/>
          <w:bCs/>
          <w:spacing w:val="-6"/>
          <w:sz w:val="24"/>
          <w:szCs w:val="24"/>
        </w:rPr>
        <w:t>2. Le varianti in corso d'opera sono soggette, a cura del RUP, agli oneri di comunicazione e di trasmissione ANAC di cui all’Allegato II.14.</w:t>
      </w:r>
    </w:p>
    <w:p w14:paraId="5B4C895F" w14:textId="77777777" w:rsidR="00626006" w:rsidRDefault="00626006" w:rsidP="005A54D9">
      <w:pPr>
        <w:widowControl w:val="0"/>
        <w:spacing w:line="567" w:lineRule="exact"/>
        <w:ind w:right="-29"/>
        <w:jc w:val="center"/>
        <w:rPr>
          <w:rFonts w:ascii="Arial" w:hAnsi="Arial" w:cs="Arial"/>
          <w:b/>
          <w:bCs/>
          <w:spacing w:val="-6"/>
          <w:sz w:val="24"/>
          <w:szCs w:val="24"/>
        </w:rPr>
      </w:pPr>
      <w:bookmarkStart w:id="13" w:name="_Toc299090814"/>
      <w:r w:rsidRPr="00131FCE">
        <w:rPr>
          <w:rFonts w:ascii="Arial" w:hAnsi="Arial" w:cs="Arial"/>
          <w:b/>
          <w:bCs/>
          <w:spacing w:val="-6"/>
          <w:sz w:val="24"/>
          <w:szCs w:val="24"/>
        </w:rPr>
        <w:t>Art. 9 - Tracciabilità dei flussi finanziari</w:t>
      </w:r>
    </w:p>
    <w:p w14:paraId="0374EFF8" w14:textId="55486F19" w:rsidR="000E37FF" w:rsidRPr="000E37FF" w:rsidRDefault="4CF9F14F" w:rsidP="00A441C8">
      <w:pPr>
        <w:widowControl w:val="0"/>
        <w:spacing w:line="567" w:lineRule="exact"/>
        <w:ind w:right="-29"/>
        <w:jc w:val="both"/>
        <w:rPr>
          <w:rFonts w:ascii="Arial" w:hAnsi="Arial" w:cs="Arial"/>
          <w:spacing w:val="-6"/>
          <w:sz w:val="24"/>
          <w:szCs w:val="24"/>
        </w:rPr>
      </w:pPr>
      <w:r w:rsidRPr="37CF7B53">
        <w:rPr>
          <w:rFonts w:ascii="Arial" w:hAnsi="Arial" w:cs="Arial"/>
          <w:spacing w:val="-6"/>
          <w:sz w:val="24"/>
          <w:szCs w:val="24"/>
        </w:rPr>
        <w:t>1.</w:t>
      </w:r>
      <w:r w:rsidR="000E37FF" w:rsidRPr="000E37FF">
        <w:rPr>
          <w:rFonts w:ascii="Arial" w:hAnsi="Arial" w:cs="Arial"/>
          <w:spacing w:val="-6"/>
          <w:sz w:val="24"/>
          <w:szCs w:val="24"/>
        </w:rPr>
        <w:t xml:space="preserve"> Ai sensi e per gli effetti di cui all’art. 3 della Legge n. 136/2010,</w:t>
      </w:r>
      <w:r w:rsidR="00A441C8">
        <w:rPr>
          <w:rFonts w:ascii="Arial" w:hAnsi="Arial" w:cs="Arial"/>
          <w:spacing w:val="-6"/>
          <w:sz w:val="24"/>
          <w:szCs w:val="24"/>
        </w:rPr>
        <w:t xml:space="preserve"> </w:t>
      </w:r>
      <w:r w:rsidR="000E37FF" w:rsidRPr="000E37FF">
        <w:rPr>
          <w:rFonts w:ascii="Arial" w:hAnsi="Arial" w:cs="Arial"/>
          <w:spacing w:val="-6"/>
          <w:sz w:val="24"/>
          <w:szCs w:val="24"/>
        </w:rPr>
        <w:t>l’Appaltatore si obbliga ad utilizzare il conto corrente bancario o postale</w:t>
      </w:r>
      <w:r w:rsidR="00A441C8">
        <w:rPr>
          <w:rFonts w:ascii="Arial" w:hAnsi="Arial" w:cs="Arial"/>
          <w:spacing w:val="-6"/>
          <w:sz w:val="24"/>
          <w:szCs w:val="24"/>
        </w:rPr>
        <w:t xml:space="preserve"> </w:t>
      </w:r>
      <w:r w:rsidR="000E37FF" w:rsidRPr="000E37FF">
        <w:rPr>
          <w:rFonts w:ascii="Arial" w:hAnsi="Arial" w:cs="Arial"/>
          <w:spacing w:val="-6"/>
          <w:sz w:val="24"/>
          <w:szCs w:val="24"/>
        </w:rPr>
        <w:t>dedicato alla commessa, indicato nella Scheda fornitore di cui all’Allegato</w:t>
      </w:r>
      <w:r w:rsidR="00A441C8">
        <w:rPr>
          <w:rFonts w:ascii="Arial" w:hAnsi="Arial" w:cs="Arial"/>
          <w:spacing w:val="-6"/>
          <w:sz w:val="24"/>
          <w:szCs w:val="24"/>
        </w:rPr>
        <w:t xml:space="preserve"> </w:t>
      </w:r>
      <w:r w:rsidR="000E37FF" w:rsidRPr="000E37FF">
        <w:rPr>
          <w:rFonts w:ascii="Arial" w:hAnsi="Arial" w:cs="Arial"/>
          <w:spacing w:val="-6"/>
          <w:sz w:val="24"/>
          <w:szCs w:val="24"/>
        </w:rPr>
        <w:t xml:space="preserve">“D”. Nel suddetto allegato sono </w:t>
      </w:r>
      <w:r w:rsidR="00A36BAB" w:rsidRPr="000E37FF">
        <w:rPr>
          <w:rFonts w:ascii="Arial" w:hAnsi="Arial" w:cs="Arial"/>
          <w:spacing w:val="-6"/>
          <w:sz w:val="24"/>
          <w:szCs w:val="24"/>
        </w:rPr>
        <w:t xml:space="preserve">stati </w:t>
      </w:r>
      <w:r w:rsidR="00761572" w:rsidRPr="000E37FF">
        <w:rPr>
          <w:rFonts w:ascii="Arial" w:hAnsi="Arial" w:cs="Arial"/>
          <w:spacing w:val="-6"/>
          <w:sz w:val="24"/>
          <w:szCs w:val="24"/>
        </w:rPr>
        <w:t>individuati i</w:t>
      </w:r>
      <w:r w:rsidR="000E37FF" w:rsidRPr="000E37FF">
        <w:rPr>
          <w:rFonts w:ascii="Arial" w:hAnsi="Arial" w:cs="Arial"/>
          <w:spacing w:val="-6"/>
          <w:sz w:val="24"/>
          <w:szCs w:val="24"/>
        </w:rPr>
        <w:t xml:space="preserve"> soggetti abilitati ad eseguire </w:t>
      </w:r>
    </w:p>
    <w:p w14:paraId="3826B7C3" w14:textId="270B9CF1" w:rsidR="000E37FF" w:rsidRPr="000E37FF" w:rsidRDefault="00761572" w:rsidP="00A441C8">
      <w:pPr>
        <w:widowControl w:val="0"/>
        <w:spacing w:line="567" w:lineRule="exact"/>
        <w:ind w:right="-29"/>
        <w:jc w:val="both"/>
        <w:rPr>
          <w:rFonts w:ascii="Arial" w:hAnsi="Arial" w:cs="Arial"/>
          <w:spacing w:val="-6"/>
          <w:sz w:val="24"/>
          <w:szCs w:val="24"/>
        </w:rPr>
      </w:pPr>
      <w:r w:rsidRPr="000E37FF">
        <w:rPr>
          <w:rFonts w:ascii="Arial" w:hAnsi="Arial" w:cs="Arial"/>
          <w:spacing w:val="-6"/>
          <w:sz w:val="24"/>
          <w:szCs w:val="24"/>
        </w:rPr>
        <w:t>movimentazioni sullo stesso (ovvero, in</w:t>
      </w:r>
      <w:r w:rsidR="000E37FF" w:rsidRPr="000E37FF">
        <w:rPr>
          <w:rFonts w:ascii="Arial" w:hAnsi="Arial" w:cs="Arial"/>
          <w:spacing w:val="-6"/>
          <w:sz w:val="24"/>
          <w:szCs w:val="24"/>
        </w:rPr>
        <w:t xml:space="preserve">  </w:t>
      </w:r>
      <w:r w:rsidRPr="000E37FF">
        <w:rPr>
          <w:rFonts w:ascii="Arial" w:hAnsi="Arial" w:cs="Arial"/>
          <w:spacing w:val="-6"/>
          <w:sz w:val="24"/>
          <w:szCs w:val="24"/>
        </w:rPr>
        <w:t>caso di raggruppamento</w:t>
      </w:r>
      <w:r w:rsidR="000E37FF" w:rsidRPr="000E37FF">
        <w:rPr>
          <w:rFonts w:ascii="Arial" w:hAnsi="Arial" w:cs="Arial"/>
          <w:spacing w:val="-6"/>
          <w:sz w:val="24"/>
          <w:szCs w:val="24"/>
        </w:rPr>
        <w:t xml:space="preserve">  senza </w:t>
      </w:r>
    </w:p>
    <w:p w14:paraId="223EF9D9" w14:textId="36100672" w:rsidR="00626006" w:rsidRDefault="000E37FF" w:rsidP="00A441C8">
      <w:pPr>
        <w:widowControl w:val="0"/>
        <w:spacing w:line="567" w:lineRule="exact"/>
        <w:ind w:right="-29"/>
        <w:jc w:val="both"/>
        <w:rPr>
          <w:rFonts w:ascii="Arial" w:hAnsi="Arial" w:cs="Arial"/>
          <w:spacing w:val="-6"/>
          <w:sz w:val="24"/>
          <w:szCs w:val="24"/>
        </w:rPr>
      </w:pPr>
      <w:r w:rsidRPr="000E37FF">
        <w:rPr>
          <w:rFonts w:ascii="Arial" w:hAnsi="Arial" w:cs="Arial"/>
          <w:spacing w:val="-6"/>
          <w:sz w:val="24"/>
          <w:szCs w:val="24"/>
        </w:rPr>
        <w:t xml:space="preserve">mandato all’incasso in favore della mandataria, i conti correnti bancari </w:t>
      </w:r>
      <w:r w:rsidR="00761572" w:rsidRPr="000E37FF">
        <w:rPr>
          <w:rFonts w:ascii="Arial" w:hAnsi="Arial" w:cs="Arial"/>
          <w:spacing w:val="-6"/>
          <w:sz w:val="24"/>
          <w:szCs w:val="24"/>
        </w:rPr>
        <w:t xml:space="preserve">o </w:t>
      </w:r>
      <w:r w:rsidR="00761572">
        <w:rPr>
          <w:rFonts w:ascii="Arial" w:hAnsi="Arial" w:cs="Arial"/>
          <w:spacing w:val="-6"/>
          <w:sz w:val="24"/>
          <w:szCs w:val="24"/>
        </w:rPr>
        <w:t>postali</w:t>
      </w:r>
      <w:r w:rsidR="00761572" w:rsidRPr="000E37FF">
        <w:rPr>
          <w:rFonts w:ascii="Arial" w:hAnsi="Arial" w:cs="Arial"/>
          <w:spacing w:val="-6"/>
          <w:sz w:val="24"/>
          <w:szCs w:val="24"/>
        </w:rPr>
        <w:t xml:space="preserve"> dedicati alla commessa che ciascun componente</w:t>
      </w:r>
      <w:r w:rsidR="00E15270">
        <w:rPr>
          <w:rFonts w:ascii="Arial" w:hAnsi="Arial" w:cs="Arial"/>
          <w:spacing w:val="-6"/>
          <w:sz w:val="24"/>
          <w:szCs w:val="24"/>
        </w:rPr>
        <w:t xml:space="preserve"> </w:t>
      </w:r>
      <w:r w:rsidR="00761572" w:rsidRPr="000E37FF">
        <w:rPr>
          <w:rFonts w:ascii="Arial" w:hAnsi="Arial" w:cs="Arial"/>
          <w:spacing w:val="-6"/>
          <w:sz w:val="24"/>
          <w:szCs w:val="24"/>
        </w:rPr>
        <w:t xml:space="preserve">del </w:t>
      </w:r>
      <w:r w:rsidR="00761572">
        <w:rPr>
          <w:rFonts w:ascii="Arial" w:hAnsi="Arial" w:cs="Arial"/>
          <w:spacing w:val="-6"/>
          <w:sz w:val="24"/>
          <w:szCs w:val="24"/>
        </w:rPr>
        <w:t>raggruppamento</w:t>
      </w:r>
      <w:r w:rsidRPr="000E37FF">
        <w:rPr>
          <w:rFonts w:ascii="Arial" w:hAnsi="Arial" w:cs="Arial"/>
          <w:spacing w:val="-6"/>
          <w:sz w:val="24"/>
          <w:szCs w:val="24"/>
        </w:rPr>
        <w:t xml:space="preserve"> avrà comunicato). </w:t>
      </w:r>
    </w:p>
    <w:p w14:paraId="6503C8BB"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2. L’Appaltatore si impegna a comunicare alla Stazione Appaltante, entro 7 giorni ogni eventuale variazione relativa al predetto conto ed ai soggetti autorizzati ad operare su di esso.</w:t>
      </w:r>
    </w:p>
    <w:p w14:paraId="5D389209"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3. L’Appaltatore si obbliga, altresì, ad inserire nei contratti sottoscritti con gli eventuali subcontraenti un’apposita clausola, a pena di nullità, con la quale ciascuno di essi assumerà gli obblighi di tracciabilità finanziaria prescritti dalla citata legge.</w:t>
      </w:r>
    </w:p>
    <w:p w14:paraId="5E4756E2" w14:textId="3CECDE16"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lastRenderedPageBreak/>
        <w:t>4. L’Appaltatore si impegna a dare immediata comunicazione alla Stazione appaltante ed alla Prefettura territorialmente competente della notizia dell’inadempimento della propria controparte (subappaltatore</w:t>
      </w:r>
      <w:r w:rsidR="00C8665C">
        <w:rPr>
          <w:rFonts w:ascii="Arial" w:hAnsi="Arial" w:cs="Arial"/>
          <w:bCs/>
          <w:spacing w:val="-6"/>
          <w:sz w:val="24"/>
          <w:szCs w:val="24"/>
        </w:rPr>
        <w:t xml:space="preserve"> - </w:t>
      </w:r>
      <w:r>
        <w:rPr>
          <w:rFonts w:ascii="Arial" w:hAnsi="Arial" w:cs="Arial"/>
          <w:bCs/>
          <w:spacing w:val="-6"/>
          <w:sz w:val="24"/>
          <w:szCs w:val="24"/>
        </w:rPr>
        <w:t>subcontraente) agli obblighi di tracciabilità finanziaria.</w:t>
      </w:r>
    </w:p>
    <w:p w14:paraId="71DD005A"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5. L’Appaltatore si impegna, inoltre, a trasmettere i predetti contratti alla Stazione Appaltante, ai fini della verifica di cui al comma 9 dell’art. 3 della legge 136/2010.</w:t>
      </w:r>
    </w:p>
    <w:p w14:paraId="46637E3F" w14:textId="4BE3EE40"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6. L’inadempimento di tali obblighi costituirà ipotesi di risoluzione espressa del Contratto ai sensi dell’art. 1456 c.c.</w:t>
      </w:r>
    </w:p>
    <w:p w14:paraId="71EF12F9"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7. In caso di cessione del credito derivante dal presente Contratto, il cessionario sarà tenuto ai medesimi obblighi previsti per l’Appaltatore nel presente articolo e ad anticipare i pagamenti all’Appaltatore mediante bonifico bancario o postale sul conto concorrente dedicato.</w:t>
      </w:r>
    </w:p>
    <w:p w14:paraId="7BB7BD5C" w14:textId="77777777" w:rsidR="00626006" w:rsidRPr="00E23346" w:rsidRDefault="00626006" w:rsidP="005A54D9">
      <w:pPr>
        <w:widowControl w:val="0"/>
        <w:spacing w:line="567" w:lineRule="exact"/>
        <w:ind w:right="-29"/>
        <w:jc w:val="center"/>
        <w:rPr>
          <w:rFonts w:ascii="Arial" w:hAnsi="Arial" w:cs="Arial"/>
          <w:b/>
          <w:bCs/>
          <w:spacing w:val="-6"/>
          <w:sz w:val="24"/>
          <w:szCs w:val="24"/>
        </w:rPr>
      </w:pPr>
      <w:r w:rsidRPr="00E23346">
        <w:rPr>
          <w:rFonts w:ascii="Arial" w:hAnsi="Arial" w:cs="Arial"/>
          <w:b/>
          <w:bCs/>
          <w:spacing w:val="-6"/>
          <w:sz w:val="24"/>
          <w:szCs w:val="24"/>
        </w:rPr>
        <w:t>Art. 10 - Obblighi specifici dell'Appaltatore</w:t>
      </w:r>
    </w:p>
    <w:p w14:paraId="52E869A2" w14:textId="1C80185E" w:rsidR="00626006" w:rsidRPr="00754CEC" w:rsidRDefault="00626006" w:rsidP="005A54D9">
      <w:pPr>
        <w:widowControl w:val="0"/>
        <w:spacing w:line="567" w:lineRule="exact"/>
        <w:ind w:right="-29"/>
        <w:jc w:val="both"/>
        <w:rPr>
          <w:rFonts w:ascii="Arial" w:hAnsi="Arial" w:cs="Arial"/>
          <w:bCs/>
          <w:strike/>
          <w:spacing w:val="-6"/>
          <w:sz w:val="24"/>
          <w:szCs w:val="24"/>
        </w:rPr>
      </w:pPr>
      <w:r w:rsidRPr="00E23346">
        <w:rPr>
          <w:rFonts w:ascii="Arial" w:hAnsi="Arial" w:cs="Arial"/>
          <w:bCs/>
          <w:spacing w:val="-6"/>
          <w:sz w:val="24"/>
          <w:szCs w:val="24"/>
        </w:rPr>
        <w:t xml:space="preserve">1. L'Appaltatore si obbliga ad eseguire le prestazioni oggetto del Contratto a perfetta regola d'arte, con la massima diligenza ed elevati livelli qualitativi, nel rispetto delle norme vigenti e secondo le condizioni, le modalità e i termini previsti nel presente Contratto e nel Capitolato speciale d'appalto. </w:t>
      </w:r>
    </w:p>
    <w:p w14:paraId="39294564"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2. In conformità alle disposizioni legislative di cui al D. Lgs. 81/08 e s.m.i. l'appaltatore:</w:t>
      </w:r>
    </w:p>
    <w:p w14:paraId="7F57E97D"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 xml:space="preserve">a. </w:t>
      </w:r>
      <w:r>
        <w:rPr>
          <w:rFonts w:ascii="Arial" w:hAnsi="Arial" w:cs="Arial"/>
          <w:bCs/>
          <w:spacing w:val="-6"/>
          <w:sz w:val="24"/>
          <w:szCs w:val="24"/>
        </w:rPr>
        <w:t xml:space="preserve">depositerà </w:t>
      </w:r>
      <w:r w:rsidRPr="00E23346">
        <w:rPr>
          <w:rFonts w:ascii="Arial" w:hAnsi="Arial" w:cs="Arial"/>
          <w:bCs/>
          <w:spacing w:val="-6"/>
          <w:sz w:val="24"/>
          <w:szCs w:val="24"/>
        </w:rPr>
        <w:t>il Piano Operativo di Sicurezza del cantiere specifico quale piano complementare e di dettaglio al Piano di Sicurezza e coordinamento, realizzato ai sensi dell'art. 100 del D.Lgs. 81/08, nonché le eventuali proposte integrative</w:t>
      </w:r>
    </w:p>
    <w:p w14:paraId="6AA54A48"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b. aggiorn</w:t>
      </w:r>
      <w:r>
        <w:rPr>
          <w:rFonts w:ascii="Arial" w:hAnsi="Arial" w:cs="Arial"/>
          <w:bCs/>
          <w:spacing w:val="-6"/>
          <w:sz w:val="24"/>
          <w:szCs w:val="24"/>
        </w:rPr>
        <w:t>erà</w:t>
      </w:r>
      <w:r w:rsidRPr="00E23346">
        <w:rPr>
          <w:rFonts w:ascii="Arial" w:hAnsi="Arial" w:cs="Arial"/>
          <w:bCs/>
          <w:spacing w:val="-6"/>
          <w:sz w:val="24"/>
          <w:szCs w:val="24"/>
        </w:rPr>
        <w:t xml:space="preserve"> tempestivamente il Piano di sicurezza di cui alla lettera </w:t>
      </w:r>
      <w:r w:rsidRPr="00E23346">
        <w:rPr>
          <w:rFonts w:ascii="Arial" w:hAnsi="Arial" w:cs="Arial"/>
          <w:bCs/>
          <w:spacing w:val="-6"/>
          <w:sz w:val="24"/>
          <w:szCs w:val="24"/>
        </w:rPr>
        <w:lastRenderedPageBreak/>
        <w:t>precedente in funzione delle eventuali variazioni del settore.</w:t>
      </w:r>
    </w:p>
    <w:p w14:paraId="621F9F52"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3. Fermo quanto previsto nel precedente comma l'Appaltatore si obbliga, altresì, a titolo esemplificativo e non esaustivo:</w:t>
      </w:r>
    </w:p>
    <w:p w14:paraId="722FED98"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a. ad adempiere a tutti gli obblighi verso i propri dipendenti, in base alle disposizioni legislative e regolamentari vigenti in materia di lavoro e di assicurazioni sociali, nonché in materia di sicurezza, previdenza e disciplina infortunistica, assumendo a proprio carico tutti gli oneri relativi;</w:t>
      </w:r>
    </w:p>
    <w:p w14:paraId="2168F631" w14:textId="1184FDF9"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b</w:t>
      </w:r>
      <w:r w:rsidR="00626006" w:rsidRPr="00E23346">
        <w:rPr>
          <w:rFonts w:ascii="Arial" w:hAnsi="Arial" w:cs="Arial"/>
          <w:bCs/>
          <w:spacing w:val="-6"/>
          <w:sz w:val="24"/>
          <w:szCs w:val="24"/>
        </w:rPr>
        <w:t>. ad osservare la massima riservatezza su notizie o informazioni di qualsiasi natura in ogni modo acquisite nello svolgimento delle attività oggetto dell'appalto;</w:t>
      </w:r>
    </w:p>
    <w:p w14:paraId="52B98779" w14:textId="1B29C833"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c</w:t>
      </w:r>
      <w:r w:rsidR="00626006" w:rsidRPr="00E23346">
        <w:rPr>
          <w:rFonts w:ascii="Arial" w:hAnsi="Arial" w:cs="Arial"/>
          <w:bCs/>
          <w:spacing w:val="-6"/>
          <w:sz w:val="24"/>
          <w:szCs w:val="24"/>
        </w:rPr>
        <w:t>. a comunicare alla Stazione Appaltante ogni informazione ritenuta idonea a dare conoscenza del corretto svolgimento delle attività;</w:t>
      </w:r>
    </w:p>
    <w:p w14:paraId="328F0659" w14:textId="5B39150F"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d</w:t>
      </w:r>
      <w:r w:rsidR="00626006" w:rsidRPr="00E23346">
        <w:rPr>
          <w:rFonts w:ascii="Arial" w:hAnsi="Arial" w:cs="Arial"/>
          <w:bCs/>
          <w:spacing w:val="-6"/>
          <w:sz w:val="24"/>
          <w:szCs w:val="24"/>
        </w:rPr>
        <w:t>. ad organizzare una struttura tale da garantire lo svolgimento delle attività in conformità ai tempi e alle modalità previste dal Capitolato speciale d'appalto Norme tecniche e Norme amministrative;</w:t>
      </w:r>
    </w:p>
    <w:p w14:paraId="33F3528F" w14:textId="1F963849"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e</w:t>
      </w:r>
      <w:r w:rsidR="00626006" w:rsidRPr="00E23346">
        <w:rPr>
          <w:rFonts w:ascii="Arial" w:hAnsi="Arial" w:cs="Arial"/>
          <w:bCs/>
          <w:spacing w:val="-6"/>
          <w:sz w:val="24"/>
          <w:szCs w:val="24"/>
        </w:rPr>
        <w:t>. a manlevare e tenere indenne la Stazione Appaltante da tutte le conseguenze derivanti dalla eventuale inosservanza delle norme applicabili alla attività oggetto di affidamento;</w:t>
      </w:r>
    </w:p>
    <w:p w14:paraId="18B303B4" w14:textId="7444B4C7"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f</w:t>
      </w:r>
      <w:r w:rsidR="00626006" w:rsidRPr="00E23346">
        <w:rPr>
          <w:rFonts w:ascii="Arial" w:hAnsi="Arial" w:cs="Arial"/>
          <w:bCs/>
          <w:spacing w:val="-6"/>
          <w:sz w:val="24"/>
          <w:szCs w:val="24"/>
        </w:rPr>
        <w:t>. a consentire alla Stazione Appaltante di procedere, in qualsiasi momento e anche senza preavviso, alle verifiche sulla piena e corretta esecuzione del contratto ed a prestare la propria collaborazione per consentire lo svolgimento di tali verifiche;</w:t>
      </w:r>
    </w:p>
    <w:p w14:paraId="26A1DC5F" w14:textId="1FB305B9" w:rsidR="00626006" w:rsidRPr="00E2334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g</w:t>
      </w:r>
      <w:r w:rsidR="00626006" w:rsidRPr="00E23346">
        <w:rPr>
          <w:rFonts w:ascii="Arial" w:hAnsi="Arial" w:cs="Arial"/>
          <w:bCs/>
          <w:spacing w:val="-6"/>
          <w:sz w:val="24"/>
          <w:szCs w:val="24"/>
        </w:rPr>
        <w:t xml:space="preserve">. comunicare tempestivamente alla Stazione appaltante ogni modificazione intervenuta negli assetti proprietari e nella struttura di impresa, e negli organismi tecnici e amministrativi, e relativi anche alle imprese affidatarie del </w:t>
      </w:r>
      <w:r w:rsidR="00626006" w:rsidRPr="00E23346">
        <w:rPr>
          <w:rFonts w:ascii="Arial" w:hAnsi="Arial" w:cs="Arial"/>
          <w:bCs/>
          <w:spacing w:val="-6"/>
          <w:sz w:val="24"/>
          <w:szCs w:val="24"/>
        </w:rPr>
        <w:lastRenderedPageBreak/>
        <w:t>subappalto;</w:t>
      </w:r>
    </w:p>
    <w:p w14:paraId="2A8FE308" w14:textId="42D34C19" w:rsidR="00626006" w:rsidRDefault="00AC7F08"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h</w:t>
      </w:r>
      <w:r w:rsidR="00626006" w:rsidRPr="00E23346">
        <w:rPr>
          <w:rFonts w:ascii="Arial" w:hAnsi="Arial" w:cs="Arial"/>
          <w:bCs/>
          <w:spacing w:val="-6"/>
          <w:sz w:val="24"/>
          <w:szCs w:val="24"/>
        </w:rPr>
        <w:t>. comunicare ogni variazione dei requisiti ai sensi degli art. 94,</w:t>
      </w:r>
      <w:r w:rsidR="00626006">
        <w:rPr>
          <w:rFonts w:ascii="Arial" w:hAnsi="Arial" w:cs="Arial"/>
          <w:bCs/>
          <w:spacing w:val="-6"/>
          <w:sz w:val="24"/>
          <w:szCs w:val="24"/>
        </w:rPr>
        <w:t xml:space="preserve"> </w:t>
      </w:r>
      <w:r w:rsidR="00626006" w:rsidRPr="00E23346">
        <w:rPr>
          <w:rFonts w:ascii="Arial" w:hAnsi="Arial" w:cs="Arial"/>
          <w:bCs/>
          <w:spacing w:val="-6"/>
          <w:sz w:val="24"/>
          <w:szCs w:val="24"/>
        </w:rPr>
        <w:t>95,100 del D.lgs. n. 36/2023.</w:t>
      </w:r>
    </w:p>
    <w:p w14:paraId="047BBD02" w14:textId="77777777" w:rsidR="00631AAA" w:rsidRPr="002E3650" w:rsidRDefault="00631AAA" w:rsidP="00631AAA">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i</w:t>
      </w:r>
      <w:r w:rsidRPr="002E3650">
        <w:rPr>
          <w:rFonts w:ascii="Arial" w:hAnsi="Arial" w:cs="Arial"/>
          <w:bCs/>
          <w:spacing w:val="-6"/>
          <w:sz w:val="24"/>
          <w:szCs w:val="24"/>
        </w:rPr>
        <w:t xml:space="preserve">. rispettare tutte le </w:t>
      </w:r>
      <w:r>
        <w:rPr>
          <w:rFonts w:ascii="Arial" w:hAnsi="Arial" w:cs="Arial"/>
          <w:bCs/>
          <w:spacing w:val="-6"/>
          <w:sz w:val="24"/>
          <w:szCs w:val="24"/>
        </w:rPr>
        <w:t xml:space="preserve">disposizioni </w:t>
      </w:r>
      <w:r w:rsidRPr="002E3650">
        <w:rPr>
          <w:rFonts w:ascii="Arial" w:hAnsi="Arial" w:cs="Arial"/>
          <w:bCs/>
          <w:spacing w:val="-6"/>
          <w:sz w:val="24"/>
          <w:szCs w:val="24"/>
        </w:rPr>
        <w:t xml:space="preserve">in materia retributiva, contributiva, assistenziale, sanitaria, previste dalla vigente normativa; </w:t>
      </w:r>
    </w:p>
    <w:p w14:paraId="1A0EA263" w14:textId="77777777" w:rsidR="00631AAA" w:rsidRDefault="00631AAA" w:rsidP="00631AAA">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j. </w:t>
      </w:r>
      <w:r w:rsidRPr="002E3650">
        <w:rPr>
          <w:rFonts w:ascii="Arial" w:hAnsi="Arial" w:cs="Arial"/>
          <w:bCs/>
          <w:spacing w:val="-6"/>
          <w:sz w:val="24"/>
          <w:szCs w:val="24"/>
        </w:rPr>
        <w:t>rispettare tutta la normativa vigente in materia di pari opportunità</w:t>
      </w:r>
      <w:r>
        <w:rPr>
          <w:rFonts w:ascii="Arial" w:hAnsi="Arial" w:cs="Arial"/>
          <w:bCs/>
          <w:spacing w:val="-6"/>
          <w:sz w:val="24"/>
          <w:szCs w:val="24"/>
        </w:rPr>
        <w:t>;</w:t>
      </w:r>
    </w:p>
    <w:p w14:paraId="3E786D55" w14:textId="77777777" w:rsidR="00631AAA" w:rsidRPr="00304B98" w:rsidRDefault="00631AAA" w:rsidP="00631AAA">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k. </w:t>
      </w:r>
      <w:r w:rsidRPr="00304B98">
        <w:rPr>
          <w:rFonts w:ascii="Arial" w:hAnsi="Arial" w:cs="Arial"/>
          <w:bCs/>
          <w:spacing w:val="-6"/>
          <w:sz w:val="24"/>
          <w:szCs w:val="24"/>
        </w:rPr>
        <w:t xml:space="preserve">l'osservanza dei Regolamenti Edilizi Comunali ed il provvedere a tutti gli adempimenti e relativi oneri nei confronti delle Autorità Amministrative (ivi compresa l’Autorità per la vigilanza sui lavori pubblici), Enti ed Associazioni aventi il compito di esercitare controlli di qualsiasi genere e di rilasciare licenze di esercizio, come ad esempio V.V.F., Ministero degli Interni, Uffici Comunali e Prefettizi, UTIF, CEI, SIT, ENEL, TELECOM (o altri concessionari di telefonia), Aziende Erogatrici ecc.. L’Appaltatore è tenuto, a proprie spese, ad adeguarsi alle prescrizioni imposte dai predetti Enti nonché ad adottare tutti gli accorgimenti necessari e conseguenti; </w:t>
      </w:r>
    </w:p>
    <w:p w14:paraId="2D0726A7" w14:textId="77777777" w:rsidR="00631AAA" w:rsidRPr="00D71214" w:rsidRDefault="00631AAA" w:rsidP="00631AAA">
      <w:pPr>
        <w:widowControl w:val="0"/>
        <w:numPr>
          <w:ilvl w:val="0"/>
          <w:numId w:val="38"/>
        </w:numPr>
        <w:spacing w:line="567" w:lineRule="exact"/>
        <w:ind w:right="-29"/>
        <w:jc w:val="both"/>
        <w:rPr>
          <w:rFonts w:ascii="Arial" w:hAnsi="Arial" w:cs="Arial"/>
          <w:bCs/>
          <w:spacing w:val="-6"/>
          <w:sz w:val="24"/>
          <w:szCs w:val="24"/>
        </w:rPr>
      </w:pPr>
      <w:r>
        <w:rPr>
          <w:rFonts w:ascii="Arial" w:hAnsi="Arial" w:cs="Arial"/>
          <w:bCs/>
          <w:spacing w:val="-6"/>
          <w:sz w:val="24"/>
          <w:szCs w:val="24"/>
        </w:rPr>
        <w:t xml:space="preserve">l. </w:t>
      </w:r>
      <w:r w:rsidRPr="00D71214">
        <w:rPr>
          <w:rFonts w:ascii="Arial" w:hAnsi="Arial" w:cs="Arial"/>
          <w:bCs/>
          <w:spacing w:val="-6"/>
          <w:sz w:val="24"/>
          <w:szCs w:val="24"/>
        </w:rPr>
        <w:t xml:space="preserve">denunciare all'Ente appaltante e alla soprintendenza comunale/provinciale competente le scoperte che venissero effettuate nel corso dei lavori di tutte le cose di interesse archeologico, storico, artistico, paleontologico, ecc. o soggette comunque alle norme del D.Lgs. 29 ottobre 1999 n. 490. L'Ente appaltante ha soltanto la figura di scopritore, nei confronti dello Stato, coi connessi diritti e obblighi. L'Appaltatore dovrà provvedere alla conservazione temporanea delle cose scoperte, lasciandole nelle condizioni e nel luogo in cui sono state rinvenute in attesa degli accertamenti della competente autorità, al loro prelevamento e trasporto, con le necessarie cautele e alla loro conservazione e custodia in adatti locali, dopo che la </w:t>
      </w:r>
      <w:r w:rsidRPr="00D71214">
        <w:rPr>
          <w:rFonts w:ascii="Arial" w:hAnsi="Arial" w:cs="Arial"/>
          <w:bCs/>
          <w:spacing w:val="-6"/>
          <w:sz w:val="24"/>
          <w:szCs w:val="24"/>
        </w:rPr>
        <w:lastRenderedPageBreak/>
        <w:t xml:space="preserve">Soprintendenza competente ne avrà autorizzato il trasporto; </w:t>
      </w:r>
    </w:p>
    <w:p w14:paraId="35E1624C" w14:textId="77777777" w:rsidR="00D235DF" w:rsidRPr="00D235DF" w:rsidRDefault="00D235DF" w:rsidP="00D235DF">
      <w:pPr>
        <w:widowControl w:val="0"/>
        <w:spacing w:line="567" w:lineRule="exact"/>
        <w:ind w:right="-29"/>
        <w:jc w:val="both"/>
        <w:rPr>
          <w:rFonts w:ascii="Arial" w:hAnsi="Arial" w:cs="Arial"/>
          <w:bCs/>
          <w:spacing w:val="-6"/>
          <w:sz w:val="24"/>
          <w:szCs w:val="24"/>
        </w:rPr>
      </w:pPr>
      <w:r w:rsidRPr="00D235DF">
        <w:rPr>
          <w:rFonts w:ascii="Arial" w:hAnsi="Arial" w:cs="Arial"/>
          <w:bCs/>
          <w:spacing w:val="-6"/>
          <w:sz w:val="24"/>
          <w:szCs w:val="24"/>
        </w:rPr>
        <w:t xml:space="preserve">5. Inoltre, relativamente ai lavoratori, dovrà essere rispettata tutta la normativa di settore, e, in particolare, il DM Ministero del Lavoro e delle Politiche Sociali del 18 settembre 2024, n. 132 sul Regolamento patente per le imprese e i lavoratori autonomi operanti nei cantieri temporanei o mobili. </w:t>
      </w:r>
    </w:p>
    <w:p w14:paraId="6D057E6C" w14:textId="2530C1B5" w:rsidR="00626006" w:rsidRPr="00E23346" w:rsidRDefault="00D235DF" w:rsidP="00D235DF">
      <w:pPr>
        <w:widowControl w:val="0"/>
        <w:spacing w:line="567" w:lineRule="exact"/>
        <w:ind w:right="-29"/>
        <w:jc w:val="both"/>
        <w:rPr>
          <w:rFonts w:ascii="Arial" w:hAnsi="Arial" w:cs="Arial"/>
          <w:bCs/>
          <w:spacing w:val="-6"/>
          <w:sz w:val="24"/>
          <w:szCs w:val="24"/>
        </w:rPr>
      </w:pPr>
      <w:r w:rsidRPr="00D235DF">
        <w:rPr>
          <w:rFonts w:ascii="Arial" w:hAnsi="Arial" w:cs="Arial"/>
          <w:bCs/>
          <w:spacing w:val="-6"/>
          <w:sz w:val="24"/>
          <w:szCs w:val="24"/>
        </w:rPr>
        <w:t>L’esecutore dei lavori dovrà essere in possesso di tutti i requisiti di esecuzione previsti dalle norme specifiche ai fini della loro realizzazione.</w:t>
      </w:r>
      <w:r w:rsidR="00626006" w:rsidRPr="00E23346">
        <w:rPr>
          <w:rFonts w:ascii="Arial" w:hAnsi="Arial" w:cs="Arial"/>
          <w:bCs/>
          <w:spacing w:val="-6"/>
          <w:sz w:val="24"/>
          <w:szCs w:val="24"/>
        </w:rPr>
        <w:t xml:space="preserve">4. </w:t>
      </w:r>
      <w:r>
        <w:rPr>
          <w:rFonts w:ascii="Arial" w:hAnsi="Arial" w:cs="Arial"/>
          <w:bCs/>
          <w:spacing w:val="-6"/>
          <w:sz w:val="24"/>
          <w:szCs w:val="24"/>
        </w:rPr>
        <w:t xml:space="preserve">6. </w:t>
      </w:r>
      <w:r w:rsidR="00626006" w:rsidRPr="00E23346">
        <w:rPr>
          <w:rFonts w:ascii="Arial" w:hAnsi="Arial" w:cs="Arial"/>
          <w:bCs/>
          <w:spacing w:val="-6"/>
          <w:sz w:val="24"/>
          <w:szCs w:val="24"/>
        </w:rPr>
        <w:t>L'Appaltatore dichiara altresì:</w:t>
      </w:r>
    </w:p>
    <w:p w14:paraId="06CFF13F"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a. di aver preso visione e ricognizione dei luoghi, delle difficoltà e condizioni in cui debbono eseguirsi i lavori;</w:t>
      </w:r>
    </w:p>
    <w:p w14:paraId="7266A2AC" w14:textId="0395DE5F"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b. che gli oneri per l'allacciamento e i consumi della fornitura idrica ed elettrica sono a suo onere e carico;</w:t>
      </w:r>
    </w:p>
    <w:p w14:paraId="667BA7CE"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c. di aver assunto tutte le notizie e le informazioni ed eseguito tutti i controlli e rilievi comunque necessari per verificare che le modalità di esecuzione previste per i lavori in oggetto soddisfino tutte le norme di legge;</w:t>
      </w:r>
    </w:p>
    <w:p w14:paraId="30E16579"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d. di garantire il completamento dei lavori nei tempi previsti come da cronoprogramma.</w:t>
      </w:r>
    </w:p>
    <w:p w14:paraId="51FEB26A" w14:textId="033CD7F1" w:rsidR="00626006" w:rsidRDefault="00E83DF2"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7</w:t>
      </w:r>
      <w:r w:rsidR="00626006" w:rsidRPr="00E23346">
        <w:rPr>
          <w:rFonts w:ascii="Arial" w:hAnsi="Arial" w:cs="Arial"/>
          <w:bCs/>
          <w:spacing w:val="-6"/>
          <w:sz w:val="24"/>
          <w:szCs w:val="24"/>
        </w:rPr>
        <w:t>. L'appaltatore deve provvedere alla custodia, alla buona conservazione e alla gratuita manutenzione di tutte le opere e impianti oggetto dell'appalto fino all'approvazione, esplicita o tacita, del certificato di collaudo provvisorio; la stazione appaltante ha facoltà di richiedere la consegna anticipata di parte o di tutte le opere ultimate.</w:t>
      </w:r>
    </w:p>
    <w:p w14:paraId="3E0B4793" w14:textId="7612567B" w:rsidR="00626006" w:rsidRPr="00B67E07" w:rsidRDefault="00626006" w:rsidP="005A54D9">
      <w:pPr>
        <w:widowControl w:val="0"/>
        <w:spacing w:line="567" w:lineRule="exact"/>
        <w:ind w:right="-29"/>
        <w:jc w:val="center"/>
        <w:rPr>
          <w:rFonts w:ascii="Arial" w:hAnsi="Arial" w:cs="Arial"/>
          <w:bCs/>
          <w:spacing w:val="-6"/>
          <w:sz w:val="24"/>
          <w:szCs w:val="24"/>
        </w:rPr>
      </w:pPr>
      <w:r w:rsidRPr="00B67E07">
        <w:rPr>
          <w:rFonts w:ascii="Arial" w:hAnsi="Arial" w:cs="Arial"/>
          <w:b/>
          <w:bCs/>
          <w:spacing w:val="-6"/>
          <w:sz w:val="24"/>
          <w:szCs w:val="24"/>
        </w:rPr>
        <w:t xml:space="preserve">Art. </w:t>
      </w:r>
      <w:r>
        <w:rPr>
          <w:rFonts w:ascii="Arial" w:hAnsi="Arial" w:cs="Arial"/>
          <w:b/>
          <w:bCs/>
          <w:spacing w:val="-6"/>
          <w:sz w:val="24"/>
          <w:szCs w:val="24"/>
        </w:rPr>
        <w:t>10.</w:t>
      </w:r>
      <w:r w:rsidR="00E51A76">
        <w:rPr>
          <w:rFonts w:ascii="Arial" w:hAnsi="Arial" w:cs="Arial"/>
          <w:b/>
          <w:bCs/>
          <w:spacing w:val="-6"/>
          <w:sz w:val="24"/>
          <w:szCs w:val="24"/>
        </w:rPr>
        <w:t>1</w:t>
      </w:r>
      <w:r w:rsidRPr="00B67E07">
        <w:rPr>
          <w:rFonts w:ascii="Arial" w:hAnsi="Arial" w:cs="Arial"/>
          <w:b/>
          <w:bCs/>
          <w:spacing w:val="-6"/>
          <w:sz w:val="24"/>
          <w:szCs w:val="24"/>
        </w:rPr>
        <w:t xml:space="preserve"> - Conduzione dei lavori da parte dell’Appaltatore</w:t>
      </w:r>
    </w:p>
    <w:p w14:paraId="51C5BAED"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1. Il Direttore dei Lavori e il Direttore di Cantiere assicurano l’organizzazione, la gestione tecnica e la conduzione del cantiere e de</w:t>
      </w:r>
      <w:r>
        <w:rPr>
          <w:rFonts w:ascii="Arial" w:hAnsi="Arial" w:cs="Arial"/>
          <w:bCs/>
          <w:spacing w:val="-6"/>
          <w:sz w:val="24"/>
          <w:szCs w:val="24"/>
        </w:rPr>
        <w:t>vono</w:t>
      </w:r>
      <w:r w:rsidRPr="00B67E07">
        <w:rPr>
          <w:rFonts w:ascii="Arial" w:hAnsi="Arial" w:cs="Arial"/>
          <w:bCs/>
          <w:spacing w:val="-6"/>
          <w:sz w:val="24"/>
          <w:szCs w:val="24"/>
        </w:rPr>
        <w:t xml:space="preserve">, per tutta la durata </w:t>
      </w:r>
      <w:r w:rsidRPr="00B67E07">
        <w:rPr>
          <w:rFonts w:ascii="Arial" w:hAnsi="Arial" w:cs="Arial"/>
          <w:bCs/>
          <w:spacing w:val="-6"/>
          <w:sz w:val="24"/>
          <w:szCs w:val="24"/>
        </w:rPr>
        <w:lastRenderedPageBreak/>
        <w:t xml:space="preserve">dell’appalto, garantire la presenza sul luogo dei lavori. </w:t>
      </w:r>
    </w:p>
    <w:p w14:paraId="29A0FED9"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2. La Direzione Tecnica dell’Appaltatore è l’organo cui competono gli adempimenti di carattere tecnico organizzativo necessari per la realizzazione dei lavori. </w:t>
      </w:r>
    </w:p>
    <w:p w14:paraId="205DA220" w14:textId="77777777" w:rsidR="00626006" w:rsidRPr="004C49D3"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3. Qualora la direzione del cantiere non sia assunta, a norma degli artt. 4 e 6 del D.M. LL.PP. 19/4/2000 n. 145 “</w:t>
      </w:r>
      <w:r w:rsidRPr="006D6175">
        <w:rPr>
          <w:rFonts w:ascii="Arial" w:hAnsi="Arial" w:cs="Arial"/>
          <w:bCs/>
          <w:i/>
          <w:iCs/>
          <w:spacing w:val="-6"/>
          <w:sz w:val="24"/>
          <w:szCs w:val="24"/>
        </w:rPr>
        <w:t>Regolamento recante il capitolato generale d'appalto dei lavori pubblici</w:t>
      </w:r>
      <w:r w:rsidRPr="00B67E07">
        <w:rPr>
          <w:rFonts w:ascii="Arial" w:hAnsi="Arial" w:cs="Arial"/>
          <w:bCs/>
          <w:spacing w:val="-6"/>
          <w:sz w:val="24"/>
          <w:szCs w:val="24"/>
        </w:rPr>
        <w:t xml:space="preserve">”, </w:t>
      </w:r>
      <w:r w:rsidRPr="004C49D3">
        <w:rPr>
          <w:rFonts w:ascii="Arial" w:hAnsi="Arial" w:cs="Arial"/>
          <w:bCs/>
          <w:spacing w:val="-6"/>
          <w:sz w:val="24"/>
          <w:szCs w:val="24"/>
        </w:rPr>
        <w:t xml:space="preserve">dall’Appaltatore, lo stesso dovrà incaricare formalmente, prima della consegna, un direttore tecnico dell’impresa o altro tecnico, fornito dei requisiti d’idoneità tecnici e morali. In quest’ultimo caso il mandato con rappresentanza dovrà essere conferito per atto pubblico e depositato presso l’amministrazione committente. </w:t>
      </w:r>
    </w:p>
    <w:p w14:paraId="4321708E"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4C49D3">
        <w:rPr>
          <w:rFonts w:ascii="Arial" w:hAnsi="Arial" w:cs="Arial"/>
          <w:bCs/>
          <w:spacing w:val="-6"/>
          <w:sz w:val="24"/>
          <w:szCs w:val="24"/>
        </w:rPr>
        <w:t>4. Qualora l’impresa per qualsiasi motivazione dovesse trovarsi priva della direzione tecnica e/o del Direttore di Cantiere dovrà sospendere immediatamente i lavori per mancanza di idoneità tecnica e organizzativa</w:t>
      </w:r>
      <w:r w:rsidRPr="00B67E07">
        <w:rPr>
          <w:rFonts w:ascii="Arial" w:hAnsi="Arial" w:cs="Arial"/>
          <w:bCs/>
          <w:spacing w:val="-6"/>
          <w:sz w:val="24"/>
          <w:szCs w:val="24"/>
        </w:rPr>
        <w:t xml:space="preserve">. </w:t>
      </w:r>
    </w:p>
    <w:p w14:paraId="74E7C3A3" w14:textId="6A942A2C" w:rsidR="00626006" w:rsidRDefault="00626006" w:rsidP="005A54D9">
      <w:pPr>
        <w:widowControl w:val="0"/>
        <w:spacing w:line="567" w:lineRule="exact"/>
        <w:ind w:right="-29"/>
        <w:jc w:val="center"/>
        <w:rPr>
          <w:rFonts w:ascii="Arial" w:hAnsi="Arial" w:cs="Arial"/>
          <w:b/>
          <w:bCs/>
          <w:spacing w:val="-6"/>
          <w:sz w:val="24"/>
          <w:szCs w:val="24"/>
        </w:rPr>
      </w:pPr>
      <w:r w:rsidRPr="00B67E07">
        <w:rPr>
          <w:rFonts w:ascii="Arial" w:hAnsi="Arial" w:cs="Arial"/>
          <w:b/>
          <w:bCs/>
          <w:spacing w:val="-6"/>
          <w:sz w:val="24"/>
          <w:szCs w:val="24"/>
        </w:rPr>
        <w:t>A</w:t>
      </w:r>
      <w:bookmarkStart w:id="14" w:name="_Hlk179551290"/>
      <w:r w:rsidRPr="00B67E07">
        <w:rPr>
          <w:rFonts w:ascii="Arial" w:hAnsi="Arial" w:cs="Arial"/>
          <w:b/>
          <w:bCs/>
          <w:spacing w:val="-6"/>
          <w:sz w:val="24"/>
          <w:szCs w:val="24"/>
        </w:rPr>
        <w:t xml:space="preserve">rt. </w:t>
      </w:r>
      <w:r>
        <w:rPr>
          <w:rFonts w:ascii="Arial" w:hAnsi="Arial" w:cs="Arial"/>
          <w:b/>
          <w:bCs/>
          <w:spacing w:val="-6"/>
          <w:sz w:val="24"/>
          <w:szCs w:val="24"/>
        </w:rPr>
        <w:t>10.</w:t>
      </w:r>
      <w:r w:rsidR="00533790">
        <w:rPr>
          <w:rFonts w:ascii="Arial" w:hAnsi="Arial" w:cs="Arial"/>
          <w:b/>
          <w:bCs/>
          <w:spacing w:val="-6"/>
          <w:sz w:val="24"/>
          <w:szCs w:val="24"/>
        </w:rPr>
        <w:t>2</w:t>
      </w:r>
      <w:r>
        <w:rPr>
          <w:rFonts w:ascii="Arial" w:hAnsi="Arial" w:cs="Arial"/>
          <w:b/>
          <w:bCs/>
          <w:spacing w:val="-6"/>
          <w:sz w:val="24"/>
          <w:szCs w:val="24"/>
        </w:rPr>
        <w:t xml:space="preserve"> </w:t>
      </w:r>
      <w:r w:rsidRPr="00B67E07">
        <w:rPr>
          <w:rFonts w:ascii="Arial" w:hAnsi="Arial" w:cs="Arial"/>
          <w:b/>
          <w:bCs/>
          <w:spacing w:val="-6"/>
          <w:sz w:val="24"/>
          <w:szCs w:val="24"/>
        </w:rPr>
        <w:t xml:space="preserve">- Obblighi in materia di sicurezza e </w:t>
      </w:r>
    </w:p>
    <w:p w14:paraId="7A492C10" w14:textId="77777777" w:rsidR="00626006" w:rsidRPr="00B67E07" w:rsidRDefault="00626006" w:rsidP="005A54D9">
      <w:pPr>
        <w:widowControl w:val="0"/>
        <w:spacing w:line="567" w:lineRule="exact"/>
        <w:ind w:right="-29"/>
        <w:jc w:val="center"/>
        <w:rPr>
          <w:rFonts w:ascii="Arial" w:hAnsi="Arial" w:cs="Arial"/>
          <w:b/>
          <w:bCs/>
          <w:spacing w:val="-6"/>
          <w:sz w:val="24"/>
          <w:szCs w:val="24"/>
        </w:rPr>
      </w:pPr>
      <w:r w:rsidRPr="00B67E07">
        <w:rPr>
          <w:rFonts w:ascii="Arial" w:hAnsi="Arial" w:cs="Arial"/>
          <w:b/>
          <w:bCs/>
          <w:spacing w:val="-6"/>
          <w:sz w:val="24"/>
          <w:szCs w:val="24"/>
        </w:rPr>
        <w:t>derivanti dai rapporti di lavoro</w:t>
      </w:r>
      <w:bookmarkEnd w:id="14"/>
    </w:p>
    <w:p w14:paraId="642C58B9"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1. I lavori appaltati devono svolgersi nel pieno rispetto di tutte le norme vigenti in materia di prevenzione degli infortuni e igiene del lavoro e in ogni caso in condizioni di permanente sicurezza e igiene, nel rispetto di quanto stabilito dal D.Lgs. n. 81/2008. </w:t>
      </w:r>
    </w:p>
    <w:p w14:paraId="1454953D"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2. L’Appaltatore è altresì obbligato ad osservare scrupolosamente le disposizioni del vigente regolamento locale di Igiene, per quanto attiene la gestione del cantiere. </w:t>
      </w:r>
    </w:p>
    <w:p w14:paraId="0BEE0B72"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3. L’Appaltatore predispone per tempo e secondo quanto previsto dalle vigenti disposizioni, gli appositi piani per la riduzione del rumore, in relazione </w:t>
      </w:r>
      <w:r w:rsidRPr="00B67E07">
        <w:rPr>
          <w:rFonts w:ascii="Arial" w:hAnsi="Arial" w:cs="Arial"/>
          <w:bCs/>
          <w:spacing w:val="-6"/>
          <w:sz w:val="24"/>
          <w:szCs w:val="24"/>
        </w:rPr>
        <w:lastRenderedPageBreak/>
        <w:t xml:space="preserve">al personale e alle strutture utilizzate. </w:t>
      </w:r>
    </w:p>
    <w:p w14:paraId="4639D66D"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4. L’Appaltatore non può iniziare o continuare i lavori qualora sia in difetto nell’applicazione di quanto stabilito in questo articolo. </w:t>
      </w:r>
    </w:p>
    <w:p w14:paraId="33E3EE69"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5. L’Appaltatore è obbligato ad osservare scrupolosamente e senza riserve o eccezioni il piano di sicurezza e di coordinamento predisposto dal coordinatore per la sicurezza e messo a disposizione da parte della amministrazione aggiudicatrice ai sensi del D.Lgs. n. 81 del 2008, secondo quanto previsto dal Capitolato speciale d’appalto. </w:t>
      </w:r>
    </w:p>
    <w:p w14:paraId="4A3E11AE"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6. L’Appaltatore e, per suo tramite, i subappaltatori hanno l’obbligo di trasmettere alla Stazione appaltante prima dell’inizio dei lavori la documentazione prevista dalla vigente normativa relativamente agli adempimenti assicurativi e antinfortunistici, nonché una copia del piano operativo di sicurezza di cui all’art. 89, comma 1, lettera h), del decreto legislativo n. 81 del 2008. </w:t>
      </w:r>
    </w:p>
    <w:p w14:paraId="4A390A64"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7. L’Appaltatore ha l’obbligo di attenersi a tutte le misure generali di tutela previste nel Capitolato speciale d’appalto.  </w:t>
      </w:r>
    </w:p>
    <w:p w14:paraId="0950716D"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8. L’Appaltatore è obbligato a rispettare tutte le norme in materia previdenziale, inclusa la Cassa Edile ove richiesta, assicurativa, contributiva, assistenziale, sanitaria, di solidarietà paritetica, previste per i dipendenti dalla vigente normativa, con particolare riguardo a quanto previsto dall’articolo 11 del Codice dei Contratti. </w:t>
      </w:r>
    </w:p>
    <w:p w14:paraId="6E1C26EE" w14:textId="77777777"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9. L'Appaltatore si obbliga a far rispettare le medesime condizioni di tutela della sicurezza e dei lavoratori da parte degli eventuali subappaltatori</w:t>
      </w:r>
      <w:r>
        <w:rPr>
          <w:rFonts w:ascii="Arial" w:hAnsi="Arial" w:cs="Arial"/>
          <w:bCs/>
          <w:spacing w:val="-6"/>
          <w:sz w:val="24"/>
          <w:szCs w:val="24"/>
        </w:rPr>
        <w:t>.</w:t>
      </w:r>
    </w:p>
    <w:p w14:paraId="490E6B7A" w14:textId="057576BF" w:rsidR="00626006" w:rsidRPr="00B67E07"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 xml:space="preserve">10. Per le inadempienze derivanti dall’inosservanza di norme e prescrizioni di cui al presente articolo la Stazione appaltante ha il diritto, ai sensi dell’art. </w:t>
      </w:r>
      <w:r w:rsidRPr="00B67E07">
        <w:rPr>
          <w:rFonts w:ascii="Arial" w:hAnsi="Arial" w:cs="Arial"/>
          <w:bCs/>
          <w:spacing w:val="-6"/>
          <w:sz w:val="24"/>
          <w:szCs w:val="24"/>
        </w:rPr>
        <w:lastRenderedPageBreak/>
        <w:t xml:space="preserve">117 comma 5 del D.Lgs. 36/2023, di incamerare la garanzia definitiva per provvedere al pagamento di quanto dovuto dall’Appaltatore. </w:t>
      </w:r>
    </w:p>
    <w:p w14:paraId="493DFA44"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B67E07">
        <w:rPr>
          <w:rFonts w:ascii="Arial" w:hAnsi="Arial" w:cs="Arial"/>
          <w:bCs/>
          <w:spacing w:val="-6"/>
          <w:sz w:val="24"/>
          <w:szCs w:val="24"/>
        </w:rPr>
        <w:t>11. In caso di ritardo nel pagamento delle retribuzioni dovute al personale dipendente dell'Appaltatore</w:t>
      </w:r>
      <w:r>
        <w:rPr>
          <w:rFonts w:ascii="Arial" w:hAnsi="Arial" w:cs="Arial"/>
          <w:bCs/>
          <w:spacing w:val="-6"/>
          <w:sz w:val="24"/>
          <w:szCs w:val="24"/>
        </w:rPr>
        <w:t>,</w:t>
      </w:r>
      <w:r w:rsidRPr="00B67E07">
        <w:rPr>
          <w:rFonts w:ascii="Arial" w:hAnsi="Arial" w:cs="Arial"/>
          <w:bCs/>
          <w:spacing w:val="-6"/>
          <w:sz w:val="24"/>
          <w:szCs w:val="24"/>
        </w:rPr>
        <w:t xml:space="preserve"> nonché in caso di inadempienza contributiva risultante dal documento unico di regolarità contributiva, si applicano le disposizioni di cui all'articolo 11 comma 6 del D.Lgs. 36/2023. </w:t>
      </w:r>
    </w:p>
    <w:p w14:paraId="69B6DF76" w14:textId="77777777" w:rsidR="00626006" w:rsidRPr="00E23346" w:rsidRDefault="00626006" w:rsidP="005A54D9">
      <w:pPr>
        <w:widowControl w:val="0"/>
        <w:spacing w:line="567" w:lineRule="exact"/>
        <w:ind w:right="-29"/>
        <w:jc w:val="center"/>
        <w:rPr>
          <w:rFonts w:ascii="Arial" w:hAnsi="Arial" w:cs="Arial"/>
          <w:b/>
          <w:bCs/>
          <w:spacing w:val="-6"/>
          <w:sz w:val="24"/>
          <w:szCs w:val="24"/>
        </w:rPr>
      </w:pPr>
      <w:r w:rsidRPr="00E23346">
        <w:rPr>
          <w:rFonts w:ascii="Arial" w:hAnsi="Arial" w:cs="Arial"/>
          <w:b/>
          <w:bCs/>
          <w:spacing w:val="-6"/>
          <w:sz w:val="24"/>
          <w:szCs w:val="24"/>
        </w:rPr>
        <w:t>Art. 11 - Responsabilità e oneri a carico dell'appaltatore</w:t>
      </w:r>
    </w:p>
    <w:p w14:paraId="27A7AD20"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1. L'Appaltatore è direttamente responsabile di tutti i danni ed inconvenienti di qualsiasi natura che si dovessero verificare tanto alle persone ed alle cose della Stazione Appaltante, quanto a terzi, nel corso dell'esecuzione dei lavori qualunque ne sia la causa, rimanendo inteso che, in caso di danni, esso deve provvedere al completo risarcimento degli stessi e ciò senza diritto a ricompensi, anche oltre agli importi di massimale previsti nelle polizze prodotte dall'appaltatore, obbligandosi altresì a sollevare e tenere indenne la stazione appaltante da ogni pretesa di danni contro di essa eventualmente rivolta da terzi.</w:t>
      </w:r>
    </w:p>
    <w:p w14:paraId="66A976BF"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2. In osservanza alle disposizioni legislative, al capitolato speciale d'appalto e del capitolato generale d'appalto, s'intendono a carico dell'appaltatore le spese relative all'allestimento del cantiere, degli apprestamenti previsti, degli impianti, delle infrastrutture, compresi la manutenzione e la custodia per tutta la durata dei lavori.</w:t>
      </w:r>
    </w:p>
    <w:p w14:paraId="0E3D5A3A"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3. Sono a carico dell'appaltatore le spese per il mantenimento delle opere realizzate fino all'emissione del certificato di collaudo provvisorio/regolare esecuzione.</w:t>
      </w:r>
    </w:p>
    <w:p w14:paraId="62BB1891" w14:textId="77777777" w:rsidR="00626006" w:rsidRPr="00E2334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 xml:space="preserve">4. Sono comunque a carico dell’Appaltatore tutti gli oneri già previsti dal </w:t>
      </w:r>
      <w:r w:rsidRPr="00E23346">
        <w:rPr>
          <w:rFonts w:ascii="Arial" w:hAnsi="Arial" w:cs="Arial"/>
          <w:bCs/>
          <w:spacing w:val="-6"/>
          <w:sz w:val="24"/>
          <w:szCs w:val="24"/>
        </w:rPr>
        <w:lastRenderedPageBreak/>
        <w:t>Capitolato Speciale d’Appalto, quelli a lui imposti per legge, per regolamento o in forza del Capitolato Generale, oltre che quelli comunque assunti in forza della partecipazione alla procedura di affidamento.</w:t>
      </w:r>
    </w:p>
    <w:p w14:paraId="3EAA670A" w14:textId="77777777" w:rsidR="00626006" w:rsidRDefault="00626006" w:rsidP="005A54D9">
      <w:pPr>
        <w:widowControl w:val="0"/>
        <w:spacing w:line="567" w:lineRule="exact"/>
        <w:ind w:right="-29"/>
        <w:jc w:val="both"/>
        <w:rPr>
          <w:rFonts w:ascii="Arial" w:hAnsi="Arial" w:cs="Arial"/>
          <w:bCs/>
          <w:spacing w:val="-6"/>
          <w:sz w:val="24"/>
          <w:szCs w:val="24"/>
        </w:rPr>
      </w:pPr>
      <w:r w:rsidRPr="00E23346">
        <w:rPr>
          <w:rFonts w:ascii="Arial" w:hAnsi="Arial" w:cs="Arial"/>
          <w:bCs/>
          <w:spacing w:val="-6"/>
          <w:sz w:val="24"/>
          <w:szCs w:val="24"/>
        </w:rPr>
        <w:t>5. L’Appaltatore è responsabile della disciplina e del buon ordine del cantiere e ha l’obbligo di osservare e far osservare al proprio personale le norme di legge e di regolamento, con particolare riferimento a quelle relative alla sicurezza sui luoghi di lavoro e sul cantiere, anche al fine di prevenire ogni possibile danno ai terzi.</w:t>
      </w:r>
    </w:p>
    <w:p w14:paraId="0B0AB6EF"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Oltre a tutte le spese obbligatorie e prescritte dal D.M. n. 145/2000 e a quanto specificato nel Capitolato speciale d’appalto, sono a carico dell’Appaltatore tutti gli oneri qui appresso indicati che si intendono compensati nel prezzo dei lavori: </w:t>
      </w:r>
    </w:p>
    <w:p w14:paraId="3518B64F"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adozione, nell’esecuzione di tutti i lavori, dei procedimenti e delle cautele necessarie per garantire la vita e la incolumità degli operai, delle persone addette ai lavori stessi e dei terzi, nonché per evitare danni ai beni pubblici e privati, osservando le disposizioni contenute nel Dlgs. n. 81/2008 e di tutte le norme in vigore in materia di infortunistica; </w:t>
      </w:r>
    </w:p>
    <w:p w14:paraId="1016B31E"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provvista di energia elettrica per il funzionamento dei macchinari e per l’illuminazione del cantiere; </w:t>
      </w:r>
    </w:p>
    <w:p w14:paraId="51E24523"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fornitura dell’acqua da usare per i lavori; </w:t>
      </w:r>
    </w:p>
    <w:p w14:paraId="7083353D"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fornitura all’ufficio tecnico dell’ente appaltante, entro i termini prefissati dallo stesso, di tutte le notizie relative all’impiego della manodopera, notizie che dovranno pervenire in copia anche alla direzione dei lavori; </w:t>
      </w:r>
    </w:p>
    <w:p w14:paraId="749E6A14"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fornitura ed installazione del cartello di cantiere, delle dimensioni, tipo e materiali che saranno prescritti dalla direzione dei lavori, secondo le </w:t>
      </w:r>
      <w:r w:rsidRPr="7C67AF9D">
        <w:rPr>
          <w:rFonts w:ascii="Arial" w:hAnsi="Arial" w:cs="Arial"/>
          <w:spacing w:val="-6"/>
          <w:sz w:val="24"/>
          <w:szCs w:val="24"/>
        </w:rPr>
        <w:lastRenderedPageBreak/>
        <w:t xml:space="preserve">indicazioni fornite dalla stazione appaltante, in base a quanto previsto dalla legislazione vigente; </w:t>
      </w:r>
    </w:p>
    <w:p w14:paraId="7C588A75"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fornitura e mantenimento in efficienza dei cartelli di avviso e dei fanali di segnalazione notturna nei punti prescritti e di quanto altro venisse indicato dalla Direzione di lavori, a scopo di sicurezza; </w:t>
      </w:r>
    </w:p>
    <w:p w14:paraId="6BC49AD2"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mantenimento del transito in condizioni di sicurezza, effettuando le segnalazioni di legge sia diurne che notturne, ed eseguendo tutte le altre opere precauzionali atte ad evitare incidenti e danni alle persone o cose sulle strade in qualsiasi modo interessate dai lavori; </w:t>
      </w:r>
    </w:p>
    <w:p w14:paraId="70744EEA"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installazione e mantenimento del cantiere in perfetto stato di agibilità e di nettezza. Sono anche compresi gli oneri per la sua rimozione al completamento dei lavori e quelli che dovessero derivare dalla particolare ubicazione del cantiere e dalle eventuali difficoltà di limitazione del traffico stradale; </w:t>
      </w:r>
    </w:p>
    <w:p w14:paraId="3904651D"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provvedere a sua cura e spese e sotto la sua completa responsabilità, al ricevimento in cantiere, allo scarico e al trasporto nei luoghi di deposito, situati all’interno del cantiere o a pié d’opera, secondo le disposizioni della Direzione dei lavori, nonché alla buona conservazione e alla perfetta custodia dei materiali e dei manufatti, anche se esclusi dal presente appalto e provvisti o eseguiti da altre ditte per conto della Stazione appaltante. I danni che per cause dipendenti o per sua negligenza fossero apportati ai materiali e manufatti suddetti dovranno essere riparati a carico esclusivo dell’Appaltatore; </w:t>
      </w:r>
    </w:p>
    <w:p w14:paraId="78A7D7FB"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pulizia quotidiana compreso lo sgombero dei materiali di rifiuto lasciati da altre Ditte; </w:t>
      </w:r>
    </w:p>
    <w:p w14:paraId="5A15BF34"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lastRenderedPageBreak/>
        <w:t xml:space="preserve">− rispondere in ogni caso alla buona riuscita delle opere; </w:t>
      </w:r>
    </w:p>
    <w:p w14:paraId="0F551405"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raccolta periodica, con oneri a proprio carico, delle fotografie relative alle opere appaltate, durante la loro costruzione e ad ultimazione avvenuta, che saranno volta per volta richieste dalla direzione dei lavori; </w:t>
      </w:r>
    </w:p>
    <w:p w14:paraId="4DEDCD65" w14:textId="77777777" w:rsidR="00C2409C" w:rsidRPr="0052384C" w:rsidRDefault="00C2409C" w:rsidP="00C8665C">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sgombero del cantiere, entro 15 giorni dal verbale di ultimazione dei lavori, dei mezzi d’opera, degli impianti di sua proprietà e dei materiali di rifiuto lasciati dall’appaltatore o da altre ditte e pulizia dell’opera realizzata; </w:t>
      </w:r>
    </w:p>
    <w:p w14:paraId="36ED83C5"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custodia e buona conservazione delle opere fino al collaudo; </w:t>
      </w:r>
    </w:p>
    <w:p w14:paraId="50E4DB81" w14:textId="77777777"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consentire prima che intervenga il collaudo provvisorio l’uso anticipato dell’opera previa richiesta dall’amministrazione appaltante a norma dell’art. 230, del D.P.R. n. 207/2010, senza che l’Appaltatore abbia diritto a speciali compensi; </w:t>
      </w:r>
    </w:p>
    <w:p w14:paraId="1E5E4DC9" w14:textId="45A8235A" w:rsidR="00C2409C" w:rsidRPr="0052384C"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xml:space="preserve">− gli accertamenti di laboratorio, le verifiche tecniche obbligatorie o previste specificamente dal capitolato speciale d’appalto, nonché eventuali ulteriori prove ed analisi espressamente disciplinati dalla normativa in vigore. Le operazioni di </w:t>
      </w:r>
      <w:r w:rsidR="002023AB" w:rsidRPr="7C67AF9D">
        <w:rPr>
          <w:rFonts w:ascii="Arial" w:hAnsi="Arial" w:cs="Arial"/>
          <w:spacing w:val="-6"/>
          <w:sz w:val="24"/>
          <w:szCs w:val="24"/>
        </w:rPr>
        <w:t>collaudo sono</w:t>
      </w:r>
      <w:r w:rsidRPr="7C67AF9D">
        <w:rPr>
          <w:rFonts w:ascii="Arial" w:hAnsi="Arial" w:cs="Arial"/>
          <w:spacing w:val="-6"/>
          <w:sz w:val="24"/>
          <w:szCs w:val="24"/>
        </w:rPr>
        <w:t xml:space="preserve"> disciplinate dagli art. 224 e 235 del D.p.r 207/2010. La custodia e gestione dei campioni avviene a norma di legge nel rispetto del principio del contraddittorio. A richiesta della Direzione lavori potranno essere effettuate prove nell’officina di provenienza delle tubazioni, pezzi speciali e apparecchi forniti dall’Appaltatore, a spese del medesimo Appaltatore e nel rispetto del principio del contraddittorio; </w:t>
      </w:r>
    </w:p>
    <w:p w14:paraId="2AA0FB7F" w14:textId="77777777" w:rsidR="007766A3"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risarcimento degli eventuali danni che, in dipendenza del modo di esecuzione di lavori, fossero arrecati a proprietà pubblica e privata nonché a persone, restando liberi ed indenni l’Amministrazione e il suo personale;</w:t>
      </w:r>
    </w:p>
    <w:p w14:paraId="17CC06AD" w14:textId="5CA2FE56" w:rsidR="00F44535" w:rsidRDefault="00F44535"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w:t>
      </w:r>
      <w:r>
        <w:rPr>
          <w:rFonts w:ascii="Arial" w:hAnsi="Arial" w:cs="Arial"/>
          <w:spacing w:val="-6"/>
          <w:sz w:val="24"/>
          <w:szCs w:val="24"/>
        </w:rPr>
        <w:t xml:space="preserve">  </w:t>
      </w:r>
      <w:r w:rsidR="007766A3" w:rsidRPr="007766A3">
        <w:rPr>
          <w:rFonts w:ascii="Arial" w:hAnsi="Arial" w:cs="Arial"/>
          <w:spacing w:val="-6"/>
          <w:sz w:val="24"/>
          <w:szCs w:val="24"/>
        </w:rPr>
        <w:t xml:space="preserve">l’appaltatore deve produrre, dopo la fine lavori, i disegni “as built” in </w:t>
      </w:r>
      <w:r w:rsidR="007766A3" w:rsidRPr="007766A3">
        <w:rPr>
          <w:rFonts w:ascii="Arial" w:hAnsi="Arial" w:cs="Arial"/>
          <w:spacing w:val="-6"/>
          <w:sz w:val="24"/>
          <w:szCs w:val="24"/>
        </w:rPr>
        <w:lastRenderedPageBreak/>
        <w:t>formato B.I.M. dell’opera</w:t>
      </w:r>
      <w:r>
        <w:rPr>
          <w:rFonts w:ascii="Arial" w:hAnsi="Arial" w:cs="Arial"/>
          <w:spacing w:val="-6"/>
          <w:sz w:val="24"/>
          <w:szCs w:val="24"/>
        </w:rPr>
        <w:t xml:space="preserve"> </w:t>
      </w:r>
      <w:r w:rsidR="007766A3" w:rsidRPr="007766A3">
        <w:rPr>
          <w:rFonts w:ascii="Arial" w:hAnsi="Arial" w:cs="Arial"/>
          <w:spacing w:val="-6"/>
          <w:sz w:val="24"/>
          <w:szCs w:val="24"/>
        </w:rPr>
        <w:t>realizzata nonché gli ulteriori elaborati progettuali aggiornati in conseguenza delle varianti o delle</w:t>
      </w:r>
      <w:r>
        <w:rPr>
          <w:rFonts w:ascii="Arial" w:hAnsi="Arial" w:cs="Arial"/>
          <w:spacing w:val="-6"/>
          <w:sz w:val="24"/>
          <w:szCs w:val="24"/>
        </w:rPr>
        <w:t xml:space="preserve"> </w:t>
      </w:r>
      <w:r w:rsidR="007766A3" w:rsidRPr="007766A3">
        <w:rPr>
          <w:rFonts w:ascii="Arial" w:hAnsi="Arial" w:cs="Arial"/>
          <w:spacing w:val="-6"/>
          <w:sz w:val="24"/>
          <w:szCs w:val="24"/>
        </w:rPr>
        <w:t>soluzioni esecutive che si siano rese necessarie, previa approvazione del direttore dei lavori, in modo</w:t>
      </w:r>
      <w:r>
        <w:rPr>
          <w:rFonts w:ascii="Arial" w:hAnsi="Arial" w:cs="Arial"/>
          <w:spacing w:val="-6"/>
          <w:sz w:val="24"/>
          <w:szCs w:val="24"/>
        </w:rPr>
        <w:t xml:space="preserve"> </w:t>
      </w:r>
      <w:r w:rsidR="007766A3" w:rsidRPr="007766A3">
        <w:rPr>
          <w:rFonts w:ascii="Arial" w:hAnsi="Arial" w:cs="Arial"/>
          <w:spacing w:val="-6"/>
          <w:sz w:val="24"/>
          <w:szCs w:val="24"/>
        </w:rPr>
        <w:t>da rendere disponibili tutte le informazioni sulle modalità di realizzazione dell'opera o del lavoro, al</w:t>
      </w:r>
      <w:r>
        <w:rPr>
          <w:rFonts w:ascii="Arial" w:hAnsi="Arial" w:cs="Arial"/>
          <w:spacing w:val="-6"/>
          <w:sz w:val="24"/>
          <w:szCs w:val="24"/>
        </w:rPr>
        <w:t xml:space="preserve"> </w:t>
      </w:r>
      <w:r w:rsidR="007766A3" w:rsidRPr="007766A3">
        <w:rPr>
          <w:rFonts w:ascii="Arial" w:hAnsi="Arial" w:cs="Arial"/>
          <w:spacing w:val="-6"/>
          <w:sz w:val="24"/>
          <w:szCs w:val="24"/>
        </w:rPr>
        <w:t>fine di potere effettuare la manutenzione e le eventuali modifiche dell'intervento nel suo ciclo di vita</w:t>
      </w:r>
      <w:r>
        <w:rPr>
          <w:rFonts w:ascii="Arial" w:hAnsi="Arial" w:cs="Arial"/>
          <w:spacing w:val="-6"/>
          <w:sz w:val="24"/>
          <w:szCs w:val="24"/>
        </w:rPr>
        <w:t xml:space="preserve"> </w:t>
      </w:r>
      <w:r w:rsidR="007766A3" w:rsidRPr="007766A3">
        <w:rPr>
          <w:rFonts w:ascii="Arial" w:hAnsi="Arial" w:cs="Arial"/>
          <w:spacing w:val="-6"/>
          <w:sz w:val="24"/>
          <w:szCs w:val="24"/>
        </w:rPr>
        <w:t>utile. La mancata produzione dei predetti elaborati sospende la liquidazione del saldo</w:t>
      </w:r>
      <w:r w:rsidR="00C07E0F">
        <w:rPr>
          <w:rFonts w:ascii="Arial" w:hAnsi="Arial" w:cs="Arial"/>
          <w:spacing w:val="-6"/>
          <w:sz w:val="24"/>
          <w:szCs w:val="24"/>
        </w:rPr>
        <w:t>;</w:t>
      </w:r>
    </w:p>
    <w:p w14:paraId="41A25103" w14:textId="4BE7D465" w:rsidR="00C2409C" w:rsidRPr="00E23346" w:rsidRDefault="00C2409C" w:rsidP="005A54D9">
      <w:pPr>
        <w:widowControl w:val="0"/>
        <w:spacing w:line="567" w:lineRule="exact"/>
        <w:ind w:right="-29"/>
        <w:jc w:val="both"/>
        <w:rPr>
          <w:rFonts w:ascii="Arial" w:hAnsi="Arial" w:cs="Arial"/>
          <w:spacing w:val="-6"/>
          <w:sz w:val="24"/>
          <w:szCs w:val="24"/>
        </w:rPr>
      </w:pPr>
      <w:r w:rsidRPr="7C67AF9D">
        <w:rPr>
          <w:rFonts w:ascii="Arial" w:hAnsi="Arial" w:cs="Arial"/>
          <w:spacing w:val="-6"/>
          <w:sz w:val="24"/>
          <w:szCs w:val="24"/>
        </w:rPr>
        <w:t>− la predisposizione dei documenti necessari al deposito all’AINOP delle opere strutturali nonché tutta la documentazione tecnico-ammnistrativa necessaria al fine di ottenere presso tutti gli Enti interessati direttamente ed indirettamente ai lavori, diversi dalla Stazione Appaltante, tutti i permessi e autorizzazioni necessari per l’esecuzione e il successivo collaudo dei lavori.</w:t>
      </w:r>
    </w:p>
    <w:p w14:paraId="2A3FC7D8" w14:textId="77777777" w:rsidR="00626006" w:rsidRDefault="00626006" w:rsidP="005A54D9">
      <w:pPr>
        <w:widowControl w:val="0"/>
        <w:spacing w:line="567" w:lineRule="exact"/>
        <w:ind w:right="-29"/>
        <w:jc w:val="center"/>
        <w:rPr>
          <w:rFonts w:ascii="Arial" w:hAnsi="Arial" w:cs="Arial"/>
          <w:b/>
          <w:bCs/>
          <w:spacing w:val="-6"/>
          <w:sz w:val="24"/>
          <w:szCs w:val="24"/>
        </w:rPr>
      </w:pPr>
      <w:r w:rsidRPr="00873A0B">
        <w:rPr>
          <w:rFonts w:ascii="Arial" w:hAnsi="Arial" w:cs="Arial"/>
          <w:b/>
          <w:bCs/>
          <w:spacing w:val="-6"/>
          <w:sz w:val="24"/>
          <w:szCs w:val="24"/>
        </w:rPr>
        <w:t>Art. 12 - Risoluzione del contratto e recesso</w:t>
      </w:r>
    </w:p>
    <w:p w14:paraId="6BE281CF" w14:textId="240AF084" w:rsidR="00626006" w:rsidRDefault="00626006" w:rsidP="005A54D9">
      <w:pPr>
        <w:widowControl w:val="0"/>
        <w:spacing w:line="567" w:lineRule="exact"/>
        <w:ind w:right="-29"/>
        <w:jc w:val="both"/>
        <w:rPr>
          <w:rFonts w:ascii="Arial" w:hAnsi="Arial" w:cs="Arial"/>
          <w:bCs/>
          <w:spacing w:val="-6"/>
          <w:sz w:val="24"/>
          <w:szCs w:val="24"/>
        </w:rPr>
      </w:pPr>
      <w:r w:rsidRPr="00F214B7">
        <w:rPr>
          <w:rFonts w:ascii="Arial" w:hAnsi="Arial" w:cs="Arial"/>
          <w:bCs/>
          <w:spacing w:val="-6"/>
          <w:sz w:val="24"/>
          <w:szCs w:val="24"/>
        </w:rPr>
        <w:t xml:space="preserve">1. In tutti quei casi previsti dall'art. 122 del D.Lgs. n. 36/2023, la </w:t>
      </w:r>
      <w:r w:rsidR="00C8665C">
        <w:rPr>
          <w:rFonts w:ascii="Arial" w:hAnsi="Arial" w:cs="Arial"/>
          <w:bCs/>
          <w:spacing w:val="-6"/>
          <w:sz w:val="24"/>
          <w:szCs w:val="24"/>
        </w:rPr>
        <w:t>Stazione Appaltante</w:t>
      </w:r>
      <w:r w:rsidRPr="00F214B7">
        <w:rPr>
          <w:rFonts w:ascii="Arial" w:hAnsi="Arial" w:cs="Arial"/>
          <w:bCs/>
          <w:spacing w:val="-6"/>
          <w:sz w:val="24"/>
          <w:szCs w:val="24"/>
        </w:rPr>
        <w:t xml:space="preserve"> ha diritto di procedere alla risoluzione del contratto o all'esecuzione d'ufficio dei lavori a maggiori spese dell'Appaltatore.</w:t>
      </w:r>
    </w:p>
    <w:p w14:paraId="64F71B1A" w14:textId="77777777" w:rsidR="00C91E84" w:rsidRPr="00C91E84" w:rsidRDefault="004A202F" w:rsidP="00C91E84">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2. </w:t>
      </w:r>
      <w:r w:rsidR="00C91E84" w:rsidRPr="00C91E84">
        <w:rPr>
          <w:rFonts w:ascii="Arial" w:hAnsi="Arial" w:cs="Arial"/>
          <w:bCs/>
          <w:spacing w:val="-6"/>
          <w:sz w:val="24"/>
          <w:szCs w:val="24"/>
        </w:rPr>
        <w:t>2. Oltre alle ipotesi di risoluzione previste nel CSA a cui si fa espresso rinvio, la S.A. ha inoltre diritto di recedere dal contratto nei seguenti casi:</w:t>
      </w:r>
    </w:p>
    <w:p w14:paraId="76D7A236"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 xml:space="preserve">a. accertato e grave inadempimento degli obblighi e degli oneri assunti nel contratto a seguito di tre lettere di contestazione per inadempimenti anche di diversa natura. In caso di inadempimento, il direttore lavori/RUP/Coordinatore della sicurezza a seconda degli aspetti di propria competenza, effettueranno la contestazione all' Appaltatore il quale avrà 10 giorni dalla ricezione via pec per rispondere ed effettuare eventuali controdeduzioni. Decorso tale termine senza riscontro da parte </w:t>
      </w:r>
      <w:r w:rsidRPr="00C91E84">
        <w:rPr>
          <w:rFonts w:ascii="Arial" w:hAnsi="Arial" w:cs="Arial"/>
          <w:bCs/>
          <w:spacing w:val="-6"/>
          <w:sz w:val="24"/>
          <w:szCs w:val="24"/>
        </w:rPr>
        <w:lastRenderedPageBreak/>
        <w:t>dell'Appaltatore ovvero nel caso in cui il direttore lavori/RUP/Coordinatore per la sicurezza non ritenga comunque accoglibili/fondate le controdeduzioni fornite dall'Appaltatore, la contestazione diventerà definitiva;</w:t>
      </w:r>
    </w:p>
    <w:p w14:paraId="4976F5CA"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b. quando il valore complessivo delle penali superi il 10% (dieci per cento) dell'importo del contratto;</w:t>
      </w:r>
    </w:p>
    <w:p w14:paraId="73C0301B"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c. utilizzo di personale senza le prescritte abilitazioni;</w:t>
      </w:r>
    </w:p>
    <w:p w14:paraId="2F0260F7"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d. violazione della normativa sulla tracciabilità dei flussi finanziari;</w:t>
      </w:r>
    </w:p>
    <w:p w14:paraId="094E9F9A"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e. quando vengono meno le garanzie e/o assicurazioni previste dal presente Capitolato e/o qualora le stesse non vengano reintegrate;</w:t>
      </w:r>
    </w:p>
    <w:p w14:paraId="284D8F71"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f. in caso di cessazione dell'attività dell'Appaltatore;</w:t>
      </w:r>
    </w:p>
    <w:p w14:paraId="4284BA3E"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g. inadempimento alle disposizioni del direttore dei lavori riguardo ai tempi di esecuzione o quando risulti accertato il mancato rispetto delle ingiunzioni o diffide fattegli, nei termini imposti dagli stessi provvedimenti;</w:t>
      </w:r>
    </w:p>
    <w:p w14:paraId="78E9AE58"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h. inadempimento accertato alle norme di legge sulla prevenzione degli infortuni, la sicurezza sul lavoro e le assicurazioni obbligatorie del personale;</w:t>
      </w:r>
    </w:p>
    <w:p w14:paraId="37D24D4C"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i. sospensione dei lavori o mancata ripresa degli stessi da parte dell'appaltatore senza giustificato motivo;</w:t>
      </w:r>
    </w:p>
    <w:p w14:paraId="19EC22AC"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j. subappalto abusivo, associazione in partecipazione, cessione anche parziale del contratto o violazione di norme sostanziali regolanti il subappalto;</w:t>
      </w:r>
    </w:p>
    <w:p w14:paraId="12FACD98"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k. mancato rispetto della normativa sulla sicurezza e la salute dei lavoratori di cui al Decreto n. 81 del 2008 o ai piani di sicurezza di cui agli articoli 41 e 43, integranti il contratto, e delle ingiunzioni fattegli al riguardo dal direttore dei lavori, dal R.U.P. o dal coordinatore per la sicurezza;</w:t>
      </w:r>
    </w:p>
    <w:p w14:paraId="3AAE0108"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 xml:space="preserve">l. azioni o omissioni finalizzate ad impedire l'accesso al cantiere al personale </w:t>
      </w:r>
      <w:r w:rsidRPr="00C91E84">
        <w:rPr>
          <w:rFonts w:ascii="Arial" w:hAnsi="Arial" w:cs="Arial"/>
          <w:bCs/>
          <w:spacing w:val="-6"/>
          <w:sz w:val="24"/>
          <w:szCs w:val="24"/>
        </w:rPr>
        <w:lastRenderedPageBreak/>
        <w:t>ispettivo del Ministero del lavoro e della previdenza sociale o dell'A.S.L., oppure del personale ispettivo degli organismi paritetici, di cui all'articolo 51 del D.Lgs n. 81/2008;</w:t>
      </w:r>
    </w:p>
    <w:p w14:paraId="406A6E51"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3. Il contratto sarà risolto immediatamente ed automaticamente, qualora dovessero essere comunicate dalla Prefettura, successivamente alla stipula dello stesso, informazioni interdittive ai sensi del D.Lgs. 06/09/2011 n. 159.</w:t>
      </w:r>
    </w:p>
    <w:p w14:paraId="4E16EE2B"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4. Sono dovuti dall'appaltatore i danni subiti dalla Stazione appaltante in seguito alla risoluzione del contratto, comprese le eventuali maggiori spese connesse al completamento dei lavori affidato a terzi. Per il risarcimento di tali danni la Stazione appaltante può trattenere qualunque somma maturata a credito dell'appaltatore in ragione dei lavori eseguiti nonché rivalersi sulla garanzia fideiussoria.</w:t>
      </w:r>
    </w:p>
    <w:p w14:paraId="60BBD22B"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5.  L’Agenzia si riserva, inoltre, il diritto di recedere in qualsiasi momento, anche parzialmente, dal presente contratto, senza necessità di giustificazioni, ai sensi dell’art. 123 del D.Lgs. n. 36/2023, dandone comunicazione all’Appaltatore a mezzo PEC con un preavviso non inferiore a 20 giorni.</w:t>
      </w:r>
    </w:p>
    <w:p w14:paraId="207AA0B4" w14:textId="77777777" w:rsidR="00C91E84" w:rsidRPr="00C91E84"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6. Alla data di efficacia del recesso l’Appaltatore dovrà interrompere l’esecuzione delle prestazioni.</w:t>
      </w:r>
    </w:p>
    <w:p w14:paraId="725B9B91" w14:textId="18EEAB17" w:rsidR="004F3811" w:rsidRPr="00431B18" w:rsidRDefault="00C91E84" w:rsidP="00C91E84">
      <w:pPr>
        <w:widowControl w:val="0"/>
        <w:spacing w:line="567" w:lineRule="exact"/>
        <w:ind w:right="-29"/>
        <w:jc w:val="both"/>
        <w:rPr>
          <w:rFonts w:ascii="Arial" w:hAnsi="Arial" w:cs="Arial"/>
          <w:bCs/>
          <w:spacing w:val="-6"/>
          <w:sz w:val="24"/>
          <w:szCs w:val="24"/>
        </w:rPr>
      </w:pPr>
      <w:r w:rsidRPr="00C91E84">
        <w:rPr>
          <w:rFonts w:ascii="Arial" w:hAnsi="Arial" w:cs="Arial"/>
          <w:bCs/>
          <w:spacing w:val="-6"/>
          <w:sz w:val="24"/>
          <w:szCs w:val="24"/>
        </w:rPr>
        <w:t>7. L’Appaltatore avrà diritto unicamente al pagamento degli importi che saranno determinati ai sensi di quanto disposto dal predetto art. 123 e dall’Allegato II.14 al Codice, con esclusione di ogni ulteriore compenso, indennizzo, risarcimento e rimborso delle spese a qualunque titolo.</w:t>
      </w:r>
    </w:p>
    <w:p w14:paraId="091A66A8"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13 - Cessione del contratto, dei crediti e s</w:t>
      </w:r>
      <w:r w:rsidRPr="00DF48BB">
        <w:rPr>
          <w:rFonts w:ascii="Arial" w:hAnsi="Arial" w:cs="Arial"/>
          <w:b/>
          <w:bCs/>
          <w:spacing w:val="-6"/>
          <w:sz w:val="24"/>
          <w:szCs w:val="24"/>
        </w:rPr>
        <w:t>ubappalto</w:t>
      </w:r>
    </w:p>
    <w:p w14:paraId="54E0E6B7" w14:textId="77777777" w:rsidR="00626006" w:rsidRPr="004167D3" w:rsidRDefault="00626006" w:rsidP="005A54D9">
      <w:pPr>
        <w:widowControl w:val="0"/>
        <w:spacing w:line="567" w:lineRule="exact"/>
        <w:ind w:right="-29"/>
        <w:jc w:val="both"/>
        <w:rPr>
          <w:rFonts w:ascii="Arial" w:hAnsi="Arial" w:cs="Arial"/>
          <w:bCs/>
          <w:spacing w:val="-6"/>
          <w:sz w:val="24"/>
          <w:szCs w:val="24"/>
        </w:rPr>
      </w:pPr>
      <w:r w:rsidRPr="004167D3">
        <w:rPr>
          <w:rFonts w:ascii="Arial" w:hAnsi="Arial" w:cs="Arial"/>
          <w:bCs/>
          <w:spacing w:val="-6"/>
          <w:sz w:val="24"/>
          <w:szCs w:val="24"/>
        </w:rPr>
        <w:t xml:space="preserve">1. È fatto divieto all’Aggiudicatario di cedere, a qualsiasi titolo, il Contratto a </w:t>
      </w:r>
      <w:r w:rsidRPr="004167D3">
        <w:rPr>
          <w:rFonts w:ascii="Arial" w:hAnsi="Arial" w:cs="Arial"/>
          <w:bCs/>
          <w:spacing w:val="-6"/>
          <w:sz w:val="24"/>
          <w:szCs w:val="24"/>
        </w:rPr>
        <w:lastRenderedPageBreak/>
        <w:t>pena di nullità della cessione stessa.</w:t>
      </w:r>
    </w:p>
    <w:p w14:paraId="52FFD059" w14:textId="77777777" w:rsidR="00626006" w:rsidRPr="00DF48BB" w:rsidRDefault="00626006" w:rsidP="005A54D9">
      <w:pPr>
        <w:widowControl w:val="0"/>
        <w:spacing w:line="567" w:lineRule="exact"/>
        <w:ind w:right="-29"/>
        <w:jc w:val="both"/>
        <w:rPr>
          <w:rFonts w:ascii="Arial" w:hAnsi="Arial" w:cs="Arial"/>
          <w:bCs/>
          <w:spacing w:val="-6"/>
          <w:sz w:val="24"/>
          <w:szCs w:val="24"/>
        </w:rPr>
      </w:pPr>
      <w:r w:rsidRPr="004167D3">
        <w:rPr>
          <w:rFonts w:ascii="Arial" w:hAnsi="Arial" w:cs="Arial"/>
          <w:bCs/>
          <w:spacing w:val="-6"/>
          <w:sz w:val="24"/>
          <w:szCs w:val="24"/>
        </w:rPr>
        <w:t>2. La cessione dei crediti per i corrispettivi delle prestazioni comprese nel contratto è consentita nei casi, entro i limiti e con le modalità stabilite dalla legge 21 febbraio 1991, n. 52, nonché dall’art. 120, comma 12 e dall'art. 6 dell’allegato II.14 del D.lgs. 36/2023.</w:t>
      </w:r>
      <w:r w:rsidRPr="00DF48BB">
        <w:rPr>
          <w:rFonts w:ascii="Arial" w:hAnsi="Arial" w:cs="Arial"/>
          <w:b/>
          <w:bCs/>
          <w:spacing w:val="-6"/>
          <w:sz w:val="24"/>
          <w:szCs w:val="24"/>
        </w:rPr>
        <w:t xml:space="preserve"> </w:t>
      </w:r>
    </w:p>
    <w:p w14:paraId="3AE8C651" w14:textId="682904B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3. </w:t>
      </w:r>
      <w:r w:rsidRPr="00DF48BB">
        <w:rPr>
          <w:rFonts w:ascii="Arial" w:hAnsi="Arial" w:cs="Arial"/>
          <w:bCs/>
          <w:spacing w:val="-6"/>
          <w:sz w:val="24"/>
          <w:szCs w:val="24"/>
        </w:rPr>
        <w:t>L’Appaltatore, previa autorizzazione delle Stazione Appaltante, affida i lavori in subappalto</w:t>
      </w:r>
      <w:r>
        <w:rPr>
          <w:rFonts w:ascii="Arial" w:hAnsi="Arial" w:cs="Arial"/>
          <w:bCs/>
          <w:spacing w:val="-6"/>
          <w:sz w:val="24"/>
          <w:szCs w:val="24"/>
        </w:rPr>
        <w:t>,</w:t>
      </w:r>
      <w:r w:rsidRPr="00DF48BB">
        <w:rPr>
          <w:rFonts w:ascii="Arial" w:hAnsi="Arial" w:cs="Arial"/>
          <w:bCs/>
          <w:spacing w:val="-6"/>
          <w:sz w:val="24"/>
          <w:szCs w:val="24"/>
        </w:rPr>
        <w:t xml:space="preserve"> che ha indicato in sede di offerta</w:t>
      </w:r>
      <w:r>
        <w:rPr>
          <w:rFonts w:ascii="Arial" w:hAnsi="Arial" w:cs="Arial"/>
          <w:bCs/>
          <w:spacing w:val="-6"/>
          <w:sz w:val="24"/>
          <w:szCs w:val="24"/>
        </w:rPr>
        <w:t>,</w:t>
      </w:r>
      <w:r w:rsidRPr="00DF48BB">
        <w:rPr>
          <w:rFonts w:ascii="Arial" w:hAnsi="Arial" w:cs="Arial"/>
          <w:bCs/>
          <w:spacing w:val="-6"/>
          <w:sz w:val="24"/>
          <w:szCs w:val="24"/>
        </w:rPr>
        <w:t xml:space="preserve"> nella misura, alle condizioni e con i limiti e le modalità previsti nel </w:t>
      </w:r>
      <w:r>
        <w:rPr>
          <w:rFonts w:ascii="Arial" w:hAnsi="Arial" w:cs="Arial"/>
          <w:bCs/>
          <w:spacing w:val="-6"/>
          <w:sz w:val="24"/>
          <w:szCs w:val="24"/>
        </w:rPr>
        <w:t xml:space="preserve">disciplinare, nel </w:t>
      </w:r>
      <w:r w:rsidRPr="00DF48BB">
        <w:rPr>
          <w:rFonts w:ascii="Arial" w:hAnsi="Arial" w:cs="Arial"/>
          <w:bCs/>
          <w:spacing w:val="-6"/>
          <w:sz w:val="24"/>
          <w:szCs w:val="24"/>
        </w:rPr>
        <w:t>Capitolato Speciale d’Appalto e nel rispetto delle disposizioni di legge in materia, con particolare riferimento all'art. 119 del d.lgs. 36/2023</w:t>
      </w:r>
      <w:r w:rsidR="00D85117">
        <w:rPr>
          <w:rFonts w:ascii="Arial" w:hAnsi="Arial" w:cs="Arial"/>
          <w:bCs/>
          <w:spacing w:val="-6"/>
          <w:sz w:val="24"/>
          <w:szCs w:val="24"/>
        </w:rPr>
        <w:t xml:space="preserve"> e ss.mm.ii.</w:t>
      </w:r>
      <w:r w:rsidRPr="00DF48BB">
        <w:rPr>
          <w:rFonts w:ascii="Arial" w:hAnsi="Arial" w:cs="Arial"/>
          <w:bCs/>
          <w:spacing w:val="-6"/>
          <w:sz w:val="24"/>
          <w:szCs w:val="24"/>
        </w:rPr>
        <w:t xml:space="preserve">. </w:t>
      </w:r>
    </w:p>
    <w:p w14:paraId="181D6540" w14:textId="4EAE5393" w:rsidR="005900D3" w:rsidRPr="005900D3" w:rsidRDefault="005900D3"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4.</w:t>
      </w:r>
      <w:r w:rsidRPr="005900D3">
        <w:rPr>
          <w:rFonts w:ascii="Arial" w:hAnsi="Arial" w:cs="Arial"/>
          <w:bCs/>
          <w:spacing w:val="-6"/>
          <w:sz w:val="24"/>
          <w:szCs w:val="24"/>
        </w:rPr>
        <w:t>I contratti di subappalto sono stipulati, in misura non inferiore al 20% delle prestazioni subappaltabili, con piccole e medie imprese, come definite dall’art. 1, co. 1, lett. o) dell’allegato I.1 al Codice. Ciò almeno laddove l’Appaltatore non abbia indicato nella propria offerta una diversa soglia di affidamento delle prestazioni che si intende subappaltare alle piccole e medie imprese per ragioni legate all’oggetto o alle caratteristiche delle prestazioni o al mercato di riferimento.</w:t>
      </w:r>
    </w:p>
    <w:p w14:paraId="3AC20C10" w14:textId="5F6872BB" w:rsidR="005900D3" w:rsidRPr="005900D3" w:rsidRDefault="004F3811"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5. </w:t>
      </w:r>
      <w:r w:rsidR="005900D3" w:rsidRPr="005900D3">
        <w:rPr>
          <w:rFonts w:ascii="Arial" w:hAnsi="Arial" w:cs="Arial"/>
          <w:bCs/>
          <w:spacing w:val="-6"/>
          <w:sz w:val="24"/>
          <w:szCs w:val="24"/>
        </w:rPr>
        <w:t xml:space="preserve">Nei contratti di subappalto o nei subcontratti comunicati alla S.A. ai sensi dell’art. 119, co. 2, è obbligatorio l’inserimento di clausole di revisione prezzi riferite alle prestazioni o lavorazioni oggetto del subappalto o del subcontratto e determinate in coerenza con quanto </w:t>
      </w:r>
      <w:r w:rsidR="005900D3" w:rsidRPr="002D66E5">
        <w:rPr>
          <w:rFonts w:ascii="Arial" w:hAnsi="Arial" w:cs="Arial"/>
          <w:bCs/>
          <w:spacing w:val="-6"/>
          <w:sz w:val="24"/>
          <w:szCs w:val="24"/>
        </w:rPr>
        <w:t>previsto dall’</w:t>
      </w:r>
      <w:hyperlink w:anchor="_Art._6" w:history="1">
        <w:r w:rsidR="005900D3" w:rsidRPr="002D66E5">
          <w:rPr>
            <w:rFonts w:ascii="Arial" w:hAnsi="Arial" w:cs="Arial"/>
            <w:bCs/>
            <w:spacing w:val="-6"/>
            <w:sz w:val="24"/>
            <w:szCs w:val="24"/>
          </w:rPr>
          <w:t xml:space="preserve">art. </w:t>
        </w:r>
        <w:r w:rsidR="001F5481">
          <w:rPr>
            <w:rFonts w:ascii="Arial" w:hAnsi="Arial" w:cs="Arial"/>
            <w:bCs/>
            <w:spacing w:val="-6"/>
            <w:sz w:val="24"/>
            <w:szCs w:val="24"/>
          </w:rPr>
          <w:t>7</w:t>
        </w:r>
      </w:hyperlink>
      <w:r w:rsidR="005900D3" w:rsidRPr="005900D3">
        <w:rPr>
          <w:rFonts w:ascii="Arial" w:hAnsi="Arial" w:cs="Arial"/>
          <w:bCs/>
          <w:spacing w:val="-6"/>
          <w:sz w:val="24"/>
          <w:szCs w:val="24"/>
        </w:rPr>
        <w:t xml:space="preserve"> del Contratto, che si attivano al verificarsi delle particolari condizioni di natura oggettiva di cui all’art. 60, co. 2, del Codice.</w:t>
      </w:r>
    </w:p>
    <w:p w14:paraId="7EFF02DA" w14:textId="60F51A6D" w:rsidR="005900D3" w:rsidRDefault="004F3811"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6. </w:t>
      </w:r>
      <w:r w:rsidR="005900D3" w:rsidRPr="005900D3">
        <w:rPr>
          <w:rFonts w:ascii="Arial" w:hAnsi="Arial" w:cs="Arial"/>
          <w:bCs/>
          <w:spacing w:val="-6"/>
          <w:sz w:val="24"/>
          <w:szCs w:val="24"/>
        </w:rPr>
        <w:t xml:space="preserve">Il subappaltatore, per le prestazioni affidate in subappalto, è tenuto ad applicare il medesimo contratto collettivo di lavoro del contraente principale, </w:t>
      </w:r>
      <w:r w:rsidR="005900D3" w:rsidRPr="005900D3">
        <w:rPr>
          <w:rFonts w:ascii="Arial" w:hAnsi="Arial" w:cs="Arial"/>
          <w:bCs/>
          <w:spacing w:val="-6"/>
          <w:sz w:val="24"/>
          <w:szCs w:val="24"/>
        </w:rPr>
        <w:lastRenderedPageBreak/>
        <w:t>ovvero un differente contratto collettivo, purché garantisca ai dipendenti le stesse tutele economiche e normative di quello applicato dall’Appaltatore, qualora le attività oggetto di subappalto coincidano con quelle caratterizzanti l’oggetto dell’appalto oppure riguardino le prestazioni relative alla categoria prevalente. Nei casi di cui all’art. 11, co. 2-bis</w:t>
      </w:r>
      <w:r w:rsidR="005D67FD">
        <w:rPr>
          <w:rFonts w:ascii="Arial" w:hAnsi="Arial" w:cs="Arial"/>
          <w:bCs/>
          <w:spacing w:val="-6"/>
          <w:sz w:val="24"/>
          <w:szCs w:val="24"/>
        </w:rPr>
        <w:t xml:space="preserve"> del Codice</w:t>
      </w:r>
      <w:r w:rsidR="005900D3" w:rsidRPr="005900D3">
        <w:rPr>
          <w:rFonts w:ascii="Arial" w:hAnsi="Arial" w:cs="Arial"/>
          <w:bCs/>
          <w:spacing w:val="-6"/>
          <w:sz w:val="24"/>
          <w:szCs w:val="24"/>
        </w:rPr>
        <w:t xml:space="preserve">, il subappaltatore, per le prestazioni affidate in subappalto, è tenuto ad applicare il contratto collettivo di lavoro individuato ai sensi del medesimo art. 11, co. 2-bis, così come specificato anche </w:t>
      </w:r>
      <w:r w:rsidR="008704F8">
        <w:rPr>
          <w:rFonts w:ascii="Arial" w:hAnsi="Arial" w:cs="Arial"/>
          <w:bCs/>
          <w:spacing w:val="-6"/>
          <w:sz w:val="24"/>
          <w:szCs w:val="24"/>
        </w:rPr>
        <w:t xml:space="preserve">nel </w:t>
      </w:r>
      <w:r w:rsidR="005900D3" w:rsidRPr="005900D3">
        <w:rPr>
          <w:rFonts w:ascii="Arial" w:hAnsi="Arial" w:cs="Arial"/>
          <w:bCs/>
          <w:spacing w:val="-6"/>
          <w:sz w:val="24"/>
          <w:szCs w:val="24"/>
        </w:rPr>
        <w:t>presente Contratto, ovvero un differente contratto collettivo, purché garantisca ai dipendenti le stesse tutele economiche e normative del contratto sopra individuato.</w:t>
      </w:r>
    </w:p>
    <w:p w14:paraId="24B4431A" w14:textId="77777777" w:rsidR="00DA3B3B" w:rsidRPr="00DA3B3B" w:rsidRDefault="00DA3B3B" w:rsidP="00DA3B3B">
      <w:pPr>
        <w:widowControl w:val="0"/>
        <w:spacing w:line="567" w:lineRule="exact"/>
        <w:ind w:right="-29"/>
        <w:jc w:val="center"/>
        <w:rPr>
          <w:rFonts w:ascii="Arial" w:hAnsi="Arial" w:cs="Arial"/>
          <w:b/>
          <w:bCs/>
          <w:spacing w:val="-6"/>
          <w:sz w:val="24"/>
          <w:szCs w:val="24"/>
        </w:rPr>
      </w:pPr>
      <w:r w:rsidRPr="00DA3B3B">
        <w:rPr>
          <w:rFonts w:ascii="Arial" w:hAnsi="Arial" w:cs="Arial"/>
          <w:b/>
          <w:bCs/>
          <w:spacing w:val="-6"/>
          <w:sz w:val="24"/>
          <w:szCs w:val="24"/>
        </w:rPr>
        <w:t>Art. 13 – Riserve</w:t>
      </w:r>
    </w:p>
    <w:p w14:paraId="1AEA2C5A" w14:textId="10CDF408" w:rsidR="00DA3B3B" w:rsidRDefault="00DA3B3B" w:rsidP="005A54D9">
      <w:pPr>
        <w:widowControl w:val="0"/>
        <w:spacing w:line="567" w:lineRule="exact"/>
        <w:ind w:right="-29"/>
        <w:jc w:val="both"/>
        <w:rPr>
          <w:rFonts w:ascii="Arial" w:hAnsi="Arial" w:cs="Arial"/>
          <w:bCs/>
          <w:spacing w:val="-6"/>
          <w:sz w:val="24"/>
          <w:szCs w:val="24"/>
        </w:rPr>
      </w:pPr>
      <w:r w:rsidRPr="00DA3B3B">
        <w:rPr>
          <w:rFonts w:ascii="Arial" w:hAnsi="Arial" w:cs="Arial"/>
          <w:bCs/>
          <w:spacing w:val="-6"/>
          <w:sz w:val="24"/>
          <w:szCs w:val="24"/>
        </w:rPr>
        <w:t xml:space="preserve">La gestione delle eventuali riserve iscritte dall’appaltatore sarà definita secondo la disciplina dettata dall’art. 7 dell’Allegato II.14 al Codice e dal Capitolato Speciale d’Appalto </w:t>
      </w:r>
    </w:p>
    <w:p w14:paraId="0F0CDF0E"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14 - Garanzia definitiva</w:t>
      </w:r>
    </w:p>
    <w:p w14:paraId="7BD5D674" w14:textId="75AB8261" w:rsidR="00626006" w:rsidRDefault="4CF9F14F" w:rsidP="005A54D9">
      <w:pPr>
        <w:widowControl w:val="0"/>
        <w:spacing w:line="567" w:lineRule="exact"/>
        <w:ind w:right="-29"/>
        <w:jc w:val="both"/>
        <w:rPr>
          <w:rFonts w:ascii="Arial" w:hAnsi="Arial" w:cs="Arial"/>
          <w:spacing w:val="-6"/>
          <w:sz w:val="24"/>
          <w:szCs w:val="24"/>
        </w:rPr>
      </w:pPr>
      <w:r w:rsidRPr="466A39CC">
        <w:rPr>
          <w:rFonts w:ascii="Arial" w:hAnsi="Arial" w:cs="Arial"/>
          <w:spacing w:val="-6"/>
          <w:sz w:val="24"/>
          <w:szCs w:val="24"/>
        </w:rPr>
        <w:t>1. L’Appaltatore, ai sensi</w:t>
      </w:r>
      <w:r w:rsidR="508CCC8D" w:rsidRPr="466A39CC">
        <w:rPr>
          <w:rFonts w:ascii="Arial" w:hAnsi="Arial" w:cs="Arial"/>
          <w:spacing w:val="-6"/>
          <w:sz w:val="24"/>
          <w:szCs w:val="24"/>
        </w:rPr>
        <w:t xml:space="preserve"> dell’art. 117 </w:t>
      </w:r>
      <w:r w:rsidRPr="466A39CC">
        <w:rPr>
          <w:rFonts w:ascii="Arial" w:hAnsi="Arial" w:cs="Arial"/>
          <w:spacing w:val="-6"/>
          <w:sz w:val="24"/>
          <w:szCs w:val="24"/>
        </w:rPr>
        <w:t>del D.Lgs. 36/2023, ha prestato la garanzia definitiva indicata in premessa (All</w:t>
      </w:r>
      <w:r w:rsidR="75DAC0F4" w:rsidRPr="466A39CC">
        <w:rPr>
          <w:rFonts w:ascii="Arial" w:hAnsi="Arial" w:cs="Arial"/>
          <w:spacing w:val="-6"/>
          <w:sz w:val="24"/>
          <w:szCs w:val="24"/>
        </w:rPr>
        <w:t>.</w:t>
      </w:r>
      <w:r w:rsidR="029E381B">
        <w:rPr>
          <w:rFonts w:ascii="Arial" w:hAnsi="Arial" w:cs="Arial"/>
          <w:spacing w:val="-6"/>
          <w:sz w:val="24"/>
          <w:szCs w:val="24"/>
        </w:rPr>
        <w:t xml:space="preserve"> </w:t>
      </w:r>
      <w:r w:rsidR="00401000">
        <w:rPr>
          <w:rFonts w:ascii="Arial" w:hAnsi="Arial" w:cs="Arial"/>
          <w:spacing w:val="-6"/>
          <w:sz w:val="24"/>
          <w:szCs w:val="24"/>
        </w:rPr>
        <w:t>A</w:t>
      </w:r>
      <w:r w:rsidRPr="466A39CC">
        <w:rPr>
          <w:rFonts w:ascii="Arial" w:hAnsi="Arial" w:cs="Arial"/>
          <w:spacing w:val="-6"/>
          <w:sz w:val="24"/>
          <w:szCs w:val="24"/>
        </w:rPr>
        <w:t xml:space="preserve">) a copertura dell’adempimento di tutte le obbligazioni del Contratto, del risarcimento dei danni derivanti dall’inadempimento delle obbligazioni stesse, nonché del rimborso delle somme eventualmente sostenute dall’Agenzia in sostituzione del soggetto inadempiente e dei connessi maggiori oneri a qualsiasi titolo sopportati. </w:t>
      </w:r>
    </w:p>
    <w:p w14:paraId="55910D16" w14:textId="77777777" w:rsidR="00626006" w:rsidRDefault="4CF9F14F" w:rsidP="37CF7B53">
      <w:pPr>
        <w:widowControl w:val="0"/>
        <w:spacing w:line="567" w:lineRule="exact"/>
        <w:ind w:right="-29"/>
        <w:jc w:val="both"/>
        <w:rPr>
          <w:rFonts w:ascii="Arial" w:hAnsi="Arial" w:cs="Arial"/>
          <w:spacing w:val="-6"/>
          <w:sz w:val="24"/>
          <w:szCs w:val="24"/>
        </w:rPr>
      </w:pPr>
      <w:r w:rsidRPr="37CF7B53">
        <w:rPr>
          <w:rFonts w:ascii="Arial" w:hAnsi="Arial" w:cs="Arial"/>
          <w:spacing w:val="-6"/>
          <w:sz w:val="24"/>
          <w:szCs w:val="24"/>
        </w:rPr>
        <w:t xml:space="preserve">2. L’Appaltatore è obbligato a reintegrare immediatamente (e, comunque, nel termine di 7 giorni dalla data di ricevimento della comunicazione) la garanzia di cui la Stazione Appaltante abbia dovuto valersi, in tutto o in parte, </w:t>
      </w:r>
      <w:r w:rsidRPr="37CF7B53">
        <w:rPr>
          <w:rFonts w:ascii="Arial" w:hAnsi="Arial" w:cs="Arial"/>
          <w:spacing w:val="-6"/>
          <w:sz w:val="24"/>
          <w:szCs w:val="24"/>
        </w:rPr>
        <w:lastRenderedPageBreak/>
        <w:t xml:space="preserve">durante la vigenza contrattuale. </w:t>
      </w:r>
    </w:p>
    <w:p w14:paraId="614A3D9A" w14:textId="52BE80B6" w:rsidR="00626006" w:rsidRPr="000B3361" w:rsidRDefault="4CF9F14F" w:rsidP="005A54D9">
      <w:pPr>
        <w:widowControl w:val="0"/>
        <w:spacing w:line="567" w:lineRule="exact"/>
        <w:ind w:right="-29"/>
        <w:jc w:val="both"/>
      </w:pPr>
      <w:r w:rsidRPr="37CF7B53">
        <w:rPr>
          <w:rFonts w:ascii="Arial" w:hAnsi="Arial" w:cs="Arial"/>
          <w:spacing w:val="-6"/>
          <w:sz w:val="24"/>
          <w:szCs w:val="24"/>
        </w:rPr>
        <w:t>3. La garanzia definitiva resta vincolata per tutta la vigenza del Contratto e sarà svincolata a norma dell’art. 117, co 8, D.Lgs. n. 36/2023.</w:t>
      </w:r>
    </w:p>
    <w:p w14:paraId="6375EFDA" w14:textId="23716F9B" w:rsidR="00626006" w:rsidRPr="0023485E" w:rsidRDefault="2BFA99EA" w:rsidP="37CF7B53">
      <w:pPr>
        <w:widowControl w:val="0"/>
        <w:spacing w:line="567" w:lineRule="exact"/>
        <w:ind w:left="708" w:right="-29" w:firstLine="708"/>
        <w:jc w:val="both"/>
        <w:rPr>
          <w:rFonts w:ascii="Arial" w:hAnsi="Arial" w:cs="Arial"/>
          <w:b/>
          <w:bCs/>
          <w:sz w:val="24"/>
          <w:szCs w:val="24"/>
        </w:rPr>
      </w:pPr>
      <w:r w:rsidRPr="37CF7B53">
        <w:rPr>
          <w:rFonts w:ascii="Arial" w:hAnsi="Arial" w:cs="Arial"/>
          <w:b/>
          <w:bCs/>
          <w:sz w:val="24"/>
          <w:szCs w:val="24"/>
        </w:rPr>
        <w:t xml:space="preserve">    </w:t>
      </w:r>
      <w:r w:rsidR="6E43FDE3" w:rsidRPr="0023485E">
        <w:rPr>
          <w:rFonts w:ascii="Arial" w:hAnsi="Arial" w:cs="Arial"/>
          <w:b/>
          <w:bCs/>
          <w:sz w:val="24"/>
          <w:szCs w:val="24"/>
        </w:rPr>
        <w:t>Art.14.1 - Coperture Assicurative</w:t>
      </w:r>
    </w:p>
    <w:p w14:paraId="1EE62905" w14:textId="77777777" w:rsidR="00F57A67" w:rsidRPr="00F57A67" w:rsidRDefault="46AD2C94" w:rsidP="00F57A67">
      <w:pPr>
        <w:widowControl w:val="0"/>
        <w:spacing w:line="567" w:lineRule="exact"/>
        <w:ind w:right="-29"/>
        <w:jc w:val="both"/>
        <w:rPr>
          <w:rFonts w:ascii="Arial" w:hAnsi="Arial" w:cs="Arial"/>
          <w:spacing w:val="-6"/>
          <w:sz w:val="24"/>
          <w:szCs w:val="24"/>
        </w:rPr>
      </w:pPr>
      <w:r w:rsidRPr="0023485E">
        <w:rPr>
          <w:rFonts w:ascii="Arial" w:hAnsi="Arial" w:cs="Arial"/>
          <w:spacing w:val="-6"/>
          <w:sz w:val="24"/>
          <w:szCs w:val="24"/>
        </w:rPr>
        <w:t xml:space="preserve">1. </w:t>
      </w:r>
      <w:r w:rsidR="00F57A67" w:rsidRPr="00F57A67">
        <w:rPr>
          <w:rFonts w:ascii="Arial" w:hAnsi="Arial" w:cs="Arial"/>
          <w:spacing w:val="-6"/>
          <w:sz w:val="24"/>
          <w:szCs w:val="24"/>
        </w:rPr>
        <w:t xml:space="preserve">In conformità a quanto previsto dal Capitolato speciale di appalto, l’Appaltatore, ai sensi dell'art. 117, comma 10, del D.Lgs. n. 36/2023 è obbligato, contestualmente alla sottoscrizione del contratto e in ogni caso almeno 10 (dieci) giorni prima della data prevista per la consegna dei lavori, a produrre una polizza assicurativa che copre i danni subiti dalla stazione appaltante a causa del danneggiamento o della distruzione totale o parziale di impianti ed opere, anche preesistenti, verificatisi nel corso dell'esecuzione dei lavori e tenga indenne l’amministrazione committente da tutti i rischi di esecuzione e che preveda anche una garanzia di responsabilità civile per danni causati a terzi nell’esecuzione dei lavori. </w:t>
      </w:r>
    </w:p>
    <w:p w14:paraId="7EC077C2"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2. La polizza assicurativa è prestata da un’impresa di assicurazione autorizzata alla copertura dei rischi ai quali si riferisce l'obbligo di assicurazione. </w:t>
      </w:r>
    </w:p>
    <w:p w14:paraId="38BF509A"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3. La copertura delle predette garanzie assicurative decorre dalla data di consegna dei lavori e cessa alle ore 24 del giorno di emissione del certificato di collaudo e comunque decorsi 12 (dodici) mesi dalla data di ultimazione dei lavori risultante dal relativo certificato; in caso di emissione del certificato di collaudo per parti determinate dell’opera, la garanzia cessa per quelle parti e resta efficace per le parti non ancora collaudate; a tal fine l’utilizzo da parte dell’amministrazione committente secondo la destinazione equivale, ai soli effetti della copertura assicurativa, ad emissione del certificato di collaudo. </w:t>
      </w:r>
    </w:p>
    <w:p w14:paraId="1E83F8FE"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lastRenderedPageBreak/>
        <w:t xml:space="preserve">4. Le garanzie assicurative sono efficaci anche in caso di omesso o ritardato pagamento delle somme dovute a titolo di premio da parte dell'esecutore fino ai successivi due mesi.  </w:t>
      </w:r>
    </w:p>
    <w:p w14:paraId="47F3E1F8"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5. La garanzia assicurativa contro tutti i rischi di esecuzione da qualsiasi causa determinati deve coprire tutti i danni subiti dall’amministrazione committente a causa del danneggiamento o della distruzione totale o parziale di impianti e opere, anche preesistenti, salvo quelli derivanti da errori di progettazione, insufficiente progettazione, azioni di terzi o cause di forza maggiore; tale polizza deve essere stipulata nella forma «Contractors All Risks» (C.A.R.) e deve: a) prevedere una somma assicurata non inferiore all’importo del contratto; b) essere integrata in relazione alle somme assicurate in caso di approvazione di lavori aggiuntivi affidati a qualsiasi titolo all’appaltatore.  </w:t>
      </w:r>
    </w:p>
    <w:p w14:paraId="7230BBAF"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6. La garanzia assicurativa di responsabilità civile per danni causati a terzi (R.C.T.) deve essere stipulata per una somma assicurata (massimale/sinistro) pari al 5 per cento della somma assicurata per le opere con un minimo di 500.000 euro ed un massimo di 5.000.000 di euro.  L’importo della somma da assicurare corrisponde a quello del contratto incrementato in caso di atti aggiuntivi.</w:t>
      </w:r>
    </w:p>
    <w:p w14:paraId="529D2B8C"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6. Qualora sia previsto un periodo di garanzia, la polizza assicurativa è sostituita da una polizza che tenga indenni la stazione appaltante da tutti i rischi connessi all'utilizzo delle lavorazioni in garanzia o agli interventi per la loro eventuale sostituzione o rifacimento. </w:t>
      </w:r>
    </w:p>
    <w:p w14:paraId="729C872D"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7. L'omesso o il ritardato pagamento delle somme dovute a titolo di premio o di commissione da parte dell'esecutore non comporta l'inefficacia della </w:t>
      </w:r>
      <w:r w:rsidRPr="00F57A67">
        <w:rPr>
          <w:rFonts w:ascii="Arial" w:hAnsi="Arial" w:cs="Arial"/>
          <w:spacing w:val="-6"/>
          <w:sz w:val="24"/>
          <w:szCs w:val="24"/>
        </w:rPr>
        <w:lastRenderedPageBreak/>
        <w:t xml:space="preserve">garanzia nei confronti della stazione appaltante. </w:t>
      </w:r>
    </w:p>
    <w:p w14:paraId="79FACA12" w14:textId="77777777" w:rsidR="00F57A67" w:rsidRPr="00F57A67" w:rsidRDefault="00F57A67" w:rsidP="00F57A67">
      <w:pPr>
        <w:widowControl w:val="0"/>
        <w:spacing w:line="567" w:lineRule="exact"/>
        <w:ind w:right="-29"/>
        <w:jc w:val="both"/>
        <w:rPr>
          <w:rFonts w:ascii="Arial" w:hAnsi="Arial" w:cs="Arial"/>
          <w:spacing w:val="-6"/>
          <w:sz w:val="24"/>
          <w:szCs w:val="24"/>
        </w:rPr>
      </w:pPr>
      <w:r w:rsidRPr="00F57A67">
        <w:rPr>
          <w:rFonts w:ascii="Arial" w:hAnsi="Arial" w:cs="Arial"/>
          <w:spacing w:val="-6"/>
          <w:sz w:val="24"/>
          <w:szCs w:val="24"/>
        </w:rPr>
        <w:t xml:space="preserve">8. Le garanzie fideiussorie e le polizze assicurative di cui sopra devono essere conformi agli schemi tipo approvati con decreto del Ministro delle imprese e del made in Italy di concerto con il Ministro delle infrastrutture e dei trasporti e con il Ministro dell’economia e delle finanze. Le garanzie fideiussorie prevedono la rivalsa verso il contraente e il diritto di regresso verso la stazione appaltante per l'eventuale indebito arricchimento e possono essere rilasciate congiuntamente da più garanti. I garanti designano un mandatario o un delegatario per i rapporti con la stazione appaltante. </w:t>
      </w:r>
    </w:p>
    <w:p w14:paraId="53CE4BB7" w14:textId="25271724" w:rsidR="00626006" w:rsidRPr="0023485E" w:rsidRDefault="00F57A67" w:rsidP="00F57A67">
      <w:pPr>
        <w:widowControl w:val="0"/>
        <w:spacing w:line="567" w:lineRule="exact"/>
        <w:ind w:right="-29"/>
        <w:jc w:val="both"/>
        <w:rPr>
          <w:rFonts w:ascii="Arial" w:hAnsi="Arial" w:cs="Arial"/>
          <w:sz w:val="24"/>
          <w:szCs w:val="24"/>
        </w:rPr>
      </w:pPr>
      <w:r w:rsidRPr="00F57A67">
        <w:rPr>
          <w:rFonts w:ascii="Arial" w:hAnsi="Arial" w:cs="Arial"/>
          <w:spacing w:val="-6"/>
          <w:sz w:val="24"/>
          <w:szCs w:val="24"/>
        </w:rPr>
        <w:t>9. Con riferimento a quanto disposto dall’ art. 117 c.11 dlgs 36/23, l’appaltatore, ai fini della liquidazione della rata di saldo stipula, con decorrenza dalla data di emissione del certificato di collaudo provvisorio o comunque decorsi dodici mesi dalla data di ultimazione dei lavori risultante dal relativo certificato, una polizza indennitaria decennale a copertura dei rischi di rovina totale o parziale dell’opera, ovvero dei rischi derivanti da gravi difetti costruttivi. La polizza contiene la previsione del pagamento dell’indennizzo contrattualmente dovuto in favore del committente non appena questi lo richieda, anche in pendenza dell’accertamento della responsabilità e senza che occorrano consensi ed autorizzazioni di qualunque specie. Il limite di indennizzo della polizza decennale dovrà essere pari al 40 per cento del valore dell’opera realizzata, nel rispetto del principio di proporzionalità avuto riguardo alla natura dell’opera. La garanzia è prestata per un massimale assicurato non inferiore a quello di contratto, incrementato in caso di atti aggiuntivi</w:t>
      </w:r>
      <w:r w:rsidR="0045604B" w:rsidRPr="0023485E">
        <w:rPr>
          <w:rFonts w:ascii="Arial" w:hAnsi="Arial" w:cs="Arial"/>
          <w:sz w:val="24"/>
          <w:szCs w:val="24"/>
        </w:rPr>
        <w:t xml:space="preserve">. </w:t>
      </w:r>
      <w:r w:rsidR="59C08E0C" w:rsidRPr="0023485E">
        <w:rPr>
          <w:rFonts w:ascii="Arial" w:hAnsi="Arial" w:cs="Arial"/>
          <w:sz w:val="24"/>
          <w:szCs w:val="24"/>
        </w:rPr>
        <w:t xml:space="preserve"> </w:t>
      </w:r>
    </w:p>
    <w:p w14:paraId="35F3891E" w14:textId="77777777" w:rsidR="00626006" w:rsidRDefault="00626006" w:rsidP="005A54D9">
      <w:pPr>
        <w:pStyle w:val="Default"/>
        <w:widowControl w:val="0"/>
        <w:jc w:val="center"/>
        <w:rPr>
          <w:b/>
          <w:bCs/>
          <w:color w:val="auto"/>
          <w:sz w:val="22"/>
          <w:szCs w:val="22"/>
        </w:rPr>
      </w:pPr>
      <w:bookmarkStart w:id="15" w:name="_Toc299090815"/>
      <w:bookmarkEnd w:id="13"/>
    </w:p>
    <w:p w14:paraId="5AE00A41" w14:textId="77777777" w:rsidR="00626006" w:rsidRPr="007B4B6B" w:rsidRDefault="00626006" w:rsidP="005A54D9">
      <w:pPr>
        <w:pStyle w:val="Default"/>
        <w:widowControl w:val="0"/>
        <w:jc w:val="center"/>
        <w:rPr>
          <w:color w:val="auto"/>
        </w:rPr>
      </w:pPr>
      <w:r w:rsidRPr="007B4B6B">
        <w:rPr>
          <w:b/>
          <w:bCs/>
          <w:color w:val="auto"/>
        </w:rPr>
        <w:t>Art. 15 - Controlli tecnici, contabili ed amministrativi</w:t>
      </w:r>
    </w:p>
    <w:p w14:paraId="5FF64EF5" w14:textId="77777777" w:rsidR="00626006" w:rsidRDefault="00626006" w:rsidP="005A54D9">
      <w:pPr>
        <w:widowControl w:val="0"/>
        <w:spacing w:line="567" w:lineRule="exact"/>
        <w:ind w:right="-29"/>
        <w:jc w:val="both"/>
        <w:rPr>
          <w:rFonts w:ascii="Arial" w:hAnsi="Arial" w:cs="Arial"/>
          <w:bCs/>
          <w:spacing w:val="-6"/>
          <w:sz w:val="24"/>
          <w:szCs w:val="24"/>
        </w:rPr>
      </w:pPr>
      <w:r w:rsidRPr="006F4B5F">
        <w:rPr>
          <w:rFonts w:ascii="Arial" w:hAnsi="Arial" w:cs="Arial"/>
          <w:bCs/>
          <w:spacing w:val="-6"/>
          <w:sz w:val="24"/>
          <w:szCs w:val="24"/>
        </w:rPr>
        <w:t xml:space="preserve">La Direzione dei Lavori potrà procedere in qualunque momento all’accertamento della regolare esecuzione ed alla misurazione delle opere compiute: ove l’Appaltatore non si prestasse ad eseguire in contraddittorio tali operazioni, gli sarà assegnato un termine perentorio, scaduto il quale, i maggiori oneri che si dovranno per conseguenza sostenere gli verranno senz’altro addebitati. In tal caso, inoltre, l’Appaltatore non potrà avanzare alcuna richiesta per eventuali ritardi nella contabilizzazione o nell'emissione dei certificati di pagamento. Qualora dall’accertamento risultasse la necessità di rifare o modificare qualche opera, per esecuzione non perfetta, l’Appaltatore dovrà effettuare i rifacimenti e le modifiche ordinate, nel tempo che gli verrà prescritto e che verrà considerato, agli effetti di eventuali ritardi, come tempo impiegato per i lavori. </w:t>
      </w:r>
    </w:p>
    <w:p w14:paraId="073FE3B3" w14:textId="77777777" w:rsidR="00626006" w:rsidRPr="0073404B" w:rsidRDefault="00626006" w:rsidP="005A54D9">
      <w:pPr>
        <w:widowControl w:val="0"/>
        <w:spacing w:line="567" w:lineRule="exact"/>
        <w:ind w:right="-29"/>
        <w:jc w:val="center"/>
        <w:rPr>
          <w:rFonts w:ascii="Arial" w:hAnsi="Arial" w:cs="Arial"/>
          <w:bCs/>
          <w:spacing w:val="-6"/>
          <w:sz w:val="24"/>
          <w:szCs w:val="24"/>
        </w:rPr>
      </w:pPr>
      <w:r w:rsidRPr="005F3DEA">
        <w:rPr>
          <w:rFonts w:ascii="Arial" w:hAnsi="Arial" w:cs="Arial"/>
          <w:b/>
          <w:bCs/>
          <w:spacing w:val="-6"/>
          <w:sz w:val="24"/>
          <w:szCs w:val="24"/>
        </w:rPr>
        <w:t>Art. 1</w:t>
      </w:r>
      <w:r>
        <w:rPr>
          <w:rFonts w:ascii="Arial" w:hAnsi="Arial" w:cs="Arial"/>
          <w:b/>
          <w:bCs/>
          <w:spacing w:val="-6"/>
          <w:sz w:val="24"/>
          <w:szCs w:val="24"/>
        </w:rPr>
        <w:t>6</w:t>
      </w:r>
      <w:r w:rsidRPr="005F3DEA">
        <w:rPr>
          <w:rFonts w:ascii="Arial" w:hAnsi="Arial" w:cs="Arial"/>
          <w:b/>
          <w:bCs/>
          <w:spacing w:val="-6"/>
          <w:sz w:val="24"/>
          <w:szCs w:val="24"/>
        </w:rPr>
        <w:t xml:space="preserve"> - </w:t>
      </w:r>
      <w:r>
        <w:rPr>
          <w:rFonts w:ascii="Arial" w:hAnsi="Arial" w:cs="Arial"/>
          <w:b/>
          <w:bCs/>
          <w:spacing w:val="-6"/>
          <w:sz w:val="24"/>
          <w:szCs w:val="24"/>
        </w:rPr>
        <w:t>Collaudo</w:t>
      </w:r>
    </w:p>
    <w:p w14:paraId="3767AB8E" w14:textId="3228F1B2" w:rsidR="00F770BE" w:rsidRPr="00F770BE" w:rsidRDefault="003A3345"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1</w:t>
      </w:r>
      <w:r w:rsidRPr="00230D9D">
        <w:rPr>
          <w:rFonts w:ascii="Arial" w:hAnsi="Arial" w:cs="Arial"/>
          <w:bCs/>
          <w:spacing w:val="-6"/>
          <w:sz w:val="24"/>
          <w:szCs w:val="24"/>
        </w:rPr>
        <w:t xml:space="preserve">. </w:t>
      </w:r>
      <w:r w:rsidR="00626006" w:rsidRPr="00F770BE">
        <w:rPr>
          <w:rFonts w:ascii="Arial" w:hAnsi="Arial" w:cs="Arial"/>
          <w:bCs/>
          <w:spacing w:val="-6"/>
          <w:sz w:val="24"/>
          <w:szCs w:val="24"/>
        </w:rPr>
        <w:t xml:space="preserve">Il collaudo ha lo scopo di verificare e certificare che i Lavori e le opere siano stati eseguiti secondo i termini ed i documenti contrattuali e, in particolare, secondo le prescrizioni tecniche prestabilite ed in conformità ad eventuali varianti approvate ed a quant’altro definito in corso d’opera dal Direttore dei Lavori. Il collaudo ha inoltre lo scopo di verificare la corrispondenza di quanto realizzato ai dati risultanti dalla contabilità e dai documenti giustificativi. Il collaudo comprende anche tutte le verifiche tecniche particolari previste dai documenti di Contratto e dalla legislazione vigente oltre all'esame di eventuali riserve dell’Appaltatore, poste nei termini prescritti, sulle quali non sia già intervenuta una risoluzione definitiva. </w:t>
      </w:r>
      <w:r w:rsidR="00F770BE" w:rsidRPr="003A3345">
        <w:rPr>
          <w:rFonts w:ascii="Arial" w:hAnsi="Arial" w:cs="Arial"/>
          <w:bCs/>
          <w:spacing w:val="-6"/>
          <w:sz w:val="24"/>
          <w:szCs w:val="24"/>
        </w:rPr>
        <w:t xml:space="preserve">Nei termini previsti dalla legge è obbligatorio il collaudo statico e in corso d’opera </w:t>
      </w:r>
      <w:r w:rsidR="00F770BE" w:rsidRPr="003A3345">
        <w:rPr>
          <w:rFonts w:ascii="Arial" w:hAnsi="Arial" w:cs="Arial"/>
          <w:bCs/>
          <w:spacing w:val="-6"/>
          <w:sz w:val="24"/>
          <w:szCs w:val="24"/>
        </w:rPr>
        <w:lastRenderedPageBreak/>
        <w:t>con le modalità prescritte.</w:t>
      </w:r>
    </w:p>
    <w:p w14:paraId="1008E510" w14:textId="77777777" w:rsidR="00626006" w:rsidRPr="000D047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2</w:t>
      </w:r>
      <w:r w:rsidRPr="00230D9D">
        <w:rPr>
          <w:rFonts w:ascii="Arial" w:hAnsi="Arial" w:cs="Arial"/>
          <w:bCs/>
          <w:spacing w:val="-6"/>
          <w:sz w:val="24"/>
          <w:szCs w:val="24"/>
        </w:rPr>
        <w:t xml:space="preserve">. </w:t>
      </w:r>
      <w:r w:rsidRPr="000D047B">
        <w:rPr>
          <w:rFonts w:ascii="Arial" w:hAnsi="Arial" w:cs="Arial"/>
          <w:bCs/>
          <w:spacing w:val="-6"/>
          <w:sz w:val="24"/>
          <w:szCs w:val="24"/>
        </w:rPr>
        <w:t>Il certificato di collaudo</w:t>
      </w:r>
      <w:r>
        <w:rPr>
          <w:rFonts w:ascii="Arial" w:hAnsi="Arial" w:cs="Arial"/>
          <w:bCs/>
          <w:spacing w:val="-6"/>
          <w:sz w:val="24"/>
          <w:szCs w:val="24"/>
        </w:rPr>
        <w:t xml:space="preserve"> </w:t>
      </w:r>
      <w:r w:rsidRPr="000D047B">
        <w:rPr>
          <w:rFonts w:ascii="Arial" w:hAnsi="Arial" w:cs="Arial"/>
          <w:bCs/>
          <w:spacing w:val="-6"/>
          <w:sz w:val="24"/>
          <w:szCs w:val="24"/>
        </w:rPr>
        <w:t>sarà emesso entro 6 mesi dalla data di ultimazione dei lavori. Il certificato di collaudo ha carattere provvisorio e assume carattere definitivo decorsi due anni dall'emissione del medesimo. Decorso tale termine, il collaudo si intende tacitamente approvato ancorché l'atto formale di approvazione non sia intervenuto entro due mesi dalla scadenza del medesimo termine.</w:t>
      </w:r>
    </w:p>
    <w:p w14:paraId="4048554E" w14:textId="00EC6853" w:rsidR="00626006" w:rsidRPr="00230D9D" w:rsidRDefault="00626006" w:rsidP="005A54D9">
      <w:pPr>
        <w:widowControl w:val="0"/>
        <w:spacing w:line="567" w:lineRule="exact"/>
        <w:ind w:right="-29"/>
        <w:jc w:val="both"/>
        <w:rPr>
          <w:rFonts w:ascii="Arial" w:hAnsi="Arial" w:cs="Arial"/>
          <w:spacing w:val="-6"/>
          <w:sz w:val="24"/>
          <w:szCs w:val="24"/>
        </w:rPr>
      </w:pPr>
      <w:r w:rsidRPr="466A39CC">
        <w:rPr>
          <w:rFonts w:ascii="Arial" w:hAnsi="Arial" w:cs="Arial"/>
          <w:spacing w:val="-6"/>
          <w:sz w:val="24"/>
          <w:szCs w:val="24"/>
        </w:rPr>
        <w:t xml:space="preserve">3. Salvo quanto disposto dall'articolo 1669 del </w:t>
      </w:r>
      <w:r w:rsidR="75A3F318" w:rsidRPr="466A39CC">
        <w:rPr>
          <w:rFonts w:ascii="Arial" w:hAnsi="Arial" w:cs="Arial"/>
          <w:spacing w:val="-6"/>
          <w:sz w:val="24"/>
          <w:szCs w:val="24"/>
        </w:rPr>
        <w:t>Codice civile</w:t>
      </w:r>
      <w:r w:rsidRPr="466A39CC">
        <w:rPr>
          <w:rFonts w:ascii="Arial" w:hAnsi="Arial" w:cs="Arial"/>
          <w:spacing w:val="-6"/>
          <w:sz w:val="24"/>
          <w:szCs w:val="24"/>
        </w:rPr>
        <w:t xml:space="preserve">, l'appaltatore risponde per la difformità ed i vizi dell'opera, ancorché riconoscibili, purché denunciati dalla </w:t>
      </w:r>
      <w:r w:rsidR="001D09FB">
        <w:rPr>
          <w:rFonts w:ascii="Arial" w:hAnsi="Arial" w:cs="Arial"/>
          <w:spacing w:val="-6"/>
          <w:sz w:val="24"/>
          <w:szCs w:val="24"/>
        </w:rPr>
        <w:t>S</w:t>
      </w:r>
      <w:r w:rsidRPr="466A39CC">
        <w:rPr>
          <w:rFonts w:ascii="Arial" w:hAnsi="Arial" w:cs="Arial"/>
          <w:spacing w:val="-6"/>
          <w:sz w:val="24"/>
          <w:szCs w:val="24"/>
        </w:rPr>
        <w:t xml:space="preserve">tazione </w:t>
      </w:r>
      <w:r w:rsidR="001D09FB">
        <w:rPr>
          <w:rFonts w:ascii="Arial" w:hAnsi="Arial" w:cs="Arial"/>
          <w:spacing w:val="-6"/>
          <w:sz w:val="24"/>
          <w:szCs w:val="24"/>
        </w:rPr>
        <w:t>A</w:t>
      </w:r>
      <w:r w:rsidRPr="466A39CC">
        <w:rPr>
          <w:rFonts w:ascii="Arial" w:hAnsi="Arial" w:cs="Arial"/>
          <w:spacing w:val="-6"/>
          <w:sz w:val="24"/>
          <w:szCs w:val="24"/>
        </w:rPr>
        <w:t>ppaltante prima che il certificato di cui al comma 1 assuma carattere definitivo</w:t>
      </w:r>
      <w:r w:rsidR="001D09FB">
        <w:rPr>
          <w:rFonts w:ascii="Arial" w:hAnsi="Arial" w:cs="Arial"/>
          <w:spacing w:val="-6"/>
          <w:sz w:val="24"/>
          <w:szCs w:val="24"/>
        </w:rPr>
        <w:t>.</w:t>
      </w:r>
    </w:p>
    <w:p w14:paraId="31FD578C" w14:textId="77777777" w:rsidR="00626006" w:rsidRPr="00230D9D"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4</w:t>
      </w:r>
      <w:r w:rsidRPr="00230D9D">
        <w:rPr>
          <w:rFonts w:ascii="Arial" w:hAnsi="Arial" w:cs="Arial"/>
          <w:bCs/>
          <w:spacing w:val="-6"/>
          <w:sz w:val="24"/>
          <w:szCs w:val="24"/>
        </w:rPr>
        <w:t xml:space="preserve">. L’Appaltatore è tenuto a dare tutto il supporto e la collaborazione occorrenti ai fini del migliore e tempestivo espletamento delle operazioni di collaudo. </w:t>
      </w:r>
    </w:p>
    <w:p w14:paraId="5F1450E7" w14:textId="0DBC070F" w:rsidR="00626006" w:rsidRPr="00951C3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5</w:t>
      </w:r>
      <w:r w:rsidRPr="00230D9D">
        <w:rPr>
          <w:rFonts w:ascii="Arial" w:hAnsi="Arial" w:cs="Arial"/>
          <w:bCs/>
          <w:spacing w:val="-6"/>
          <w:sz w:val="24"/>
          <w:szCs w:val="24"/>
        </w:rPr>
        <w:t xml:space="preserve">. Al collaudo dei Lavori e delle opere si applica quanto prescritto </w:t>
      </w:r>
      <w:r w:rsidR="00860609">
        <w:rPr>
          <w:rFonts w:ascii="Arial" w:hAnsi="Arial" w:cs="Arial"/>
          <w:bCs/>
          <w:spacing w:val="-6"/>
          <w:sz w:val="24"/>
          <w:szCs w:val="24"/>
        </w:rPr>
        <w:t xml:space="preserve">oltre che nell’art. 116 del codice </w:t>
      </w:r>
      <w:r w:rsidRPr="00230D9D">
        <w:rPr>
          <w:rFonts w:ascii="Arial" w:hAnsi="Arial" w:cs="Arial"/>
          <w:bCs/>
          <w:spacing w:val="-6"/>
          <w:sz w:val="24"/>
          <w:szCs w:val="24"/>
        </w:rPr>
        <w:t>nell’allegato II.14 sezione III Codice</w:t>
      </w:r>
      <w:r w:rsidR="00C71960" w:rsidRPr="00C71960">
        <w:rPr>
          <w:rFonts w:ascii="Arial" w:hAnsi="Arial" w:cs="Arial"/>
          <w:bCs/>
          <w:spacing w:val="-6"/>
          <w:sz w:val="24"/>
          <w:szCs w:val="24"/>
        </w:rPr>
        <w:t xml:space="preserve"> e previsto nel Capitolato Speciale d’appalto</w:t>
      </w:r>
      <w:r w:rsidR="00C71960">
        <w:rPr>
          <w:rFonts w:ascii="Arial" w:hAnsi="Arial" w:cs="Arial"/>
          <w:bCs/>
          <w:spacing w:val="-6"/>
          <w:sz w:val="24"/>
          <w:szCs w:val="24"/>
        </w:rPr>
        <w:t>.</w:t>
      </w:r>
    </w:p>
    <w:p w14:paraId="29708CDB" w14:textId="758B98F4" w:rsidR="00626006" w:rsidRPr="00D506DD" w:rsidRDefault="00626006" w:rsidP="005A54D9">
      <w:pPr>
        <w:widowControl w:val="0"/>
        <w:spacing w:line="567" w:lineRule="exact"/>
        <w:ind w:right="-29"/>
        <w:jc w:val="center"/>
        <w:rPr>
          <w:rFonts w:ascii="Arial" w:hAnsi="Arial" w:cs="Arial"/>
          <w:bCs/>
          <w:spacing w:val="-6"/>
          <w:sz w:val="24"/>
          <w:szCs w:val="24"/>
        </w:rPr>
      </w:pPr>
      <w:r w:rsidRPr="00D506DD">
        <w:rPr>
          <w:rFonts w:ascii="Arial" w:hAnsi="Arial" w:cs="Arial"/>
          <w:b/>
          <w:bCs/>
          <w:spacing w:val="-6"/>
          <w:sz w:val="24"/>
          <w:szCs w:val="24"/>
        </w:rPr>
        <w:t xml:space="preserve">Art. </w:t>
      </w:r>
      <w:r>
        <w:rPr>
          <w:rFonts w:ascii="Arial" w:hAnsi="Arial" w:cs="Arial"/>
          <w:b/>
          <w:bCs/>
          <w:spacing w:val="-6"/>
          <w:sz w:val="24"/>
          <w:szCs w:val="24"/>
        </w:rPr>
        <w:t>17</w:t>
      </w:r>
      <w:r w:rsidRPr="00D506DD">
        <w:rPr>
          <w:rFonts w:ascii="Arial" w:hAnsi="Arial" w:cs="Arial"/>
          <w:b/>
          <w:bCs/>
          <w:spacing w:val="-6"/>
          <w:sz w:val="24"/>
          <w:szCs w:val="24"/>
        </w:rPr>
        <w:t xml:space="preserve"> – </w:t>
      </w:r>
      <w:r w:rsidR="003E5551" w:rsidRPr="00360B52">
        <w:rPr>
          <w:rFonts w:ascii="Arial" w:hAnsi="Arial" w:cs="Arial"/>
          <w:b/>
          <w:spacing w:val="-6"/>
          <w:sz w:val="24"/>
          <w:szCs w:val="24"/>
        </w:rPr>
        <w:t>Clausola Sociale</w:t>
      </w:r>
      <w:r w:rsidR="003E5551" w:rsidRPr="00360B52">
        <w:rPr>
          <w:rFonts w:ascii="Arial" w:hAnsi="Arial" w:cs="Arial"/>
          <w:b/>
          <w:bCs/>
          <w:spacing w:val="-6"/>
          <w:sz w:val="24"/>
          <w:szCs w:val="24"/>
        </w:rPr>
        <w:t xml:space="preserve"> e</w:t>
      </w:r>
      <w:r w:rsidR="003E5551">
        <w:rPr>
          <w:rFonts w:ascii="Arial" w:hAnsi="Arial" w:cs="Arial"/>
          <w:b/>
          <w:bCs/>
          <w:spacing w:val="-6"/>
          <w:sz w:val="24"/>
          <w:szCs w:val="24"/>
        </w:rPr>
        <w:t xml:space="preserve"> </w:t>
      </w:r>
      <w:r w:rsidRPr="00D506DD">
        <w:rPr>
          <w:rFonts w:ascii="Arial" w:hAnsi="Arial" w:cs="Arial"/>
          <w:b/>
          <w:bCs/>
          <w:spacing w:val="-6"/>
          <w:sz w:val="24"/>
          <w:szCs w:val="24"/>
        </w:rPr>
        <w:t>Criteri Ambientali Minimi</w:t>
      </w:r>
    </w:p>
    <w:p w14:paraId="11214AAD" w14:textId="5B917466" w:rsidR="008E4664" w:rsidRPr="008E4664" w:rsidRDefault="007510FE" w:rsidP="005A54D9">
      <w:pPr>
        <w:widowControl w:val="0"/>
        <w:spacing w:line="567" w:lineRule="exact"/>
        <w:ind w:right="-29"/>
        <w:jc w:val="both"/>
        <w:rPr>
          <w:rFonts w:ascii="Arial" w:hAnsi="Arial" w:cs="Arial"/>
          <w:spacing w:val="-6"/>
          <w:sz w:val="24"/>
          <w:szCs w:val="24"/>
        </w:rPr>
      </w:pPr>
      <w:r>
        <w:rPr>
          <w:rFonts w:ascii="Arial" w:hAnsi="Arial" w:cs="Arial"/>
          <w:spacing w:val="-6"/>
          <w:sz w:val="24"/>
          <w:szCs w:val="24"/>
        </w:rPr>
        <w:t xml:space="preserve">1. </w:t>
      </w:r>
      <w:r w:rsidR="008E4664" w:rsidRPr="13DDA0B9">
        <w:rPr>
          <w:rFonts w:ascii="Arial" w:hAnsi="Arial" w:cs="Arial"/>
          <w:spacing w:val="-6"/>
          <w:sz w:val="24"/>
          <w:szCs w:val="24"/>
        </w:rPr>
        <w:t xml:space="preserve">A norma del novellato art. 57, </w:t>
      </w:r>
      <w:r w:rsidR="7F5A3697" w:rsidRPr="13DDA0B9">
        <w:rPr>
          <w:rFonts w:ascii="Arial" w:hAnsi="Arial" w:cs="Arial"/>
          <w:spacing w:val="-6"/>
          <w:sz w:val="24"/>
          <w:szCs w:val="24"/>
        </w:rPr>
        <w:t>co.</w:t>
      </w:r>
      <w:r w:rsidR="008E4664" w:rsidRPr="13DDA0B9">
        <w:rPr>
          <w:rFonts w:ascii="Arial" w:hAnsi="Arial" w:cs="Arial"/>
          <w:spacing w:val="-6"/>
          <w:sz w:val="24"/>
          <w:szCs w:val="24"/>
        </w:rPr>
        <w:t xml:space="preserve"> 1</w:t>
      </w:r>
      <w:r w:rsidR="256F037B" w:rsidRPr="13DDA0B9">
        <w:rPr>
          <w:rFonts w:ascii="Arial" w:hAnsi="Arial" w:cs="Arial"/>
          <w:spacing w:val="-6"/>
          <w:sz w:val="24"/>
          <w:szCs w:val="24"/>
        </w:rPr>
        <w:t xml:space="preserve"> e</w:t>
      </w:r>
      <w:r w:rsidR="644920DB" w:rsidRPr="13DDA0B9">
        <w:rPr>
          <w:rFonts w:ascii="Arial" w:hAnsi="Arial" w:cs="Arial"/>
          <w:spacing w:val="-6"/>
          <w:sz w:val="24"/>
          <w:szCs w:val="24"/>
        </w:rPr>
        <w:t xml:space="preserve"> 2 bis</w:t>
      </w:r>
      <w:r w:rsidR="008E4664" w:rsidRPr="13DDA0B9">
        <w:rPr>
          <w:rFonts w:ascii="Arial" w:hAnsi="Arial" w:cs="Arial"/>
          <w:spacing w:val="-6"/>
          <w:sz w:val="24"/>
          <w:szCs w:val="24"/>
        </w:rPr>
        <w:t xml:space="preserve"> del Codice, oltre che del relativo allegato II.3, l’Appaltatore è obbligato:</w:t>
      </w:r>
    </w:p>
    <w:p w14:paraId="453A8CE3" w14:textId="6B228890" w:rsidR="008E4664" w:rsidRPr="007931D4" w:rsidRDefault="008E4664" w:rsidP="007931D4">
      <w:pPr>
        <w:pStyle w:val="Paragrafoelenco"/>
        <w:widowControl w:val="0"/>
        <w:numPr>
          <w:ilvl w:val="0"/>
          <w:numId w:val="33"/>
        </w:numPr>
        <w:spacing w:line="567" w:lineRule="exact"/>
        <w:ind w:left="284" w:right="-29" w:hanging="284"/>
        <w:rPr>
          <w:rFonts w:ascii="Arial" w:hAnsi="Arial" w:cs="Arial"/>
          <w:bCs/>
          <w:spacing w:val="-6"/>
        </w:rPr>
      </w:pPr>
      <w:r w:rsidRPr="007931D4">
        <w:rPr>
          <w:rFonts w:ascii="Arial" w:hAnsi="Arial" w:cs="Arial"/>
          <w:bCs/>
          <w:spacing w:val="-6"/>
        </w:rPr>
        <w:t>ad essere in regola con le disposizioni di cui alla Legge 68/1999;</w:t>
      </w:r>
    </w:p>
    <w:p w14:paraId="723BC996" w14:textId="29DD9BAF" w:rsidR="008E4664" w:rsidRPr="007931D4" w:rsidRDefault="008E4664" w:rsidP="007931D4">
      <w:pPr>
        <w:pStyle w:val="Paragrafoelenco"/>
        <w:widowControl w:val="0"/>
        <w:numPr>
          <w:ilvl w:val="0"/>
          <w:numId w:val="33"/>
        </w:numPr>
        <w:spacing w:line="567" w:lineRule="exact"/>
        <w:ind w:left="284" w:right="-29" w:hanging="284"/>
        <w:rPr>
          <w:rFonts w:ascii="Arial" w:hAnsi="Arial" w:cs="Arial"/>
          <w:bCs/>
          <w:spacing w:val="-6"/>
        </w:rPr>
      </w:pPr>
      <w:r w:rsidRPr="007931D4">
        <w:rPr>
          <w:rFonts w:ascii="Arial" w:hAnsi="Arial" w:cs="Arial"/>
          <w:bCs/>
          <w:spacing w:val="-6"/>
        </w:rPr>
        <w:t xml:space="preserve">ad assumere una </w:t>
      </w:r>
      <w:r w:rsidRPr="002E3F9D">
        <w:rPr>
          <w:rFonts w:ascii="Arial" w:hAnsi="Arial" w:cs="Arial"/>
          <w:bCs/>
          <w:spacing w:val="-6"/>
        </w:rPr>
        <w:t xml:space="preserve">quota pari al </w:t>
      </w:r>
      <w:r w:rsidR="00C71960" w:rsidRPr="002E3F9D">
        <w:rPr>
          <w:rFonts w:ascii="Arial" w:hAnsi="Arial" w:cs="Arial"/>
          <w:bCs/>
          <w:spacing w:val="-6"/>
        </w:rPr>
        <w:t>XX</w:t>
      </w:r>
      <w:r w:rsidRPr="002E3F9D">
        <w:rPr>
          <w:rFonts w:ascii="Arial" w:hAnsi="Arial" w:cs="Arial"/>
          <w:bCs/>
          <w:spacing w:val="-6"/>
        </w:rPr>
        <w:t xml:space="preserve">% per cento di occupazione giovanile e una quota pari al </w:t>
      </w:r>
      <w:r w:rsidR="00C71960" w:rsidRPr="002E3F9D">
        <w:rPr>
          <w:rFonts w:ascii="Arial" w:hAnsi="Arial" w:cs="Arial"/>
          <w:bCs/>
          <w:spacing w:val="-6"/>
        </w:rPr>
        <w:t>XX</w:t>
      </w:r>
      <w:r w:rsidRPr="002E3F9D">
        <w:rPr>
          <w:rFonts w:ascii="Arial" w:hAnsi="Arial" w:cs="Arial"/>
          <w:bCs/>
          <w:spacing w:val="-6"/>
        </w:rPr>
        <w:t>% per</w:t>
      </w:r>
      <w:r w:rsidRPr="007931D4">
        <w:rPr>
          <w:rFonts w:ascii="Arial" w:hAnsi="Arial" w:cs="Arial"/>
          <w:bCs/>
          <w:spacing w:val="-6"/>
        </w:rPr>
        <w:t xml:space="preserve"> cento di occupazione femminile delle assunzioni necessarie per l'esecuzione del Contratto o per la realizzazione di attività ad esso connesse o strumentali calcolate secondo le modalità di </w:t>
      </w:r>
      <w:r w:rsidRPr="007931D4">
        <w:rPr>
          <w:rFonts w:ascii="Arial" w:hAnsi="Arial" w:cs="Arial"/>
          <w:bCs/>
          <w:spacing w:val="-6"/>
        </w:rPr>
        <w:lastRenderedPageBreak/>
        <w:t>cui alle linee guida approvate con Decreto ministeriale della Presidenza del Consiglio dei Ministri, Dipartimento delle pari opportunità, del 20 giugno 2023 (Linee guida volte a favorire le pari opportunità generazionali e di genere, nonché l'inclusione lavorativa delle persone con disabilità nei contratti riservati), pubblicato nella Gazzetta Ufficiale del 26 luglio 2023, n. 173. L</w:t>
      </w:r>
      <w:r w:rsidR="00BF5837">
        <w:rPr>
          <w:rFonts w:ascii="Arial" w:hAnsi="Arial" w:cs="Arial"/>
          <w:bCs/>
          <w:spacing w:val="-6"/>
        </w:rPr>
        <w:t>e</w:t>
      </w:r>
      <w:r w:rsidRPr="007931D4">
        <w:rPr>
          <w:rFonts w:ascii="Arial" w:hAnsi="Arial" w:cs="Arial"/>
          <w:bCs/>
          <w:spacing w:val="-6"/>
        </w:rPr>
        <w:t xml:space="preserve"> percentual</w:t>
      </w:r>
      <w:r w:rsidR="00BF5837">
        <w:rPr>
          <w:rFonts w:ascii="Arial" w:hAnsi="Arial" w:cs="Arial"/>
          <w:bCs/>
          <w:spacing w:val="-6"/>
        </w:rPr>
        <w:t>i</w:t>
      </w:r>
      <w:r w:rsidRPr="007931D4">
        <w:rPr>
          <w:rFonts w:ascii="Arial" w:hAnsi="Arial" w:cs="Arial"/>
          <w:bCs/>
          <w:spacing w:val="-6"/>
        </w:rPr>
        <w:t xml:space="preserve"> di cui sopra </w:t>
      </w:r>
      <w:r w:rsidR="00BF5837">
        <w:rPr>
          <w:rFonts w:ascii="Arial" w:hAnsi="Arial" w:cs="Arial"/>
          <w:bCs/>
          <w:spacing w:val="-6"/>
        </w:rPr>
        <w:t>sono</w:t>
      </w:r>
      <w:r w:rsidRPr="007931D4">
        <w:rPr>
          <w:rFonts w:ascii="Arial" w:hAnsi="Arial" w:cs="Arial"/>
          <w:bCs/>
          <w:spacing w:val="-6"/>
        </w:rPr>
        <w:t xml:space="preserve"> stat</w:t>
      </w:r>
      <w:r w:rsidR="00BF5837">
        <w:rPr>
          <w:rFonts w:ascii="Arial" w:hAnsi="Arial" w:cs="Arial"/>
          <w:bCs/>
          <w:spacing w:val="-6"/>
        </w:rPr>
        <w:t>e</w:t>
      </w:r>
      <w:r w:rsidRPr="007931D4">
        <w:rPr>
          <w:rFonts w:ascii="Arial" w:hAnsi="Arial" w:cs="Arial"/>
          <w:bCs/>
          <w:spacing w:val="-6"/>
        </w:rPr>
        <w:t xml:space="preserve"> determinat</w:t>
      </w:r>
      <w:r w:rsidR="00BF5837">
        <w:rPr>
          <w:rFonts w:ascii="Arial" w:hAnsi="Arial" w:cs="Arial"/>
          <w:bCs/>
          <w:spacing w:val="-6"/>
        </w:rPr>
        <w:t>e</w:t>
      </w:r>
      <w:r w:rsidRPr="007931D4">
        <w:rPr>
          <w:rFonts w:ascii="Arial" w:hAnsi="Arial" w:cs="Arial"/>
          <w:bCs/>
          <w:spacing w:val="-6"/>
        </w:rPr>
        <w:t xml:space="preserve"> in considerazione dell'oggetto del contratto e della specifica natura del progetto, nonché dell’obbligo di adempiere a quanto previsto dal D.P.R. 177/2011 in materia di esperienza pregressa e abilitazioni del personale in cantiere tali da rendere la platea dei potenziali interessati alle assunzioni limitata nel breve periodo.</w:t>
      </w:r>
    </w:p>
    <w:p w14:paraId="7AB1799F" w14:textId="1B0692EC" w:rsidR="008E4664" w:rsidRPr="007931D4" w:rsidRDefault="008E4664" w:rsidP="007931D4">
      <w:pPr>
        <w:pStyle w:val="Paragrafoelenco"/>
        <w:widowControl w:val="0"/>
        <w:numPr>
          <w:ilvl w:val="0"/>
          <w:numId w:val="33"/>
        </w:numPr>
        <w:spacing w:line="567" w:lineRule="exact"/>
        <w:ind w:left="284" w:right="-29" w:hanging="284"/>
        <w:rPr>
          <w:rFonts w:ascii="Arial" w:hAnsi="Arial" w:cs="Arial"/>
          <w:bCs/>
          <w:spacing w:val="-6"/>
        </w:rPr>
      </w:pPr>
      <w:r w:rsidRPr="007931D4">
        <w:rPr>
          <w:rFonts w:ascii="Arial" w:hAnsi="Arial" w:cs="Arial"/>
          <w:bCs/>
          <w:spacing w:val="-6"/>
        </w:rPr>
        <w:t>Per gli operatori economici che occupano un numero pari o superiore a 15 dipendenti e non superiore a 50</w:t>
      </w:r>
      <w:r w:rsidR="00814DE1">
        <w:rPr>
          <w:rFonts w:ascii="Arial" w:hAnsi="Arial" w:cs="Arial"/>
          <w:bCs/>
          <w:spacing w:val="-6"/>
        </w:rPr>
        <w:t>,</w:t>
      </w:r>
      <w:r w:rsidRPr="007931D4">
        <w:rPr>
          <w:rFonts w:ascii="Arial" w:hAnsi="Arial" w:cs="Arial"/>
          <w:bCs/>
          <w:spacing w:val="-6"/>
        </w:rPr>
        <w:t xml:space="preserve"> a consegnare alla S.A. entro sei mesi dalla </w:t>
      </w:r>
      <w:r w:rsidR="000D2B1D" w:rsidRPr="00005E0B">
        <w:rPr>
          <w:rFonts w:ascii="Arial" w:hAnsi="Arial" w:cs="Arial"/>
          <w:bCs/>
          <w:spacing w:val="-6"/>
        </w:rPr>
        <w:t>stipula</w:t>
      </w:r>
      <w:r w:rsidR="00005E0B" w:rsidRPr="00005E0B">
        <w:rPr>
          <w:rFonts w:ascii="Arial" w:hAnsi="Arial" w:cs="Arial"/>
          <w:bCs/>
          <w:spacing w:val="-6"/>
        </w:rPr>
        <w:t>zione</w:t>
      </w:r>
      <w:r w:rsidRPr="007931D4">
        <w:rPr>
          <w:rFonts w:ascii="Arial" w:hAnsi="Arial" w:cs="Arial"/>
          <w:bCs/>
          <w:spacing w:val="-6"/>
        </w:rPr>
        <w:t xml:space="preserve"> del Contratto</w:t>
      </w:r>
      <w:r w:rsidR="00005E0B">
        <w:rPr>
          <w:rFonts w:ascii="Arial" w:hAnsi="Arial" w:cs="Arial"/>
          <w:bCs/>
          <w:spacing w:val="-6"/>
        </w:rPr>
        <w:t xml:space="preserve">, </w:t>
      </w:r>
      <w:r w:rsidR="00B14265">
        <w:rPr>
          <w:rFonts w:ascii="Arial" w:hAnsi="Arial" w:cs="Arial"/>
          <w:bCs/>
          <w:spacing w:val="-6"/>
        </w:rPr>
        <w:t xml:space="preserve">ai sensi delle </w:t>
      </w:r>
      <w:r w:rsidR="00005E0B" w:rsidRPr="007931D4">
        <w:rPr>
          <w:rFonts w:ascii="Arial" w:hAnsi="Arial" w:cs="Arial"/>
          <w:bCs/>
          <w:spacing w:val="-6"/>
        </w:rPr>
        <w:t>linee guida approvate con Decreto ministeriale della Presidenza del Consiglio dei Ministri</w:t>
      </w:r>
      <w:r w:rsidR="00670DB4">
        <w:rPr>
          <w:rFonts w:ascii="Arial" w:hAnsi="Arial" w:cs="Arial"/>
          <w:bCs/>
          <w:spacing w:val="-6"/>
        </w:rPr>
        <w:t xml:space="preserve"> -</w:t>
      </w:r>
      <w:r w:rsidR="00005E0B" w:rsidRPr="007931D4">
        <w:rPr>
          <w:rFonts w:ascii="Arial" w:hAnsi="Arial" w:cs="Arial"/>
          <w:bCs/>
          <w:spacing w:val="-6"/>
        </w:rPr>
        <w:t xml:space="preserve"> Dipartimento delle pari opportunità del 20 giugno 2023</w:t>
      </w:r>
      <w:r w:rsidR="00005E0B">
        <w:rPr>
          <w:rFonts w:ascii="Arial" w:hAnsi="Arial" w:cs="Arial"/>
          <w:bCs/>
          <w:spacing w:val="-6"/>
        </w:rPr>
        <w:t>,</w:t>
      </w:r>
      <w:r w:rsidRPr="007931D4">
        <w:rPr>
          <w:rFonts w:ascii="Arial" w:hAnsi="Arial" w:cs="Arial"/>
          <w:bCs/>
          <w:spacing w:val="-6"/>
        </w:rPr>
        <w:t xml:space="preserve"> una relazione di genere sulla situazione del personale maschile e femminile e di persone </w:t>
      </w:r>
      <w:r w:rsidR="00D85117" w:rsidRPr="007931D4">
        <w:rPr>
          <w:rFonts w:ascii="Arial" w:hAnsi="Arial" w:cs="Arial"/>
          <w:bCs/>
          <w:spacing w:val="-6"/>
        </w:rPr>
        <w:t>svantaggiate</w:t>
      </w:r>
      <w:r w:rsidRPr="007931D4">
        <w:rPr>
          <w:rFonts w:ascii="Arial" w:hAnsi="Arial" w:cs="Arial"/>
          <w:bCs/>
          <w:spacing w:val="-6"/>
        </w:rPr>
        <w:t xml:space="preserve"> o molto </w:t>
      </w:r>
      <w:r w:rsidR="00D85117" w:rsidRPr="007931D4">
        <w:rPr>
          <w:rFonts w:ascii="Arial" w:hAnsi="Arial" w:cs="Arial"/>
          <w:bCs/>
          <w:spacing w:val="-6"/>
        </w:rPr>
        <w:t>svantaggiate</w:t>
      </w:r>
      <w:r w:rsidRPr="007931D4">
        <w:rPr>
          <w:rFonts w:ascii="Arial" w:hAnsi="Arial" w:cs="Arial"/>
          <w:bCs/>
          <w:spacing w:val="-6"/>
        </w:rPr>
        <w:t xml:space="preserve"> a dimostrazione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L'operatore economico è altresì tenuto a trasmettere la relazione alle rappresentanze sindacali aziendali e alla consigliera e al consigliere regionale di parità;</w:t>
      </w:r>
    </w:p>
    <w:p w14:paraId="0593CBF7" w14:textId="02FFDF16" w:rsidR="008E4664" w:rsidRPr="007931D4" w:rsidRDefault="00B14265" w:rsidP="007931D4">
      <w:pPr>
        <w:pStyle w:val="Paragrafoelenco"/>
        <w:widowControl w:val="0"/>
        <w:numPr>
          <w:ilvl w:val="0"/>
          <w:numId w:val="33"/>
        </w:numPr>
        <w:spacing w:line="567" w:lineRule="exact"/>
        <w:ind w:left="284" w:right="-29" w:hanging="284"/>
        <w:rPr>
          <w:rFonts w:ascii="Arial" w:hAnsi="Arial" w:cs="Arial"/>
          <w:bCs/>
          <w:spacing w:val="-6"/>
        </w:rPr>
      </w:pPr>
      <w:r w:rsidRPr="007931D4">
        <w:rPr>
          <w:rFonts w:ascii="Arial" w:hAnsi="Arial" w:cs="Arial"/>
          <w:bCs/>
          <w:spacing w:val="-6"/>
        </w:rPr>
        <w:lastRenderedPageBreak/>
        <w:t>Per gli operatori economici che occupano un numero pari o superiore a 15 dipendenti e non superiore a 50</w:t>
      </w:r>
      <w:r w:rsidR="008E4664" w:rsidRPr="007931D4">
        <w:rPr>
          <w:rFonts w:ascii="Arial" w:hAnsi="Arial" w:cs="Arial"/>
          <w:bCs/>
          <w:spacing w:val="-6"/>
        </w:rPr>
        <w:t xml:space="preserve">, a consegnare alla S.A., entro sei mesi dalla </w:t>
      </w:r>
      <w:r w:rsidRPr="00005E0B">
        <w:rPr>
          <w:rFonts w:ascii="Arial" w:hAnsi="Arial" w:cs="Arial"/>
          <w:bCs/>
          <w:spacing w:val="-6"/>
        </w:rPr>
        <w:t>stipulazione</w:t>
      </w:r>
      <w:r w:rsidRPr="007931D4">
        <w:rPr>
          <w:rFonts w:ascii="Arial" w:hAnsi="Arial" w:cs="Arial"/>
          <w:bCs/>
          <w:spacing w:val="-6"/>
        </w:rPr>
        <w:t xml:space="preserve"> del Contratto</w:t>
      </w:r>
      <w:r>
        <w:rPr>
          <w:rFonts w:ascii="Arial" w:hAnsi="Arial" w:cs="Arial"/>
          <w:bCs/>
          <w:spacing w:val="-6"/>
        </w:rPr>
        <w:t xml:space="preserve">, ai sensi delle </w:t>
      </w:r>
      <w:r w:rsidRPr="007931D4">
        <w:rPr>
          <w:rFonts w:ascii="Arial" w:hAnsi="Arial" w:cs="Arial"/>
          <w:bCs/>
          <w:spacing w:val="-6"/>
        </w:rPr>
        <w:t>linee guida approvate con Decreto ministeriale della Presidenza del Consiglio dei Ministri</w:t>
      </w:r>
      <w:r w:rsidR="00670DB4">
        <w:rPr>
          <w:rFonts w:ascii="Arial" w:hAnsi="Arial" w:cs="Arial"/>
          <w:bCs/>
          <w:spacing w:val="-6"/>
        </w:rPr>
        <w:t xml:space="preserve"> -</w:t>
      </w:r>
      <w:r w:rsidRPr="007931D4">
        <w:rPr>
          <w:rFonts w:ascii="Arial" w:hAnsi="Arial" w:cs="Arial"/>
          <w:bCs/>
          <w:spacing w:val="-6"/>
        </w:rPr>
        <w:t xml:space="preserve"> Dipartimento delle pari opportunità del 20 giugno 2023</w:t>
      </w:r>
      <w:r w:rsidR="008E4664" w:rsidRPr="007931D4">
        <w:rPr>
          <w:rFonts w:ascii="Arial" w:hAnsi="Arial" w:cs="Arial"/>
          <w:bCs/>
          <w:spacing w:val="-6"/>
        </w:rPr>
        <w:t>, la certificazione di cui all’art. 17 della legge 12 marzo 1999 n. 68, ovvero la dichiarazione del legale rappresentante che attesti di essere in regola con le norme che disciplinano il diritto al lavoro dei disabili, nonché una relazione relativa all’assolvimento degli obblighi di cui alla medesima legge e alle eventuali sanzioni e provvedimenti disposti a loro carico nel triennio antecedente la data di scadenza di presentazione delle offerte. L'operatore economico è altresì tenuto a trasmettere la relazione alle rappresentanze sindacali aziendali.</w:t>
      </w:r>
    </w:p>
    <w:p w14:paraId="1204784F" w14:textId="6FC3A5CB" w:rsidR="008E4664" w:rsidRPr="007931D4" w:rsidRDefault="008E4664" w:rsidP="007931D4">
      <w:pPr>
        <w:pStyle w:val="Paragrafoelenco"/>
        <w:widowControl w:val="0"/>
        <w:numPr>
          <w:ilvl w:val="0"/>
          <w:numId w:val="33"/>
        </w:numPr>
        <w:spacing w:line="567" w:lineRule="exact"/>
        <w:ind w:left="284" w:right="-29" w:hanging="284"/>
        <w:rPr>
          <w:rFonts w:ascii="Arial" w:hAnsi="Arial" w:cs="Arial"/>
          <w:bCs/>
          <w:spacing w:val="-6"/>
        </w:rPr>
      </w:pPr>
      <w:r w:rsidRPr="007931D4">
        <w:rPr>
          <w:rFonts w:ascii="Arial" w:hAnsi="Arial" w:cs="Arial"/>
          <w:bCs/>
          <w:spacing w:val="-6"/>
        </w:rPr>
        <w:t>ad applicare al personale impiegato nei lavori il Contratto collettivo nazionale e territoriale in vigore per il settore e per la zona nella quale si eseguono le prestazioni di lavoro stipulato dalle associazioni dei datori e dei prestatori di lavoro comparativamente più rappresentative sul piano nazionale e quelli il cui ambito di applicazione sia strettamente connesso con l’attività oggetto dell’appalto o della concessione svolta dall’impresa anche in maniera prevalente;</w:t>
      </w:r>
    </w:p>
    <w:p w14:paraId="070F0711" w14:textId="77777777" w:rsidR="00237CA6" w:rsidRDefault="008E4664" w:rsidP="007931D4">
      <w:pPr>
        <w:pStyle w:val="Paragrafoelenco"/>
        <w:widowControl w:val="0"/>
        <w:numPr>
          <w:ilvl w:val="0"/>
          <w:numId w:val="33"/>
        </w:numPr>
        <w:spacing w:line="567" w:lineRule="exact"/>
        <w:ind w:left="284" w:right="-29" w:hanging="284"/>
        <w:rPr>
          <w:rFonts w:ascii="Arial" w:hAnsi="Arial" w:cs="Arial"/>
          <w:spacing w:val="-6"/>
        </w:rPr>
      </w:pPr>
      <w:r w:rsidRPr="007931D4">
        <w:rPr>
          <w:rFonts w:ascii="Arial" w:hAnsi="Arial" w:cs="Arial"/>
          <w:spacing w:val="-6"/>
        </w:rPr>
        <w:t xml:space="preserve">A norma dell’art. 11, co. 2, del Codice e del relativo allegato I.01, il contratto collettivo applicabile al personale dipendente impiegato nell’attività oggetto dell’appalto è il </w:t>
      </w:r>
      <w:r w:rsidRPr="00A10317">
        <w:rPr>
          <w:rFonts w:ascii="Arial" w:hAnsi="Arial" w:cs="Arial"/>
          <w:spacing w:val="-6"/>
        </w:rPr>
        <w:t xml:space="preserve">CCNL </w:t>
      </w:r>
      <w:r w:rsidR="00B77D07" w:rsidRPr="00A10317">
        <w:rPr>
          <w:rFonts w:ascii="Arial" w:hAnsi="Arial" w:cs="Arial"/>
          <w:spacing w:val="-6"/>
        </w:rPr>
        <w:t xml:space="preserve"> </w:t>
      </w:r>
      <w:r w:rsidR="009F4FA3" w:rsidRPr="00A10317">
        <w:rPr>
          <w:rFonts w:ascii="Arial" w:hAnsi="Arial" w:cs="Arial"/>
          <w:spacing w:val="-6"/>
        </w:rPr>
        <w:t>_____</w:t>
      </w:r>
      <w:r w:rsidRPr="00A10317">
        <w:rPr>
          <w:rFonts w:ascii="Arial" w:hAnsi="Arial" w:cs="Arial"/>
          <w:spacing w:val="-6"/>
        </w:rPr>
        <w:t>.</w:t>
      </w:r>
      <w:r w:rsidRPr="007931D4">
        <w:rPr>
          <w:rFonts w:ascii="Arial" w:hAnsi="Arial" w:cs="Arial"/>
          <w:spacing w:val="-6"/>
        </w:rPr>
        <w:t xml:space="preserve"> </w:t>
      </w:r>
    </w:p>
    <w:p w14:paraId="7C7086E0" w14:textId="77E05985" w:rsidR="0003370F" w:rsidRPr="00B36543" w:rsidRDefault="0003370F" w:rsidP="007931D4">
      <w:pPr>
        <w:pStyle w:val="Paragrafoelenco"/>
        <w:widowControl w:val="0"/>
        <w:numPr>
          <w:ilvl w:val="0"/>
          <w:numId w:val="33"/>
        </w:numPr>
        <w:spacing w:line="567" w:lineRule="exact"/>
        <w:ind w:left="284" w:right="-29" w:hanging="284"/>
        <w:rPr>
          <w:rFonts w:ascii="Arial" w:hAnsi="Arial" w:cs="Arial"/>
          <w:spacing w:val="-6"/>
        </w:rPr>
      </w:pPr>
      <w:r w:rsidRPr="0003370F">
        <w:rPr>
          <w:rFonts w:ascii="Arial" w:hAnsi="Arial" w:cs="Arial"/>
          <w:spacing w:val="-6"/>
        </w:rPr>
        <w:t xml:space="preserve">L’Appaltatore, in base a quanto previsto all’art. 57, comma 2, del Codice, è vincolato all’applicazione dei Criteri ambientali minimi per l'affidamento </w:t>
      </w:r>
      <w:r w:rsidRPr="0003370F">
        <w:rPr>
          <w:rFonts w:ascii="Arial" w:hAnsi="Arial" w:cs="Arial"/>
          <w:spacing w:val="-6"/>
        </w:rPr>
        <w:lastRenderedPageBreak/>
        <w:t xml:space="preserve">dei lavori, come meglio indicato nella relazione di progetto “Relazione </w:t>
      </w:r>
      <w:r w:rsidRPr="00B36543">
        <w:rPr>
          <w:rFonts w:ascii="Arial" w:hAnsi="Arial" w:cs="Arial"/>
          <w:spacing w:val="-6"/>
        </w:rPr>
        <w:t>CAM”, che costituisce parte integrante del capitolato speciale d’appalto e del progetto esecutivo;</w:t>
      </w:r>
    </w:p>
    <w:p w14:paraId="6C72C235" w14:textId="5172C3C2" w:rsidR="002A4ADB" w:rsidRPr="00B36543" w:rsidRDefault="00B36543" w:rsidP="002A4ADB">
      <w:pPr>
        <w:pStyle w:val="Paragrafoelenco"/>
        <w:widowControl w:val="0"/>
        <w:numPr>
          <w:ilvl w:val="0"/>
          <w:numId w:val="33"/>
        </w:numPr>
        <w:spacing w:line="567" w:lineRule="exact"/>
        <w:ind w:left="284" w:right="-29" w:hanging="284"/>
        <w:rPr>
          <w:rFonts w:ascii="Arial" w:hAnsi="Arial" w:cs="Arial"/>
          <w:spacing w:val="-6"/>
        </w:rPr>
      </w:pPr>
      <w:r w:rsidRPr="00B36543">
        <w:rPr>
          <w:rFonts w:ascii="Arial" w:hAnsi="Arial" w:cs="Arial"/>
          <w:spacing w:val="-6"/>
        </w:rPr>
        <w:t>l</w:t>
      </w:r>
      <w:r w:rsidR="00BB6679" w:rsidRPr="00B36543">
        <w:rPr>
          <w:rFonts w:ascii="Arial" w:hAnsi="Arial" w:cs="Arial"/>
          <w:spacing w:val="-6"/>
        </w:rPr>
        <w:t>’appaltatore, inoltre, è vincolato ad eseguire le opere con i mezzi, le modalità e i materiali a ridotto impatto ambientale, secondo quanto previsto dalla citata relazione CAM, dal CSA</w:t>
      </w:r>
      <w:r w:rsidR="000028D8">
        <w:rPr>
          <w:rFonts w:ascii="Arial" w:hAnsi="Arial" w:cs="Arial"/>
          <w:spacing w:val="-6"/>
        </w:rPr>
        <w:t xml:space="preserve">, l’addendum al CSA </w:t>
      </w:r>
      <w:r w:rsidR="00BB6679" w:rsidRPr="00B36543">
        <w:rPr>
          <w:rFonts w:ascii="Arial" w:hAnsi="Arial" w:cs="Arial"/>
          <w:spacing w:val="-6"/>
        </w:rPr>
        <w:t>e dai paragrafi: 3.1.1 (Relazione CAM dell’impresa appaltatrice), 3.1.2 (Personale di cantire), 3.1.3 Macchine operatrici; 3.1.4 Grassi ed oli lubrificanti per veicoli utilizzati durante i lavori; 3.1.4.1 compatibilità con i veicoli di destinazione; 3.1.4.2 (Grassi ed oli biodegradabili), 3.1.4.3 (Grassi ed oli lubrificanti minerali a base rigenerata), 3.1.4.4 Requisiti degli imballaggi in plastica degli oli lubrificantidei criteri ambientali minimi di cui al D.M. 24 novembre 2025, GURI n. 281 del 3 dicembre 2025 - in vigore dal 2 febbraio 2026</w:t>
      </w:r>
      <w:r w:rsidR="002A4ADB" w:rsidRPr="00B36543">
        <w:rPr>
          <w:rFonts w:ascii="Arial" w:hAnsi="Arial" w:cs="Arial"/>
          <w:spacing w:val="-6"/>
        </w:rPr>
        <w:t>.</w:t>
      </w:r>
    </w:p>
    <w:p w14:paraId="51DB7EC2" w14:textId="77777777" w:rsidR="00626006" w:rsidRPr="009C7FA4" w:rsidRDefault="00626006" w:rsidP="005A54D9">
      <w:pPr>
        <w:widowControl w:val="0"/>
        <w:spacing w:line="567" w:lineRule="exact"/>
        <w:ind w:right="-29"/>
        <w:jc w:val="center"/>
        <w:rPr>
          <w:rFonts w:ascii="Arial" w:hAnsi="Arial" w:cs="Arial"/>
          <w:b/>
          <w:bCs/>
          <w:spacing w:val="-6"/>
          <w:sz w:val="24"/>
          <w:szCs w:val="24"/>
        </w:rPr>
      </w:pPr>
      <w:r w:rsidRPr="009C7FA4">
        <w:rPr>
          <w:rFonts w:ascii="Arial" w:hAnsi="Arial" w:cs="Arial"/>
          <w:b/>
          <w:bCs/>
          <w:spacing w:val="-6"/>
          <w:sz w:val="24"/>
          <w:szCs w:val="24"/>
        </w:rPr>
        <w:t>Art. 1</w:t>
      </w:r>
      <w:r>
        <w:rPr>
          <w:rFonts w:ascii="Arial" w:hAnsi="Arial" w:cs="Arial"/>
          <w:b/>
          <w:bCs/>
          <w:spacing w:val="-6"/>
          <w:sz w:val="24"/>
          <w:szCs w:val="24"/>
        </w:rPr>
        <w:t>8</w:t>
      </w:r>
      <w:r w:rsidRPr="009C7FA4">
        <w:rPr>
          <w:rFonts w:ascii="Arial" w:hAnsi="Arial" w:cs="Arial"/>
          <w:b/>
          <w:bCs/>
          <w:spacing w:val="-6"/>
          <w:sz w:val="24"/>
          <w:szCs w:val="24"/>
        </w:rPr>
        <w:t xml:space="preserve"> </w:t>
      </w:r>
      <w:r>
        <w:rPr>
          <w:rFonts w:ascii="Arial" w:hAnsi="Arial" w:cs="Arial"/>
          <w:b/>
          <w:bCs/>
          <w:spacing w:val="-6"/>
          <w:sz w:val="24"/>
          <w:szCs w:val="24"/>
        </w:rPr>
        <w:t xml:space="preserve">- </w:t>
      </w:r>
      <w:r w:rsidRPr="009C7FA4">
        <w:rPr>
          <w:rFonts w:ascii="Arial" w:hAnsi="Arial" w:cs="Arial"/>
          <w:b/>
          <w:bCs/>
          <w:spacing w:val="-6"/>
          <w:sz w:val="24"/>
          <w:szCs w:val="24"/>
        </w:rPr>
        <w:t>Disposizioni antimafia</w:t>
      </w:r>
    </w:p>
    <w:p w14:paraId="6C9AC02D" w14:textId="77777777" w:rsidR="00626006" w:rsidRDefault="00626006" w:rsidP="005A54D9">
      <w:pPr>
        <w:widowControl w:val="0"/>
        <w:spacing w:line="567" w:lineRule="exact"/>
        <w:ind w:right="-29"/>
        <w:jc w:val="both"/>
        <w:rPr>
          <w:rFonts w:ascii="Arial" w:hAnsi="Arial" w:cs="Arial"/>
          <w:bCs/>
          <w:spacing w:val="-6"/>
          <w:sz w:val="24"/>
          <w:szCs w:val="24"/>
        </w:rPr>
      </w:pPr>
      <w:r w:rsidRPr="005E4258">
        <w:rPr>
          <w:rFonts w:ascii="Arial" w:hAnsi="Arial" w:cs="Arial"/>
          <w:bCs/>
          <w:spacing w:val="-6"/>
          <w:sz w:val="24"/>
          <w:szCs w:val="24"/>
        </w:rPr>
        <w:t>1. L’Appaltatore dichiara di non essere sottoposto alle sanzioni di interdizione della capacità a contrarre con la pubblica amministrazione, né all’interruzione dell’attività, anche temporanea, ai sensi degli artt. 14 e 16 del D.lgs. n. 231/2001 nonché alle disposizioni previste dal D.lgs. n. 159/2011.</w:t>
      </w:r>
    </w:p>
    <w:p w14:paraId="07CB672D" w14:textId="77777777" w:rsidR="00626006" w:rsidRPr="00E04347" w:rsidRDefault="00626006" w:rsidP="005A54D9">
      <w:pPr>
        <w:widowControl w:val="0"/>
        <w:spacing w:line="567" w:lineRule="exact"/>
        <w:ind w:right="-29"/>
        <w:jc w:val="both"/>
        <w:rPr>
          <w:rFonts w:ascii="Arial" w:hAnsi="Arial" w:cs="Arial"/>
          <w:bCs/>
          <w:spacing w:val="-6"/>
          <w:sz w:val="24"/>
          <w:szCs w:val="24"/>
        </w:rPr>
      </w:pPr>
      <w:r w:rsidRPr="00E04347">
        <w:rPr>
          <w:rFonts w:ascii="Arial" w:hAnsi="Arial" w:cs="Arial"/>
          <w:bCs/>
          <w:spacing w:val="-6"/>
          <w:sz w:val="24"/>
          <w:szCs w:val="24"/>
        </w:rPr>
        <w:t>2. L'Appaltatore è tenuto a comunicare tempestivamente alla Stazione Appaltante, in ogni caso non oltre 15 (quindici) giorni dall'evento per sé, e per i propri eventuali subappaltatori e subfornitori ogni modificazione intervenuta negli assetti societari, nelle strutture dell'impresa e negli organismi tecnici e amministrativi, fornendo, ove necessario, la documentazione per la verifica, presso la Prefettura competente, della sussistenza dei requisiti del D. Lgs. 159/2011.</w:t>
      </w:r>
    </w:p>
    <w:p w14:paraId="2141E152" w14:textId="77777777" w:rsidR="00626006" w:rsidRPr="004167D3" w:rsidRDefault="00626006" w:rsidP="005A54D9">
      <w:pPr>
        <w:widowControl w:val="0"/>
        <w:spacing w:line="567" w:lineRule="exact"/>
        <w:ind w:right="-29"/>
        <w:jc w:val="both"/>
        <w:rPr>
          <w:rFonts w:ascii="Arial" w:hAnsi="Arial" w:cs="Arial"/>
          <w:bCs/>
          <w:spacing w:val="-6"/>
          <w:sz w:val="24"/>
          <w:szCs w:val="24"/>
        </w:rPr>
      </w:pPr>
      <w:r w:rsidRPr="00E04347">
        <w:rPr>
          <w:rFonts w:ascii="Arial" w:hAnsi="Arial" w:cs="Arial"/>
          <w:bCs/>
          <w:spacing w:val="-6"/>
          <w:sz w:val="24"/>
          <w:szCs w:val="24"/>
        </w:rPr>
        <w:lastRenderedPageBreak/>
        <w:t>3. La Stazione Appaltante si riserva la facoltà di recedere dal Contratto nel caso in cui nel corso dell'esecuzione dello stesso sopraggiungano cause divieto, di decadenza o di sospensione di cui all'art. 67 del D. Lgs. 159/2011 ovvero, ai sensi dell'art. 92, commi 3 e 4 del medesimo D. Lgs. 159/2011, vengano accertati elementi relativi a tentativi di infiltrazione mafiosa.</w:t>
      </w:r>
    </w:p>
    <w:p w14:paraId="776DD490"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19 - Responsabilità verso terzi</w:t>
      </w:r>
    </w:p>
    <w:p w14:paraId="4B8086FB" w14:textId="4F66652B" w:rsidR="00626006" w:rsidRPr="00BF438A"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1. </w:t>
      </w:r>
      <w:bookmarkEnd w:id="15"/>
      <w:r w:rsidRPr="00BF438A">
        <w:rPr>
          <w:rFonts w:ascii="Arial" w:hAnsi="Arial" w:cs="Arial"/>
          <w:bCs/>
          <w:spacing w:val="-6"/>
          <w:sz w:val="24"/>
          <w:szCs w:val="24"/>
        </w:rPr>
        <w:t xml:space="preserve">L’Appaltatore resta responsabile, in relazione </w:t>
      </w:r>
      <w:r w:rsidR="002D6457">
        <w:rPr>
          <w:rFonts w:ascii="Arial" w:hAnsi="Arial" w:cs="Arial"/>
          <w:bCs/>
          <w:spacing w:val="-6"/>
          <w:sz w:val="24"/>
          <w:szCs w:val="24"/>
        </w:rPr>
        <w:t>alle attività</w:t>
      </w:r>
      <w:r w:rsidRPr="00BF438A">
        <w:rPr>
          <w:rFonts w:ascii="Arial" w:hAnsi="Arial" w:cs="Arial"/>
          <w:bCs/>
          <w:spacing w:val="-6"/>
          <w:sz w:val="24"/>
          <w:szCs w:val="24"/>
        </w:rPr>
        <w:t xml:space="preserve"> svolt</w:t>
      </w:r>
      <w:r w:rsidR="002D6457">
        <w:rPr>
          <w:rFonts w:ascii="Arial" w:hAnsi="Arial" w:cs="Arial"/>
          <w:bCs/>
          <w:spacing w:val="-6"/>
          <w:sz w:val="24"/>
          <w:szCs w:val="24"/>
        </w:rPr>
        <w:t>e</w:t>
      </w:r>
      <w:r w:rsidRPr="00BF438A">
        <w:rPr>
          <w:rFonts w:ascii="Arial" w:hAnsi="Arial" w:cs="Arial"/>
          <w:bCs/>
          <w:spacing w:val="-6"/>
          <w:sz w:val="24"/>
          <w:szCs w:val="24"/>
        </w:rPr>
        <w:t xml:space="preserve"> in esecuzione del presente contratto, per i danni arrecati, anche a terzi, derivanti dalla inesatta esecuzione delle prestazioni contrattuali da parte dell’Appaltatore medesimo, che dovessero emergere anche successivamente alla data di scadenza del presente contratto.  </w:t>
      </w:r>
    </w:p>
    <w:p w14:paraId="1CC72FF7" w14:textId="48E8EF8C" w:rsidR="00626006" w:rsidRPr="00BF438A" w:rsidRDefault="00626006" w:rsidP="005A54D9">
      <w:pPr>
        <w:widowControl w:val="0"/>
        <w:spacing w:line="567" w:lineRule="exact"/>
        <w:ind w:right="-29"/>
        <w:jc w:val="both"/>
        <w:rPr>
          <w:rFonts w:ascii="Arial" w:hAnsi="Arial" w:cs="Arial"/>
          <w:bCs/>
          <w:spacing w:val="-6"/>
          <w:sz w:val="24"/>
          <w:szCs w:val="24"/>
        </w:rPr>
      </w:pPr>
      <w:r w:rsidRPr="00BF438A">
        <w:rPr>
          <w:rFonts w:ascii="Arial" w:hAnsi="Arial" w:cs="Arial"/>
          <w:bCs/>
          <w:spacing w:val="-6"/>
          <w:sz w:val="24"/>
          <w:szCs w:val="24"/>
        </w:rPr>
        <w:t xml:space="preserve">2. Per l’effetto, indipendentemente dal rilascio del certificato </w:t>
      </w:r>
      <w:r w:rsidR="00314E56">
        <w:rPr>
          <w:rFonts w:ascii="Arial" w:hAnsi="Arial" w:cs="Arial"/>
          <w:bCs/>
          <w:spacing w:val="-6"/>
          <w:sz w:val="24"/>
          <w:szCs w:val="24"/>
        </w:rPr>
        <w:t>di collaudo</w:t>
      </w:r>
      <w:r w:rsidRPr="00BF438A">
        <w:rPr>
          <w:rFonts w:ascii="Arial" w:hAnsi="Arial" w:cs="Arial"/>
          <w:bCs/>
          <w:spacing w:val="-6"/>
          <w:sz w:val="24"/>
          <w:szCs w:val="24"/>
        </w:rPr>
        <w:t xml:space="preserve"> e dell’intervenuto pagamento delle fatture, l’Appaltatore si impegna a tenere integralmente indenne e a manlevare l’Agenzia a fronte di qualsivoglia richiesta di pagamento e/o di risarcimento danni, avanzata da terzi e a fronte di qualsivoglia pretesa pecuniaria in generale, in relazione diretta o indiretta con l’esecuzione delle attività affidate con il presente contratto. </w:t>
      </w:r>
    </w:p>
    <w:p w14:paraId="2087D5F9" w14:textId="77777777" w:rsidR="00626006" w:rsidRPr="00BF438A" w:rsidRDefault="00626006" w:rsidP="005A54D9">
      <w:pPr>
        <w:widowControl w:val="0"/>
        <w:spacing w:line="567" w:lineRule="exact"/>
        <w:ind w:right="-29"/>
        <w:jc w:val="both"/>
        <w:rPr>
          <w:rFonts w:ascii="Arial" w:hAnsi="Arial" w:cs="Arial"/>
          <w:bCs/>
          <w:spacing w:val="-6"/>
          <w:sz w:val="24"/>
          <w:szCs w:val="24"/>
        </w:rPr>
      </w:pPr>
      <w:r w:rsidRPr="00BF438A">
        <w:rPr>
          <w:rFonts w:ascii="Arial" w:hAnsi="Arial" w:cs="Arial"/>
          <w:bCs/>
          <w:spacing w:val="-6"/>
          <w:sz w:val="24"/>
          <w:szCs w:val="24"/>
        </w:rPr>
        <w:t xml:space="preserve">3. Il termine prescrizionale di dieci anni ai fini dell’attivazione del meccanismo della manleva e garanzia decorrerà, in conformità alle norme di legge, dalla data in cui l’Agenzia riceverà la richiesta di pagamento e/o di danni da parte dei suddetti terzi. </w:t>
      </w:r>
    </w:p>
    <w:p w14:paraId="162870A0" w14:textId="5BB26A53" w:rsidR="00626006" w:rsidRDefault="00626006" w:rsidP="005A54D9">
      <w:pPr>
        <w:widowControl w:val="0"/>
        <w:spacing w:line="567" w:lineRule="exact"/>
        <w:ind w:right="-29"/>
        <w:jc w:val="both"/>
        <w:rPr>
          <w:rFonts w:ascii="Arial" w:hAnsi="Arial" w:cs="Arial"/>
          <w:bCs/>
          <w:spacing w:val="-6"/>
          <w:sz w:val="24"/>
          <w:szCs w:val="24"/>
        </w:rPr>
      </w:pPr>
      <w:r w:rsidRPr="00BF438A">
        <w:rPr>
          <w:rFonts w:ascii="Arial" w:hAnsi="Arial" w:cs="Arial"/>
          <w:bCs/>
          <w:spacing w:val="-6"/>
          <w:sz w:val="24"/>
          <w:szCs w:val="24"/>
        </w:rPr>
        <w:t>4</w:t>
      </w:r>
      <w:r w:rsidR="00AE0D4F">
        <w:rPr>
          <w:rFonts w:ascii="Arial" w:hAnsi="Arial" w:cs="Arial"/>
          <w:bCs/>
          <w:spacing w:val="-6"/>
          <w:sz w:val="24"/>
          <w:szCs w:val="24"/>
        </w:rPr>
        <w:t>.</w:t>
      </w:r>
      <w:r w:rsidRPr="00BF438A">
        <w:rPr>
          <w:rFonts w:ascii="Arial" w:hAnsi="Arial" w:cs="Arial"/>
          <w:bCs/>
          <w:spacing w:val="-6"/>
          <w:sz w:val="24"/>
          <w:szCs w:val="24"/>
        </w:rPr>
        <w:t xml:space="preserve"> La manleva e garanzia così prestata obblig</w:t>
      </w:r>
      <w:r w:rsidR="00BF3C59">
        <w:rPr>
          <w:rFonts w:ascii="Arial" w:hAnsi="Arial" w:cs="Arial"/>
          <w:bCs/>
          <w:spacing w:val="-6"/>
          <w:sz w:val="24"/>
          <w:szCs w:val="24"/>
        </w:rPr>
        <w:t>a</w:t>
      </w:r>
      <w:r w:rsidRPr="00BF438A">
        <w:rPr>
          <w:rFonts w:ascii="Arial" w:hAnsi="Arial" w:cs="Arial"/>
          <w:bCs/>
          <w:spacing w:val="-6"/>
          <w:sz w:val="24"/>
          <w:szCs w:val="24"/>
        </w:rPr>
        <w:t xml:space="preserve"> l’Appaltatore a tenere sollevata l’Agenzia da ogni responsabilità e/o perdita e/o obbligo di pagamento, di risarcimento e/o di indennizzo a qualsivoglia titolo richiesti, sia in sede contrattuale che extra-contrattuale.</w:t>
      </w:r>
    </w:p>
    <w:p w14:paraId="28756253" w14:textId="49D3101C" w:rsidR="00626006" w:rsidRDefault="00626006" w:rsidP="008D265D">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lastRenderedPageBreak/>
        <w:t>Art. 20 - Modello ex D.Lgs. 231/2001 e Impegno Etico</w:t>
      </w:r>
    </w:p>
    <w:p w14:paraId="3A49C678" w14:textId="77777777" w:rsidR="00626006" w:rsidRPr="00DC215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1. </w:t>
      </w:r>
      <w:r w:rsidRPr="00DC215B">
        <w:rPr>
          <w:rFonts w:ascii="Arial" w:hAnsi="Arial" w:cs="Arial"/>
          <w:bCs/>
          <w:spacing w:val="-6"/>
          <w:sz w:val="24"/>
          <w:szCs w:val="24"/>
        </w:rPr>
        <w:t xml:space="preserve">Con la sottoscrizione del presente Contratto, l’Appaltatore si impegna a osservare il Modello di organizzazione, gestione e controllo dell’Agenzia ai sensi del D.Lgs. 231/2001, reperibile sul sito istituzionale, e a rispettare i principi contenuti nell’Impegno Etico approvato dal Comitato di Gestione dell’Agenzia in data 5 aprile 2023, reperibile sul sito istituzionale dell’Agenzia nella sezione “Amministrazione trasparente”, di cui l’Appaltatore dichiara di aver preso visione, e, comunque, a tenere un comportamento tale da non esporre l’Agenzia al rischio dell’applicazione delle sanzioni previste dal predetto decreto. </w:t>
      </w:r>
    </w:p>
    <w:p w14:paraId="3B4FCBE6" w14:textId="77777777" w:rsidR="00626006" w:rsidRPr="00DC215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2. </w:t>
      </w:r>
      <w:r w:rsidRPr="00DC215B">
        <w:rPr>
          <w:rFonts w:ascii="Arial" w:hAnsi="Arial" w:cs="Arial"/>
          <w:bCs/>
          <w:spacing w:val="-6"/>
          <w:sz w:val="24"/>
          <w:szCs w:val="24"/>
        </w:rPr>
        <w:t>L’inosservanza di tali principi costituisce grave inadempimento contrattuale e legittima l’Agenzia a risolvere il Contratto ai sensi e per gli effetti di cui all’art. 1456 c.c. nonché a esperire ogni eventuale azione volta a ottenere il risarcimento dei danni subiti e subendi a causa di tale violazione.</w:t>
      </w:r>
    </w:p>
    <w:p w14:paraId="7F4E1C61" w14:textId="77777777" w:rsidR="00626006" w:rsidRPr="00DC215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3. </w:t>
      </w:r>
      <w:r w:rsidRPr="00DC215B">
        <w:rPr>
          <w:rFonts w:ascii="Arial" w:hAnsi="Arial" w:cs="Arial"/>
          <w:bCs/>
          <w:spacing w:val="-6"/>
          <w:sz w:val="24"/>
          <w:szCs w:val="24"/>
        </w:rPr>
        <w:t>L’Appaltatore si impegna, inoltre, a manlevare l’Agenzia da eventuali sanzioni o danni che dovessero derivare a quest’ultima dalla violazione dei principi di cui al comma 1.</w:t>
      </w:r>
    </w:p>
    <w:p w14:paraId="72A3AFAB" w14:textId="77777777" w:rsidR="00626006" w:rsidRPr="00DC215B"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4. </w:t>
      </w:r>
      <w:r w:rsidRPr="00DC215B">
        <w:rPr>
          <w:rFonts w:ascii="Arial" w:hAnsi="Arial" w:cs="Arial"/>
          <w:bCs/>
          <w:spacing w:val="-6"/>
          <w:sz w:val="24"/>
          <w:szCs w:val="24"/>
        </w:rPr>
        <w:t>L’Appaltatore dichiara, ai sensi della L. 190/2012, per sé e per i soci facenti parte della compagine sociale che non sussistono relazioni di parentela o affinità con i dipendenti dell’Agenzia del demanio e che non è stata corrisposta o promessa alcuna utilità, regalia o compenso di alcun tipo a dipendenti dell’Agenzia per facilitare la conclusione del contratto o l’esecuzione dello stesso.</w:t>
      </w:r>
    </w:p>
    <w:p w14:paraId="0C972BD6" w14:textId="77777777" w:rsidR="00626006"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5. </w:t>
      </w:r>
      <w:r w:rsidRPr="00DC215B">
        <w:rPr>
          <w:rFonts w:ascii="Arial" w:hAnsi="Arial" w:cs="Arial"/>
          <w:bCs/>
          <w:spacing w:val="-6"/>
          <w:sz w:val="24"/>
          <w:szCs w:val="24"/>
        </w:rPr>
        <w:t xml:space="preserve">L’Appaltatore dichiara, altresì, che non sono stati conferiti incarichi professionali o attività lavorative a ex dipendenti dell’Agenzia che hanno </w:t>
      </w:r>
      <w:r w:rsidRPr="00DC215B">
        <w:rPr>
          <w:rFonts w:ascii="Arial" w:hAnsi="Arial" w:cs="Arial"/>
          <w:bCs/>
          <w:spacing w:val="-6"/>
          <w:sz w:val="24"/>
          <w:szCs w:val="24"/>
        </w:rPr>
        <w:lastRenderedPageBreak/>
        <w:t>esercitato poteri autoritativi o negoziali, per conto della stessa, nei propri confronti, per il triennio successivo alla cessazione del rapporto.</w:t>
      </w:r>
    </w:p>
    <w:p w14:paraId="17A9B56C" w14:textId="77777777" w:rsidR="00DD6AA1" w:rsidRPr="00F13DD5" w:rsidRDefault="00DD6AA1" w:rsidP="00DD6AA1">
      <w:pPr>
        <w:widowControl w:val="0"/>
        <w:spacing w:line="567" w:lineRule="exact"/>
        <w:ind w:right="-29"/>
        <w:jc w:val="both"/>
        <w:rPr>
          <w:rFonts w:ascii="Arial" w:hAnsi="Arial" w:cs="Arial"/>
          <w:bCs/>
          <w:spacing w:val="-6"/>
          <w:sz w:val="24"/>
          <w:szCs w:val="24"/>
        </w:rPr>
      </w:pPr>
      <w:r w:rsidRPr="00F13DD5">
        <w:rPr>
          <w:rFonts w:ascii="Arial" w:hAnsi="Arial" w:cs="Arial"/>
          <w:b/>
          <w:bCs/>
          <w:spacing w:val="-6"/>
          <w:sz w:val="24"/>
          <w:szCs w:val="24"/>
        </w:rPr>
        <w:t>Art. 2</w:t>
      </w:r>
      <w:r>
        <w:rPr>
          <w:rFonts w:ascii="Arial" w:hAnsi="Arial" w:cs="Arial"/>
          <w:b/>
          <w:bCs/>
          <w:spacing w:val="-6"/>
          <w:sz w:val="24"/>
          <w:szCs w:val="24"/>
        </w:rPr>
        <w:t>1</w:t>
      </w:r>
      <w:r w:rsidRPr="00F13DD5">
        <w:rPr>
          <w:rFonts w:ascii="Arial" w:hAnsi="Arial" w:cs="Arial"/>
          <w:b/>
          <w:bCs/>
          <w:spacing w:val="-6"/>
          <w:sz w:val="24"/>
          <w:szCs w:val="24"/>
        </w:rPr>
        <w:t xml:space="preserve"> - Disposizioni in materia di trasparenza, legalità e anticorruzione </w:t>
      </w:r>
    </w:p>
    <w:p w14:paraId="64A19FF6" w14:textId="77777777" w:rsidR="00DD6AA1" w:rsidRPr="00F13DD5" w:rsidRDefault="00DD6AA1" w:rsidP="00DD6AA1">
      <w:pPr>
        <w:widowControl w:val="0"/>
        <w:numPr>
          <w:ilvl w:val="0"/>
          <w:numId w:val="39"/>
        </w:numPr>
        <w:spacing w:line="567" w:lineRule="exact"/>
        <w:ind w:right="-29"/>
        <w:jc w:val="both"/>
        <w:rPr>
          <w:rFonts w:ascii="Arial" w:hAnsi="Arial" w:cs="Arial"/>
          <w:bCs/>
          <w:spacing w:val="-6"/>
          <w:sz w:val="24"/>
          <w:szCs w:val="24"/>
        </w:rPr>
      </w:pPr>
      <w:r w:rsidRPr="00F13DD5">
        <w:rPr>
          <w:rFonts w:ascii="Arial" w:hAnsi="Arial" w:cs="Arial"/>
          <w:bCs/>
          <w:spacing w:val="-6"/>
          <w:sz w:val="24"/>
          <w:szCs w:val="24"/>
        </w:rPr>
        <w:t xml:space="preserve">Come stabilito nella documentazione di gara, l’Appaltatore si impegna a rispettare il Patto d’Integrità sottoscritto e allegato al presente Contratto. </w:t>
      </w:r>
    </w:p>
    <w:p w14:paraId="080173E5" w14:textId="4FA5AFA8" w:rsidR="00DD6AA1" w:rsidRPr="00DD6AA1" w:rsidRDefault="00DD6AA1" w:rsidP="005A54D9">
      <w:pPr>
        <w:widowControl w:val="0"/>
        <w:numPr>
          <w:ilvl w:val="0"/>
          <w:numId w:val="39"/>
        </w:numPr>
        <w:spacing w:line="567" w:lineRule="exact"/>
        <w:ind w:right="-29"/>
        <w:jc w:val="both"/>
        <w:rPr>
          <w:rFonts w:ascii="Arial" w:hAnsi="Arial" w:cs="Arial"/>
          <w:bCs/>
          <w:spacing w:val="-6"/>
          <w:sz w:val="24"/>
          <w:szCs w:val="24"/>
        </w:rPr>
      </w:pPr>
      <w:r w:rsidRPr="00F13DD5">
        <w:rPr>
          <w:rFonts w:ascii="Arial" w:hAnsi="Arial" w:cs="Arial"/>
          <w:bCs/>
          <w:spacing w:val="-6"/>
          <w:sz w:val="24"/>
          <w:szCs w:val="24"/>
        </w:rPr>
        <w:t xml:space="preserve">L'Appaltatore è tenuto altresì al rispetto del Codice Generale di Comportamento, di cui al D.P.R. 62/2013 e s.m.i., e di quello del Codice Etico approvato dal Comitato di Gestione dell’Agenzia in data 5 aprile 2023, reperibile sul sito istituzionale dell’Agenzia nella sezione “Amministrazione trasparente”. </w:t>
      </w:r>
    </w:p>
    <w:p w14:paraId="1E7955D6" w14:textId="0C4AEDBC"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2</w:t>
      </w:r>
      <w:r w:rsidR="00DD6AA1">
        <w:rPr>
          <w:rFonts w:ascii="Arial" w:hAnsi="Arial" w:cs="Arial"/>
          <w:b/>
          <w:bCs/>
          <w:spacing w:val="-6"/>
          <w:sz w:val="24"/>
          <w:szCs w:val="24"/>
        </w:rPr>
        <w:t>2</w:t>
      </w:r>
      <w:r>
        <w:rPr>
          <w:rFonts w:ascii="Arial" w:hAnsi="Arial" w:cs="Arial"/>
          <w:b/>
          <w:bCs/>
          <w:spacing w:val="-6"/>
          <w:sz w:val="24"/>
          <w:szCs w:val="24"/>
        </w:rPr>
        <w:t xml:space="preserve">- Consenso al trattamento dei dati personali e obblighi di riservatezza </w:t>
      </w:r>
    </w:p>
    <w:p w14:paraId="1F8BCF13" w14:textId="3A91B56F" w:rsidR="008F326A" w:rsidRPr="008F326A" w:rsidRDefault="00626006" w:rsidP="008F326A">
      <w:pPr>
        <w:widowControl w:val="0"/>
        <w:spacing w:line="567" w:lineRule="exact"/>
        <w:ind w:right="-29"/>
        <w:jc w:val="both"/>
        <w:rPr>
          <w:rFonts w:ascii="Arial" w:hAnsi="Arial" w:cs="Arial"/>
          <w:bCs/>
          <w:spacing w:val="-6"/>
          <w:sz w:val="24"/>
          <w:szCs w:val="24"/>
        </w:rPr>
      </w:pPr>
      <w:bookmarkStart w:id="16" w:name="_Toc299090833"/>
      <w:r>
        <w:rPr>
          <w:rFonts w:ascii="Arial" w:hAnsi="Arial" w:cs="Arial"/>
          <w:bCs/>
          <w:spacing w:val="-6"/>
          <w:sz w:val="24"/>
          <w:szCs w:val="24"/>
        </w:rPr>
        <w:t>1.</w:t>
      </w:r>
      <w:r w:rsidR="008F326A" w:rsidRPr="008F326A">
        <w:rPr>
          <w:rFonts w:ascii="Arial" w:hAnsi="Arial" w:cs="Arial"/>
          <w:bCs/>
          <w:spacing w:val="-6"/>
          <w:sz w:val="24"/>
          <w:szCs w:val="24"/>
        </w:rPr>
        <w:t xml:space="preserve"> Le Parti danno atto di essersi reciprocamente fornite tutte le informazioni di cui all’art. 13 del Regolamento 2016/679/UE. In quest’ottica, i dati personali acquisiti nell’ambito del perfezionamento del contratto e nella fase precontrattuale saranno fatti oggetto di trattamento nel rispetto delle disposizioni di cui al citato Regolamento per le sole finalità di gestione di queste fasi, e fatto salvo il caso di eventuale contenzioso nonché il ricorrere di obblighi di legge, per il tempo della durata del contratto. </w:t>
      </w:r>
    </w:p>
    <w:p w14:paraId="5193D050" w14:textId="77777777" w:rsidR="008F326A" w:rsidRPr="008F326A" w:rsidRDefault="008F326A" w:rsidP="008F326A">
      <w:pPr>
        <w:widowControl w:val="0"/>
        <w:spacing w:line="567" w:lineRule="exact"/>
        <w:ind w:right="-29"/>
        <w:jc w:val="both"/>
        <w:rPr>
          <w:rFonts w:ascii="Arial" w:hAnsi="Arial" w:cs="Arial"/>
          <w:bCs/>
          <w:spacing w:val="-6"/>
          <w:sz w:val="24"/>
          <w:szCs w:val="24"/>
        </w:rPr>
      </w:pPr>
      <w:r w:rsidRPr="008F326A">
        <w:rPr>
          <w:rFonts w:ascii="Arial" w:hAnsi="Arial" w:cs="Arial"/>
          <w:bCs/>
          <w:spacing w:val="-6"/>
          <w:sz w:val="24"/>
          <w:szCs w:val="24"/>
        </w:rPr>
        <w:t xml:space="preserve">2. Il trattamento dei dati personali in parola sarà effettuato, applicando adeguate misure di sicurezza, con l’ausilio di strumenti automatizzati nonché in formato cartaceo ad opera di personale espressamente autorizzato ovvero di fornitori terzi funzionalmente connessi all’esecuzione del contratto che opereranno quali Responsabili ovvero Titolari autonomi dei relativi </w:t>
      </w:r>
      <w:r w:rsidRPr="008F326A">
        <w:rPr>
          <w:rFonts w:ascii="Arial" w:hAnsi="Arial" w:cs="Arial"/>
          <w:bCs/>
          <w:spacing w:val="-6"/>
          <w:sz w:val="24"/>
          <w:szCs w:val="24"/>
        </w:rPr>
        <w:lastRenderedPageBreak/>
        <w:t>trattamenti. Titolare del trattamento dei dati è l’Agenzia del Demanio contattabile all’indirizzo email: demanio.dpo@agenziademanio.it.</w:t>
      </w:r>
    </w:p>
    <w:p w14:paraId="2EAB60AF" w14:textId="77777777" w:rsidR="008F326A" w:rsidRPr="008F326A" w:rsidRDefault="008F326A" w:rsidP="008F326A">
      <w:pPr>
        <w:widowControl w:val="0"/>
        <w:spacing w:line="567" w:lineRule="exact"/>
        <w:ind w:right="-29"/>
        <w:jc w:val="both"/>
        <w:rPr>
          <w:rFonts w:ascii="Arial" w:hAnsi="Arial" w:cs="Arial"/>
          <w:bCs/>
          <w:spacing w:val="-6"/>
          <w:sz w:val="24"/>
          <w:szCs w:val="24"/>
        </w:rPr>
      </w:pPr>
      <w:r w:rsidRPr="008F326A">
        <w:rPr>
          <w:rFonts w:ascii="Arial" w:hAnsi="Arial" w:cs="Arial"/>
          <w:bCs/>
          <w:spacing w:val="-6"/>
          <w:sz w:val="24"/>
          <w:szCs w:val="24"/>
        </w:rPr>
        <w:t xml:space="preserve">3. L’Appaltatore, a pena di risoluzione del presente contratto, ha l’obbligo di mantenere riservati i dati e le informazioni, ivi comprese quelle che transitano per le apparecchiature di elaborazione dati, di cui venga a conoscenza o in possesso durante l’esecuzione del servizio o comunque in relazione a esso, di non divulgarli in alcun modo e forma, e di non farne oggetto di utilizzazione a qualsiasi titolo per scopi diversi da quelli strettamente necessari all’esecuzione del presente servizio. </w:t>
      </w:r>
    </w:p>
    <w:p w14:paraId="7FA8E852" w14:textId="77777777" w:rsidR="008F326A" w:rsidRPr="008F326A" w:rsidRDefault="008F326A" w:rsidP="008F326A">
      <w:pPr>
        <w:widowControl w:val="0"/>
        <w:spacing w:line="567" w:lineRule="exact"/>
        <w:ind w:right="-29"/>
        <w:jc w:val="both"/>
        <w:rPr>
          <w:rFonts w:ascii="Arial" w:hAnsi="Arial" w:cs="Arial"/>
          <w:bCs/>
          <w:spacing w:val="-6"/>
          <w:sz w:val="24"/>
          <w:szCs w:val="24"/>
        </w:rPr>
      </w:pPr>
      <w:r w:rsidRPr="008F326A">
        <w:rPr>
          <w:rFonts w:ascii="Arial" w:hAnsi="Arial" w:cs="Arial"/>
          <w:bCs/>
          <w:spacing w:val="-6"/>
          <w:sz w:val="24"/>
          <w:szCs w:val="24"/>
        </w:rPr>
        <w:t xml:space="preserve">4. L’obbligo di cui al comma precedente sussiste, altresì, relativamente a tutto il materiale, originario o predisposto in esecuzione delle prestazioni oggetto del presente contratto. </w:t>
      </w:r>
    </w:p>
    <w:p w14:paraId="42B4AED0" w14:textId="0DE58E53" w:rsidR="00626006" w:rsidRPr="008F1F0B" w:rsidRDefault="008F326A" w:rsidP="008F326A">
      <w:pPr>
        <w:widowControl w:val="0"/>
        <w:spacing w:line="567" w:lineRule="exact"/>
        <w:ind w:right="-29"/>
        <w:jc w:val="both"/>
        <w:rPr>
          <w:rFonts w:ascii="Arial" w:hAnsi="Arial" w:cs="Arial"/>
          <w:bCs/>
          <w:spacing w:val="-6"/>
          <w:sz w:val="24"/>
          <w:szCs w:val="24"/>
        </w:rPr>
      </w:pPr>
      <w:r w:rsidRPr="008F326A">
        <w:rPr>
          <w:rFonts w:ascii="Arial" w:hAnsi="Arial" w:cs="Arial"/>
          <w:bCs/>
          <w:spacing w:val="-6"/>
          <w:sz w:val="24"/>
          <w:szCs w:val="24"/>
        </w:rPr>
        <w:t>5. L’Appaltatore è responsabile, inoltre, per l’esatta osservanza, da parte dei propri dipendenti, consulenti e collaboratori, nonché di tutti coloro che sono coinvolti, a vario titolo, nell’esecuzione del servizio, degli obblighi di riservatezza anzidetta e si impegna, altresì, al rispetto del Regolamento 2016/679/UE, nonché dei relativi regolamenti di attuazione, a pena di risoluzione del Contratto</w:t>
      </w:r>
      <w:r w:rsidR="00626006">
        <w:rPr>
          <w:rFonts w:ascii="Arial" w:hAnsi="Arial" w:cs="Arial"/>
          <w:bCs/>
          <w:spacing w:val="-6"/>
          <w:sz w:val="24"/>
          <w:szCs w:val="24"/>
        </w:rPr>
        <w:t>.</w:t>
      </w:r>
    </w:p>
    <w:p w14:paraId="28A3340F" w14:textId="77777777" w:rsidR="00626006" w:rsidRDefault="00626006" w:rsidP="005A54D9">
      <w:pPr>
        <w:widowControl w:val="0"/>
        <w:spacing w:line="567" w:lineRule="exact"/>
        <w:ind w:right="-29"/>
        <w:jc w:val="center"/>
        <w:rPr>
          <w:rFonts w:ascii="Arial" w:hAnsi="Arial" w:cs="Arial"/>
          <w:b/>
          <w:bCs/>
          <w:spacing w:val="-6"/>
          <w:sz w:val="24"/>
          <w:szCs w:val="24"/>
        </w:rPr>
      </w:pPr>
      <w:r w:rsidRPr="003422C1">
        <w:rPr>
          <w:rFonts w:ascii="Arial" w:hAnsi="Arial" w:cs="Arial"/>
          <w:b/>
          <w:spacing w:val="-6"/>
          <w:sz w:val="24"/>
          <w:szCs w:val="24"/>
        </w:rPr>
        <w:t>Art.</w:t>
      </w:r>
      <w:r>
        <w:rPr>
          <w:rFonts w:ascii="Arial" w:hAnsi="Arial" w:cs="Arial"/>
          <w:b/>
          <w:bCs/>
          <w:spacing w:val="-6"/>
          <w:sz w:val="24"/>
          <w:szCs w:val="24"/>
        </w:rPr>
        <w:t xml:space="preserve"> 22- Norme di rinvio</w:t>
      </w:r>
    </w:p>
    <w:p w14:paraId="1810FCC4" w14:textId="60110F12" w:rsidR="00626006" w:rsidRDefault="00626006" w:rsidP="005A54D9">
      <w:pPr>
        <w:widowControl w:val="0"/>
        <w:spacing w:line="567" w:lineRule="exact"/>
        <w:ind w:right="-29"/>
        <w:jc w:val="both"/>
        <w:rPr>
          <w:rFonts w:ascii="Arial" w:hAnsi="Arial" w:cs="Arial"/>
          <w:b/>
          <w:bCs/>
          <w:spacing w:val="-6"/>
          <w:sz w:val="24"/>
          <w:szCs w:val="24"/>
        </w:rPr>
      </w:pPr>
      <w:r>
        <w:rPr>
          <w:rFonts w:ascii="Arial" w:hAnsi="Arial" w:cs="Arial"/>
          <w:bCs/>
          <w:spacing w:val="-6"/>
          <w:sz w:val="24"/>
          <w:szCs w:val="24"/>
        </w:rPr>
        <w:t xml:space="preserve">1. </w:t>
      </w:r>
      <w:r w:rsidR="00543EE3" w:rsidRPr="00543EE3">
        <w:rPr>
          <w:rFonts w:ascii="Arial" w:hAnsi="Arial" w:cs="Arial"/>
          <w:bCs/>
          <w:spacing w:val="-6"/>
          <w:sz w:val="24"/>
          <w:szCs w:val="24"/>
        </w:rPr>
        <w:t>Per tutto quanto non previsto dal presente Contratto, si rimanda alla normativa comunitaria e nazionale vigente in materia di appalti pubblici e al codice civile</w:t>
      </w:r>
      <w:r>
        <w:rPr>
          <w:rFonts w:ascii="Arial" w:hAnsi="Arial" w:cs="Arial"/>
          <w:bCs/>
          <w:spacing w:val="-6"/>
          <w:sz w:val="24"/>
          <w:szCs w:val="24"/>
        </w:rPr>
        <w:t>.</w:t>
      </w:r>
    </w:p>
    <w:p w14:paraId="5EBDB275"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23 - Contro</w:t>
      </w:r>
      <w:bookmarkStart w:id="17" w:name="titolo_03_23"/>
      <w:bookmarkEnd w:id="17"/>
      <w:r>
        <w:rPr>
          <w:rFonts w:ascii="Arial" w:hAnsi="Arial" w:cs="Arial"/>
          <w:b/>
          <w:bCs/>
          <w:spacing w:val="-6"/>
          <w:sz w:val="24"/>
          <w:szCs w:val="24"/>
        </w:rPr>
        <w:t>versie e foro competente</w:t>
      </w:r>
      <w:bookmarkEnd w:id="16"/>
      <w:r>
        <w:rPr>
          <w:rFonts w:ascii="Arial" w:hAnsi="Arial" w:cs="Arial"/>
          <w:b/>
          <w:bCs/>
          <w:spacing w:val="-6"/>
          <w:sz w:val="24"/>
          <w:szCs w:val="24"/>
        </w:rPr>
        <w:t xml:space="preserve"> </w:t>
      </w:r>
    </w:p>
    <w:p w14:paraId="2E7428BE" w14:textId="7DFF3755" w:rsidR="00626006" w:rsidRPr="007B4B6B" w:rsidRDefault="00BD2CF5" w:rsidP="00BD2CF5">
      <w:pPr>
        <w:widowControl w:val="0"/>
        <w:spacing w:line="567" w:lineRule="exact"/>
        <w:ind w:right="-29"/>
        <w:jc w:val="both"/>
        <w:rPr>
          <w:rFonts w:ascii="Arial" w:hAnsi="Arial" w:cs="Arial"/>
          <w:bCs/>
          <w:spacing w:val="-6"/>
          <w:sz w:val="22"/>
          <w:szCs w:val="22"/>
        </w:rPr>
      </w:pPr>
      <w:r w:rsidRPr="007B4B6B">
        <w:rPr>
          <w:rFonts w:ascii="Arial" w:hAnsi="Arial" w:cs="Arial"/>
          <w:bCs/>
          <w:spacing w:val="-6"/>
          <w:sz w:val="22"/>
          <w:szCs w:val="22"/>
        </w:rPr>
        <w:t xml:space="preserve">1. </w:t>
      </w:r>
      <w:r w:rsidR="00626006" w:rsidRPr="007B4B6B">
        <w:rPr>
          <w:rFonts w:ascii="Arial" w:hAnsi="Arial" w:cs="Arial"/>
          <w:bCs/>
          <w:spacing w:val="-6"/>
          <w:sz w:val="22"/>
          <w:szCs w:val="22"/>
        </w:rPr>
        <w:t xml:space="preserve">Eventuali controversie tra la Stazione Appaltante e l’Appaltatore relative all’interpretazione, esecuzione, validità o efficacia del presente contratto saranno </w:t>
      </w:r>
      <w:r w:rsidR="00626006" w:rsidRPr="007B4B6B">
        <w:rPr>
          <w:rFonts w:ascii="Arial" w:hAnsi="Arial" w:cs="Arial"/>
          <w:bCs/>
          <w:spacing w:val="-6"/>
          <w:sz w:val="22"/>
          <w:szCs w:val="22"/>
        </w:rPr>
        <w:lastRenderedPageBreak/>
        <w:t>devolute all’Autorità Giudiziaria del Foro di Roma.</w:t>
      </w:r>
    </w:p>
    <w:p w14:paraId="61F4B9C9" w14:textId="77777777" w:rsidR="00BD2CF5" w:rsidRPr="007B4B6B" w:rsidRDefault="00BD2CF5" w:rsidP="007B4B6B">
      <w:pPr>
        <w:widowControl w:val="0"/>
        <w:spacing w:line="567" w:lineRule="exact"/>
        <w:ind w:right="-29"/>
        <w:jc w:val="both"/>
        <w:rPr>
          <w:rFonts w:ascii="Arial" w:hAnsi="Arial" w:cs="Arial"/>
          <w:bCs/>
          <w:spacing w:val="-6"/>
          <w:sz w:val="22"/>
          <w:szCs w:val="22"/>
        </w:rPr>
      </w:pPr>
      <w:r w:rsidRPr="007B4B6B">
        <w:rPr>
          <w:rFonts w:ascii="Arial" w:hAnsi="Arial" w:cs="Arial"/>
          <w:bCs/>
          <w:spacing w:val="-6"/>
          <w:sz w:val="22"/>
          <w:szCs w:val="22"/>
        </w:rPr>
        <w:t>2. Resta espressamente esclusa la compromissione in arbitri.</w:t>
      </w:r>
    </w:p>
    <w:p w14:paraId="5176AA51" w14:textId="1DD64CFC" w:rsidR="00BD2CF5" w:rsidRPr="007B4B6B" w:rsidRDefault="00BD2CF5" w:rsidP="00BD2CF5">
      <w:pPr>
        <w:widowControl w:val="0"/>
        <w:spacing w:line="567" w:lineRule="exact"/>
        <w:ind w:right="-29"/>
        <w:jc w:val="both"/>
        <w:rPr>
          <w:rFonts w:ascii="Arial" w:hAnsi="Arial" w:cs="Arial"/>
          <w:bCs/>
          <w:spacing w:val="-6"/>
          <w:sz w:val="22"/>
          <w:szCs w:val="22"/>
        </w:rPr>
      </w:pPr>
      <w:r w:rsidRPr="007B4B6B">
        <w:rPr>
          <w:rFonts w:ascii="Arial" w:hAnsi="Arial" w:cs="Arial"/>
          <w:bCs/>
          <w:spacing w:val="-6"/>
          <w:sz w:val="22"/>
          <w:szCs w:val="22"/>
        </w:rPr>
        <w:t>3. Trova applicazione la disciplina di cui all’articolo 215 del Codice relativamente al Collegio Consultivo Tecnico formato secondo le modalità di cui all’allegato V.2 del Codice, al fine di prevenire le controversie o consentire la rapida risoluzione delle stesse o delle dispute tecniche di ogni natura che possano insorgere nell'esecuzione del Contratto. I costi sono ripartiti tra le parti. Il collegio è costituito da n.3 membri.</w:t>
      </w:r>
    </w:p>
    <w:p w14:paraId="394BCCA0" w14:textId="77777777" w:rsidR="00626006" w:rsidRDefault="00626006" w:rsidP="005A54D9">
      <w:pPr>
        <w:widowControl w:val="0"/>
        <w:spacing w:line="567" w:lineRule="exact"/>
        <w:ind w:right="-29"/>
        <w:jc w:val="center"/>
        <w:rPr>
          <w:rFonts w:ascii="Arial" w:hAnsi="Arial" w:cs="Arial"/>
          <w:b/>
          <w:bCs/>
          <w:spacing w:val="-6"/>
          <w:sz w:val="24"/>
          <w:szCs w:val="24"/>
        </w:rPr>
      </w:pPr>
      <w:r>
        <w:rPr>
          <w:rFonts w:ascii="Arial" w:hAnsi="Arial" w:cs="Arial"/>
          <w:b/>
          <w:bCs/>
          <w:spacing w:val="-6"/>
          <w:sz w:val="24"/>
          <w:szCs w:val="24"/>
        </w:rPr>
        <w:t>Art. 24 - Domicilio delle parti</w:t>
      </w:r>
    </w:p>
    <w:p w14:paraId="2BF5FA88" w14:textId="77777777" w:rsidR="00626006" w:rsidRPr="00A213D0" w:rsidRDefault="00626006" w:rsidP="005A54D9">
      <w:pPr>
        <w:widowControl w:val="0"/>
        <w:spacing w:line="567" w:lineRule="exact"/>
        <w:ind w:right="-29"/>
        <w:jc w:val="both"/>
        <w:rPr>
          <w:rFonts w:ascii="Arial" w:hAnsi="Arial" w:cs="Arial"/>
          <w:bCs/>
          <w:spacing w:val="-6"/>
          <w:sz w:val="24"/>
          <w:szCs w:val="24"/>
        </w:rPr>
      </w:pPr>
      <w:r>
        <w:rPr>
          <w:rFonts w:ascii="Arial" w:hAnsi="Arial" w:cs="Arial"/>
          <w:bCs/>
          <w:spacing w:val="-6"/>
          <w:sz w:val="24"/>
          <w:szCs w:val="24"/>
        </w:rPr>
        <w:t xml:space="preserve">1. </w:t>
      </w:r>
      <w:r w:rsidRPr="00A213D0">
        <w:rPr>
          <w:rFonts w:ascii="Arial" w:hAnsi="Arial" w:cs="Arial"/>
          <w:bCs/>
          <w:spacing w:val="-6"/>
          <w:sz w:val="24"/>
          <w:szCs w:val="24"/>
        </w:rPr>
        <w:t>Per tutti gli effetti nascenti dal presente Contratto:</w:t>
      </w:r>
    </w:p>
    <w:p w14:paraId="1698F62C" w14:textId="30F1E650" w:rsidR="00626006" w:rsidRPr="004365A4" w:rsidRDefault="00626006" w:rsidP="005A54D9">
      <w:pPr>
        <w:widowControl w:val="0"/>
        <w:spacing w:line="567" w:lineRule="exact"/>
        <w:ind w:right="-29"/>
        <w:jc w:val="both"/>
        <w:rPr>
          <w:rStyle w:val="Collegamentoipertestuale"/>
        </w:rPr>
      </w:pPr>
      <w:r w:rsidRPr="008B00C8">
        <w:rPr>
          <w:rFonts w:ascii="Arial" w:hAnsi="Arial" w:cs="Arial"/>
          <w:bCs/>
          <w:spacing w:val="-6"/>
          <w:sz w:val="24"/>
          <w:szCs w:val="24"/>
        </w:rPr>
        <w:t xml:space="preserve">l’Appaltatore elegge il proprio domicilio </w:t>
      </w:r>
      <w:r w:rsidRPr="00403819">
        <w:rPr>
          <w:rFonts w:ascii="Arial" w:hAnsi="Arial" w:cs="Arial"/>
          <w:bCs/>
          <w:spacing w:val="-6"/>
          <w:sz w:val="24"/>
          <w:szCs w:val="24"/>
        </w:rPr>
        <w:t>in</w:t>
      </w:r>
      <w:r w:rsidRPr="0056244E">
        <w:rPr>
          <w:rFonts w:ascii="Arial" w:hAnsi="Arial" w:cs="Arial"/>
          <w:bCs/>
          <w:iCs/>
          <w:spacing w:val="-6"/>
          <w:sz w:val="24"/>
          <w:szCs w:val="24"/>
        </w:rPr>
        <w:t xml:space="preserve"> </w:t>
      </w:r>
      <w:r w:rsidR="002A42D9">
        <w:rPr>
          <w:rFonts w:ascii="Arial" w:hAnsi="Arial" w:cs="Arial"/>
          <w:bCs/>
          <w:iCs/>
          <w:spacing w:val="-6"/>
          <w:sz w:val="24"/>
          <w:szCs w:val="24"/>
        </w:rPr>
        <w:t xml:space="preserve">XXXXXX </w:t>
      </w:r>
      <w:r w:rsidRPr="00253EB4">
        <w:rPr>
          <w:rFonts w:ascii="Arial" w:hAnsi="Arial" w:cs="Arial"/>
          <w:bCs/>
          <w:iCs/>
          <w:spacing w:val="-6"/>
          <w:sz w:val="24"/>
          <w:szCs w:val="24"/>
        </w:rPr>
        <w:t xml:space="preserve">via </w:t>
      </w:r>
      <w:r w:rsidR="00A2403E">
        <w:rPr>
          <w:rFonts w:ascii="Arial" w:hAnsi="Arial" w:cs="Arial"/>
          <w:bCs/>
          <w:iCs/>
          <w:spacing w:val="-6"/>
          <w:sz w:val="24"/>
          <w:szCs w:val="24"/>
        </w:rPr>
        <w:t xml:space="preserve">XXXXXX </w:t>
      </w:r>
      <w:r w:rsidRPr="0056244E">
        <w:rPr>
          <w:rFonts w:ascii="Arial" w:hAnsi="Arial" w:cs="Arial"/>
          <w:bCs/>
          <w:iCs/>
          <w:spacing w:val="-6"/>
          <w:sz w:val="24"/>
          <w:szCs w:val="24"/>
        </w:rPr>
        <w:t xml:space="preserve">tel. </w:t>
      </w:r>
      <w:r w:rsidR="00A2403E">
        <w:rPr>
          <w:rFonts w:ascii="Arial" w:hAnsi="Arial" w:cs="Arial"/>
          <w:bCs/>
          <w:iCs/>
          <w:spacing w:val="-6"/>
          <w:sz w:val="24"/>
          <w:szCs w:val="24"/>
        </w:rPr>
        <w:t>XXXXXXX</w:t>
      </w:r>
      <w:r w:rsidRPr="00253EB4">
        <w:rPr>
          <w:rFonts w:ascii="Arial" w:hAnsi="Arial" w:cs="Arial"/>
          <w:bCs/>
          <w:iCs/>
          <w:spacing w:val="-6"/>
          <w:sz w:val="24"/>
          <w:szCs w:val="24"/>
        </w:rPr>
        <w:t>,</w:t>
      </w:r>
      <w:r w:rsidRPr="0056244E">
        <w:rPr>
          <w:rFonts w:ascii="Arial" w:hAnsi="Arial" w:cs="Arial"/>
          <w:bCs/>
          <w:iCs/>
          <w:spacing w:val="-6"/>
          <w:sz w:val="24"/>
          <w:szCs w:val="24"/>
        </w:rPr>
        <w:t xml:space="preserve"> mail:</w:t>
      </w:r>
      <w:r w:rsidR="00A2403E">
        <w:rPr>
          <w:rStyle w:val="Collegamentoipertestuale"/>
          <w:rFonts w:ascii="Arial" w:hAnsi="Arial" w:cs="Arial"/>
          <w:sz w:val="24"/>
          <w:szCs w:val="24"/>
        </w:rPr>
        <w:t xml:space="preserve"> XXXXXX </w:t>
      </w:r>
      <w:r w:rsidRPr="00253EB4">
        <w:rPr>
          <w:rFonts w:ascii="Arial" w:hAnsi="Arial" w:cs="Arial"/>
          <w:bCs/>
          <w:iCs/>
          <w:spacing w:val="-6"/>
          <w:sz w:val="24"/>
          <w:szCs w:val="24"/>
        </w:rPr>
        <w:t>,</w:t>
      </w:r>
      <w:r>
        <w:rPr>
          <w:rFonts w:ascii="Arial" w:hAnsi="Arial" w:cs="Arial"/>
          <w:bCs/>
          <w:iCs/>
          <w:spacing w:val="-6"/>
          <w:sz w:val="24"/>
          <w:szCs w:val="24"/>
        </w:rPr>
        <w:t xml:space="preserve"> </w:t>
      </w:r>
      <w:r w:rsidRPr="0056244E">
        <w:rPr>
          <w:rFonts w:ascii="Arial" w:hAnsi="Arial" w:cs="Arial"/>
          <w:bCs/>
          <w:iCs/>
          <w:spacing w:val="-6"/>
          <w:sz w:val="24"/>
          <w:szCs w:val="24"/>
        </w:rPr>
        <w:t>PEC:</w:t>
      </w:r>
      <w:r w:rsidR="00A2403E">
        <w:rPr>
          <w:rStyle w:val="Collegamentoipertestuale"/>
          <w:rFonts w:ascii="Arial" w:hAnsi="Arial" w:cs="Arial"/>
          <w:bCs/>
          <w:spacing w:val="-6"/>
          <w:sz w:val="24"/>
          <w:szCs w:val="24"/>
        </w:rPr>
        <w:t xml:space="preserve"> XXXXXX</w:t>
      </w:r>
      <w:r w:rsidRPr="004365A4">
        <w:rPr>
          <w:rStyle w:val="Collegamentoipertestuale"/>
          <w:rFonts w:ascii="Arial" w:hAnsi="Arial" w:cs="Arial"/>
          <w:bCs/>
          <w:spacing w:val="-6"/>
          <w:sz w:val="24"/>
          <w:szCs w:val="24"/>
        </w:rPr>
        <w:t>;</w:t>
      </w:r>
    </w:p>
    <w:p w14:paraId="0528A365" w14:textId="77777777" w:rsidR="00626006" w:rsidRPr="0036154A" w:rsidRDefault="00626006" w:rsidP="005A54D9">
      <w:pPr>
        <w:widowControl w:val="0"/>
        <w:spacing w:line="567" w:lineRule="exact"/>
        <w:ind w:right="-29"/>
        <w:jc w:val="both"/>
        <w:rPr>
          <w:rFonts w:ascii="Arial" w:hAnsi="Arial" w:cs="Arial"/>
          <w:bCs/>
          <w:spacing w:val="-6"/>
          <w:sz w:val="24"/>
          <w:szCs w:val="24"/>
        </w:rPr>
      </w:pPr>
      <w:r w:rsidRPr="008B00C8">
        <w:rPr>
          <w:rFonts w:ascii="Arial" w:hAnsi="Arial" w:cs="Arial"/>
          <w:bCs/>
          <w:spacing w:val="-6"/>
          <w:sz w:val="24"/>
          <w:szCs w:val="24"/>
        </w:rPr>
        <w:t>La Stazione Appaltante elegge il proprio domicilio presso la sede della Direzione Regionale Lazio, in Roma, via Piacenza n. 3</w:t>
      </w:r>
      <w:r>
        <w:rPr>
          <w:rFonts w:ascii="Arial" w:hAnsi="Arial" w:cs="Arial"/>
          <w:bCs/>
          <w:spacing w:val="-6"/>
          <w:sz w:val="24"/>
          <w:szCs w:val="24"/>
        </w:rPr>
        <w:t xml:space="preserve"> pec </w:t>
      </w:r>
      <w:hyperlink r:id="rId11" w:history="1">
        <w:r w:rsidRPr="0036154A">
          <w:rPr>
            <w:rStyle w:val="Collegamentoipertestuale"/>
            <w:rFonts w:ascii="Arial" w:hAnsi="Arial" w:cs="Arial"/>
            <w:bCs/>
            <w:spacing w:val="-6"/>
            <w:sz w:val="24"/>
            <w:szCs w:val="24"/>
          </w:rPr>
          <w:t>dre_lazio@pce.agenziademanio.it</w:t>
        </w:r>
      </w:hyperlink>
      <w:r w:rsidRPr="0036154A">
        <w:rPr>
          <w:rFonts w:ascii="Arial" w:hAnsi="Arial" w:cs="Arial"/>
          <w:bCs/>
          <w:spacing w:val="-6"/>
          <w:sz w:val="24"/>
          <w:szCs w:val="24"/>
        </w:rPr>
        <w:t>.</w:t>
      </w:r>
    </w:p>
    <w:p w14:paraId="03111005" w14:textId="4E00AFCE" w:rsidR="00626006" w:rsidRDefault="00626006" w:rsidP="005A54D9">
      <w:pPr>
        <w:widowControl w:val="0"/>
        <w:tabs>
          <w:tab w:val="center" w:pos="4819"/>
          <w:tab w:val="right" w:pos="9638"/>
        </w:tabs>
        <w:spacing w:line="570" w:lineRule="exact"/>
        <w:jc w:val="center"/>
        <w:rPr>
          <w:rFonts w:ascii="Arial" w:hAnsi="Arial" w:cs="Arial"/>
          <w:b/>
          <w:bCs/>
          <w:sz w:val="24"/>
          <w:szCs w:val="24"/>
        </w:rPr>
      </w:pPr>
      <w:r w:rsidRPr="7041658A">
        <w:rPr>
          <w:rFonts w:ascii="Arial" w:hAnsi="Arial" w:cs="Arial"/>
          <w:b/>
          <w:bCs/>
          <w:sz w:val="24"/>
          <w:szCs w:val="24"/>
        </w:rPr>
        <w:t>Art. 2</w:t>
      </w:r>
      <w:r w:rsidR="00D85117">
        <w:rPr>
          <w:rFonts w:ascii="Arial" w:hAnsi="Arial" w:cs="Arial"/>
          <w:b/>
          <w:bCs/>
          <w:sz w:val="24"/>
          <w:szCs w:val="24"/>
        </w:rPr>
        <w:t>5</w:t>
      </w:r>
      <w:r w:rsidRPr="7041658A">
        <w:rPr>
          <w:rFonts w:ascii="Arial" w:hAnsi="Arial" w:cs="Arial"/>
          <w:b/>
          <w:bCs/>
          <w:sz w:val="24"/>
          <w:szCs w:val="24"/>
        </w:rPr>
        <w:t xml:space="preserve"> - Registrazione e spese contrattuali </w:t>
      </w:r>
    </w:p>
    <w:p w14:paraId="1E892B42" w14:textId="77777777" w:rsidR="006D71A4" w:rsidRPr="006D71A4" w:rsidRDefault="00626006" w:rsidP="006D71A4">
      <w:pPr>
        <w:widowControl w:val="0"/>
        <w:tabs>
          <w:tab w:val="left" w:pos="0"/>
        </w:tabs>
        <w:spacing w:line="567" w:lineRule="exact"/>
        <w:ind w:right="-28"/>
        <w:jc w:val="both"/>
        <w:textAlignment w:val="auto"/>
        <w:rPr>
          <w:rFonts w:ascii="Arial" w:hAnsi="Arial" w:cs="Arial"/>
          <w:bCs/>
          <w:spacing w:val="-6"/>
          <w:sz w:val="24"/>
          <w:szCs w:val="24"/>
        </w:rPr>
      </w:pPr>
      <w:r>
        <w:rPr>
          <w:rFonts w:ascii="Arial" w:hAnsi="Arial" w:cs="Arial"/>
          <w:bCs/>
          <w:spacing w:val="-6"/>
          <w:sz w:val="24"/>
          <w:szCs w:val="24"/>
        </w:rPr>
        <w:t xml:space="preserve">1. </w:t>
      </w:r>
      <w:r w:rsidR="006D71A4" w:rsidRPr="006D71A4">
        <w:rPr>
          <w:rFonts w:ascii="Arial" w:hAnsi="Arial" w:cs="Arial"/>
          <w:bCs/>
          <w:spacing w:val="-6"/>
          <w:sz w:val="24"/>
          <w:szCs w:val="24"/>
        </w:rPr>
        <w:t xml:space="preserve">Sono a carico dell’Appaltatore tutte le spese relative alla stipula e alla eventuale registrazione del Contratto, ivi inclusa l’imposta di bollo ai sensi dell’art. 18 comma 10 del D.Lgs. 36/2023, che l’Appaltatore dichiara di aver già corrisposto mediante pagamento di modello F24, agli atti della Stazione Appaltante, nonché tasse e contributi di ogni genere gravanti, secondo la normativa vigente, sulla prestazione, come ogni altra spesa concernente l’esecuzione dello stesso. </w:t>
      </w:r>
    </w:p>
    <w:p w14:paraId="13911427" w14:textId="0F4D3A5A" w:rsidR="00626006" w:rsidRDefault="006D71A4" w:rsidP="006D71A4">
      <w:pPr>
        <w:widowControl w:val="0"/>
        <w:tabs>
          <w:tab w:val="left" w:pos="0"/>
        </w:tabs>
        <w:spacing w:line="567" w:lineRule="exact"/>
        <w:ind w:right="-28"/>
        <w:jc w:val="both"/>
        <w:textAlignment w:val="auto"/>
        <w:rPr>
          <w:rFonts w:ascii="Arial" w:hAnsi="Arial" w:cs="Arial"/>
          <w:bCs/>
          <w:spacing w:val="-6"/>
          <w:sz w:val="24"/>
          <w:szCs w:val="24"/>
        </w:rPr>
      </w:pPr>
      <w:r w:rsidRPr="006D71A4">
        <w:rPr>
          <w:rFonts w:ascii="Arial" w:hAnsi="Arial" w:cs="Arial"/>
          <w:bCs/>
          <w:spacing w:val="-6"/>
          <w:sz w:val="24"/>
          <w:szCs w:val="24"/>
        </w:rPr>
        <w:t xml:space="preserve">2. Il presente Contratto è stipulato, a pena di nullità, in forma scritta, ai sensi delle disposizioni di cui al D.lgs. n. 82/2005, mediante scrittura privata, </w:t>
      </w:r>
      <w:r w:rsidRPr="006D71A4">
        <w:rPr>
          <w:rFonts w:ascii="Arial" w:hAnsi="Arial" w:cs="Arial"/>
          <w:bCs/>
          <w:spacing w:val="-6"/>
          <w:sz w:val="24"/>
          <w:szCs w:val="24"/>
        </w:rPr>
        <w:lastRenderedPageBreak/>
        <w:t>conformemente a quanto sancito dall’art. 18, comma 1, D.Lgs. n. 36/2023 e dall’Allegato I.1, articolo 3, comma 1, lettera b). La presente scrittura privata, ai sensi dell’art. 5 co. 2 del DPR 131/1986, è soggetta a registrazione in caso d’uso, con spese a carico dell’Appaltatore</w:t>
      </w:r>
      <w:r w:rsidR="00626006" w:rsidRPr="00B26DB4">
        <w:rPr>
          <w:rFonts w:ascii="Arial" w:hAnsi="Arial" w:cs="Arial"/>
          <w:bCs/>
          <w:spacing w:val="-6"/>
          <w:sz w:val="24"/>
          <w:szCs w:val="24"/>
        </w:rPr>
        <w:t>.</w:t>
      </w:r>
    </w:p>
    <w:p w14:paraId="3FBECC1F" w14:textId="77777777" w:rsidR="00626006"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8A37CD">
        <w:rPr>
          <w:rFonts w:ascii="Arial" w:hAnsi="Arial" w:cs="Arial"/>
          <w:iCs/>
          <w:sz w:val="24"/>
          <w:szCs w:val="24"/>
        </w:rPr>
        <w:t xml:space="preserve">  </w:t>
      </w:r>
    </w:p>
    <w:p w14:paraId="15A9A4B2" w14:textId="77777777" w:rsidR="00626006" w:rsidRPr="004C5557"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8A37CD">
        <w:rPr>
          <w:rFonts w:ascii="Arial" w:hAnsi="Arial" w:cs="Arial"/>
          <w:iCs/>
          <w:sz w:val="24"/>
          <w:szCs w:val="24"/>
        </w:rPr>
        <w:t xml:space="preserve">    p. l’Agenzia del Demanio</w:t>
      </w:r>
      <w:r w:rsidRPr="008A37CD">
        <w:rPr>
          <w:rFonts w:ascii="Arial" w:hAnsi="Arial" w:cs="Arial"/>
          <w:iCs/>
          <w:sz w:val="24"/>
          <w:szCs w:val="24"/>
        </w:rPr>
        <w:tab/>
        <w:t xml:space="preserve">                          </w:t>
      </w:r>
      <w:r>
        <w:rPr>
          <w:rFonts w:ascii="Arial" w:hAnsi="Arial" w:cs="Arial"/>
          <w:iCs/>
          <w:sz w:val="24"/>
          <w:szCs w:val="24"/>
        </w:rPr>
        <w:t xml:space="preserve"> </w:t>
      </w:r>
      <w:r w:rsidRPr="004C5557">
        <w:rPr>
          <w:rFonts w:ascii="Arial" w:hAnsi="Arial" w:cs="Arial"/>
          <w:iCs/>
          <w:sz w:val="24"/>
          <w:szCs w:val="24"/>
        </w:rPr>
        <w:t>p. l’Appaltatore</w:t>
      </w:r>
    </w:p>
    <w:p w14:paraId="281FF591" w14:textId="77777777" w:rsidR="00626006" w:rsidRPr="004C5557"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4C5557">
        <w:rPr>
          <w:rFonts w:ascii="Arial" w:hAnsi="Arial" w:cs="Arial"/>
          <w:iCs/>
          <w:sz w:val="24"/>
          <w:szCs w:val="24"/>
        </w:rPr>
        <w:t xml:space="preserve">           Il Direttore Regionale                     </w:t>
      </w:r>
      <w:r>
        <w:rPr>
          <w:rFonts w:ascii="Arial" w:hAnsi="Arial" w:cs="Arial"/>
          <w:iCs/>
          <w:sz w:val="24"/>
          <w:szCs w:val="24"/>
        </w:rPr>
        <w:t xml:space="preserve">   </w:t>
      </w:r>
      <w:r w:rsidRPr="004C5557">
        <w:rPr>
          <w:rFonts w:ascii="Arial" w:hAnsi="Arial" w:cs="Arial"/>
          <w:iCs/>
          <w:sz w:val="24"/>
          <w:szCs w:val="24"/>
        </w:rPr>
        <w:t xml:space="preserve"> Il</w:t>
      </w:r>
      <w:r>
        <w:rPr>
          <w:rFonts w:ascii="Arial" w:hAnsi="Arial" w:cs="Arial"/>
          <w:iCs/>
          <w:sz w:val="24"/>
          <w:szCs w:val="24"/>
        </w:rPr>
        <w:t xml:space="preserve"> legale rappresentante</w:t>
      </w:r>
    </w:p>
    <w:p w14:paraId="6D1C784A" w14:textId="7FC8F10E" w:rsidR="00626006" w:rsidRPr="004C5557"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4C5557">
        <w:rPr>
          <w:rFonts w:ascii="Arial" w:hAnsi="Arial" w:cs="Arial"/>
          <w:iCs/>
          <w:sz w:val="24"/>
          <w:szCs w:val="24"/>
        </w:rPr>
        <w:t xml:space="preserve">           </w:t>
      </w:r>
      <w:r>
        <w:rPr>
          <w:rFonts w:ascii="Arial" w:hAnsi="Arial" w:cs="Arial"/>
          <w:iCs/>
          <w:sz w:val="24"/>
          <w:szCs w:val="24"/>
        </w:rPr>
        <w:t xml:space="preserve">      </w:t>
      </w:r>
      <w:r w:rsidRPr="004C5557">
        <w:rPr>
          <w:rFonts w:ascii="Arial" w:hAnsi="Arial" w:cs="Arial"/>
          <w:iCs/>
          <w:sz w:val="24"/>
          <w:szCs w:val="24"/>
        </w:rPr>
        <w:t xml:space="preserve">Maria Brizzo                                     </w:t>
      </w:r>
      <w:r w:rsidRPr="00AB1CB8">
        <w:rPr>
          <w:rFonts w:ascii="Arial" w:hAnsi="Arial" w:cs="Arial"/>
          <w:iCs/>
          <w:sz w:val="24"/>
          <w:szCs w:val="24"/>
        </w:rPr>
        <w:t xml:space="preserve">   </w:t>
      </w:r>
      <w:r w:rsidR="00963C6E">
        <w:rPr>
          <w:rFonts w:ascii="Arial" w:hAnsi="Arial" w:cs="Arial"/>
          <w:iCs/>
          <w:sz w:val="24"/>
          <w:szCs w:val="24"/>
        </w:rPr>
        <w:t>XXXXXX</w:t>
      </w:r>
    </w:p>
    <w:p w14:paraId="783FAD0F" w14:textId="77777777" w:rsidR="00626006"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4C5557">
        <w:rPr>
          <w:rFonts w:ascii="Arial" w:hAnsi="Arial" w:cs="Arial"/>
          <w:iCs/>
          <w:sz w:val="24"/>
          <w:szCs w:val="24"/>
        </w:rPr>
        <w:t xml:space="preserve">      (f.to in modalità elettronica)                (f.to in modalità elettronica</w:t>
      </w:r>
      <w:r w:rsidRPr="008A37CD">
        <w:rPr>
          <w:rFonts w:ascii="Arial" w:hAnsi="Arial" w:cs="Arial"/>
          <w:iCs/>
          <w:sz w:val="24"/>
          <w:szCs w:val="24"/>
        </w:rPr>
        <w:t xml:space="preserve">)    </w:t>
      </w:r>
    </w:p>
    <w:p w14:paraId="3DDF1428" w14:textId="77777777" w:rsidR="00626006" w:rsidRPr="00F96787"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8A37CD">
        <w:rPr>
          <w:rFonts w:ascii="Arial" w:hAnsi="Arial" w:cs="Arial"/>
          <w:iCs/>
          <w:sz w:val="24"/>
          <w:szCs w:val="24"/>
        </w:rPr>
        <w:t xml:space="preserve">                                                            </w:t>
      </w:r>
    </w:p>
    <w:p w14:paraId="3215182D" w14:textId="190E39C6" w:rsidR="00626006" w:rsidRPr="001C0D5A"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b/>
          <w:bCs/>
          <w:iCs/>
          <w:spacing w:val="-6"/>
          <w:sz w:val="24"/>
          <w:szCs w:val="24"/>
        </w:rPr>
      </w:pPr>
      <w:r w:rsidRPr="001C0D5A">
        <w:rPr>
          <w:rFonts w:ascii="Arial" w:hAnsi="Arial" w:cs="Arial"/>
          <w:bCs/>
          <w:iCs/>
          <w:spacing w:val="-6"/>
          <w:sz w:val="24"/>
          <w:szCs w:val="24"/>
        </w:rPr>
        <w:t>Ai sensi e per gli effetti dell’art. 1341 del codice civile, l’Appaltatore dichiara espressamente di conoscere ed approvare tutte le disposizioni del presente contratto, nonché di essere pienamente edotto e di accettare le disposizioni</w:t>
      </w:r>
      <w:r w:rsidR="00DF2EB6">
        <w:rPr>
          <w:rFonts w:ascii="Arial" w:hAnsi="Arial" w:cs="Arial"/>
          <w:bCs/>
          <w:iCs/>
          <w:spacing w:val="-6"/>
          <w:sz w:val="24"/>
          <w:szCs w:val="24"/>
        </w:rPr>
        <w:t xml:space="preserve"> </w:t>
      </w:r>
      <w:r w:rsidRPr="001C0D5A">
        <w:rPr>
          <w:rFonts w:ascii="Arial" w:hAnsi="Arial" w:cs="Arial"/>
          <w:bCs/>
          <w:iCs/>
          <w:spacing w:val="-6"/>
          <w:sz w:val="24"/>
          <w:szCs w:val="24"/>
        </w:rPr>
        <w:t>di cui agli artt</w:t>
      </w:r>
      <w:r w:rsidRPr="00FF1E50">
        <w:rPr>
          <w:rFonts w:ascii="Arial" w:hAnsi="Arial" w:cs="Arial"/>
          <w:bCs/>
          <w:iCs/>
          <w:spacing w:val="-6"/>
          <w:sz w:val="24"/>
          <w:szCs w:val="24"/>
        </w:rPr>
        <w:t>.</w:t>
      </w:r>
      <w:r w:rsidRPr="00FF1E50" w:rsidDel="00130F65">
        <w:rPr>
          <w:rFonts w:ascii="Arial" w:hAnsi="Arial" w:cs="Arial"/>
          <w:bCs/>
          <w:iCs/>
          <w:spacing w:val="-6"/>
          <w:sz w:val="24"/>
          <w:szCs w:val="24"/>
        </w:rPr>
        <w:t xml:space="preserve"> </w:t>
      </w:r>
      <w:r w:rsidRPr="00DF2EB6">
        <w:rPr>
          <w:rFonts w:ascii="Arial" w:hAnsi="Arial" w:cs="Arial"/>
          <w:spacing w:val="-6"/>
          <w:sz w:val="24"/>
          <w:szCs w:val="24"/>
        </w:rPr>
        <w:t>3,</w:t>
      </w:r>
      <w:r w:rsidR="00D85117" w:rsidRPr="00DF2EB6">
        <w:rPr>
          <w:rFonts w:ascii="Arial" w:hAnsi="Arial" w:cs="Arial"/>
          <w:spacing w:val="-6"/>
          <w:sz w:val="24"/>
          <w:szCs w:val="24"/>
        </w:rPr>
        <w:t xml:space="preserve"> 3.1, </w:t>
      </w:r>
      <w:r w:rsidRPr="00DF2EB6">
        <w:rPr>
          <w:rFonts w:ascii="Arial" w:hAnsi="Arial" w:cs="Arial"/>
          <w:spacing w:val="-6"/>
          <w:sz w:val="24"/>
          <w:szCs w:val="24"/>
        </w:rPr>
        <w:t>4, 5, 6, 7, 8</w:t>
      </w:r>
      <w:r w:rsidR="00D85117" w:rsidRPr="00DF2EB6">
        <w:rPr>
          <w:rFonts w:ascii="Arial" w:hAnsi="Arial" w:cs="Arial"/>
          <w:spacing w:val="-6"/>
          <w:sz w:val="24"/>
          <w:szCs w:val="24"/>
        </w:rPr>
        <w:t xml:space="preserve">, 8.1, </w:t>
      </w:r>
      <w:r w:rsidRPr="00DF2EB6">
        <w:rPr>
          <w:rFonts w:ascii="Arial" w:hAnsi="Arial" w:cs="Arial"/>
          <w:spacing w:val="-6"/>
          <w:sz w:val="24"/>
          <w:szCs w:val="24"/>
        </w:rPr>
        <w:t>9, 10,</w:t>
      </w:r>
      <w:r w:rsidR="00DF2EB6" w:rsidRPr="00DF2EB6">
        <w:rPr>
          <w:rFonts w:ascii="Arial" w:hAnsi="Arial" w:cs="Arial"/>
          <w:spacing w:val="-6"/>
          <w:sz w:val="24"/>
          <w:szCs w:val="24"/>
        </w:rPr>
        <w:t>10.1,10.2,10.3,</w:t>
      </w:r>
      <w:r w:rsidRPr="00DF2EB6">
        <w:rPr>
          <w:rFonts w:ascii="Arial" w:hAnsi="Arial" w:cs="Arial"/>
          <w:spacing w:val="-6"/>
          <w:sz w:val="24"/>
          <w:szCs w:val="24"/>
        </w:rPr>
        <w:t xml:space="preserve"> 11, 12, 13, 14,</w:t>
      </w:r>
      <w:r w:rsidR="00DF2EB6" w:rsidRPr="00DF2EB6">
        <w:rPr>
          <w:rFonts w:ascii="Arial" w:hAnsi="Arial" w:cs="Arial"/>
          <w:spacing w:val="-6"/>
          <w:sz w:val="24"/>
          <w:szCs w:val="24"/>
        </w:rPr>
        <w:t>15,</w:t>
      </w:r>
      <w:r w:rsidRPr="00DF2EB6">
        <w:rPr>
          <w:rFonts w:ascii="Arial" w:hAnsi="Arial" w:cs="Arial"/>
          <w:spacing w:val="-6"/>
          <w:sz w:val="24"/>
          <w:szCs w:val="24"/>
        </w:rPr>
        <w:t xml:space="preserve"> 17, 18, 19</w:t>
      </w:r>
      <w:r w:rsidR="00DF2EB6" w:rsidRPr="00DF2EB6">
        <w:rPr>
          <w:rFonts w:ascii="Arial" w:hAnsi="Arial" w:cs="Arial"/>
          <w:spacing w:val="-6"/>
          <w:sz w:val="24"/>
          <w:szCs w:val="24"/>
        </w:rPr>
        <w:t>,20,</w:t>
      </w:r>
      <w:r w:rsidRPr="00DF2EB6">
        <w:rPr>
          <w:rFonts w:ascii="Arial" w:hAnsi="Arial" w:cs="Arial"/>
          <w:spacing w:val="-6"/>
          <w:sz w:val="24"/>
          <w:szCs w:val="24"/>
        </w:rPr>
        <w:t xml:space="preserve"> 21, 23, 24</w:t>
      </w:r>
      <w:r w:rsidRPr="00FF1E50">
        <w:rPr>
          <w:rFonts w:ascii="Arial" w:hAnsi="Arial" w:cs="Arial"/>
          <w:iCs/>
          <w:spacing w:val="-6"/>
          <w:sz w:val="24"/>
          <w:szCs w:val="24"/>
        </w:rPr>
        <w:t xml:space="preserve"> del</w:t>
      </w:r>
      <w:r w:rsidRPr="001C0D5A">
        <w:rPr>
          <w:rFonts w:ascii="Arial" w:hAnsi="Arial" w:cs="Arial"/>
          <w:bCs/>
          <w:iCs/>
          <w:spacing w:val="-6"/>
          <w:sz w:val="24"/>
          <w:szCs w:val="24"/>
        </w:rPr>
        <w:t xml:space="preserve"> contratto. Pertanto, con la sottoscrizione in modalità elettronica del presente contratto devono intendersi espressamente approvate anche </w:t>
      </w:r>
      <w:r w:rsidR="00D85117">
        <w:rPr>
          <w:rFonts w:ascii="Arial" w:hAnsi="Arial" w:cs="Arial"/>
          <w:bCs/>
          <w:iCs/>
          <w:spacing w:val="-6"/>
          <w:sz w:val="24"/>
          <w:szCs w:val="24"/>
        </w:rPr>
        <w:t xml:space="preserve">tutte </w:t>
      </w:r>
      <w:r w:rsidRPr="001C0D5A">
        <w:rPr>
          <w:rFonts w:ascii="Arial" w:hAnsi="Arial" w:cs="Arial"/>
          <w:bCs/>
          <w:iCs/>
          <w:spacing w:val="-6"/>
          <w:sz w:val="24"/>
          <w:szCs w:val="24"/>
        </w:rPr>
        <w:t>le predette clausole negoziali.</w:t>
      </w:r>
    </w:p>
    <w:p w14:paraId="6E4D416C" w14:textId="77777777" w:rsidR="00626006" w:rsidRDefault="00626006" w:rsidP="005A54D9">
      <w:pPr>
        <w:widowControl w:val="0"/>
        <w:tabs>
          <w:tab w:val="right" w:pos="9638"/>
        </w:tabs>
        <w:suppressAutoHyphens w:val="0"/>
        <w:autoSpaceDN/>
        <w:spacing w:line="570" w:lineRule="exact"/>
        <w:ind w:right="129"/>
        <w:jc w:val="center"/>
        <w:textAlignment w:val="auto"/>
        <w:rPr>
          <w:rFonts w:ascii="Arial" w:hAnsi="Arial" w:cs="Arial"/>
          <w:iCs/>
          <w:sz w:val="24"/>
          <w:szCs w:val="24"/>
        </w:rPr>
      </w:pPr>
      <w:r>
        <w:rPr>
          <w:rFonts w:ascii="Arial" w:hAnsi="Arial" w:cs="Arial"/>
          <w:iCs/>
          <w:sz w:val="24"/>
          <w:szCs w:val="24"/>
        </w:rPr>
        <w:t xml:space="preserve">                                                     </w:t>
      </w:r>
      <w:r w:rsidRPr="001C0D5A">
        <w:rPr>
          <w:rFonts w:ascii="Arial" w:hAnsi="Arial" w:cs="Arial"/>
          <w:iCs/>
          <w:sz w:val="24"/>
          <w:szCs w:val="24"/>
        </w:rPr>
        <w:t>p. l’Appaltatore</w:t>
      </w:r>
    </w:p>
    <w:p w14:paraId="24D3CC97" w14:textId="77777777" w:rsidR="00626006" w:rsidRDefault="00626006" w:rsidP="005A54D9">
      <w:pPr>
        <w:widowControl w:val="0"/>
        <w:tabs>
          <w:tab w:val="right" w:pos="9638"/>
        </w:tabs>
        <w:suppressAutoHyphens w:val="0"/>
        <w:autoSpaceDN/>
        <w:spacing w:line="570" w:lineRule="exact"/>
        <w:ind w:left="3828" w:right="129"/>
        <w:jc w:val="center"/>
        <w:textAlignment w:val="auto"/>
        <w:rPr>
          <w:rFonts w:ascii="Arial" w:hAnsi="Arial" w:cs="Arial"/>
          <w:iCs/>
          <w:sz w:val="24"/>
          <w:szCs w:val="24"/>
        </w:rPr>
      </w:pPr>
      <w:r w:rsidRPr="005F7C04">
        <w:rPr>
          <w:rFonts w:ascii="Arial" w:hAnsi="Arial" w:cs="Arial"/>
          <w:iCs/>
          <w:sz w:val="24"/>
          <w:szCs w:val="24"/>
        </w:rPr>
        <w:t xml:space="preserve">Il </w:t>
      </w:r>
      <w:r>
        <w:rPr>
          <w:rFonts w:ascii="Arial" w:hAnsi="Arial" w:cs="Arial"/>
          <w:iCs/>
          <w:sz w:val="24"/>
          <w:szCs w:val="24"/>
        </w:rPr>
        <w:t>legale rappresentante</w:t>
      </w:r>
    </w:p>
    <w:p w14:paraId="6C5C762C" w14:textId="39EB276D" w:rsidR="00626006" w:rsidRDefault="00963C6E" w:rsidP="005A54D9">
      <w:pPr>
        <w:widowControl w:val="0"/>
        <w:tabs>
          <w:tab w:val="right" w:pos="9638"/>
        </w:tabs>
        <w:suppressAutoHyphens w:val="0"/>
        <w:autoSpaceDN/>
        <w:spacing w:line="570" w:lineRule="exact"/>
        <w:ind w:left="3828" w:right="129"/>
        <w:jc w:val="center"/>
        <w:textAlignment w:val="auto"/>
        <w:rPr>
          <w:rFonts w:ascii="Arial" w:hAnsi="Arial" w:cs="Arial"/>
          <w:iCs/>
          <w:sz w:val="24"/>
          <w:szCs w:val="24"/>
        </w:rPr>
      </w:pPr>
      <w:r>
        <w:rPr>
          <w:rFonts w:ascii="Arial" w:hAnsi="Arial" w:cs="Arial"/>
          <w:iCs/>
          <w:sz w:val="24"/>
          <w:szCs w:val="24"/>
        </w:rPr>
        <w:t>XXXXXX</w:t>
      </w:r>
    </w:p>
    <w:p w14:paraId="322E7477" w14:textId="77777777" w:rsidR="00626006" w:rsidRPr="008A37CD"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 xml:space="preserve">  </w:t>
      </w:r>
      <w:r>
        <w:rPr>
          <w:rFonts w:ascii="Arial" w:hAnsi="Arial" w:cs="Arial"/>
          <w:iCs/>
          <w:sz w:val="24"/>
          <w:szCs w:val="24"/>
        </w:rPr>
        <w:tab/>
        <w:t xml:space="preserve">                         </w:t>
      </w:r>
      <w:r w:rsidRPr="008A37CD">
        <w:rPr>
          <w:rFonts w:ascii="Arial" w:hAnsi="Arial" w:cs="Arial"/>
          <w:iCs/>
          <w:sz w:val="24"/>
          <w:szCs w:val="24"/>
        </w:rPr>
        <w:t>(f.to in modalità elettronica)</w:t>
      </w:r>
    </w:p>
    <w:p w14:paraId="3B36C416" w14:textId="77777777" w:rsidR="00626006" w:rsidRDefault="00626006"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sidRPr="008A37CD">
        <w:rPr>
          <w:rFonts w:ascii="Arial" w:hAnsi="Arial" w:cs="Arial"/>
          <w:iCs/>
          <w:sz w:val="24"/>
          <w:szCs w:val="24"/>
        </w:rPr>
        <w:t>Allegati:</w:t>
      </w:r>
    </w:p>
    <w:p w14:paraId="3F0D4514" w14:textId="42FAA3A0" w:rsidR="00626006"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1</w:t>
      </w:r>
      <w:r w:rsidR="00626006">
        <w:rPr>
          <w:rFonts w:ascii="Arial" w:hAnsi="Arial" w:cs="Arial"/>
          <w:iCs/>
          <w:sz w:val="24"/>
          <w:szCs w:val="24"/>
        </w:rPr>
        <w:t xml:space="preserve">) </w:t>
      </w:r>
      <w:r w:rsidR="00C61AF3">
        <w:rPr>
          <w:rFonts w:ascii="Arial" w:hAnsi="Arial" w:cs="Arial"/>
          <w:iCs/>
          <w:sz w:val="24"/>
          <w:szCs w:val="24"/>
        </w:rPr>
        <w:t>Atto di RTI</w:t>
      </w:r>
      <w:r w:rsidR="00C95E18">
        <w:rPr>
          <w:rFonts w:ascii="Arial" w:hAnsi="Arial" w:cs="Arial"/>
          <w:iCs/>
          <w:sz w:val="24"/>
          <w:szCs w:val="24"/>
        </w:rPr>
        <w:t xml:space="preserve"> </w:t>
      </w:r>
      <w:r w:rsidR="00A828AF">
        <w:rPr>
          <w:rFonts w:ascii="Arial" w:hAnsi="Arial" w:cs="Arial"/>
          <w:iCs/>
          <w:sz w:val="24"/>
          <w:szCs w:val="24"/>
        </w:rPr>
        <w:t>(eventuale)</w:t>
      </w:r>
      <w:r w:rsidR="00626006">
        <w:rPr>
          <w:rFonts w:ascii="Arial" w:hAnsi="Arial" w:cs="Arial"/>
          <w:iCs/>
          <w:sz w:val="24"/>
          <w:szCs w:val="24"/>
        </w:rPr>
        <w:t>;</w:t>
      </w:r>
    </w:p>
    <w:p w14:paraId="7B1FD5DF" w14:textId="246412C2" w:rsidR="00626006" w:rsidRPr="008E1754"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A</w:t>
      </w:r>
      <w:r w:rsidR="00626006">
        <w:rPr>
          <w:rFonts w:ascii="Arial" w:hAnsi="Arial" w:cs="Arial"/>
          <w:iCs/>
          <w:sz w:val="24"/>
          <w:szCs w:val="24"/>
        </w:rPr>
        <w:t xml:space="preserve">) </w:t>
      </w:r>
      <w:r w:rsidR="00626006" w:rsidRPr="008E1754">
        <w:rPr>
          <w:rFonts w:ascii="Arial" w:hAnsi="Arial" w:cs="Arial"/>
          <w:iCs/>
          <w:sz w:val="24"/>
          <w:szCs w:val="24"/>
        </w:rPr>
        <w:t>Cauzione definitiva</w:t>
      </w:r>
      <w:r w:rsidR="00626006">
        <w:rPr>
          <w:rFonts w:ascii="Arial" w:hAnsi="Arial" w:cs="Arial"/>
          <w:iCs/>
          <w:sz w:val="24"/>
          <w:szCs w:val="24"/>
        </w:rPr>
        <w:t>;</w:t>
      </w:r>
    </w:p>
    <w:p w14:paraId="0F5CC267" w14:textId="2E3069F4" w:rsidR="00626006" w:rsidRPr="008A37CD"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lastRenderedPageBreak/>
        <w:t>B</w:t>
      </w:r>
      <w:r w:rsidR="00626006" w:rsidRPr="00486A10">
        <w:rPr>
          <w:rFonts w:ascii="Arial" w:hAnsi="Arial" w:cs="Arial"/>
          <w:iCs/>
          <w:sz w:val="24"/>
          <w:szCs w:val="24"/>
        </w:rPr>
        <w:t xml:space="preserve">) </w:t>
      </w:r>
      <w:r w:rsidR="00626006">
        <w:rPr>
          <w:rFonts w:ascii="Arial" w:hAnsi="Arial" w:cs="Arial"/>
          <w:iCs/>
          <w:sz w:val="24"/>
          <w:szCs w:val="24"/>
        </w:rPr>
        <w:t>Capitolato</w:t>
      </w:r>
      <w:r w:rsidR="00C95E18">
        <w:rPr>
          <w:rFonts w:ascii="Arial" w:hAnsi="Arial" w:cs="Arial"/>
          <w:iCs/>
          <w:sz w:val="24"/>
          <w:szCs w:val="24"/>
        </w:rPr>
        <w:t xml:space="preserve"> Speciale d’Appalto</w:t>
      </w:r>
      <w:r w:rsidR="00626006">
        <w:rPr>
          <w:rFonts w:ascii="Arial" w:hAnsi="Arial" w:cs="Arial"/>
          <w:iCs/>
          <w:sz w:val="24"/>
          <w:szCs w:val="24"/>
        </w:rPr>
        <w:t>;</w:t>
      </w:r>
    </w:p>
    <w:p w14:paraId="749A9C97" w14:textId="125D8871" w:rsidR="00626006"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C</w:t>
      </w:r>
      <w:r w:rsidR="00626006">
        <w:rPr>
          <w:rFonts w:ascii="Arial" w:hAnsi="Arial" w:cs="Arial"/>
          <w:iCs/>
          <w:sz w:val="24"/>
          <w:szCs w:val="24"/>
        </w:rPr>
        <w:t xml:space="preserve">) </w:t>
      </w:r>
      <w:r w:rsidR="00626006" w:rsidRPr="008A37CD">
        <w:rPr>
          <w:rFonts w:ascii="Arial" w:hAnsi="Arial" w:cs="Arial"/>
          <w:iCs/>
          <w:sz w:val="24"/>
          <w:szCs w:val="24"/>
        </w:rPr>
        <w:t>Sched</w:t>
      </w:r>
      <w:r w:rsidR="00626006">
        <w:rPr>
          <w:rFonts w:ascii="Arial" w:hAnsi="Arial" w:cs="Arial"/>
          <w:iCs/>
          <w:sz w:val="24"/>
          <w:szCs w:val="24"/>
        </w:rPr>
        <w:t xml:space="preserve">a </w:t>
      </w:r>
      <w:r w:rsidR="00626006" w:rsidRPr="008A37CD">
        <w:rPr>
          <w:rFonts w:ascii="Arial" w:hAnsi="Arial" w:cs="Arial"/>
          <w:iCs/>
          <w:sz w:val="24"/>
          <w:szCs w:val="24"/>
        </w:rPr>
        <w:t>F</w:t>
      </w:r>
      <w:r w:rsidR="00626006">
        <w:rPr>
          <w:rFonts w:ascii="Arial" w:hAnsi="Arial" w:cs="Arial"/>
          <w:iCs/>
          <w:sz w:val="24"/>
          <w:szCs w:val="24"/>
        </w:rPr>
        <w:t>ornitore;</w:t>
      </w:r>
    </w:p>
    <w:p w14:paraId="6A764F61" w14:textId="2947FF84" w:rsidR="00626006"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D</w:t>
      </w:r>
      <w:r w:rsidR="00626006">
        <w:rPr>
          <w:rFonts w:ascii="Arial" w:hAnsi="Arial" w:cs="Arial"/>
          <w:iCs/>
          <w:sz w:val="24"/>
          <w:szCs w:val="24"/>
        </w:rPr>
        <w:t>) PSC;</w:t>
      </w:r>
    </w:p>
    <w:p w14:paraId="57D02643" w14:textId="4A2221BA" w:rsidR="00626006" w:rsidRPr="008A37CD" w:rsidRDefault="00AC0779"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r>
        <w:rPr>
          <w:rFonts w:ascii="Arial" w:hAnsi="Arial" w:cs="Arial"/>
          <w:iCs/>
          <w:sz w:val="24"/>
          <w:szCs w:val="24"/>
        </w:rPr>
        <w:t>E</w:t>
      </w:r>
      <w:r w:rsidR="00626006">
        <w:rPr>
          <w:rFonts w:ascii="Arial" w:hAnsi="Arial" w:cs="Arial"/>
          <w:iCs/>
          <w:sz w:val="24"/>
          <w:szCs w:val="24"/>
        </w:rPr>
        <w:t xml:space="preserve">) </w:t>
      </w:r>
      <w:r w:rsidR="0017008A">
        <w:rPr>
          <w:rFonts w:ascii="Arial" w:hAnsi="Arial" w:cs="Arial"/>
          <w:iCs/>
          <w:sz w:val="24"/>
          <w:szCs w:val="24"/>
        </w:rPr>
        <w:t xml:space="preserve">Computo metrico estimativo e </w:t>
      </w:r>
      <w:r w:rsidR="00626006">
        <w:rPr>
          <w:rFonts w:ascii="Arial" w:hAnsi="Arial" w:cs="Arial"/>
          <w:iCs/>
          <w:sz w:val="24"/>
          <w:szCs w:val="24"/>
        </w:rPr>
        <w:t>Elenco prezzi</w:t>
      </w:r>
      <w:r w:rsidR="0017008A">
        <w:rPr>
          <w:rFonts w:ascii="Arial" w:hAnsi="Arial" w:cs="Arial"/>
          <w:iCs/>
          <w:sz w:val="24"/>
          <w:szCs w:val="24"/>
        </w:rPr>
        <w:t xml:space="preserve"> unitari</w:t>
      </w:r>
      <w:r w:rsidR="00626006">
        <w:rPr>
          <w:rFonts w:ascii="Arial" w:hAnsi="Arial" w:cs="Arial"/>
          <w:iCs/>
          <w:sz w:val="24"/>
          <w:szCs w:val="24"/>
        </w:rPr>
        <w:t>.</w:t>
      </w:r>
    </w:p>
    <w:p w14:paraId="38BC811E" w14:textId="62AF0C17" w:rsidR="00767418" w:rsidRPr="008A37CD" w:rsidRDefault="00767418" w:rsidP="005A54D9">
      <w:pPr>
        <w:widowControl w:val="0"/>
        <w:tabs>
          <w:tab w:val="center" w:pos="4819"/>
          <w:tab w:val="right" w:pos="9638"/>
        </w:tabs>
        <w:suppressAutoHyphens w:val="0"/>
        <w:autoSpaceDN/>
        <w:spacing w:line="570" w:lineRule="exact"/>
        <w:jc w:val="both"/>
        <w:textAlignment w:val="auto"/>
        <w:rPr>
          <w:rFonts w:ascii="Arial" w:hAnsi="Arial" w:cs="Arial"/>
          <w:iCs/>
          <w:sz w:val="24"/>
          <w:szCs w:val="24"/>
        </w:rPr>
      </w:pPr>
    </w:p>
    <w:sectPr w:rsidR="00767418" w:rsidRPr="008A37CD" w:rsidSect="009F75BF">
      <w:headerReference w:type="even" r:id="rId12"/>
      <w:headerReference w:type="default" r:id="rId13"/>
      <w:footerReference w:type="even" r:id="rId14"/>
      <w:footerReference w:type="default" r:id="rId15"/>
      <w:pgSz w:w="11906" w:h="16838"/>
      <w:pgMar w:top="1474" w:right="2909" w:bottom="1134" w:left="1474" w:header="720"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456B" w14:textId="77777777" w:rsidR="00E11192" w:rsidRDefault="00E11192">
      <w:r>
        <w:separator/>
      </w:r>
    </w:p>
  </w:endnote>
  <w:endnote w:type="continuationSeparator" w:id="0">
    <w:p w14:paraId="78A2630A" w14:textId="77777777" w:rsidR="00E11192" w:rsidRDefault="00E11192">
      <w:r>
        <w:continuationSeparator/>
      </w:r>
    </w:p>
  </w:endnote>
  <w:endnote w:type="continuationNotice" w:id="1">
    <w:p w14:paraId="0A32EBE9" w14:textId="77777777" w:rsidR="00E11192" w:rsidRDefault="00E111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1872" w14:textId="70AF5BFB" w:rsidR="008D6621" w:rsidRDefault="008D6621">
    <w:pPr>
      <w:pStyle w:val="Pidipagina"/>
    </w:pPr>
  </w:p>
  <w:p w14:paraId="74DE0C91" w14:textId="77777777" w:rsidR="00BA2C67" w:rsidRDefault="00BA2C67"/>
  <w:p w14:paraId="395EBEA6" w14:textId="77777777" w:rsidR="00BA2C67" w:rsidRDefault="00BA2C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FEF8" w14:textId="4DC3758E" w:rsidR="001D4C8D" w:rsidRDefault="001D4C8D">
    <w:pPr>
      <w:pStyle w:val="Pidipagina"/>
      <w:jc w:val="right"/>
    </w:pPr>
    <w:r>
      <w:rPr>
        <w:rStyle w:val="Numeropagina"/>
        <w:rFonts w:ascii="Arial" w:hAnsi="Arial" w:cs="Arial"/>
        <w:sz w:val="16"/>
        <w:szCs w:val="16"/>
      </w:rPr>
      <w:fldChar w:fldCharType="begin"/>
    </w:r>
    <w:r>
      <w:rPr>
        <w:rStyle w:val="Numeropagina"/>
        <w:rFonts w:ascii="Arial" w:hAnsi="Arial" w:cs="Arial"/>
        <w:sz w:val="16"/>
        <w:szCs w:val="16"/>
      </w:rPr>
      <w:instrText xml:space="preserve"> PAGE </w:instrText>
    </w:r>
    <w:r>
      <w:rPr>
        <w:rStyle w:val="Numeropagina"/>
        <w:rFonts w:ascii="Arial" w:hAnsi="Arial" w:cs="Arial"/>
        <w:sz w:val="16"/>
        <w:szCs w:val="16"/>
      </w:rPr>
      <w:fldChar w:fldCharType="separate"/>
    </w:r>
    <w:r w:rsidR="00361A0A">
      <w:rPr>
        <w:rStyle w:val="Numeropagina"/>
        <w:rFonts w:ascii="Arial" w:hAnsi="Arial" w:cs="Arial"/>
        <w:noProof/>
        <w:sz w:val="16"/>
        <w:szCs w:val="16"/>
      </w:rPr>
      <w:t>2</w:t>
    </w:r>
    <w:r>
      <w:rPr>
        <w:rStyle w:val="Numeropagina"/>
        <w:rFonts w:ascii="Arial" w:hAnsi="Arial" w:cs="Arial"/>
        <w:sz w:val="16"/>
        <w:szCs w:val="16"/>
      </w:rPr>
      <w:fldChar w:fldCharType="end"/>
    </w:r>
    <w:r>
      <w:rPr>
        <w:rStyle w:val="Numeropagina"/>
        <w:rFonts w:ascii="Arial" w:hAnsi="Arial" w:cs="Arial"/>
        <w:sz w:val="16"/>
        <w:szCs w:val="16"/>
      </w:rPr>
      <w:t>/</w:t>
    </w:r>
    <w:r>
      <w:rPr>
        <w:rStyle w:val="Numeropagina"/>
        <w:rFonts w:ascii="Arial" w:hAnsi="Arial" w:cs="Arial"/>
        <w:sz w:val="16"/>
        <w:szCs w:val="16"/>
      </w:rPr>
      <w:fldChar w:fldCharType="begin"/>
    </w:r>
    <w:r>
      <w:rPr>
        <w:rStyle w:val="Numeropagina"/>
        <w:rFonts w:ascii="Arial" w:hAnsi="Arial" w:cs="Arial"/>
        <w:sz w:val="16"/>
        <w:szCs w:val="16"/>
      </w:rPr>
      <w:instrText xml:space="preserve"> NUMPAGES </w:instrText>
    </w:r>
    <w:r>
      <w:rPr>
        <w:rStyle w:val="Numeropagina"/>
        <w:rFonts w:ascii="Arial" w:hAnsi="Arial" w:cs="Arial"/>
        <w:sz w:val="16"/>
        <w:szCs w:val="16"/>
      </w:rPr>
      <w:fldChar w:fldCharType="separate"/>
    </w:r>
    <w:r w:rsidR="00361A0A">
      <w:rPr>
        <w:rStyle w:val="Numeropagina"/>
        <w:rFonts w:ascii="Arial" w:hAnsi="Arial" w:cs="Arial"/>
        <w:noProof/>
        <w:sz w:val="16"/>
        <w:szCs w:val="16"/>
      </w:rPr>
      <w:t>24</w:t>
    </w:r>
    <w:r>
      <w:rPr>
        <w:rStyle w:val="Numeropagina"/>
        <w:rFonts w:ascii="Arial" w:hAnsi="Arial" w:cs="Arial"/>
        <w:sz w:val="16"/>
        <w:szCs w:val="16"/>
      </w:rPr>
      <w:fldChar w:fldCharType="end"/>
    </w:r>
  </w:p>
  <w:p w14:paraId="25B761D8" w14:textId="77777777" w:rsidR="00BA2C67" w:rsidRDefault="00BA2C67"/>
  <w:p w14:paraId="0B717178" w14:textId="77777777" w:rsidR="00BA2C67" w:rsidRDefault="00BA2C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904A4" w14:textId="77777777" w:rsidR="00E11192" w:rsidRDefault="00E11192">
      <w:r>
        <w:rPr>
          <w:color w:val="000000"/>
        </w:rPr>
        <w:separator/>
      </w:r>
    </w:p>
  </w:footnote>
  <w:footnote w:type="continuationSeparator" w:id="0">
    <w:p w14:paraId="2C240765" w14:textId="77777777" w:rsidR="00E11192" w:rsidRDefault="00E11192">
      <w:r>
        <w:continuationSeparator/>
      </w:r>
    </w:p>
  </w:footnote>
  <w:footnote w:type="continuationNotice" w:id="1">
    <w:p w14:paraId="14A14FAB" w14:textId="77777777" w:rsidR="00E11192" w:rsidRDefault="00E111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3A22" w14:textId="0BD581D3" w:rsidR="008D6621" w:rsidRDefault="008D6621">
    <w:pPr>
      <w:pStyle w:val="Intestazione"/>
    </w:pPr>
  </w:p>
  <w:p w14:paraId="4B670725" w14:textId="77777777" w:rsidR="00BA2C67" w:rsidRDefault="00BA2C67"/>
  <w:p w14:paraId="28414B4D" w14:textId="77777777" w:rsidR="00BA2C67" w:rsidRDefault="00BA2C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1AC7" w14:textId="4311A6F3" w:rsidR="001D4C8D" w:rsidRDefault="00C643E8">
    <w:pPr>
      <w:pStyle w:val="Intestazione"/>
    </w:pPr>
    <w:r>
      <w:rPr>
        <w:noProof/>
      </w:rPr>
      <mc:AlternateContent>
        <mc:Choice Requires="wpg">
          <w:drawing>
            <wp:anchor distT="0" distB="0" distL="114300" distR="114300" simplePos="0" relativeHeight="251658240" behindDoc="1" locked="0" layoutInCell="1" allowOverlap="1" wp14:anchorId="737487A6" wp14:editId="65E63569">
              <wp:simplePos x="0" y="0"/>
              <wp:positionH relativeFrom="page">
                <wp:posOffset>1905</wp:posOffset>
              </wp:positionH>
              <wp:positionV relativeFrom="page">
                <wp:posOffset>0</wp:posOffset>
              </wp:positionV>
              <wp:extent cx="7560945" cy="10693400"/>
              <wp:effectExtent l="0" t="0" r="1905"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3400"/>
                        <a:chOff x="0" y="0"/>
                        <a:chExt cx="7560945" cy="10693395"/>
                      </a:xfrm>
                    </wpg:grpSpPr>
                    <wpg:grpSp>
                      <wpg:cNvPr id="2" name="Group 2"/>
                      <wpg:cNvGrpSpPr/>
                      <wpg:grpSpPr>
                        <a:xfrm>
                          <a:off x="0" y="1259842"/>
                          <a:ext cx="7560945" cy="8641710"/>
                          <a:chOff x="0" y="0"/>
                          <a:chExt cx="7560945" cy="8641710"/>
                        </a:xfrm>
                      </wpg:grpSpPr>
                      <wps:wsp>
                        <wps:cNvPr id="3" name="Line 3"/>
                        <wps:cNvCnPr/>
                        <wps:spPr>
                          <a:xfrm>
                            <a:off x="0" y="5760720"/>
                            <a:ext cx="7560945" cy="630"/>
                          </a:xfrm>
                          <a:prstGeom prst="straightConnector1">
                            <a:avLst/>
                          </a:prstGeom>
                          <a:noFill/>
                          <a:ln w="3172">
                            <a:solidFill>
                              <a:srgbClr val="808080"/>
                            </a:solidFill>
                            <a:prstDash val="solid"/>
                            <a:round/>
                          </a:ln>
                        </wps:spPr>
                        <wps:bodyPr/>
                      </wps:wsp>
                      <wps:wsp>
                        <wps:cNvPr id="4" name="Line 4"/>
                        <wps:cNvCnPr/>
                        <wps:spPr>
                          <a:xfrm>
                            <a:off x="0" y="1080135"/>
                            <a:ext cx="7560945" cy="630"/>
                          </a:xfrm>
                          <a:prstGeom prst="straightConnector1">
                            <a:avLst/>
                          </a:prstGeom>
                          <a:noFill/>
                          <a:ln w="3172">
                            <a:solidFill>
                              <a:srgbClr val="808080"/>
                            </a:solidFill>
                            <a:prstDash val="solid"/>
                            <a:round/>
                          </a:ln>
                        </wps:spPr>
                        <wps:bodyPr/>
                      </wps:wsp>
                      <wps:wsp>
                        <wps:cNvPr id="5" name="Line 5"/>
                        <wps:cNvCnPr/>
                        <wps:spPr>
                          <a:xfrm>
                            <a:off x="0" y="1440180"/>
                            <a:ext cx="7560945" cy="630"/>
                          </a:xfrm>
                          <a:prstGeom prst="straightConnector1">
                            <a:avLst/>
                          </a:prstGeom>
                          <a:noFill/>
                          <a:ln w="3172">
                            <a:solidFill>
                              <a:srgbClr val="808080"/>
                            </a:solidFill>
                            <a:prstDash val="solid"/>
                            <a:round/>
                          </a:ln>
                        </wps:spPr>
                        <wps:bodyPr/>
                      </wps:wsp>
                      <wps:wsp>
                        <wps:cNvPr id="6" name="Line 6"/>
                        <wps:cNvCnPr/>
                        <wps:spPr>
                          <a:xfrm>
                            <a:off x="0" y="1800225"/>
                            <a:ext cx="7560945" cy="630"/>
                          </a:xfrm>
                          <a:prstGeom prst="straightConnector1">
                            <a:avLst/>
                          </a:prstGeom>
                          <a:noFill/>
                          <a:ln w="3172">
                            <a:solidFill>
                              <a:srgbClr val="808080"/>
                            </a:solidFill>
                            <a:prstDash val="solid"/>
                            <a:round/>
                          </a:ln>
                        </wps:spPr>
                        <wps:bodyPr/>
                      </wps:wsp>
                      <wps:wsp>
                        <wps:cNvPr id="7" name="Line 7"/>
                        <wps:cNvCnPr/>
                        <wps:spPr>
                          <a:xfrm>
                            <a:off x="0" y="2160270"/>
                            <a:ext cx="7560945" cy="630"/>
                          </a:xfrm>
                          <a:prstGeom prst="straightConnector1">
                            <a:avLst/>
                          </a:prstGeom>
                          <a:noFill/>
                          <a:ln w="3172">
                            <a:solidFill>
                              <a:srgbClr val="808080"/>
                            </a:solidFill>
                            <a:prstDash val="solid"/>
                            <a:round/>
                          </a:ln>
                        </wps:spPr>
                        <wps:bodyPr/>
                      </wps:wsp>
                      <wps:wsp>
                        <wps:cNvPr id="8" name="Line 8"/>
                        <wps:cNvCnPr/>
                        <wps:spPr>
                          <a:xfrm>
                            <a:off x="0" y="2520315"/>
                            <a:ext cx="7560945" cy="630"/>
                          </a:xfrm>
                          <a:prstGeom prst="straightConnector1">
                            <a:avLst/>
                          </a:prstGeom>
                          <a:noFill/>
                          <a:ln w="3172">
                            <a:solidFill>
                              <a:srgbClr val="808080"/>
                            </a:solidFill>
                            <a:prstDash val="solid"/>
                            <a:round/>
                          </a:ln>
                        </wps:spPr>
                        <wps:bodyPr/>
                      </wps:wsp>
                      <wps:wsp>
                        <wps:cNvPr id="9" name="Line 9"/>
                        <wps:cNvCnPr/>
                        <wps:spPr>
                          <a:xfrm>
                            <a:off x="0" y="2880360"/>
                            <a:ext cx="7560945" cy="630"/>
                          </a:xfrm>
                          <a:prstGeom prst="straightConnector1">
                            <a:avLst/>
                          </a:prstGeom>
                          <a:noFill/>
                          <a:ln w="3172">
                            <a:solidFill>
                              <a:srgbClr val="808080"/>
                            </a:solidFill>
                            <a:prstDash val="solid"/>
                            <a:round/>
                          </a:ln>
                        </wps:spPr>
                        <wps:bodyPr/>
                      </wps:wsp>
                      <wps:wsp>
                        <wps:cNvPr id="10" name="Line 10"/>
                        <wps:cNvCnPr/>
                        <wps:spPr>
                          <a:xfrm>
                            <a:off x="0" y="3240405"/>
                            <a:ext cx="7560945" cy="630"/>
                          </a:xfrm>
                          <a:prstGeom prst="straightConnector1">
                            <a:avLst/>
                          </a:prstGeom>
                          <a:noFill/>
                          <a:ln w="3172">
                            <a:solidFill>
                              <a:srgbClr val="808080"/>
                            </a:solidFill>
                            <a:prstDash val="solid"/>
                            <a:round/>
                          </a:ln>
                        </wps:spPr>
                        <wps:bodyPr/>
                      </wps:wsp>
                      <wps:wsp>
                        <wps:cNvPr id="11" name="Line 11"/>
                        <wps:cNvCnPr/>
                        <wps:spPr>
                          <a:xfrm>
                            <a:off x="0" y="3960495"/>
                            <a:ext cx="7560945" cy="630"/>
                          </a:xfrm>
                          <a:prstGeom prst="straightConnector1">
                            <a:avLst/>
                          </a:prstGeom>
                          <a:noFill/>
                          <a:ln w="3172">
                            <a:solidFill>
                              <a:srgbClr val="808080"/>
                            </a:solidFill>
                            <a:prstDash val="solid"/>
                            <a:round/>
                          </a:ln>
                        </wps:spPr>
                        <wps:bodyPr/>
                      </wps:wsp>
                      <wps:wsp>
                        <wps:cNvPr id="12" name="Line 12"/>
                        <wps:cNvCnPr/>
                        <wps:spPr>
                          <a:xfrm>
                            <a:off x="0" y="3600450"/>
                            <a:ext cx="7560945" cy="630"/>
                          </a:xfrm>
                          <a:prstGeom prst="straightConnector1">
                            <a:avLst/>
                          </a:prstGeom>
                          <a:noFill/>
                          <a:ln w="3172">
                            <a:solidFill>
                              <a:srgbClr val="808080"/>
                            </a:solidFill>
                            <a:prstDash val="solid"/>
                            <a:round/>
                          </a:ln>
                        </wps:spPr>
                        <wps:bodyPr/>
                      </wps:wsp>
                      <wps:wsp>
                        <wps:cNvPr id="13" name="Line 13"/>
                        <wps:cNvCnPr/>
                        <wps:spPr>
                          <a:xfrm>
                            <a:off x="0" y="0"/>
                            <a:ext cx="7560945" cy="630"/>
                          </a:xfrm>
                          <a:prstGeom prst="straightConnector1">
                            <a:avLst/>
                          </a:prstGeom>
                          <a:noFill/>
                          <a:ln w="3172">
                            <a:solidFill>
                              <a:srgbClr val="808080"/>
                            </a:solidFill>
                            <a:prstDash val="solid"/>
                            <a:round/>
                          </a:ln>
                        </wps:spPr>
                        <wps:bodyPr/>
                      </wps:wsp>
                      <wps:wsp>
                        <wps:cNvPr id="14" name="Line 14"/>
                        <wps:cNvCnPr/>
                        <wps:spPr>
                          <a:xfrm>
                            <a:off x="0" y="360045"/>
                            <a:ext cx="7560945" cy="630"/>
                          </a:xfrm>
                          <a:prstGeom prst="straightConnector1">
                            <a:avLst/>
                          </a:prstGeom>
                          <a:noFill/>
                          <a:ln w="3172">
                            <a:solidFill>
                              <a:srgbClr val="808080"/>
                            </a:solidFill>
                            <a:prstDash val="solid"/>
                            <a:round/>
                          </a:ln>
                        </wps:spPr>
                        <wps:bodyPr/>
                      </wps:wsp>
                      <wps:wsp>
                        <wps:cNvPr id="15" name="Line 15"/>
                        <wps:cNvCnPr/>
                        <wps:spPr>
                          <a:xfrm>
                            <a:off x="0" y="720090"/>
                            <a:ext cx="7560945" cy="630"/>
                          </a:xfrm>
                          <a:prstGeom prst="straightConnector1">
                            <a:avLst/>
                          </a:prstGeom>
                          <a:noFill/>
                          <a:ln w="3172">
                            <a:solidFill>
                              <a:srgbClr val="808080"/>
                            </a:solidFill>
                            <a:prstDash val="solid"/>
                            <a:round/>
                          </a:ln>
                        </wps:spPr>
                        <wps:bodyPr/>
                      </wps:wsp>
                      <wps:wsp>
                        <wps:cNvPr id="16" name="Line 16"/>
                        <wps:cNvCnPr/>
                        <wps:spPr>
                          <a:xfrm>
                            <a:off x="0" y="4320540"/>
                            <a:ext cx="7560945" cy="630"/>
                          </a:xfrm>
                          <a:prstGeom prst="straightConnector1">
                            <a:avLst/>
                          </a:prstGeom>
                          <a:noFill/>
                          <a:ln w="3172">
                            <a:solidFill>
                              <a:srgbClr val="808080"/>
                            </a:solidFill>
                            <a:prstDash val="solid"/>
                            <a:round/>
                          </a:ln>
                        </wps:spPr>
                        <wps:bodyPr/>
                      </wps:wsp>
                      <wps:wsp>
                        <wps:cNvPr id="17" name="Line 17"/>
                        <wps:cNvCnPr/>
                        <wps:spPr>
                          <a:xfrm>
                            <a:off x="0" y="4680585"/>
                            <a:ext cx="7560945" cy="630"/>
                          </a:xfrm>
                          <a:prstGeom prst="straightConnector1">
                            <a:avLst/>
                          </a:prstGeom>
                          <a:noFill/>
                          <a:ln w="3172">
                            <a:solidFill>
                              <a:srgbClr val="808080"/>
                            </a:solidFill>
                            <a:prstDash val="solid"/>
                            <a:round/>
                          </a:ln>
                        </wps:spPr>
                        <wps:bodyPr/>
                      </wps:wsp>
                      <wps:wsp>
                        <wps:cNvPr id="18" name="Line 18"/>
                        <wps:cNvCnPr/>
                        <wps:spPr>
                          <a:xfrm>
                            <a:off x="0" y="5040630"/>
                            <a:ext cx="7560945" cy="630"/>
                          </a:xfrm>
                          <a:prstGeom prst="straightConnector1">
                            <a:avLst/>
                          </a:prstGeom>
                          <a:noFill/>
                          <a:ln w="3172">
                            <a:solidFill>
                              <a:srgbClr val="808080"/>
                            </a:solidFill>
                            <a:prstDash val="solid"/>
                            <a:round/>
                          </a:ln>
                        </wps:spPr>
                        <wps:bodyPr/>
                      </wps:wsp>
                      <wps:wsp>
                        <wps:cNvPr id="19" name="Line 19"/>
                        <wps:cNvCnPr/>
                        <wps:spPr>
                          <a:xfrm>
                            <a:off x="0" y="5400675"/>
                            <a:ext cx="7560945" cy="630"/>
                          </a:xfrm>
                          <a:prstGeom prst="straightConnector1">
                            <a:avLst/>
                          </a:prstGeom>
                          <a:noFill/>
                          <a:ln w="3172">
                            <a:solidFill>
                              <a:srgbClr val="808080"/>
                            </a:solidFill>
                            <a:prstDash val="solid"/>
                            <a:round/>
                          </a:ln>
                        </wps:spPr>
                        <wps:bodyPr/>
                      </wps:wsp>
                      <wps:wsp>
                        <wps:cNvPr id="20" name="Line 20"/>
                        <wps:cNvCnPr/>
                        <wps:spPr>
                          <a:xfrm>
                            <a:off x="0" y="6120765"/>
                            <a:ext cx="7560945" cy="630"/>
                          </a:xfrm>
                          <a:prstGeom prst="straightConnector1">
                            <a:avLst/>
                          </a:prstGeom>
                          <a:noFill/>
                          <a:ln w="3172">
                            <a:solidFill>
                              <a:srgbClr val="808080"/>
                            </a:solidFill>
                            <a:prstDash val="solid"/>
                            <a:round/>
                          </a:ln>
                        </wps:spPr>
                        <wps:bodyPr/>
                      </wps:wsp>
                      <wps:wsp>
                        <wps:cNvPr id="21" name="Line 21"/>
                        <wps:cNvCnPr/>
                        <wps:spPr>
                          <a:xfrm>
                            <a:off x="0" y="6480810"/>
                            <a:ext cx="7560945" cy="630"/>
                          </a:xfrm>
                          <a:prstGeom prst="straightConnector1">
                            <a:avLst/>
                          </a:prstGeom>
                          <a:noFill/>
                          <a:ln w="3172">
                            <a:solidFill>
                              <a:srgbClr val="808080"/>
                            </a:solidFill>
                            <a:prstDash val="solid"/>
                            <a:round/>
                          </a:ln>
                        </wps:spPr>
                        <wps:bodyPr/>
                      </wps:wsp>
                      <wps:wsp>
                        <wps:cNvPr id="22" name="Line 22"/>
                        <wps:cNvCnPr/>
                        <wps:spPr>
                          <a:xfrm>
                            <a:off x="0" y="6840855"/>
                            <a:ext cx="7560945" cy="630"/>
                          </a:xfrm>
                          <a:prstGeom prst="straightConnector1">
                            <a:avLst/>
                          </a:prstGeom>
                          <a:noFill/>
                          <a:ln w="3172">
                            <a:solidFill>
                              <a:srgbClr val="808080"/>
                            </a:solidFill>
                            <a:prstDash val="solid"/>
                            <a:round/>
                          </a:ln>
                        </wps:spPr>
                        <wps:bodyPr/>
                      </wps:wsp>
                      <wps:wsp>
                        <wps:cNvPr id="23" name="Line 23"/>
                        <wps:cNvCnPr/>
                        <wps:spPr>
                          <a:xfrm>
                            <a:off x="0" y="8641080"/>
                            <a:ext cx="7560945" cy="630"/>
                          </a:xfrm>
                          <a:prstGeom prst="straightConnector1">
                            <a:avLst/>
                          </a:prstGeom>
                          <a:noFill/>
                          <a:ln w="3172">
                            <a:solidFill>
                              <a:srgbClr val="808080"/>
                            </a:solidFill>
                            <a:prstDash val="solid"/>
                            <a:round/>
                          </a:ln>
                        </wps:spPr>
                        <wps:bodyPr/>
                      </wps:wsp>
                      <wps:wsp>
                        <wps:cNvPr id="24" name="Line 24"/>
                        <wps:cNvCnPr/>
                        <wps:spPr>
                          <a:xfrm>
                            <a:off x="0" y="8281035"/>
                            <a:ext cx="7560945" cy="630"/>
                          </a:xfrm>
                          <a:prstGeom prst="straightConnector1">
                            <a:avLst/>
                          </a:prstGeom>
                          <a:noFill/>
                          <a:ln w="3172">
                            <a:solidFill>
                              <a:srgbClr val="808080"/>
                            </a:solidFill>
                            <a:prstDash val="solid"/>
                            <a:round/>
                          </a:ln>
                        </wps:spPr>
                        <wps:bodyPr/>
                      </wps:wsp>
                      <wps:wsp>
                        <wps:cNvPr id="25" name="Line 25"/>
                        <wps:cNvCnPr/>
                        <wps:spPr>
                          <a:xfrm>
                            <a:off x="0" y="7920990"/>
                            <a:ext cx="7560945" cy="630"/>
                          </a:xfrm>
                          <a:prstGeom prst="straightConnector1">
                            <a:avLst/>
                          </a:prstGeom>
                          <a:noFill/>
                          <a:ln w="3172">
                            <a:solidFill>
                              <a:srgbClr val="808080"/>
                            </a:solidFill>
                            <a:prstDash val="solid"/>
                            <a:round/>
                          </a:ln>
                        </wps:spPr>
                        <wps:bodyPr/>
                      </wps:wsp>
                      <wps:wsp>
                        <wps:cNvPr id="26" name="Line 26"/>
                        <wps:cNvCnPr/>
                        <wps:spPr>
                          <a:xfrm>
                            <a:off x="0" y="7560945"/>
                            <a:ext cx="7560945" cy="630"/>
                          </a:xfrm>
                          <a:prstGeom prst="straightConnector1">
                            <a:avLst/>
                          </a:prstGeom>
                          <a:noFill/>
                          <a:ln w="3172">
                            <a:solidFill>
                              <a:srgbClr val="808080"/>
                            </a:solidFill>
                            <a:prstDash val="solid"/>
                            <a:round/>
                          </a:ln>
                        </wps:spPr>
                        <wps:bodyPr/>
                      </wps:wsp>
                      <wps:wsp>
                        <wps:cNvPr id="27" name="Line 27"/>
                        <wps:cNvCnPr/>
                        <wps:spPr>
                          <a:xfrm>
                            <a:off x="0" y="7200900"/>
                            <a:ext cx="7560945" cy="630"/>
                          </a:xfrm>
                          <a:prstGeom prst="straightConnector1">
                            <a:avLst/>
                          </a:prstGeom>
                          <a:noFill/>
                          <a:ln w="3172">
                            <a:solidFill>
                              <a:srgbClr val="808080"/>
                            </a:solidFill>
                            <a:prstDash val="solid"/>
                            <a:round/>
                          </a:ln>
                        </wps:spPr>
                        <wps:bodyPr/>
                      </wps:wsp>
                    </wpg:grpSp>
                    <wpg:grpSp>
                      <wpg:cNvPr id="28" name="Group 28"/>
                      <wpg:cNvGrpSpPr/>
                      <wpg:grpSpPr>
                        <a:xfrm>
                          <a:off x="901645" y="0"/>
                          <a:ext cx="4860932" cy="10693395"/>
                          <a:chOff x="0" y="0"/>
                          <a:chExt cx="4860932" cy="10693395"/>
                        </a:xfrm>
                      </wpg:grpSpPr>
                      <wps:wsp>
                        <wps:cNvPr id="29" name="Line 29"/>
                        <wps:cNvCnPr/>
                        <wps:spPr>
                          <a:xfrm>
                            <a:off x="0" y="0"/>
                            <a:ext cx="759" cy="10693395"/>
                          </a:xfrm>
                          <a:prstGeom prst="straightConnector1">
                            <a:avLst/>
                          </a:prstGeom>
                          <a:noFill/>
                          <a:ln w="3172">
                            <a:solidFill>
                              <a:srgbClr val="808080"/>
                            </a:solidFill>
                            <a:prstDash val="solid"/>
                            <a:round/>
                          </a:ln>
                        </wps:spPr>
                        <wps:bodyPr/>
                      </wps:wsp>
                      <wps:wsp>
                        <wps:cNvPr id="30" name="Line 30"/>
                        <wps:cNvCnPr/>
                        <wps:spPr>
                          <a:xfrm>
                            <a:off x="4860182" y="0"/>
                            <a:ext cx="750" cy="10693395"/>
                          </a:xfrm>
                          <a:prstGeom prst="straightConnector1">
                            <a:avLst/>
                          </a:prstGeom>
                          <a:noFill/>
                          <a:ln w="3172">
                            <a:solidFill>
                              <a:srgbClr val="808080"/>
                            </a:solidFill>
                            <a:prstDash val="solid"/>
                            <a:round/>
                          </a:ln>
                        </wps:spPr>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w14:anchorId="2FD0B6DC">
            <v:group id="Group 1" style="position:absolute;margin-left:.15pt;margin-top:0;width:595.35pt;height:842pt;z-index:-251658240;mso-position-horizontal-relative:page;mso-position-vertical-relative:page" coordsize="75609,106933" o:spid="_x0000_s1026" w14:anchorId="0A6ECA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">
              <v:group id="Group 2" style="position:absolute;top:12598;width:75609;height:86417" coordsize="75609,8641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32" coordsize="21600,21600" o:oned="t" filled="f" o:spt="32" path="m,l21600,21600e">
                  <v:path fillok="f" arrowok="t" o:connecttype="none"/>
                  <o:lock v:ext="edit" shapetype="t"/>
                </v:shapetype>
                <v:shape id="Line 3" style="position:absolute;top:57607;width:75609;height:6;visibility:visible;mso-wrap-style:square" o:spid="_x0000_s1028"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"/>
                <v:shape id="Line 4" style="position:absolute;top:10801;width:75609;height:6;visibility:visible;mso-wrap-style:square" o:spid="_x0000_s1029"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"/>
                <v:shape id="Line 5" style="position:absolute;top:14401;width:75609;height:7;visibility:visible;mso-wrap-style:square" o:spid="_x0000_s1030"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"/>
                <v:shape id="Line 6" style="position:absolute;top:18002;width:75609;height:6;visibility:visible;mso-wrap-style:square" o:spid="_x0000_s1031"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"/>
                <v:shape id="Line 7" style="position:absolute;top:21602;width:75609;height:7;visibility:visible;mso-wrap-style:square" o:spid="_x0000_s1032"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"/>
                <v:shape id="Line 8" style="position:absolute;top:25203;width:75609;height:6;visibility:visible;mso-wrap-style:square" o:spid="_x0000_s1033"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"/>
                <v:shape id="Line 9" style="position:absolute;top:28803;width:75609;height:6;visibility:visible;mso-wrap-style:square" o:spid="_x0000_s1034"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"/>
                <v:shape id="Line 10" style="position:absolute;top:32404;width:75609;height:6;visibility:visible;mso-wrap-style:square" o:spid="_x0000_s1035"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"/>
                <v:shape id="Line 11" style="position:absolute;top:39604;width:75609;height:7;visibility:visible;mso-wrap-style:square" o:spid="_x0000_s1036"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"/>
                <v:shape id="Line 12" style="position:absolute;top:36004;width:75609;height:6;visibility:visible;mso-wrap-style:square" o:spid="_x0000_s1037"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"/>
                <v:shape id="Line 13" style="position:absolute;width:75609;height:6;visibility:visible;mso-wrap-style:square" o:spid="_x0000_s1038"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"/>
                <v:shape id="Line 14" style="position:absolute;top:3600;width:75609;height:6;visibility:visible;mso-wrap-style:square" o:spid="_x0000_s1039"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"/>
                <v:shape id="Line 15" style="position:absolute;top:7200;width:75609;height:7;visibility:visible;mso-wrap-style:square" o:spid="_x0000_s1040"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"/>
                <v:shape id="Line 16" style="position:absolute;top:43205;width:75609;height:6;visibility:visible;mso-wrap-style:square" o:spid="_x0000_s1041"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"/>
                <v:shape id="Line 17" style="position:absolute;top:46805;width:75609;height:7;visibility:visible;mso-wrap-style:square" o:spid="_x0000_s1042"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"/>
                <v:shape id="Line 18" style="position:absolute;top:50406;width:75609;height:6;visibility:visible;mso-wrap-style:square" o:spid="_x0000_s1043"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"/>
                <v:shape id="Line 19" style="position:absolute;top:54006;width:75609;height:7;visibility:visible;mso-wrap-style:square" o:spid="_x0000_s1044"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"/>
                <v:shape id="Line 20" style="position:absolute;top:61207;width:75609;height:6;visibility:visible;mso-wrap-style:square" o:spid="_x0000_s1045"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"/>
                <v:shape id="Line 21" style="position:absolute;top:64808;width:75609;height:6;visibility:visible;mso-wrap-style:square" o:spid="_x0000_s1046"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"/>
                <v:shape id="Line 22" style="position:absolute;top:68408;width:75609;height:6;visibility:visible;mso-wrap-style:square" o:spid="_x0000_s1047"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"/>
                <v:shape id="Line 23" style="position:absolute;top:86410;width:75609;height:7;visibility:visible;mso-wrap-style:square" o:spid="_x0000_s1048"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"/>
                <v:shape id="Line 24" style="position:absolute;top:82810;width:75609;height:6;visibility:visible;mso-wrap-style:square" o:spid="_x0000_s1049"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"/>
                <v:shape id="Line 25" style="position:absolute;top:79209;width:75609;height:7;visibility:visible;mso-wrap-style:square" o:spid="_x0000_s1050"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"/>
                <v:shape id="Line 26" style="position:absolute;top:75609;width:75609;height:6;visibility:visible;mso-wrap-style:square" o:spid="_x0000_s1051"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"/>
                <v:shape id="Line 27" style="position:absolute;top:72009;width:75609;height:6;visibility:visible;mso-wrap-style:square" o:spid="_x0000_s1052"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"/>
              </v:group>
              <v:group id="Group 28" style="position:absolute;left:9016;width:48609;height:106933" coordsize="48609,106933"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Line 29" style="position:absolute;width:7;height:106933;visibility:visible;mso-wrap-style:square" o:spid="_x0000_s1054"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"/>
                <v:shape id="Line 30" style="position:absolute;left:48601;width:8;height:106933;visibility:visible;mso-wrap-style:square" o:spid="_x0000_s1055" strokecolor="gray" strokeweight=".08811mm"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"/>
              </v:group>
              <w10:wrap anchorx="page" anchory="page"/>
            </v:group>
          </w:pict>
        </mc:Fallback>
      </mc:AlternateContent>
    </w:r>
  </w:p>
  <w:p w14:paraId="1F8CEB87" w14:textId="77777777" w:rsidR="00BA2C67" w:rsidRDefault="00BA2C67"/>
  <w:p w14:paraId="3515E8AE" w14:textId="77777777" w:rsidR="00BA2C67" w:rsidRDefault="00BA2C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9160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CA074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B7D8EA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2BA8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94711E"/>
    <w:multiLevelType w:val="hybridMultilevel"/>
    <w:tmpl w:val="BAA842A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DA23494"/>
    <w:multiLevelType w:val="multilevel"/>
    <w:tmpl w:val="4DE60274"/>
    <w:lvl w:ilvl="0">
      <w:start w:val="1"/>
      <w:numFmt w:val="lowerLetter"/>
      <w:lvlText w:val="%1)"/>
      <w:lvlJc w:val="left"/>
      <w:pPr>
        <w:ind w:left="360" w:hanging="360"/>
      </w:pPr>
      <w:rPr>
        <w:rFonts w:ascii="Arial" w:hAnsi="Arial" w:cs="Arial" w:hint="default"/>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0D4986"/>
    <w:multiLevelType w:val="multilevel"/>
    <w:tmpl w:val="C7B2A192"/>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2F27580"/>
    <w:multiLevelType w:val="hybridMultilevel"/>
    <w:tmpl w:val="9ADE9F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3E3BC4"/>
    <w:multiLevelType w:val="hybridMultilevel"/>
    <w:tmpl w:val="C0AAD584"/>
    <w:lvl w:ilvl="0" w:tplc="21760DE0">
      <w:start w:val="1"/>
      <w:numFmt w:val="lowerLetter"/>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BA79B22"/>
    <w:multiLevelType w:val="hybridMultilevel"/>
    <w:tmpl w:val="83BE73EC"/>
    <w:lvl w:ilvl="0" w:tplc="B4EAE8A0">
      <w:start w:val="1"/>
      <w:numFmt w:val="decimal"/>
      <w:lvlText w:val="%1."/>
      <w:lvlJc w:val="left"/>
      <w:pPr>
        <w:ind w:left="720" w:hanging="360"/>
      </w:pPr>
    </w:lvl>
    <w:lvl w:ilvl="1" w:tplc="CEC265DA">
      <w:start w:val="1"/>
      <w:numFmt w:val="lowerLetter"/>
      <w:lvlText w:val="%2."/>
      <w:lvlJc w:val="left"/>
      <w:pPr>
        <w:ind w:left="1440" w:hanging="360"/>
      </w:pPr>
    </w:lvl>
    <w:lvl w:ilvl="2" w:tplc="F2FA1802">
      <w:start w:val="1"/>
      <w:numFmt w:val="lowerRoman"/>
      <w:lvlText w:val="%3."/>
      <w:lvlJc w:val="right"/>
      <w:pPr>
        <w:ind w:left="2160" w:hanging="180"/>
      </w:pPr>
    </w:lvl>
    <w:lvl w:ilvl="3" w:tplc="6C127BB0">
      <w:start w:val="1"/>
      <w:numFmt w:val="decimal"/>
      <w:lvlText w:val="%4."/>
      <w:lvlJc w:val="left"/>
      <w:pPr>
        <w:ind w:left="2880" w:hanging="360"/>
      </w:pPr>
    </w:lvl>
    <w:lvl w:ilvl="4" w:tplc="B4BE8138">
      <w:start w:val="1"/>
      <w:numFmt w:val="lowerLetter"/>
      <w:lvlText w:val="%5."/>
      <w:lvlJc w:val="left"/>
      <w:pPr>
        <w:ind w:left="3600" w:hanging="360"/>
      </w:pPr>
    </w:lvl>
    <w:lvl w:ilvl="5" w:tplc="DF660286">
      <w:start w:val="1"/>
      <w:numFmt w:val="lowerRoman"/>
      <w:lvlText w:val="%6."/>
      <w:lvlJc w:val="right"/>
      <w:pPr>
        <w:ind w:left="4320" w:hanging="180"/>
      </w:pPr>
    </w:lvl>
    <w:lvl w:ilvl="6" w:tplc="4866FE6E">
      <w:start w:val="1"/>
      <w:numFmt w:val="decimal"/>
      <w:lvlText w:val="%7."/>
      <w:lvlJc w:val="left"/>
      <w:pPr>
        <w:ind w:left="5040" w:hanging="360"/>
      </w:pPr>
    </w:lvl>
    <w:lvl w:ilvl="7" w:tplc="510E1742">
      <w:start w:val="1"/>
      <w:numFmt w:val="lowerLetter"/>
      <w:lvlText w:val="%8."/>
      <w:lvlJc w:val="left"/>
      <w:pPr>
        <w:ind w:left="5760" w:hanging="360"/>
      </w:pPr>
    </w:lvl>
    <w:lvl w:ilvl="8" w:tplc="B38ED3B2">
      <w:start w:val="1"/>
      <w:numFmt w:val="lowerRoman"/>
      <w:lvlText w:val="%9."/>
      <w:lvlJc w:val="right"/>
      <w:pPr>
        <w:ind w:left="6480" w:hanging="180"/>
      </w:pPr>
    </w:lvl>
  </w:abstractNum>
  <w:abstractNum w:abstractNumId="10" w15:restartNumberingAfterBreak="0">
    <w:nsid w:val="1E0D119B"/>
    <w:multiLevelType w:val="hybridMultilevel"/>
    <w:tmpl w:val="24A4E9E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4632E20"/>
    <w:multiLevelType w:val="multilevel"/>
    <w:tmpl w:val="A3D83E3E"/>
    <w:lvl w:ilvl="0">
      <w:start w:val="1"/>
      <w:numFmt w:val="decimal"/>
      <w:lvlText w:val="%1)"/>
      <w:lvlJc w:val="left"/>
      <w:pPr>
        <w:ind w:left="720" w:hanging="360"/>
      </w:pPr>
      <w:rPr>
        <w:rFonts w:ascii="Arial" w:hAnsi="Arial" w:cs="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63C7620"/>
    <w:multiLevelType w:val="hybridMultilevel"/>
    <w:tmpl w:val="0E7274C8"/>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9270AC0"/>
    <w:multiLevelType w:val="multilevel"/>
    <w:tmpl w:val="3F5E6F88"/>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4" w15:restartNumberingAfterBreak="0">
    <w:nsid w:val="3A323E7B"/>
    <w:multiLevelType w:val="hybridMultilevel"/>
    <w:tmpl w:val="70921CF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D0A5C2D"/>
    <w:multiLevelType w:val="multilevel"/>
    <w:tmpl w:val="A3D83E3E"/>
    <w:lvl w:ilvl="0">
      <w:start w:val="1"/>
      <w:numFmt w:val="decimal"/>
      <w:lvlText w:val="%1)"/>
      <w:lvlJc w:val="left"/>
      <w:pPr>
        <w:ind w:left="720" w:hanging="360"/>
      </w:pPr>
      <w:rPr>
        <w:rFonts w:ascii="Arial" w:hAnsi="Arial" w:cs="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8A76C23"/>
    <w:multiLevelType w:val="multilevel"/>
    <w:tmpl w:val="3CF4E3CA"/>
    <w:lvl w:ilvl="0">
      <w:start w:val="1"/>
      <w:numFmt w:val="bullet"/>
      <w:lvlText w:val="o"/>
      <w:lvlJc w:val="left"/>
      <w:pPr>
        <w:ind w:left="1068" w:hanging="360"/>
      </w:pPr>
      <w:rPr>
        <w:rFonts w:ascii="Courier New" w:hAnsi="Courier New" w:cs="Courier New" w:hint="default"/>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17" w15:restartNumberingAfterBreak="0">
    <w:nsid w:val="4DD6FB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F413CA6"/>
    <w:multiLevelType w:val="multilevel"/>
    <w:tmpl w:val="DB667076"/>
    <w:lvl w:ilvl="0">
      <w:start w:val="1"/>
      <w:numFmt w:val="lowerLetter"/>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9" w15:restartNumberingAfterBreak="0">
    <w:nsid w:val="4F703BE6"/>
    <w:multiLevelType w:val="hybridMultilevel"/>
    <w:tmpl w:val="6A828F8C"/>
    <w:lvl w:ilvl="0" w:tplc="85B04822">
      <w:start w:val="1"/>
      <w:numFmt w:val="lowerLetter"/>
      <w:lvlText w:val="%1)"/>
      <w:lvlJc w:val="left"/>
      <w:rPr>
        <w:rFonts w:ascii="Arial" w:eastAsia="Times New Roman"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3EF3B3F"/>
    <w:multiLevelType w:val="hybridMultilevel"/>
    <w:tmpl w:val="C414BCE8"/>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5463114E"/>
    <w:multiLevelType w:val="hybridMultilevel"/>
    <w:tmpl w:val="0FB63304"/>
    <w:lvl w:ilvl="0" w:tplc="D80E51E2">
      <w:numFmt w:val="bullet"/>
      <w:lvlText w:val="-"/>
      <w:lvlJc w:val="left"/>
      <w:pPr>
        <w:ind w:left="781" w:hanging="360"/>
      </w:pPr>
      <w:rPr>
        <w:rFonts w:ascii="Arial" w:eastAsia="Times New Roman" w:hAnsi="Arial" w:cs="Arial" w:hint="default"/>
        <w:b/>
      </w:rPr>
    </w:lvl>
    <w:lvl w:ilvl="1" w:tplc="04100003" w:tentative="1">
      <w:start w:val="1"/>
      <w:numFmt w:val="bullet"/>
      <w:lvlText w:val="o"/>
      <w:lvlJc w:val="left"/>
      <w:pPr>
        <w:ind w:left="1501" w:hanging="360"/>
      </w:pPr>
      <w:rPr>
        <w:rFonts w:ascii="Courier New" w:hAnsi="Courier New" w:cs="Courier New" w:hint="default"/>
      </w:rPr>
    </w:lvl>
    <w:lvl w:ilvl="2" w:tplc="04100005" w:tentative="1">
      <w:start w:val="1"/>
      <w:numFmt w:val="bullet"/>
      <w:lvlText w:val=""/>
      <w:lvlJc w:val="left"/>
      <w:pPr>
        <w:ind w:left="2221" w:hanging="360"/>
      </w:pPr>
      <w:rPr>
        <w:rFonts w:ascii="Wingdings" w:hAnsi="Wingdings" w:hint="default"/>
      </w:rPr>
    </w:lvl>
    <w:lvl w:ilvl="3" w:tplc="04100001" w:tentative="1">
      <w:start w:val="1"/>
      <w:numFmt w:val="bullet"/>
      <w:lvlText w:val=""/>
      <w:lvlJc w:val="left"/>
      <w:pPr>
        <w:ind w:left="2941" w:hanging="360"/>
      </w:pPr>
      <w:rPr>
        <w:rFonts w:ascii="Symbol" w:hAnsi="Symbol" w:hint="default"/>
      </w:rPr>
    </w:lvl>
    <w:lvl w:ilvl="4" w:tplc="04100003" w:tentative="1">
      <w:start w:val="1"/>
      <w:numFmt w:val="bullet"/>
      <w:lvlText w:val="o"/>
      <w:lvlJc w:val="left"/>
      <w:pPr>
        <w:ind w:left="3661" w:hanging="360"/>
      </w:pPr>
      <w:rPr>
        <w:rFonts w:ascii="Courier New" w:hAnsi="Courier New" w:cs="Courier New" w:hint="default"/>
      </w:rPr>
    </w:lvl>
    <w:lvl w:ilvl="5" w:tplc="04100005" w:tentative="1">
      <w:start w:val="1"/>
      <w:numFmt w:val="bullet"/>
      <w:lvlText w:val=""/>
      <w:lvlJc w:val="left"/>
      <w:pPr>
        <w:ind w:left="4381" w:hanging="360"/>
      </w:pPr>
      <w:rPr>
        <w:rFonts w:ascii="Wingdings" w:hAnsi="Wingdings" w:hint="default"/>
      </w:rPr>
    </w:lvl>
    <w:lvl w:ilvl="6" w:tplc="04100001" w:tentative="1">
      <w:start w:val="1"/>
      <w:numFmt w:val="bullet"/>
      <w:lvlText w:val=""/>
      <w:lvlJc w:val="left"/>
      <w:pPr>
        <w:ind w:left="5101" w:hanging="360"/>
      </w:pPr>
      <w:rPr>
        <w:rFonts w:ascii="Symbol" w:hAnsi="Symbol" w:hint="default"/>
      </w:rPr>
    </w:lvl>
    <w:lvl w:ilvl="7" w:tplc="04100003" w:tentative="1">
      <w:start w:val="1"/>
      <w:numFmt w:val="bullet"/>
      <w:lvlText w:val="o"/>
      <w:lvlJc w:val="left"/>
      <w:pPr>
        <w:ind w:left="5821" w:hanging="360"/>
      </w:pPr>
      <w:rPr>
        <w:rFonts w:ascii="Courier New" w:hAnsi="Courier New" w:cs="Courier New" w:hint="default"/>
      </w:rPr>
    </w:lvl>
    <w:lvl w:ilvl="8" w:tplc="04100005" w:tentative="1">
      <w:start w:val="1"/>
      <w:numFmt w:val="bullet"/>
      <w:lvlText w:val=""/>
      <w:lvlJc w:val="left"/>
      <w:pPr>
        <w:ind w:left="6541" w:hanging="360"/>
      </w:pPr>
      <w:rPr>
        <w:rFonts w:ascii="Wingdings" w:hAnsi="Wingdings" w:hint="default"/>
      </w:rPr>
    </w:lvl>
  </w:abstractNum>
  <w:abstractNum w:abstractNumId="22" w15:restartNumberingAfterBreak="0">
    <w:nsid w:val="54C72B3C"/>
    <w:multiLevelType w:val="hybridMultilevel"/>
    <w:tmpl w:val="749C12A2"/>
    <w:lvl w:ilvl="0" w:tplc="69B49916">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FC278B"/>
    <w:multiLevelType w:val="multilevel"/>
    <w:tmpl w:val="5192CC46"/>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EDD1D92"/>
    <w:multiLevelType w:val="multilevel"/>
    <w:tmpl w:val="20D6F4F0"/>
    <w:lvl w:ilvl="0">
      <w:start w:val="1"/>
      <w:numFmt w:val="lowerLetter"/>
      <w:lvlText w:val="%1)"/>
      <w:lvlJc w:val="left"/>
      <w:pPr>
        <w:ind w:left="540" w:hanging="360"/>
      </w:pPr>
      <w:rPr>
        <w:b w:val="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5" w15:restartNumberingAfterBreak="0">
    <w:nsid w:val="5FBF7350"/>
    <w:multiLevelType w:val="hybridMultilevel"/>
    <w:tmpl w:val="AF2A58D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241276"/>
    <w:multiLevelType w:val="hybridMultilevel"/>
    <w:tmpl w:val="5C7EAF3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13D2419"/>
    <w:multiLevelType w:val="hybridMultilevel"/>
    <w:tmpl w:val="34423740"/>
    <w:lvl w:ilvl="0" w:tplc="694ACB52">
      <w:numFmt w:val="bullet"/>
      <w:lvlText w:val="-"/>
      <w:lvlJc w:val="left"/>
      <w:pPr>
        <w:ind w:left="360" w:hanging="360"/>
      </w:pPr>
      <w:rPr>
        <w:rFonts w:ascii="Arial" w:eastAsia="Times New Roman" w:hAnsi="Arial" w:hint="default"/>
      </w:rPr>
    </w:lvl>
    <w:lvl w:ilvl="1" w:tplc="04100003" w:tentative="1">
      <w:start w:val="1"/>
      <w:numFmt w:val="bullet"/>
      <w:lvlText w:val="o"/>
      <w:lvlJc w:val="left"/>
      <w:pPr>
        <w:ind w:left="731" w:hanging="360"/>
      </w:pPr>
      <w:rPr>
        <w:rFonts w:ascii="Courier New" w:hAnsi="Courier New" w:cs="Courier New" w:hint="default"/>
      </w:rPr>
    </w:lvl>
    <w:lvl w:ilvl="2" w:tplc="04100005" w:tentative="1">
      <w:start w:val="1"/>
      <w:numFmt w:val="bullet"/>
      <w:lvlText w:val=""/>
      <w:lvlJc w:val="left"/>
      <w:pPr>
        <w:ind w:left="1451" w:hanging="360"/>
      </w:pPr>
      <w:rPr>
        <w:rFonts w:ascii="Wingdings" w:hAnsi="Wingdings" w:hint="default"/>
      </w:rPr>
    </w:lvl>
    <w:lvl w:ilvl="3" w:tplc="04100001" w:tentative="1">
      <w:start w:val="1"/>
      <w:numFmt w:val="bullet"/>
      <w:lvlText w:val=""/>
      <w:lvlJc w:val="left"/>
      <w:pPr>
        <w:ind w:left="2171" w:hanging="360"/>
      </w:pPr>
      <w:rPr>
        <w:rFonts w:ascii="Symbol" w:hAnsi="Symbol" w:hint="default"/>
      </w:rPr>
    </w:lvl>
    <w:lvl w:ilvl="4" w:tplc="04100003" w:tentative="1">
      <w:start w:val="1"/>
      <w:numFmt w:val="bullet"/>
      <w:lvlText w:val="o"/>
      <w:lvlJc w:val="left"/>
      <w:pPr>
        <w:ind w:left="2891" w:hanging="360"/>
      </w:pPr>
      <w:rPr>
        <w:rFonts w:ascii="Courier New" w:hAnsi="Courier New" w:cs="Courier New" w:hint="default"/>
      </w:rPr>
    </w:lvl>
    <w:lvl w:ilvl="5" w:tplc="04100005" w:tentative="1">
      <w:start w:val="1"/>
      <w:numFmt w:val="bullet"/>
      <w:lvlText w:val=""/>
      <w:lvlJc w:val="left"/>
      <w:pPr>
        <w:ind w:left="3611" w:hanging="360"/>
      </w:pPr>
      <w:rPr>
        <w:rFonts w:ascii="Wingdings" w:hAnsi="Wingdings" w:hint="default"/>
      </w:rPr>
    </w:lvl>
    <w:lvl w:ilvl="6" w:tplc="04100001" w:tentative="1">
      <w:start w:val="1"/>
      <w:numFmt w:val="bullet"/>
      <w:lvlText w:val=""/>
      <w:lvlJc w:val="left"/>
      <w:pPr>
        <w:ind w:left="4331" w:hanging="360"/>
      </w:pPr>
      <w:rPr>
        <w:rFonts w:ascii="Symbol" w:hAnsi="Symbol" w:hint="default"/>
      </w:rPr>
    </w:lvl>
    <w:lvl w:ilvl="7" w:tplc="04100003" w:tentative="1">
      <w:start w:val="1"/>
      <w:numFmt w:val="bullet"/>
      <w:lvlText w:val="o"/>
      <w:lvlJc w:val="left"/>
      <w:pPr>
        <w:ind w:left="5051" w:hanging="360"/>
      </w:pPr>
      <w:rPr>
        <w:rFonts w:ascii="Courier New" w:hAnsi="Courier New" w:cs="Courier New" w:hint="default"/>
      </w:rPr>
    </w:lvl>
    <w:lvl w:ilvl="8" w:tplc="04100005" w:tentative="1">
      <w:start w:val="1"/>
      <w:numFmt w:val="bullet"/>
      <w:lvlText w:val=""/>
      <w:lvlJc w:val="left"/>
      <w:pPr>
        <w:ind w:left="5771" w:hanging="360"/>
      </w:pPr>
      <w:rPr>
        <w:rFonts w:ascii="Wingdings" w:hAnsi="Wingdings" w:hint="default"/>
      </w:rPr>
    </w:lvl>
  </w:abstractNum>
  <w:abstractNum w:abstractNumId="28" w15:restartNumberingAfterBreak="0">
    <w:nsid w:val="62991C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2F52A45"/>
    <w:multiLevelType w:val="hybridMultilevel"/>
    <w:tmpl w:val="36B4203C"/>
    <w:lvl w:ilvl="0" w:tplc="B72EF7A0">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0" w15:restartNumberingAfterBreak="0">
    <w:nsid w:val="65C46421"/>
    <w:multiLevelType w:val="multilevel"/>
    <w:tmpl w:val="1AC0812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1" w15:restartNumberingAfterBreak="0">
    <w:nsid w:val="668B24CE"/>
    <w:multiLevelType w:val="hybridMultilevel"/>
    <w:tmpl w:val="961AE4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9147DCD"/>
    <w:multiLevelType w:val="multilevel"/>
    <w:tmpl w:val="EA1E2DC4"/>
    <w:styleLink w:val="LFO39"/>
    <w:lvl w:ilvl="0">
      <w:numFmt w:val="bullet"/>
      <w:pStyle w:val="NormaleGaramond"/>
      <w:lvlText w:val="-"/>
      <w:lvlJc w:val="left"/>
      <w:pPr>
        <w:ind w:left="360" w:hanging="360"/>
      </w:pPr>
      <w:rPr>
        <w:rFonts w:ascii="Times New Roman" w:eastAsia="Times New Roman" w:hAnsi="Times New Roman" w:cs="Times New Roman"/>
        <w: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3" w15:restartNumberingAfterBreak="0">
    <w:nsid w:val="6B0E58C8"/>
    <w:multiLevelType w:val="multilevel"/>
    <w:tmpl w:val="8B1C166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6EFE604C"/>
    <w:multiLevelType w:val="hybridMultilevel"/>
    <w:tmpl w:val="141A7D80"/>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5" w15:restartNumberingAfterBreak="0">
    <w:nsid w:val="714065FD"/>
    <w:multiLevelType w:val="multilevel"/>
    <w:tmpl w:val="C24C933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6" w15:restartNumberingAfterBreak="0">
    <w:nsid w:val="716A4590"/>
    <w:multiLevelType w:val="multilevel"/>
    <w:tmpl w:val="CC1E14C2"/>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7" w15:restartNumberingAfterBreak="0">
    <w:nsid w:val="719C35BB"/>
    <w:multiLevelType w:val="multilevel"/>
    <w:tmpl w:val="E438C26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7BE60B93"/>
    <w:multiLevelType w:val="hybridMultilevel"/>
    <w:tmpl w:val="F2428F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48858248">
    <w:abstractNumId w:val="9"/>
  </w:num>
  <w:num w:numId="2" w16cid:durableId="818611897">
    <w:abstractNumId w:val="32"/>
  </w:num>
  <w:num w:numId="3" w16cid:durableId="131599076">
    <w:abstractNumId w:val="30"/>
  </w:num>
  <w:num w:numId="4" w16cid:durableId="55706669">
    <w:abstractNumId w:val="11"/>
  </w:num>
  <w:num w:numId="5" w16cid:durableId="1899045628">
    <w:abstractNumId w:val="23"/>
  </w:num>
  <w:num w:numId="6" w16cid:durableId="1521893482">
    <w:abstractNumId w:val="5"/>
  </w:num>
  <w:num w:numId="7" w16cid:durableId="1489708904">
    <w:abstractNumId w:val="36"/>
  </w:num>
  <w:num w:numId="8" w16cid:durableId="130950154">
    <w:abstractNumId w:val="18"/>
  </w:num>
  <w:num w:numId="9" w16cid:durableId="1061178405">
    <w:abstractNumId w:val="24"/>
  </w:num>
  <w:num w:numId="10" w16cid:durableId="1565488761">
    <w:abstractNumId w:val="13"/>
  </w:num>
  <w:num w:numId="11" w16cid:durableId="1236932686">
    <w:abstractNumId w:val="6"/>
  </w:num>
  <w:num w:numId="12" w16cid:durableId="442070822">
    <w:abstractNumId w:val="33"/>
  </w:num>
  <w:num w:numId="13" w16cid:durableId="1063675609">
    <w:abstractNumId w:val="37"/>
  </w:num>
  <w:num w:numId="14" w16cid:durableId="1498422258">
    <w:abstractNumId w:val="15"/>
  </w:num>
  <w:num w:numId="15" w16cid:durableId="1102526551">
    <w:abstractNumId w:val="35"/>
  </w:num>
  <w:num w:numId="16" w16cid:durableId="242689167">
    <w:abstractNumId w:val="21"/>
  </w:num>
  <w:num w:numId="17" w16cid:durableId="848832302">
    <w:abstractNumId w:val="14"/>
  </w:num>
  <w:num w:numId="18" w16cid:durableId="1344824571">
    <w:abstractNumId w:val="16"/>
  </w:num>
  <w:num w:numId="19" w16cid:durableId="1242791931">
    <w:abstractNumId w:val="27"/>
  </w:num>
  <w:num w:numId="20" w16cid:durableId="1056199909">
    <w:abstractNumId w:val="19"/>
  </w:num>
  <w:num w:numId="21" w16cid:durableId="666983591">
    <w:abstractNumId w:val="1"/>
  </w:num>
  <w:num w:numId="22" w16cid:durableId="17200525">
    <w:abstractNumId w:val="17"/>
  </w:num>
  <w:num w:numId="23" w16cid:durableId="1561862285">
    <w:abstractNumId w:val="38"/>
  </w:num>
  <w:num w:numId="24" w16cid:durableId="1801342029">
    <w:abstractNumId w:val="20"/>
  </w:num>
  <w:num w:numId="25" w16cid:durableId="1055129995">
    <w:abstractNumId w:val="25"/>
  </w:num>
  <w:num w:numId="26" w16cid:durableId="1260018917">
    <w:abstractNumId w:val="10"/>
  </w:num>
  <w:num w:numId="27" w16cid:durableId="1062749520">
    <w:abstractNumId w:val="31"/>
  </w:num>
  <w:num w:numId="28" w16cid:durableId="507017772">
    <w:abstractNumId w:val="26"/>
  </w:num>
  <w:num w:numId="29" w16cid:durableId="381095038">
    <w:abstractNumId w:val="34"/>
  </w:num>
  <w:num w:numId="30" w16cid:durableId="1894853843">
    <w:abstractNumId w:val="29"/>
  </w:num>
  <w:num w:numId="31" w16cid:durableId="1269464246">
    <w:abstractNumId w:val="12"/>
  </w:num>
  <w:num w:numId="32" w16cid:durableId="1524323217">
    <w:abstractNumId w:val="22"/>
  </w:num>
  <w:num w:numId="33" w16cid:durableId="825433016">
    <w:abstractNumId w:val="4"/>
  </w:num>
  <w:num w:numId="34" w16cid:durableId="258872391">
    <w:abstractNumId w:val="8"/>
  </w:num>
  <w:num w:numId="35" w16cid:durableId="1372221255">
    <w:abstractNumId w:val="7"/>
  </w:num>
  <w:num w:numId="36" w16cid:durableId="1387490559">
    <w:abstractNumId w:val="28"/>
  </w:num>
  <w:num w:numId="37" w16cid:durableId="774712988">
    <w:abstractNumId w:val="0"/>
  </w:num>
  <w:num w:numId="38" w16cid:durableId="45882908">
    <w:abstractNumId w:val="2"/>
  </w:num>
  <w:num w:numId="39" w16cid:durableId="1052311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autoHyphenation/>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82"/>
    <w:rsid w:val="00000EE8"/>
    <w:rsid w:val="00001662"/>
    <w:rsid w:val="000018AF"/>
    <w:rsid w:val="000028D8"/>
    <w:rsid w:val="00002A8D"/>
    <w:rsid w:val="000031BC"/>
    <w:rsid w:val="00003812"/>
    <w:rsid w:val="000047E6"/>
    <w:rsid w:val="0000526C"/>
    <w:rsid w:val="00005E0B"/>
    <w:rsid w:val="0000683B"/>
    <w:rsid w:val="00006FDE"/>
    <w:rsid w:val="00007258"/>
    <w:rsid w:val="00007D29"/>
    <w:rsid w:val="00007F88"/>
    <w:rsid w:val="00007FAD"/>
    <w:rsid w:val="0001105F"/>
    <w:rsid w:val="000111AB"/>
    <w:rsid w:val="0001311B"/>
    <w:rsid w:val="00014000"/>
    <w:rsid w:val="00014947"/>
    <w:rsid w:val="000154AA"/>
    <w:rsid w:val="000155BD"/>
    <w:rsid w:val="000157C8"/>
    <w:rsid w:val="00016ECE"/>
    <w:rsid w:val="00017132"/>
    <w:rsid w:val="0001749C"/>
    <w:rsid w:val="00017EDA"/>
    <w:rsid w:val="00020E09"/>
    <w:rsid w:val="0002122C"/>
    <w:rsid w:val="0002252C"/>
    <w:rsid w:val="00022BBD"/>
    <w:rsid w:val="00022F80"/>
    <w:rsid w:val="00023243"/>
    <w:rsid w:val="00023C0A"/>
    <w:rsid w:val="00023F8F"/>
    <w:rsid w:val="00024709"/>
    <w:rsid w:val="00024F14"/>
    <w:rsid w:val="00025967"/>
    <w:rsid w:val="000267ED"/>
    <w:rsid w:val="00026A12"/>
    <w:rsid w:val="0003056C"/>
    <w:rsid w:val="000318D6"/>
    <w:rsid w:val="00032930"/>
    <w:rsid w:val="0003370F"/>
    <w:rsid w:val="00033926"/>
    <w:rsid w:val="00033BA8"/>
    <w:rsid w:val="00034AFA"/>
    <w:rsid w:val="000355C1"/>
    <w:rsid w:val="000359BE"/>
    <w:rsid w:val="0003664E"/>
    <w:rsid w:val="00037567"/>
    <w:rsid w:val="00037BD5"/>
    <w:rsid w:val="00040492"/>
    <w:rsid w:val="00040E2A"/>
    <w:rsid w:val="000420C6"/>
    <w:rsid w:val="00042316"/>
    <w:rsid w:val="000429F1"/>
    <w:rsid w:val="000439B2"/>
    <w:rsid w:val="000441DB"/>
    <w:rsid w:val="00045519"/>
    <w:rsid w:val="000460E2"/>
    <w:rsid w:val="0004624D"/>
    <w:rsid w:val="000465AB"/>
    <w:rsid w:val="000475AF"/>
    <w:rsid w:val="000500C8"/>
    <w:rsid w:val="000505EE"/>
    <w:rsid w:val="00053E78"/>
    <w:rsid w:val="00054710"/>
    <w:rsid w:val="0005580A"/>
    <w:rsid w:val="00055F85"/>
    <w:rsid w:val="00056393"/>
    <w:rsid w:val="00056FC7"/>
    <w:rsid w:val="000609BB"/>
    <w:rsid w:val="0006137E"/>
    <w:rsid w:val="000617D9"/>
    <w:rsid w:val="000618DE"/>
    <w:rsid w:val="0006197A"/>
    <w:rsid w:val="00062229"/>
    <w:rsid w:val="000635ED"/>
    <w:rsid w:val="00063C21"/>
    <w:rsid w:val="000645E3"/>
    <w:rsid w:val="0006508E"/>
    <w:rsid w:val="00065431"/>
    <w:rsid w:val="0006574C"/>
    <w:rsid w:val="00065CEA"/>
    <w:rsid w:val="00066851"/>
    <w:rsid w:val="00070D21"/>
    <w:rsid w:val="00070D91"/>
    <w:rsid w:val="00072225"/>
    <w:rsid w:val="0007252D"/>
    <w:rsid w:val="00072901"/>
    <w:rsid w:val="0007468E"/>
    <w:rsid w:val="00076DC6"/>
    <w:rsid w:val="00080ED2"/>
    <w:rsid w:val="000833B5"/>
    <w:rsid w:val="00083531"/>
    <w:rsid w:val="000858EA"/>
    <w:rsid w:val="00085A3F"/>
    <w:rsid w:val="00085A6B"/>
    <w:rsid w:val="00086325"/>
    <w:rsid w:val="00086B57"/>
    <w:rsid w:val="00087C6C"/>
    <w:rsid w:val="0009214E"/>
    <w:rsid w:val="00094B07"/>
    <w:rsid w:val="000953E8"/>
    <w:rsid w:val="00096AD6"/>
    <w:rsid w:val="00096DD3"/>
    <w:rsid w:val="00096E7D"/>
    <w:rsid w:val="000970CA"/>
    <w:rsid w:val="00097924"/>
    <w:rsid w:val="000A0724"/>
    <w:rsid w:val="000A17F8"/>
    <w:rsid w:val="000A3D0B"/>
    <w:rsid w:val="000A77F2"/>
    <w:rsid w:val="000A7A32"/>
    <w:rsid w:val="000B0EC9"/>
    <w:rsid w:val="000B1A1B"/>
    <w:rsid w:val="000B3361"/>
    <w:rsid w:val="000B4572"/>
    <w:rsid w:val="000B46DC"/>
    <w:rsid w:val="000B5757"/>
    <w:rsid w:val="000B6781"/>
    <w:rsid w:val="000C009E"/>
    <w:rsid w:val="000C05A3"/>
    <w:rsid w:val="000C1946"/>
    <w:rsid w:val="000C28C1"/>
    <w:rsid w:val="000C38FF"/>
    <w:rsid w:val="000C45DA"/>
    <w:rsid w:val="000C5B19"/>
    <w:rsid w:val="000C626F"/>
    <w:rsid w:val="000C70E9"/>
    <w:rsid w:val="000C76F7"/>
    <w:rsid w:val="000D2B1D"/>
    <w:rsid w:val="000D2F74"/>
    <w:rsid w:val="000D44A6"/>
    <w:rsid w:val="000D6C32"/>
    <w:rsid w:val="000D7638"/>
    <w:rsid w:val="000D7849"/>
    <w:rsid w:val="000D7AEB"/>
    <w:rsid w:val="000E0AFD"/>
    <w:rsid w:val="000E0C10"/>
    <w:rsid w:val="000E0D57"/>
    <w:rsid w:val="000E359B"/>
    <w:rsid w:val="000E3677"/>
    <w:rsid w:val="000E37FF"/>
    <w:rsid w:val="000E39CE"/>
    <w:rsid w:val="000E3C6C"/>
    <w:rsid w:val="000E6263"/>
    <w:rsid w:val="000E738C"/>
    <w:rsid w:val="000E7704"/>
    <w:rsid w:val="000E7D5A"/>
    <w:rsid w:val="000F0A84"/>
    <w:rsid w:val="000F247A"/>
    <w:rsid w:val="000F2F02"/>
    <w:rsid w:val="000F3412"/>
    <w:rsid w:val="000F3B1F"/>
    <w:rsid w:val="000F3E56"/>
    <w:rsid w:val="000F421F"/>
    <w:rsid w:val="000F5CB1"/>
    <w:rsid w:val="000F5FC1"/>
    <w:rsid w:val="000F6402"/>
    <w:rsid w:val="000F66EC"/>
    <w:rsid w:val="000F7EA8"/>
    <w:rsid w:val="001019AB"/>
    <w:rsid w:val="0010218E"/>
    <w:rsid w:val="0010598D"/>
    <w:rsid w:val="00106119"/>
    <w:rsid w:val="00106787"/>
    <w:rsid w:val="0011087C"/>
    <w:rsid w:val="00111C18"/>
    <w:rsid w:val="00112B2A"/>
    <w:rsid w:val="00112E7A"/>
    <w:rsid w:val="001132D0"/>
    <w:rsid w:val="001140C1"/>
    <w:rsid w:val="00114E5A"/>
    <w:rsid w:val="0011593E"/>
    <w:rsid w:val="00116890"/>
    <w:rsid w:val="00116A1B"/>
    <w:rsid w:val="00116C9D"/>
    <w:rsid w:val="00117310"/>
    <w:rsid w:val="001202D3"/>
    <w:rsid w:val="00121127"/>
    <w:rsid w:val="001213D9"/>
    <w:rsid w:val="001220BD"/>
    <w:rsid w:val="00122BF6"/>
    <w:rsid w:val="001232A5"/>
    <w:rsid w:val="001257DA"/>
    <w:rsid w:val="001278F7"/>
    <w:rsid w:val="00130797"/>
    <w:rsid w:val="00131281"/>
    <w:rsid w:val="00131649"/>
    <w:rsid w:val="001324A7"/>
    <w:rsid w:val="00133861"/>
    <w:rsid w:val="001339F0"/>
    <w:rsid w:val="001342A8"/>
    <w:rsid w:val="00135F34"/>
    <w:rsid w:val="00136843"/>
    <w:rsid w:val="00136EF3"/>
    <w:rsid w:val="001379B6"/>
    <w:rsid w:val="00140183"/>
    <w:rsid w:val="00141258"/>
    <w:rsid w:val="0014145D"/>
    <w:rsid w:val="00142E99"/>
    <w:rsid w:val="00143BB0"/>
    <w:rsid w:val="00144077"/>
    <w:rsid w:val="0014458B"/>
    <w:rsid w:val="00144D1A"/>
    <w:rsid w:val="00146543"/>
    <w:rsid w:val="0014789F"/>
    <w:rsid w:val="00147CFF"/>
    <w:rsid w:val="001504D3"/>
    <w:rsid w:val="00150B64"/>
    <w:rsid w:val="00152DCA"/>
    <w:rsid w:val="001538B8"/>
    <w:rsid w:val="00154BF3"/>
    <w:rsid w:val="00155B36"/>
    <w:rsid w:val="00155CD6"/>
    <w:rsid w:val="0015658F"/>
    <w:rsid w:val="001566A4"/>
    <w:rsid w:val="00160B6C"/>
    <w:rsid w:val="001619A0"/>
    <w:rsid w:val="00161EB2"/>
    <w:rsid w:val="00163AAF"/>
    <w:rsid w:val="0016452A"/>
    <w:rsid w:val="00165A9E"/>
    <w:rsid w:val="00166480"/>
    <w:rsid w:val="0017008A"/>
    <w:rsid w:val="00170DEA"/>
    <w:rsid w:val="00171183"/>
    <w:rsid w:val="00171DED"/>
    <w:rsid w:val="00173343"/>
    <w:rsid w:val="00173E77"/>
    <w:rsid w:val="001750DF"/>
    <w:rsid w:val="001753FE"/>
    <w:rsid w:val="00177485"/>
    <w:rsid w:val="001828B0"/>
    <w:rsid w:val="00183969"/>
    <w:rsid w:val="00185404"/>
    <w:rsid w:val="001861AC"/>
    <w:rsid w:val="0018775C"/>
    <w:rsid w:val="0018799D"/>
    <w:rsid w:val="00187E19"/>
    <w:rsid w:val="00192C0D"/>
    <w:rsid w:val="00192D8B"/>
    <w:rsid w:val="00193B25"/>
    <w:rsid w:val="00193F43"/>
    <w:rsid w:val="001951D0"/>
    <w:rsid w:val="0019765B"/>
    <w:rsid w:val="001978AD"/>
    <w:rsid w:val="001A0850"/>
    <w:rsid w:val="001A0923"/>
    <w:rsid w:val="001A1B43"/>
    <w:rsid w:val="001A24E8"/>
    <w:rsid w:val="001A3EBC"/>
    <w:rsid w:val="001A45A9"/>
    <w:rsid w:val="001A4DD7"/>
    <w:rsid w:val="001A7A91"/>
    <w:rsid w:val="001B0ADB"/>
    <w:rsid w:val="001B1136"/>
    <w:rsid w:val="001B1DE2"/>
    <w:rsid w:val="001B3A21"/>
    <w:rsid w:val="001B3F0A"/>
    <w:rsid w:val="001B4837"/>
    <w:rsid w:val="001C05D1"/>
    <w:rsid w:val="001C0D5A"/>
    <w:rsid w:val="001C4CC7"/>
    <w:rsid w:val="001C69B0"/>
    <w:rsid w:val="001C7F7C"/>
    <w:rsid w:val="001D05BA"/>
    <w:rsid w:val="001D09FB"/>
    <w:rsid w:val="001D281B"/>
    <w:rsid w:val="001D2E2F"/>
    <w:rsid w:val="001D3306"/>
    <w:rsid w:val="001D34CA"/>
    <w:rsid w:val="001D3974"/>
    <w:rsid w:val="001D3B85"/>
    <w:rsid w:val="001D3C06"/>
    <w:rsid w:val="001D3D73"/>
    <w:rsid w:val="001D3E1E"/>
    <w:rsid w:val="001D4C8D"/>
    <w:rsid w:val="001D51A0"/>
    <w:rsid w:val="001D570F"/>
    <w:rsid w:val="001D6E24"/>
    <w:rsid w:val="001E07F7"/>
    <w:rsid w:val="001E0D78"/>
    <w:rsid w:val="001E0D7D"/>
    <w:rsid w:val="001E169C"/>
    <w:rsid w:val="001E1940"/>
    <w:rsid w:val="001E211B"/>
    <w:rsid w:val="001E2516"/>
    <w:rsid w:val="001E40D4"/>
    <w:rsid w:val="001E4DDD"/>
    <w:rsid w:val="001E787F"/>
    <w:rsid w:val="001F0813"/>
    <w:rsid w:val="001F08B3"/>
    <w:rsid w:val="001F1A60"/>
    <w:rsid w:val="001F224E"/>
    <w:rsid w:val="001F2EE1"/>
    <w:rsid w:val="001F32DD"/>
    <w:rsid w:val="001F341B"/>
    <w:rsid w:val="001F3A1E"/>
    <w:rsid w:val="001F51BA"/>
    <w:rsid w:val="001F5481"/>
    <w:rsid w:val="001F5AC6"/>
    <w:rsid w:val="001F62FE"/>
    <w:rsid w:val="001F7BBD"/>
    <w:rsid w:val="002023AB"/>
    <w:rsid w:val="00202C61"/>
    <w:rsid w:val="0020335A"/>
    <w:rsid w:val="002036A8"/>
    <w:rsid w:val="00203A52"/>
    <w:rsid w:val="00205DD1"/>
    <w:rsid w:val="00206952"/>
    <w:rsid w:val="00211C46"/>
    <w:rsid w:val="00214957"/>
    <w:rsid w:val="00215EC6"/>
    <w:rsid w:val="00217456"/>
    <w:rsid w:val="0022096D"/>
    <w:rsid w:val="00220A47"/>
    <w:rsid w:val="00220B0A"/>
    <w:rsid w:val="00221A50"/>
    <w:rsid w:val="002220CD"/>
    <w:rsid w:val="00222A7C"/>
    <w:rsid w:val="00222D3A"/>
    <w:rsid w:val="002244E6"/>
    <w:rsid w:val="00224817"/>
    <w:rsid w:val="00224A6A"/>
    <w:rsid w:val="00227868"/>
    <w:rsid w:val="002309F9"/>
    <w:rsid w:val="0023206E"/>
    <w:rsid w:val="00233637"/>
    <w:rsid w:val="00233BDA"/>
    <w:rsid w:val="0023485E"/>
    <w:rsid w:val="002352EC"/>
    <w:rsid w:val="002361D7"/>
    <w:rsid w:val="00236C8E"/>
    <w:rsid w:val="00237CA6"/>
    <w:rsid w:val="00240738"/>
    <w:rsid w:val="00240BBA"/>
    <w:rsid w:val="0024173A"/>
    <w:rsid w:val="002418F2"/>
    <w:rsid w:val="002429D1"/>
    <w:rsid w:val="00242D59"/>
    <w:rsid w:val="00244AA8"/>
    <w:rsid w:val="002452D9"/>
    <w:rsid w:val="00246352"/>
    <w:rsid w:val="00246EAE"/>
    <w:rsid w:val="0025017E"/>
    <w:rsid w:val="002518E6"/>
    <w:rsid w:val="00253A90"/>
    <w:rsid w:val="00253B3E"/>
    <w:rsid w:val="0025549F"/>
    <w:rsid w:val="0025559F"/>
    <w:rsid w:val="00256137"/>
    <w:rsid w:val="00256884"/>
    <w:rsid w:val="00257988"/>
    <w:rsid w:val="00261D72"/>
    <w:rsid w:val="002621F7"/>
    <w:rsid w:val="002623F2"/>
    <w:rsid w:val="00262E07"/>
    <w:rsid w:val="0026309D"/>
    <w:rsid w:val="002631DD"/>
    <w:rsid w:val="00263834"/>
    <w:rsid w:val="00263FE7"/>
    <w:rsid w:val="00264469"/>
    <w:rsid w:val="00264EFB"/>
    <w:rsid w:val="0026589A"/>
    <w:rsid w:val="002717B3"/>
    <w:rsid w:val="00271984"/>
    <w:rsid w:val="002720ED"/>
    <w:rsid w:val="002728A6"/>
    <w:rsid w:val="00273021"/>
    <w:rsid w:val="00273FEA"/>
    <w:rsid w:val="002751DC"/>
    <w:rsid w:val="002752CD"/>
    <w:rsid w:val="002762D4"/>
    <w:rsid w:val="002805BB"/>
    <w:rsid w:val="00280999"/>
    <w:rsid w:val="002848F5"/>
    <w:rsid w:val="00286858"/>
    <w:rsid w:val="0028737D"/>
    <w:rsid w:val="00287D02"/>
    <w:rsid w:val="00290312"/>
    <w:rsid w:val="0029052A"/>
    <w:rsid w:val="00292A49"/>
    <w:rsid w:val="002950D0"/>
    <w:rsid w:val="002972AA"/>
    <w:rsid w:val="002A3FBC"/>
    <w:rsid w:val="002A42D9"/>
    <w:rsid w:val="002A453C"/>
    <w:rsid w:val="002A4729"/>
    <w:rsid w:val="002A4744"/>
    <w:rsid w:val="002A4ADB"/>
    <w:rsid w:val="002A5694"/>
    <w:rsid w:val="002A7B98"/>
    <w:rsid w:val="002B2120"/>
    <w:rsid w:val="002B2C35"/>
    <w:rsid w:val="002B2D02"/>
    <w:rsid w:val="002B303F"/>
    <w:rsid w:val="002B337D"/>
    <w:rsid w:val="002B3C5E"/>
    <w:rsid w:val="002B47D4"/>
    <w:rsid w:val="002B4F1A"/>
    <w:rsid w:val="002C2847"/>
    <w:rsid w:val="002C3E0D"/>
    <w:rsid w:val="002C5E35"/>
    <w:rsid w:val="002C66B0"/>
    <w:rsid w:val="002C73CC"/>
    <w:rsid w:val="002D04C0"/>
    <w:rsid w:val="002D3A73"/>
    <w:rsid w:val="002D4002"/>
    <w:rsid w:val="002D6457"/>
    <w:rsid w:val="002D66E5"/>
    <w:rsid w:val="002D67D3"/>
    <w:rsid w:val="002D6F68"/>
    <w:rsid w:val="002E0283"/>
    <w:rsid w:val="002E129A"/>
    <w:rsid w:val="002E1704"/>
    <w:rsid w:val="002E1B5F"/>
    <w:rsid w:val="002E3F9D"/>
    <w:rsid w:val="002E509D"/>
    <w:rsid w:val="002F10CA"/>
    <w:rsid w:val="002F1640"/>
    <w:rsid w:val="002F3006"/>
    <w:rsid w:val="002F4F0B"/>
    <w:rsid w:val="002F63B1"/>
    <w:rsid w:val="00300887"/>
    <w:rsid w:val="003026FF"/>
    <w:rsid w:val="0030396F"/>
    <w:rsid w:val="003039CE"/>
    <w:rsid w:val="00303A58"/>
    <w:rsid w:val="00304474"/>
    <w:rsid w:val="003053C9"/>
    <w:rsid w:val="00306E45"/>
    <w:rsid w:val="003076A7"/>
    <w:rsid w:val="00307E7E"/>
    <w:rsid w:val="003116FF"/>
    <w:rsid w:val="00313226"/>
    <w:rsid w:val="00313FE4"/>
    <w:rsid w:val="0031405D"/>
    <w:rsid w:val="00314183"/>
    <w:rsid w:val="0031494D"/>
    <w:rsid w:val="00314E56"/>
    <w:rsid w:val="00316BC5"/>
    <w:rsid w:val="0032075B"/>
    <w:rsid w:val="00320A80"/>
    <w:rsid w:val="00320CA9"/>
    <w:rsid w:val="003216D7"/>
    <w:rsid w:val="003221C2"/>
    <w:rsid w:val="003266EF"/>
    <w:rsid w:val="00327AD4"/>
    <w:rsid w:val="0033268D"/>
    <w:rsid w:val="003331D3"/>
    <w:rsid w:val="00333774"/>
    <w:rsid w:val="0033382E"/>
    <w:rsid w:val="00333B20"/>
    <w:rsid w:val="0033439D"/>
    <w:rsid w:val="00334F8B"/>
    <w:rsid w:val="0033561D"/>
    <w:rsid w:val="00336CE9"/>
    <w:rsid w:val="00336E6A"/>
    <w:rsid w:val="00340AB2"/>
    <w:rsid w:val="003422C1"/>
    <w:rsid w:val="00342657"/>
    <w:rsid w:val="003430F8"/>
    <w:rsid w:val="00345109"/>
    <w:rsid w:val="00347DE0"/>
    <w:rsid w:val="0034BBB2"/>
    <w:rsid w:val="00351B62"/>
    <w:rsid w:val="00351E06"/>
    <w:rsid w:val="003550CB"/>
    <w:rsid w:val="00355AFD"/>
    <w:rsid w:val="00355D51"/>
    <w:rsid w:val="003607F1"/>
    <w:rsid w:val="00360B52"/>
    <w:rsid w:val="00360C17"/>
    <w:rsid w:val="00361367"/>
    <w:rsid w:val="0036154A"/>
    <w:rsid w:val="00361A0A"/>
    <w:rsid w:val="00361D30"/>
    <w:rsid w:val="003626DF"/>
    <w:rsid w:val="00362E26"/>
    <w:rsid w:val="00364BE7"/>
    <w:rsid w:val="003652F4"/>
    <w:rsid w:val="00366749"/>
    <w:rsid w:val="00366F1C"/>
    <w:rsid w:val="0037026E"/>
    <w:rsid w:val="003705B9"/>
    <w:rsid w:val="00370C83"/>
    <w:rsid w:val="003725F5"/>
    <w:rsid w:val="00372F68"/>
    <w:rsid w:val="0037363C"/>
    <w:rsid w:val="0037403C"/>
    <w:rsid w:val="00374DD5"/>
    <w:rsid w:val="003760D2"/>
    <w:rsid w:val="00376B51"/>
    <w:rsid w:val="003772FF"/>
    <w:rsid w:val="003804E8"/>
    <w:rsid w:val="00380BAE"/>
    <w:rsid w:val="00380DDE"/>
    <w:rsid w:val="0038154A"/>
    <w:rsid w:val="0038324A"/>
    <w:rsid w:val="00390DD0"/>
    <w:rsid w:val="0039116D"/>
    <w:rsid w:val="003911DF"/>
    <w:rsid w:val="003933FD"/>
    <w:rsid w:val="00394B68"/>
    <w:rsid w:val="00395587"/>
    <w:rsid w:val="00395CA3"/>
    <w:rsid w:val="00397BE6"/>
    <w:rsid w:val="003A0A7F"/>
    <w:rsid w:val="003A0C6A"/>
    <w:rsid w:val="003A2204"/>
    <w:rsid w:val="003A234F"/>
    <w:rsid w:val="003A3345"/>
    <w:rsid w:val="003A4339"/>
    <w:rsid w:val="003A6175"/>
    <w:rsid w:val="003A61E1"/>
    <w:rsid w:val="003A78DA"/>
    <w:rsid w:val="003A7CCB"/>
    <w:rsid w:val="003B079E"/>
    <w:rsid w:val="003B0923"/>
    <w:rsid w:val="003B222E"/>
    <w:rsid w:val="003B70C6"/>
    <w:rsid w:val="003B7807"/>
    <w:rsid w:val="003B7C6A"/>
    <w:rsid w:val="003C0304"/>
    <w:rsid w:val="003C322F"/>
    <w:rsid w:val="003C49A5"/>
    <w:rsid w:val="003C4B75"/>
    <w:rsid w:val="003C4DAD"/>
    <w:rsid w:val="003C5037"/>
    <w:rsid w:val="003C53F0"/>
    <w:rsid w:val="003C58F1"/>
    <w:rsid w:val="003C5C19"/>
    <w:rsid w:val="003D1143"/>
    <w:rsid w:val="003D2682"/>
    <w:rsid w:val="003D2742"/>
    <w:rsid w:val="003D37D8"/>
    <w:rsid w:val="003D3B1C"/>
    <w:rsid w:val="003D4069"/>
    <w:rsid w:val="003D6AFD"/>
    <w:rsid w:val="003D7F62"/>
    <w:rsid w:val="003E124D"/>
    <w:rsid w:val="003E47AB"/>
    <w:rsid w:val="003E4879"/>
    <w:rsid w:val="003E4A42"/>
    <w:rsid w:val="003E4FD5"/>
    <w:rsid w:val="003E5551"/>
    <w:rsid w:val="003E5944"/>
    <w:rsid w:val="003E6A8B"/>
    <w:rsid w:val="003E6B2D"/>
    <w:rsid w:val="003F204F"/>
    <w:rsid w:val="003F4E92"/>
    <w:rsid w:val="003F6C2D"/>
    <w:rsid w:val="004005D6"/>
    <w:rsid w:val="00400B0A"/>
    <w:rsid w:val="00401000"/>
    <w:rsid w:val="00402E5C"/>
    <w:rsid w:val="00403819"/>
    <w:rsid w:val="00404829"/>
    <w:rsid w:val="00404B23"/>
    <w:rsid w:val="00405941"/>
    <w:rsid w:val="00406495"/>
    <w:rsid w:val="00407D5D"/>
    <w:rsid w:val="00407E16"/>
    <w:rsid w:val="00407FED"/>
    <w:rsid w:val="004106B7"/>
    <w:rsid w:val="0041168D"/>
    <w:rsid w:val="00411F05"/>
    <w:rsid w:val="00412532"/>
    <w:rsid w:val="004125DF"/>
    <w:rsid w:val="00413C8E"/>
    <w:rsid w:val="004154EA"/>
    <w:rsid w:val="00416312"/>
    <w:rsid w:val="004167D3"/>
    <w:rsid w:val="00422B9D"/>
    <w:rsid w:val="004269BA"/>
    <w:rsid w:val="00427118"/>
    <w:rsid w:val="004278AB"/>
    <w:rsid w:val="0043045A"/>
    <w:rsid w:val="00431B9E"/>
    <w:rsid w:val="00431F82"/>
    <w:rsid w:val="00432360"/>
    <w:rsid w:val="00432B43"/>
    <w:rsid w:val="00432E80"/>
    <w:rsid w:val="00433919"/>
    <w:rsid w:val="00433AB4"/>
    <w:rsid w:val="00433D5F"/>
    <w:rsid w:val="004349B8"/>
    <w:rsid w:val="00434A84"/>
    <w:rsid w:val="004354BF"/>
    <w:rsid w:val="004358F8"/>
    <w:rsid w:val="00435DF3"/>
    <w:rsid w:val="00436C42"/>
    <w:rsid w:val="00440DBF"/>
    <w:rsid w:val="0044106C"/>
    <w:rsid w:val="00441445"/>
    <w:rsid w:val="00441D14"/>
    <w:rsid w:val="00441E26"/>
    <w:rsid w:val="004420C1"/>
    <w:rsid w:val="004425F2"/>
    <w:rsid w:val="0044328E"/>
    <w:rsid w:val="00444689"/>
    <w:rsid w:val="004446D1"/>
    <w:rsid w:val="00446788"/>
    <w:rsid w:val="00447D4D"/>
    <w:rsid w:val="00451228"/>
    <w:rsid w:val="00451F02"/>
    <w:rsid w:val="00451F0A"/>
    <w:rsid w:val="004520AE"/>
    <w:rsid w:val="00453433"/>
    <w:rsid w:val="00453F5F"/>
    <w:rsid w:val="0045423D"/>
    <w:rsid w:val="00454D5F"/>
    <w:rsid w:val="004551B5"/>
    <w:rsid w:val="0045604B"/>
    <w:rsid w:val="0045695B"/>
    <w:rsid w:val="00456E3D"/>
    <w:rsid w:val="0046116D"/>
    <w:rsid w:val="00463977"/>
    <w:rsid w:val="00467B1E"/>
    <w:rsid w:val="00467D4B"/>
    <w:rsid w:val="00472590"/>
    <w:rsid w:val="00472A4C"/>
    <w:rsid w:val="00473998"/>
    <w:rsid w:val="0047489F"/>
    <w:rsid w:val="00476408"/>
    <w:rsid w:val="004764E5"/>
    <w:rsid w:val="0047687A"/>
    <w:rsid w:val="00476F89"/>
    <w:rsid w:val="00476FDA"/>
    <w:rsid w:val="00476FE2"/>
    <w:rsid w:val="00477090"/>
    <w:rsid w:val="0047712C"/>
    <w:rsid w:val="00480FA5"/>
    <w:rsid w:val="00481F41"/>
    <w:rsid w:val="00483713"/>
    <w:rsid w:val="00483C1D"/>
    <w:rsid w:val="0048539A"/>
    <w:rsid w:val="00485C2E"/>
    <w:rsid w:val="00486091"/>
    <w:rsid w:val="00486A10"/>
    <w:rsid w:val="004873E9"/>
    <w:rsid w:val="0049182F"/>
    <w:rsid w:val="004938A2"/>
    <w:rsid w:val="00494794"/>
    <w:rsid w:val="00494BE6"/>
    <w:rsid w:val="00495129"/>
    <w:rsid w:val="004953BE"/>
    <w:rsid w:val="004970C8"/>
    <w:rsid w:val="004979EE"/>
    <w:rsid w:val="004A156A"/>
    <w:rsid w:val="004A1D5A"/>
    <w:rsid w:val="004A202F"/>
    <w:rsid w:val="004A2212"/>
    <w:rsid w:val="004A3801"/>
    <w:rsid w:val="004A3811"/>
    <w:rsid w:val="004A41D5"/>
    <w:rsid w:val="004A4A80"/>
    <w:rsid w:val="004A50BC"/>
    <w:rsid w:val="004A60F3"/>
    <w:rsid w:val="004A64D7"/>
    <w:rsid w:val="004A77BF"/>
    <w:rsid w:val="004A7DCA"/>
    <w:rsid w:val="004B0E13"/>
    <w:rsid w:val="004B274F"/>
    <w:rsid w:val="004B3180"/>
    <w:rsid w:val="004B386E"/>
    <w:rsid w:val="004B3F98"/>
    <w:rsid w:val="004B44D2"/>
    <w:rsid w:val="004B5358"/>
    <w:rsid w:val="004B651D"/>
    <w:rsid w:val="004B6A4E"/>
    <w:rsid w:val="004B6B8A"/>
    <w:rsid w:val="004B7A3D"/>
    <w:rsid w:val="004C1456"/>
    <w:rsid w:val="004C49D3"/>
    <w:rsid w:val="004C5557"/>
    <w:rsid w:val="004C574F"/>
    <w:rsid w:val="004C6355"/>
    <w:rsid w:val="004C711C"/>
    <w:rsid w:val="004D0DC3"/>
    <w:rsid w:val="004D3792"/>
    <w:rsid w:val="004D3A72"/>
    <w:rsid w:val="004D457B"/>
    <w:rsid w:val="004D47EF"/>
    <w:rsid w:val="004D4928"/>
    <w:rsid w:val="004D492D"/>
    <w:rsid w:val="004D4B35"/>
    <w:rsid w:val="004D551D"/>
    <w:rsid w:val="004D5AAD"/>
    <w:rsid w:val="004D6D08"/>
    <w:rsid w:val="004D729C"/>
    <w:rsid w:val="004E0847"/>
    <w:rsid w:val="004E1657"/>
    <w:rsid w:val="004E18A9"/>
    <w:rsid w:val="004E1B52"/>
    <w:rsid w:val="004E255D"/>
    <w:rsid w:val="004E30EF"/>
    <w:rsid w:val="004E3F96"/>
    <w:rsid w:val="004E42A0"/>
    <w:rsid w:val="004E4C7B"/>
    <w:rsid w:val="004E5D6E"/>
    <w:rsid w:val="004E7790"/>
    <w:rsid w:val="004F210B"/>
    <w:rsid w:val="004F2DDD"/>
    <w:rsid w:val="004F3811"/>
    <w:rsid w:val="004F423E"/>
    <w:rsid w:val="004F48E8"/>
    <w:rsid w:val="004F6B6D"/>
    <w:rsid w:val="004F6DD7"/>
    <w:rsid w:val="00500388"/>
    <w:rsid w:val="005006C3"/>
    <w:rsid w:val="00501D57"/>
    <w:rsid w:val="00502A20"/>
    <w:rsid w:val="00503E0E"/>
    <w:rsid w:val="0050630A"/>
    <w:rsid w:val="00506991"/>
    <w:rsid w:val="00506DE9"/>
    <w:rsid w:val="00510850"/>
    <w:rsid w:val="005131E6"/>
    <w:rsid w:val="0051337E"/>
    <w:rsid w:val="00514683"/>
    <w:rsid w:val="005146D4"/>
    <w:rsid w:val="00514E5F"/>
    <w:rsid w:val="005159D0"/>
    <w:rsid w:val="00516562"/>
    <w:rsid w:val="005173AB"/>
    <w:rsid w:val="005173B0"/>
    <w:rsid w:val="00520578"/>
    <w:rsid w:val="00520960"/>
    <w:rsid w:val="005221FB"/>
    <w:rsid w:val="00523D7B"/>
    <w:rsid w:val="00523E58"/>
    <w:rsid w:val="00524EE1"/>
    <w:rsid w:val="0052662F"/>
    <w:rsid w:val="00526737"/>
    <w:rsid w:val="00530694"/>
    <w:rsid w:val="005308FB"/>
    <w:rsid w:val="00530911"/>
    <w:rsid w:val="00531C9F"/>
    <w:rsid w:val="00531CB0"/>
    <w:rsid w:val="005325DB"/>
    <w:rsid w:val="00533790"/>
    <w:rsid w:val="0053405D"/>
    <w:rsid w:val="0053421C"/>
    <w:rsid w:val="00535061"/>
    <w:rsid w:val="005354B7"/>
    <w:rsid w:val="00535DAC"/>
    <w:rsid w:val="00535DAD"/>
    <w:rsid w:val="00536E0F"/>
    <w:rsid w:val="005372CC"/>
    <w:rsid w:val="005379AF"/>
    <w:rsid w:val="00541974"/>
    <w:rsid w:val="005419F2"/>
    <w:rsid w:val="00541BAF"/>
    <w:rsid w:val="00541CCE"/>
    <w:rsid w:val="00542118"/>
    <w:rsid w:val="005436EF"/>
    <w:rsid w:val="00543EE3"/>
    <w:rsid w:val="005445AD"/>
    <w:rsid w:val="00546FE7"/>
    <w:rsid w:val="005512DA"/>
    <w:rsid w:val="00552BBE"/>
    <w:rsid w:val="00552F95"/>
    <w:rsid w:val="005539FE"/>
    <w:rsid w:val="00553B51"/>
    <w:rsid w:val="00554E17"/>
    <w:rsid w:val="005552DD"/>
    <w:rsid w:val="00555945"/>
    <w:rsid w:val="00555A81"/>
    <w:rsid w:val="005604FC"/>
    <w:rsid w:val="00561B5A"/>
    <w:rsid w:val="00561EC0"/>
    <w:rsid w:val="00562759"/>
    <w:rsid w:val="005646B3"/>
    <w:rsid w:val="00565C4B"/>
    <w:rsid w:val="00565D3F"/>
    <w:rsid w:val="00570420"/>
    <w:rsid w:val="00570F33"/>
    <w:rsid w:val="00570F46"/>
    <w:rsid w:val="00573778"/>
    <w:rsid w:val="0057435C"/>
    <w:rsid w:val="00574EDD"/>
    <w:rsid w:val="005750F0"/>
    <w:rsid w:val="0057772D"/>
    <w:rsid w:val="0058024D"/>
    <w:rsid w:val="005832A4"/>
    <w:rsid w:val="005835B3"/>
    <w:rsid w:val="00583C0D"/>
    <w:rsid w:val="00585187"/>
    <w:rsid w:val="0058540C"/>
    <w:rsid w:val="00586000"/>
    <w:rsid w:val="00587E3A"/>
    <w:rsid w:val="00587FBC"/>
    <w:rsid w:val="005900D3"/>
    <w:rsid w:val="0059182D"/>
    <w:rsid w:val="0059207C"/>
    <w:rsid w:val="00592A18"/>
    <w:rsid w:val="00592BB9"/>
    <w:rsid w:val="00593881"/>
    <w:rsid w:val="005938CE"/>
    <w:rsid w:val="00593A28"/>
    <w:rsid w:val="00595782"/>
    <w:rsid w:val="005964CC"/>
    <w:rsid w:val="005965B8"/>
    <w:rsid w:val="00596BF2"/>
    <w:rsid w:val="00597265"/>
    <w:rsid w:val="005A0CDF"/>
    <w:rsid w:val="005A0ECF"/>
    <w:rsid w:val="005A1FBC"/>
    <w:rsid w:val="005A26E2"/>
    <w:rsid w:val="005A31D8"/>
    <w:rsid w:val="005A38D6"/>
    <w:rsid w:val="005A3AA5"/>
    <w:rsid w:val="005A54D9"/>
    <w:rsid w:val="005A5D1C"/>
    <w:rsid w:val="005A7978"/>
    <w:rsid w:val="005B14A3"/>
    <w:rsid w:val="005B1771"/>
    <w:rsid w:val="005B1958"/>
    <w:rsid w:val="005B1E3B"/>
    <w:rsid w:val="005B2029"/>
    <w:rsid w:val="005B4706"/>
    <w:rsid w:val="005B4C07"/>
    <w:rsid w:val="005B6A5E"/>
    <w:rsid w:val="005C109F"/>
    <w:rsid w:val="005C2F42"/>
    <w:rsid w:val="005C34DC"/>
    <w:rsid w:val="005C3834"/>
    <w:rsid w:val="005C48F2"/>
    <w:rsid w:val="005C549F"/>
    <w:rsid w:val="005C54DE"/>
    <w:rsid w:val="005C76EF"/>
    <w:rsid w:val="005D0C34"/>
    <w:rsid w:val="005D111E"/>
    <w:rsid w:val="005D34EB"/>
    <w:rsid w:val="005D431E"/>
    <w:rsid w:val="005D4DB2"/>
    <w:rsid w:val="005D550E"/>
    <w:rsid w:val="005D5706"/>
    <w:rsid w:val="005D57B0"/>
    <w:rsid w:val="005D67FD"/>
    <w:rsid w:val="005D6E64"/>
    <w:rsid w:val="005D7B0B"/>
    <w:rsid w:val="005E0220"/>
    <w:rsid w:val="005E04D3"/>
    <w:rsid w:val="005E0514"/>
    <w:rsid w:val="005E0C5C"/>
    <w:rsid w:val="005E1BF6"/>
    <w:rsid w:val="005E26E6"/>
    <w:rsid w:val="005E27DA"/>
    <w:rsid w:val="005E4258"/>
    <w:rsid w:val="005E4AB0"/>
    <w:rsid w:val="005E5994"/>
    <w:rsid w:val="005E5F22"/>
    <w:rsid w:val="005E66E8"/>
    <w:rsid w:val="005F2F04"/>
    <w:rsid w:val="005F3882"/>
    <w:rsid w:val="005F3DEA"/>
    <w:rsid w:val="005F523E"/>
    <w:rsid w:val="005F64FE"/>
    <w:rsid w:val="005F7C04"/>
    <w:rsid w:val="006005F5"/>
    <w:rsid w:val="0060134C"/>
    <w:rsid w:val="006028C0"/>
    <w:rsid w:val="00603330"/>
    <w:rsid w:val="00603773"/>
    <w:rsid w:val="00603F41"/>
    <w:rsid w:val="006047A9"/>
    <w:rsid w:val="00605785"/>
    <w:rsid w:val="00605D2C"/>
    <w:rsid w:val="00607ACB"/>
    <w:rsid w:val="00607B56"/>
    <w:rsid w:val="00610180"/>
    <w:rsid w:val="00610381"/>
    <w:rsid w:val="00610AFC"/>
    <w:rsid w:val="00612DBB"/>
    <w:rsid w:val="006147A7"/>
    <w:rsid w:val="00614AB2"/>
    <w:rsid w:val="00616E72"/>
    <w:rsid w:val="00617759"/>
    <w:rsid w:val="00617F31"/>
    <w:rsid w:val="0062015D"/>
    <w:rsid w:val="00621A6E"/>
    <w:rsid w:val="0062308C"/>
    <w:rsid w:val="0062405E"/>
    <w:rsid w:val="00624898"/>
    <w:rsid w:val="0062520B"/>
    <w:rsid w:val="0062537D"/>
    <w:rsid w:val="00625865"/>
    <w:rsid w:val="00625F07"/>
    <w:rsid w:val="00626006"/>
    <w:rsid w:val="006267E6"/>
    <w:rsid w:val="00626C7D"/>
    <w:rsid w:val="006275D0"/>
    <w:rsid w:val="006276DE"/>
    <w:rsid w:val="00627A76"/>
    <w:rsid w:val="00631AAA"/>
    <w:rsid w:val="006320F1"/>
    <w:rsid w:val="0063359B"/>
    <w:rsid w:val="00634195"/>
    <w:rsid w:val="006342EF"/>
    <w:rsid w:val="00642525"/>
    <w:rsid w:val="00642762"/>
    <w:rsid w:val="00643732"/>
    <w:rsid w:val="00643815"/>
    <w:rsid w:val="006441E6"/>
    <w:rsid w:val="00646CBE"/>
    <w:rsid w:val="00650A67"/>
    <w:rsid w:val="006516B7"/>
    <w:rsid w:val="006521DA"/>
    <w:rsid w:val="00653F3F"/>
    <w:rsid w:val="0065528E"/>
    <w:rsid w:val="00655474"/>
    <w:rsid w:val="00655D89"/>
    <w:rsid w:val="00657321"/>
    <w:rsid w:val="006577FC"/>
    <w:rsid w:val="00657D34"/>
    <w:rsid w:val="006603B8"/>
    <w:rsid w:val="0066040D"/>
    <w:rsid w:val="006613DB"/>
    <w:rsid w:val="00661482"/>
    <w:rsid w:val="00664553"/>
    <w:rsid w:val="0066470A"/>
    <w:rsid w:val="00664A21"/>
    <w:rsid w:val="00664DAE"/>
    <w:rsid w:val="00665ECB"/>
    <w:rsid w:val="00667554"/>
    <w:rsid w:val="00667E7C"/>
    <w:rsid w:val="0067072B"/>
    <w:rsid w:val="00670DB4"/>
    <w:rsid w:val="006719FA"/>
    <w:rsid w:val="00671D10"/>
    <w:rsid w:val="00672301"/>
    <w:rsid w:val="00672901"/>
    <w:rsid w:val="00672A4F"/>
    <w:rsid w:val="00673827"/>
    <w:rsid w:val="00673A30"/>
    <w:rsid w:val="00673B6D"/>
    <w:rsid w:val="00676E46"/>
    <w:rsid w:val="006776AF"/>
    <w:rsid w:val="0068012D"/>
    <w:rsid w:val="00682420"/>
    <w:rsid w:val="00683718"/>
    <w:rsid w:val="00683F3C"/>
    <w:rsid w:val="00684FAC"/>
    <w:rsid w:val="006855A2"/>
    <w:rsid w:val="0068588B"/>
    <w:rsid w:val="00686FC6"/>
    <w:rsid w:val="00687C67"/>
    <w:rsid w:val="00691E0E"/>
    <w:rsid w:val="006960F4"/>
    <w:rsid w:val="00696999"/>
    <w:rsid w:val="00696F79"/>
    <w:rsid w:val="00697E59"/>
    <w:rsid w:val="006A10D6"/>
    <w:rsid w:val="006A1ED1"/>
    <w:rsid w:val="006A2391"/>
    <w:rsid w:val="006A34E0"/>
    <w:rsid w:val="006A5565"/>
    <w:rsid w:val="006B04AC"/>
    <w:rsid w:val="006B2A27"/>
    <w:rsid w:val="006B2D4B"/>
    <w:rsid w:val="006B35E3"/>
    <w:rsid w:val="006B453C"/>
    <w:rsid w:val="006B4B0A"/>
    <w:rsid w:val="006B79F7"/>
    <w:rsid w:val="006C07BD"/>
    <w:rsid w:val="006C13FE"/>
    <w:rsid w:val="006C3748"/>
    <w:rsid w:val="006C42FF"/>
    <w:rsid w:val="006C4684"/>
    <w:rsid w:val="006C68B6"/>
    <w:rsid w:val="006C6D82"/>
    <w:rsid w:val="006C76C6"/>
    <w:rsid w:val="006D197D"/>
    <w:rsid w:val="006D1C7A"/>
    <w:rsid w:val="006D331B"/>
    <w:rsid w:val="006D343E"/>
    <w:rsid w:val="006D3AA4"/>
    <w:rsid w:val="006D3DE0"/>
    <w:rsid w:val="006D4923"/>
    <w:rsid w:val="006D4CE7"/>
    <w:rsid w:val="006D6319"/>
    <w:rsid w:val="006D63A0"/>
    <w:rsid w:val="006D71A4"/>
    <w:rsid w:val="006E01D7"/>
    <w:rsid w:val="006E0B31"/>
    <w:rsid w:val="006E0BC5"/>
    <w:rsid w:val="006E0D27"/>
    <w:rsid w:val="006E0DE9"/>
    <w:rsid w:val="006E1F1C"/>
    <w:rsid w:val="006E2857"/>
    <w:rsid w:val="006E2AA7"/>
    <w:rsid w:val="006E2E2E"/>
    <w:rsid w:val="006E374A"/>
    <w:rsid w:val="006E3C0A"/>
    <w:rsid w:val="006E4BBB"/>
    <w:rsid w:val="006E5266"/>
    <w:rsid w:val="006E548F"/>
    <w:rsid w:val="006F0019"/>
    <w:rsid w:val="006F09EC"/>
    <w:rsid w:val="006F0E68"/>
    <w:rsid w:val="006F286A"/>
    <w:rsid w:val="006F32FD"/>
    <w:rsid w:val="006F41F2"/>
    <w:rsid w:val="006F4D78"/>
    <w:rsid w:val="00701937"/>
    <w:rsid w:val="00702047"/>
    <w:rsid w:val="007024EF"/>
    <w:rsid w:val="00703318"/>
    <w:rsid w:val="00706015"/>
    <w:rsid w:val="0070745C"/>
    <w:rsid w:val="00707EFB"/>
    <w:rsid w:val="00710367"/>
    <w:rsid w:val="00710403"/>
    <w:rsid w:val="00710BDE"/>
    <w:rsid w:val="00711D3D"/>
    <w:rsid w:val="0071221A"/>
    <w:rsid w:val="00714DA8"/>
    <w:rsid w:val="00717A2C"/>
    <w:rsid w:val="00721293"/>
    <w:rsid w:val="00722CA8"/>
    <w:rsid w:val="0072366B"/>
    <w:rsid w:val="0072389A"/>
    <w:rsid w:val="00724306"/>
    <w:rsid w:val="00724AA9"/>
    <w:rsid w:val="00725424"/>
    <w:rsid w:val="007300EB"/>
    <w:rsid w:val="007307EC"/>
    <w:rsid w:val="00732009"/>
    <w:rsid w:val="0073404B"/>
    <w:rsid w:val="00734BA6"/>
    <w:rsid w:val="0073546B"/>
    <w:rsid w:val="00736F2B"/>
    <w:rsid w:val="00742026"/>
    <w:rsid w:val="00742995"/>
    <w:rsid w:val="00742BB8"/>
    <w:rsid w:val="0074320E"/>
    <w:rsid w:val="00743244"/>
    <w:rsid w:val="007451F1"/>
    <w:rsid w:val="00746AF3"/>
    <w:rsid w:val="00746BC1"/>
    <w:rsid w:val="007505E7"/>
    <w:rsid w:val="00750B31"/>
    <w:rsid w:val="00750FD4"/>
    <w:rsid w:val="007510FE"/>
    <w:rsid w:val="0075268D"/>
    <w:rsid w:val="00752C39"/>
    <w:rsid w:val="00753568"/>
    <w:rsid w:val="0075375F"/>
    <w:rsid w:val="007537DA"/>
    <w:rsid w:val="007549F2"/>
    <w:rsid w:val="00755CAB"/>
    <w:rsid w:val="0075677A"/>
    <w:rsid w:val="00757F54"/>
    <w:rsid w:val="0076011C"/>
    <w:rsid w:val="00761074"/>
    <w:rsid w:val="007610E7"/>
    <w:rsid w:val="00761572"/>
    <w:rsid w:val="00761672"/>
    <w:rsid w:val="00763749"/>
    <w:rsid w:val="00763A74"/>
    <w:rsid w:val="00763FD1"/>
    <w:rsid w:val="00764858"/>
    <w:rsid w:val="007660BB"/>
    <w:rsid w:val="00767418"/>
    <w:rsid w:val="007705FC"/>
    <w:rsid w:val="00770CF3"/>
    <w:rsid w:val="007711AC"/>
    <w:rsid w:val="007719B6"/>
    <w:rsid w:val="00773169"/>
    <w:rsid w:val="007766A3"/>
    <w:rsid w:val="00777942"/>
    <w:rsid w:val="00777F50"/>
    <w:rsid w:val="00780B8B"/>
    <w:rsid w:val="00780BC1"/>
    <w:rsid w:val="007813B2"/>
    <w:rsid w:val="00782BFF"/>
    <w:rsid w:val="00784A62"/>
    <w:rsid w:val="00785A99"/>
    <w:rsid w:val="00785CC3"/>
    <w:rsid w:val="0078699B"/>
    <w:rsid w:val="0078723C"/>
    <w:rsid w:val="00790454"/>
    <w:rsid w:val="007912D3"/>
    <w:rsid w:val="00791448"/>
    <w:rsid w:val="00791E6E"/>
    <w:rsid w:val="0079286B"/>
    <w:rsid w:val="00793025"/>
    <w:rsid w:val="007931D4"/>
    <w:rsid w:val="0079339F"/>
    <w:rsid w:val="00793CBC"/>
    <w:rsid w:val="00793FB7"/>
    <w:rsid w:val="0079415B"/>
    <w:rsid w:val="00794231"/>
    <w:rsid w:val="007949A9"/>
    <w:rsid w:val="00794CA0"/>
    <w:rsid w:val="00794FFA"/>
    <w:rsid w:val="00796A3D"/>
    <w:rsid w:val="00796B7F"/>
    <w:rsid w:val="007A07FA"/>
    <w:rsid w:val="007A0A5D"/>
    <w:rsid w:val="007A0FD0"/>
    <w:rsid w:val="007A2D41"/>
    <w:rsid w:val="007A32FD"/>
    <w:rsid w:val="007A3BB4"/>
    <w:rsid w:val="007A3D5E"/>
    <w:rsid w:val="007A4A0B"/>
    <w:rsid w:val="007A4B75"/>
    <w:rsid w:val="007A6C88"/>
    <w:rsid w:val="007A7BE7"/>
    <w:rsid w:val="007B156B"/>
    <w:rsid w:val="007B1D51"/>
    <w:rsid w:val="007B22F4"/>
    <w:rsid w:val="007B33F7"/>
    <w:rsid w:val="007B427A"/>
    <w:rsid w:val="007B4B6B"/>
    <w:rsid w:val="007B5834"/>
    <w:rsid w:val="007B62E3"/>
    <w:rsid w:val="007C0F0A"/>
    <w:rsid w:val="007C1225"/>
    <w:rsid w:val="007C2202"/>
    <w:rsid w:val="007C2A38"/>
    <w:rsid w:val="007C2B6E"/>
    <w:rsid w:val="007C3816"/>
    <w:rsid w:val="007C3C13"/>
    <w:rsid w:val="007C4164"/>
    <w:rsid w:val="007C5326"/>
    <w:rsid w:val="007C7211"/>
    <w:rsid w:val="007D00CE"/>
    <w:rsid w:val="007D5867"/>
    <w:rsid w:val="007D5FC6"/>
    <w:rsid w:val="007E0031"/>
    <w:rsid w:val="007E031D"/>
    <w:rsid w:val="007E087B"/>
    <w:rsid w:val="007E11A1"/>
    <w:rsid w:val="007E1436"/>
    <w:rsid w:val="007E3A21"/>
    <w:rsid w:val="007E7630"/>
    <w:rsid w:val="007F0679"/>
    <w:rsid w:val="007F1AE9"/>
    <w:rsid w:val="007F2C0D"/>
    <w:rsid w:val="007F37D3"/>
    <w:rsid w:val="007F4E7F"/>
    <w:rsid w:val="007F513E"/>
    <w:rsid w:val="007F54AB"/>
    <w:rsid w:val="007F6529"/>
    <w:rsid w:val="007F6AB7"/>
    <w:rsid w:val="007F6B28"/>
    <w:rsid w:val="007F7253"/>
    <w:rsid w:val="007F7E50"/>
    <w:rsid w:val="00800575"/>
    <w:rsid w:val="008005F8"/>
    <w:rsid w:val="00800948"/>
    <w:rsid w:val="008020FA"/>
    <w:rsid w:val="00802E04"/>
    <w:rsid w:val="0080306E"/>
    <w:rsid w:val="0080473E"/>
    <w:rsid w:val="00804809"/>
    <w:rsid w:val="00804EED"/>
    <w:rsid w:val="00806074"/>
    <w:rsid w:val="00806BA5"/>
    <w:rsid w:val="008107FE"/>
    <w:rsid w:val="0081150D"/>
    <w:rsid w:val="00814D93"/>
    <w:rsid w:val="00814DE1"/>
    <w:rsid w:val="00814E79"/>
    <w:rsid w:val="00816E83"/>
    <w:rsid w:val="00817358"/>
    <w:rsid w:val="008175B1"/>
    <w:rsid w:val="00821717"/>
    <w:rsid w:val="00822285"/>
    <w:rsid w:val="00822563"/>
    <w:rsid w:val="008231ED"/>
    <w:rsid w:val="008237F5"/>
    <w:rsid w:val="00823DFB"/>
    <w:rsid w:val="008246A3"/>
    <w:rsid w:val="00825513"/>
    <w:rsid w:val="00827476"/>
    <w:rsid w:val="008279A1"/>
    <w:rsid w:val="008300FE"/>
    <w:rsid w:val="00830531"/>
    <w:rsid w:val="00831310"/>
    <w:rsid w:val="00832272"/>
    <w:rsid w:val="008357EC"/>
    <w:rsid w:val="008369C6"/>
    <w:rsid w:val="008377F8"/>
    <w:rsid w:val="008409EC"/>
    <w:rsid w:val="008414F8"/>
    <w:rsid w:val="00844A17"/>
    <w:rsid w:val="00844C5F"/>
    <w:rsid w:val="008452DB"/>
    <w:rsid w:val="00845867"/>
    <w:rsid w:val="008461E6"/>
    <w:rsid w:val="008464A3"/>
    <w:rsid w:val="008474E7"/>
    <w:rsid w:val="00847E0B"/>
    <w:rsid w:val="00851465"/>
    <w:rsid w:val="00852185"/>
    <w:rsid w:val="00853FE9"/>
    <w:rsid w:val="00854210"/>
    <w:rsid w:val="008578DE"/>
    <w:rsid w:val="00857C2F"/>
    <w:rsid w:val="00860609"/>
    <w:rsid w:val="0086225E"/>
    <w:rsid w:val="00863C44"/>
    <w:rsid w:val="00866A1B"/>
    <w:rsid w:val="00867611"/>
    <w:rsid w:val="008704F8"/>
    <w:rsid w:val="008705F1"/>
    <w:rsid w:val="0087404A"/>
    <w:rsid w:val="0087458F"/>
    <w:rsid w:val="00875823"/>
    <w:rsid w:val="00876C9D"/>
    <w:rsid w:val="00877545"/>
    <w:rsid w:val="00880F4A"/>
    <w:rsid w:val="008821F4"/>
    <w:rsid w:val="0089149A"/>
    <w:rsid w:val="0089182D"/>
    <w:rsid w:val="00892407"/>
    <w:rsid w:val="0089273C"/>
    <w:rsid w:val="00896480"/>
    <w:rsid w:val="0089648C"/>
    <w:rsid w:val="0089714A"/>
    <w:rsid w:val="008972C3"/>
    <w:rsid w:val="00897C99"/>
    <w:rsid w:val="00897F23"/>
    <w:rsid w:val="00897F56"/>
    <w:rsid w:val="008A154E"/>
    <w:rsid w:val="008A166E"/>
    <w:rsid w:val="008A2752"/>
    <w:rsid w:val="008A499E"/>
    <w:rsid w:val="008A4D42"/>
    <w:rsid w:val="008A557B"/>
    <w:rsid w:val="008A5C40"/>
    <w:rsid w:val="008A6E0B"/>
    <w:rsid w:val="008A79B0"/>
    <w:rsid w:val="008B00C8"/>
    <w:rsid w:val="008B3578"/>
    <w:rsid w:val="008B375B"/>
    <w:rsid w:val="008B4C80"/>
    <w:rsid w:val="008B5976"/>
    <w:rsid w:val="008B5B69"/>
    <w:rsid w:val="008C06B5"/>
    <w:rsid w:val="008C3DA2"/>
    <w:rsid w:val="008C613F"/>
    <w:rsid w:val="008C653F"/>
    <w:rsid w:val="008C6A10"/>
    <w:rsid w:val="008C7CDE"/>
    <w:rsid w:val="008D0AE7"/>
    <w:rsid w:val="008D0EA4"/>
    <w:rsid w:val="008D265D"/>
    <w:rsid w:val="008D29A2"/>
    <w:rsid w:val="008D54FA"/>
    <w:rsid w:val="008D5F2C"/>
    <w:rsid w:val="008D6621"/>
    <w:rsid w:val="008D684D"/>
    <w:rsid w:val="008D68F2"/>
    <w:rsid w:val="008D6C76"/>
    <w:rsid w:val="008D6CC3"/>
    <w:rsid w:val="008D6E9C"/>
    <w:rsid w:val="008E01F4"/>
    <w:rsid w:val="008E1754"/>
    <w:rsid w:val="008E3F56"/>
    <w:rsid w:val="008E4664"/>
    <w:rsid w:val="008E4C8D"/>
    <w:rsid w:val="008E5AF3"/>
    <w:rsid w:val="008E7616"/>
    <w:rsid w:val="008E7644"/>
    <w:rsid w:val="008E798F"/>
    <w:rsid w:val="008E7BC6"/>
    <w:rsid w:val="008E7CFD"/>
    <w:rsid w:val="008E7DF2"/>
    <w:rsid w:val="008E7F10"/>
    <w:rsid w:val="008F055D"/>
    <w:rsid w:val="008F1991"/>
    <w:rsid w:val="008F1F0B"/>
    <w:rsid w:val="008F2625"/>
    <w:rsid w:val="008F29EF"/>
    <w:rsid w:val="008F326A"/>
    <w:rsid w:val="008F33DC"/>
    <w:rsid w:val="008F6EDA"/>
    <w:rsid w:val="008F7C23"/>
    <w:rsid w:val="00900116"/>
    <w:rsid w:val="00900748"/>
    <w:rsid w:val="009018BB"/>
    <w:rsid w:val="00901E76"/>
    <w:rsid w:val="00902504"/>
    <w:rsid w:val="009045E0"/>
    <w:rsid w:val="009048C7"/>
    <w:rsid w:val="0090720F"/>
    <w:rsid w:val="009074A0"/>
    <w:rsid w:val="00910B3A"/>
    <w:rsid w:val="00912B4F"/>
    <w:rsid w:val="00913ACB"/>
    <w:rsid w:val="00917FE6"/>
    <w:rsid w:val="0092058A"/>
    <w:rsid w:val="00920F87"/>
    <w:rsid w:val="00920FA3"/>
    <w:rsid w:val="00921512"/>
    <w:rsid w:val="009215C3"/>
    <w:rsid w:val="009224E6"/>
    <w:rsid w:val="00923791"/>
    <w:rsid w:val="00924893"/>
    <w:rsid w:val="00925640"/>
    <w:rsid w:val="00925A4C"/>
    <w:rsid w:val="00925A86"/>
    <w:rsid w:val="00925BE2"/>
    <w:rsid w:val="00925D1F"/>
    <w:rsid w:val="00930DCA"/>
    <w:rsid w:val="00930F04"/>
    <w:rsid w:val="00932514"/>
    <w:rsid w:val="0093289A"/>
    <w:rsid w:val="009336E6"/>
    <w:rsid w:val="00933EBB"/>
    <w:rsid w:val="009349A9"/>
    <w:rsid w:val="009354FF"/>
    <w:rsid w:val="00935675"/>
    <w:rsid w:val="00940C09"/>
    <w:rsid w:val="009417A1"/>
    <w:rsid w:val="00941B96"/>
    <w:rsid w:val="00941F1D"/>
    <w:rsid w:val="009421F3"/>
    <w:rsid w:val="0094220C"/>
    <w:rsid w:val="00945A17"/>
    <w:rsid w:val="00945A75"/>
    <w:rsid w:val="00946E7D"/>
    <w:rsid w:val="00947BAB"/>
    <w:rsid w:val="00950966"/>
    <w:rsid w:val="00951C36"/>
    <w:rsid w:val="00951F40"/>
    <w:rsid w:val="00952782"/>
    <w:rsid w:val="00952938"/>
    <w:rsid w:val="00953624"/>
    <w:rsid w:val="0095364E"/>
    <w:rsid w:val="00953A3C"/>
    <w:rsid w:val="0095474D"/>
    <w:rsid w:val="009558D4"/>
    <w:rsid w:val="00955B30"/>
    <w:rsid w:val="00955D27"/>
    <w:rsid w:val="009572CF"/>
    <w:rsid w:val="00960178"/>
    <w:rsid w:val="00960645"/>
    <w:rsid w:val="00960D58"/>
    <w:rsid w:val="00961F60"/>
    <w:rsid w:val="00963C6E"/>
    <w:rsid w:val="00965188"/>
    <w:rsid w:val="00965C68"/>
    <w:rsid w:val="0097093A"/>
    <w:rsid w:val="00971643"/>
    <w:rsid w:val="0097224C"/>
    <w:rsid w:val="009740EC"/>
    <w:rsid w:val="00974D48"/>
    <w:rsid w:val="00975273"/>
    <w:rsid w:val="009776A3"/>
    <w:rsid w:val="00977F17"/>
    <w:rsid w:val="00981261"/>
    <w:rsid w:val="009819C2"/>
    <w:rsid w:val="00982064"/>
    <w:rsid w:val="00982310"/>
    <w:rsid w:val="00982AC3"/>
    <w:rsid w:val="00982F14"/>
    <w:rsid w:val="009834E3"/>
    <w:rsid w:val="009838E5"/>
    <w:rsid w:val="00983FA7"/>
    <w:rsid w:val="0098465D"/>
    <w:rsid w:val="00987C35"/>
    <w:rsid w:val="00987FF9"/>
    <w:rsid w:val="0099027D"/>
    <w:rsid w:val="00991E57"/>
    <w:rsid w:val="009931D3"/>
    <w:rsid w:val="00994D83"/>
    <w:rsid w:val="00995773"/>
    <w:rsid w:val="0099678E"/>
    <w:rsid w:val="00997A42"/>
    <w:rsid w:val="009A0541"/>
    <w:rsid w:val="009A0AA3"/>
    <w:rsid w:val="009A0EB8"/>
    <w:rsid w:val="009A23FF"/>
    <w:rsid w:val="009A2D08"/>
    <w:rsid w:val="009A386B"/>
    <w:rsid w:val="009A38D5"/>
    <w:rsid w:val="009A5A6F"/>
    <w:rsid w:val="009A792C"/>
    <w:rsid w:val="009A79FA"/>
    <w:rsid w:val="009B051F"/>
    <w:rsid w:val="009B1740"/>
    <w:rsid w:val="009B20DE"/>
    <w:rsid w:val="009B2B11"/>
    <w:rsid w:val="009B2C8A"/>
    <w:rsid w:val="009B42D5"/>
    <w:rsid w:val="009B5AFD"/>
    <w:rsid w:val="009B78B2"/>
    <w:rsid w:val="009C0122"/>
    <w:rsid w:val="009C171F"/>
    <w:rsid w:val="009C1930"/>
    <w:rsid w:val="009C1A19"/>
    <w:rsid w:val="009C4EF5"/>
    <w:rsid w:val="009C54DE"/>
    <w:rsid w:val="009C5D8D"/>
    <w:rsid w:val="009C5E98"/>
    <w:rsid w:val="009C7E23"/>
    <w:rsid w:val="009C7FA4"/>
    <w:rsid w:val="009D1BC0"/>
    <w:rsid w:val="009D1C39"/>
    <w:rsid w:val="009D3010"/>
    <w:rsid w:val="009D48F9"/>
    <w:rsid w:val="009D7B79"/>
    <w:rsid w:val="009D7C5D"/>
    <w:rsid w:val="009E06F6"/>
    <w:rsid w:val="009E0D1C"/>
    <w:rsid w:val="009E2B3A"/>
    <w:rsid w:val="009E4820"/>
    <w:rsid w:val="009E484E"/>
    <w:rsid w:val="009E5819"/>
    <w:rsid w:val="009E61E3"/>
    <w:rsid w:val="009F2BD0"/>
    <w:rsid w:val="009F3099"/>
    <w:rsid w:val="009F3466"/>
    <w:rsid w:val="009F363C"/>
    <w:rsid w:val="009F3C38"/>
    <w:rsid w:val="009F3C5F"/>
    <w:rsid w:val="009F3F72"/>
    <w:rsid w:val="009F4B03"/>
    <w:rsid w:val="009F4FA3"/>
    <w:rsid w:val="009F546E"/>
    <w:rsid w:val="009F57A3"/>
    <w:rsid w:val="009F75B9"/>
    <w:rsid w:val="009F75BF"/>
    <w:rsid w:val="00A0005F"/>
    <w:rsid w:val="00A00F60"/>
    <w:rsid w:val="00A0181F"/>
    <w:rsid w:val="00A02627"/>
    <w:rsid w:val="00A0294C"/>
    <w:rsid w:val="00A033B2"/>
    <w:rsid w:val="00A05EB3"/>
    <w:rsid w:val="00A06006"/>
    <w:rsid w:val="00A073E3"/>
    <w:rsid w:val="00A07994"/>
    <w:rsid w:val="00A07C78"/>
    <w:rsid w:val="00A10317"/>
    <w:rsid w:val="00A10F15"/>
    <w:rsid w:val="00A13E02"/>
    <w:rsid w:val="00A14064"/>
    <w:rsid w:val="00A15B18"/>
    <w:rsid w:val="00A16C2D"/>
    <w:rsid w:val="00A17D60"/>
    <w:rsid w:val="00A20F3C"/>
    <w:rsid w:val="00A213D0"/>
    <w:rsid w:val="00A21FB4"/>
    <w:rsid w:val="00A22813"/>
    <w:rsid w:val="00A23344"/>
    <w:rsid w:val="00A2363A"/>
    <w:rsid w:val="00A23F63"/>
    <w:rsid w:val="00A2403E"/>
    <w:rsid w:val="00A262B0"/>
    <w:rsid w:val="00A26481"/>
    <w:rsid w:val="00A3110E"/>
    <w:rsid w:val="00A313FB"/>
    <w:rsid w:val="00A31E37"/>
    <w:rsid w:val="00A32368"/>
    <w:rsid w:val="00A32C48"/>
    <w:rsid w:val="00A340AB"/>
    <w:rsid w:val="00A34B9A"/>
    <w:rsid w:val="00A34C1C"/>
    <w:rsid w:val="00A36167"/>
    <w:rsid w:val="00A36BAB"/>
    <w:rsid w:val="00A417D2"/>
    <w:rsid w:val="00A4185D"/>
    <w:rsid w:val="00A42A28"/>
    <w:rsid w:val="00A441C8"/>
    <w:rsid w:val="00A44643"/>
    <w:rsid w:val="00A44C06"/>
    <w:rsid w:val="00A46B6C"/>
    <w:rsid w:val="00A47650"/>
    <w:rsid w:val="00A50601"/>
    <w:rsid w:val="00A5172A"/>
    <w:rsid w:val="00A528A1"/>
    <w:rsid w:val="00A53F8C"/>
    <w:rsid w:val="00A54E0A"/>
    <w:rsid w:val="00A574A9"/>
    <w:rsid w:val="00A57849"/>
    <w:rsid w:val="00A60458"/>
    <w:rsid w:val="00A61165"/>
    <w:rsid w:val="00A61273"/>
    <w:rsid w:val="00A6131A"/>
    <w:rsid w:val="00A619B6"/>
    <w:rsid w:val="00A62256"/>
    <w:rsid w:val="00A6252E"/>
    <w:rsid w:val="00A62731"/>
    <w:rsid w:val="00A6376F"/>
    <w:rsid w:val="00A63E56"/>
    <w:rsid w:val="00A64676"/>
    <w:rsid w:val="00A64DAF"/>
    <w:rsid w:val="00A65AB2"/>
    <w:rsid w:val="00A65ADD"/>
    <w:rsid w:val="00A660D9"/>
    <w:rsid w:val="00A674A4"/>
    <w:rsid w:val="00A67698"/>
    <w:rsid w:val="00A676B9"/>
    <w:rsid w:val="00A71A43"/>
    <w:rsid w:val="00A72375"/>
    <w:rsid w:val="00A73575"/>
    <w:rsid w:val="00A74228"/>
    <w:rsid w:val="00A748F7"/>
    <w:rsid w:val="00A74B73"/>
    <w:rsid w:val="00A75652"/>
    <w:rsid w:val="00A75C65"/>
    <w:rsid w:val="00A76123"/>
    <w:rsid w:val="00A765F9"/>
    <w:rsid w:val="00A76BF7"/>
    <w:rsid w:val="00A77101"/>
    <w:rsid w:val="00A772EC"/>
    <w:rsid w:val="00A802E9"/>
    <w:rsid w:val="00A81337"/>
    <w:rsid w:val="00A82192"/>
    <w:rsid w:val="00A828AF"/>
    <w:rsid w:val="00A83230"/>
    <w:rsid w:val="00A837BA"/>
    <w:rsid w:val="00A84D43"/>
    <w:rsid w:val="00A84F14"/>
    <w:rsid w:val="00A85264"/>
    <w:rsid w:val="00A85F29"/>
    <w:rsid w:val="00A87131"/>
    <w:rsid w:val="00A902DD"/>
    <w:rsid w:val="00A90514"/>
    <w:rsid w:val="00A90AFC"/>
    <w:rsid w:val="00A91B69"/>
    <w:rsid w:val="00A92979"/>
    <w:rsid w:val="00A92C53"/>
    <w:rsid w:val="00A93C05"/>
    <w:rsid w:val="00A94340"/>
    <w:rsid w:val="00A94B73"/>
    <w:rsid w:val="00A97FBA"/>
    <w:rsid w:val="00AA07CE"/>
    <w:rsid w:val="00AA09D0"/>
    <w:rsid w:val="00AA1ACE"/>
    <w:rsid w:val="00AA1D85"/>
    <w:rsid w:val="00AA2FE6"/>
    <w:rsid w:val="00AA31E7"/>
    <w:rsid w:val="00AA3A8B"/>
    <w:rsid w:val="00AA502D"/>
    <w:rsid w:val="00AA5129"/>
    <w:rsid w:val="00AA5852"/>
    <w:rsid w:val="00AA6A2D"/>
    <w:rsid w:val="00AB143E"/>
    <w:rsid w:val="00AB1CB8"/>
    <w:rsid w:val="00AB3FF5"/>
    <w:rsid w:val="00AB473C"/>
    <w:rsid w:val="00AB533E"/>
    <w:rsid w:val="00AC0779"/>
    <w:rsid w:val="00AC0D26"/>
    <w:rsid w:val="00AC2621"/>
    <w:rsid w:val="00AC3FDD"/>
    <w:rsid w:val="00AC46DF"/>
    <w:rsid w:val="00AC4EB3"/>
    <w:rsid w:val="00AC5B43"/>
    <w:rsid w:val="00AC6705"/>
    <w:rsid w:val="00AC6A0C"/>
    <w:rsid w:val="00AC6C6F"/>
    <w:rsid w:val="00AC773D"/>
    <w:rsid w:val="00AC7F08"/>
    <w:rsid w:val="00AD1586"/>
    <w:rsid w:val="00AD2DE1"/>
    <w:rsid w:val="00AD5ECF"/>
    <w:rsid w:val="00AD6C64"/>
    <w:rsid w:val="00AD6D72"/>
    <w:rsid w:val="00AD71C6"/>
    <w:rsid w:val="00AD7717"/>
    <w:rsid w:val="00AE0D4F"/>
    <w:rsid w:val="00AE1EA4"/>
    <w:rsid w:val="00AE3259"/>
    <w:rsid w:val="00AE4EC1"/>
    <w:rsid w:val="00AE765B"/>
    <w:rsid w:val="00AF1C79"/>
    <w:rsid w:val="00AF3176"/>
    <w:rsid w:val="00AF3A71"/>
    <w:rsid w:val="00AF3B75"/>
    <w:rsid w:val="00AF3C9C"/>
    <w:rsid w:val="00AF66E7"/>
    <w:rsid w:val="00AF7226"/>
    <w:rsid w:val="00B016C5"/>
    <w:rsid w:val="00B01C1B"/>
    <w:rsid w:val="00B04E1D"/>
    <w:rsid w:val="00B06387"/>
    <w:rsid w:val="00B07138"/>
    <w:rsid w:val="00B10049"/>
    <w:rsid w:val="00B1047F"/>
    <w:rsid w:val="00B122B0"/>
    <w:rsid w:val="00B14265"/>
    <w:rsid w:val="00B14C6C"/>
    <w:rsid w:val="00B1536A"/>
    <w:rsid w:val="00B15963"/>
    <w:rsid w:val="00B15E08"/>
    <w:rsid w:val="00B15ED6"/>
    <w:rsid w:val="00B1722F"/>
    <w:rsid w:val="00B2124B"/>
    <w:rsid w:val="00B22255"/>
    <w:rsid w:val="00B22326"/>
    <w:rsid w:val="00B22446"/>
    <w:rsid w:val="00B22EAA"/>
    <w:rsid w:val="00B239C3"/>
    <w:rsid w:val="00B25548"/>
    <w:rsid w:val="00B26C9C"/>
    <w:rsid w:val="00B30DB0"/>
    <w:rsid w:val="00B31BBE"/>
    <w:rsid w:val="00B328DB"/>
    <w:rsid w:val="00B336EA"/>
    <w:rsid w:val="00B34ADF"/>
    <w:rsid w:val="00B36416"/>
    <w:rsid w:val="00B36543"/>
    <w:rsid w:val="00B3742E"/>
    <w:rsid w:val="00B37E75"/>
    <w:rsid w:val="00B4016F"/>
    <w:rsid w:val="00B403D8"/>
    <w:rsid w:val="00B4156E"/>
    <w:rsid w:val="00B43641"/>
    <w:rsid w:val="00B43DDA"/>
    <w:rsid w:val="00B44581"/>
    <w:rsid w:val="00B44F5B"/>
    <w:rsid w:val="00B46CCB"/>
    <w:rsid w:val="00B475BE"/>
    <w:rsid w:val="00B5134C"/>
    <w:rsid w:val="00B51852"/>
    <w:rsid w:val="00B51CE3"/>
    <w:rsid w:val="00B51F6D"/>
    <w:rsid w:val="00B54A84"/>
    <w:rsid w:val="00B54C59"/>
    <w:rsid w:val="00B54E09"/>
    <w:rsid w:val="00B5503D"/>
    <w:rsid w:val="00B554A6"/>
    <w:rsid w:val="00B56815"/>
    <w:rsid w:val="00B57AC5"/>
    <w:rsid w:val="00B601E4"/>
    <w:rsid w:val="00B6020F"/>
    <w:rsid w:val="00B60E53"/>
    <w:rsid w:val="00B64BC5"/>
    <w:rsid w:val="00B64DA5"/>
    <w:rsid w:val="00B65647"/>
    <w:rsid w:val="00B667FA"/>
    <w:rsid w:val="00B66ED3"/>
    <w:rsid w:val="00B66F73"/>
    <w:rsid w:val="00B67791"/>
    <w:rsid w:val="00B67E07"/>
    <w:rsid w:val="00B70C43"/>
    <w:rsid w:val="00B727AF"/>
    <w:rsid w:val="00B728F3"/>
    <w:rsid w:val="00B736A0"/>
    <w:rsid w:val="00B737DD"/>
    <w:rsid w:val="00B738B2"/>
    <w:rsid w:val="00B7392B"/>
    <w:rsid w:val="00B748AF"/>
    <w:rsid w:val="00B7671D"/>
    <w:rsid w:val="00B76E0C"/>
    <w:rsid w:val="00B77D07"/>
    <w:rsid w:val="00B8022D"/>
    <w:rsid w:val="00B80F1D"/>
    <w:rsid w:val="00B8226D"/>
    <w:rsid w:val="00B82DF1"/>
    <w:rsid w:val="00B83016"/>
    <w:rsid w:val="00B841AC"/>
    <w:rsid w:val="00B85684"/>
    <w:rsid w:val="00B86656"/>
    <w:rsid w:val="00B901A0"/>
    <w:rsid w:val="00B92838"/>
    <w:rsid w:val="00B92B72"/>
    <w:rsid w:val="00B92B8D"/>
    <w:rsid w:val="00B93348"/>
    <w:rsid w:val="00B933A9"/>
    <w:rsid w:val="00B93810"/>
    <w:rsid w:val="00B93F6F"/>
    <w:rsid w:val="00B93F87"/>
    <w:rsid w:val="00B94372"/>
    <w:rsid w:val="00B95FE3"/>
    <w:rsid w:val="00B96367"/>
    <w:rsid w:val="00B9788B"/>
    <w:rsid w:val="00B97908"/>
    <w:rsid w:val="00B97CD9"/>
    <w:rsid w:val="00BA0F81"/>
    <w:rsid w:val="00BA2C67"/>
    <w:rsid w:val="00BA2FC7"/>
    <w:rsid w:val="00BA301A"/>
    <w:rsid w:val="00BA5C36"/>
    <w:rsid w:val="00BA5D51"/>
    <w:rsid w:val="00BA66CF"/>
    <w:rsid w:val="00BA6A75"/>
    <w:rsid w:val="00BA6B48"/>
    <w:rsid w:val="00BB008B"/>
    <w:rsid w:val="00BB096F"/>
    <w:rsid w:val="00BB1CF4"/>
    <w:rsid w:val="00BB2755"/>
    <w:rsid w:val="00BB5565"/>
    <w:rsid w:val="00BB6679"/>
    <w:rsid w:val="00BB6937"/>
    <w:rsid w:val="00BC10D6"/>
    <w:rsid w:val="00BC170D"/>
    <w:rsid w:val="00BC28F3"/>
    <w:rsid w:val="00BC2E31"/>
    <w:rsid w:val="00BC3AAE"/>
    <w:rsid w:val="00BC5E47"/>
    <w:rsid w:val="00BC7F28"/>
    <w:rsid w:val="00BD100C"/>
    <w:rsid w:val="00BD2CF5"/>
    <w:rsid w:val="00BD41DD"/>
    <w:rsid w:val="00BD4CC6"/>
    <w:rsid w:val="00BD4DE1"/>
    <w:rsid w:val="00BD5621"/>
    <w:rsid w:val="00BD564A"/>
    <w:rsid w:val="00BD5D58"/>
    <w:rsid w:val="00BD6AAA"/>
    <w:rsid w:val="00BD73B9"/>
    <w:rsid w:val="00BE4D29"/>
    <w:rsid w:val="00BE502F"/>
    <w:rsid w:val="00BE5A60"/>
    <w:rsid w:val="00BE6561"/>
    <w:rsid w:val="00BE718C"/>
    <w:rsid w:val="00BE7D38"/>
    <w:rsid w:val="00BE7E47"/>
    <w:rsid w:val="00BF1A9F"/>
    <w:rsid w:val="00BF1C22"/>
    <w:rsid w:val="00BF1FE9"/>
    <w:rsid w:val="00BF3C59"/>
    <w:rsid w:val="00BF3CF8"/>
    <w:rsid w:val="00BF438A"/>
    <w:rsid w:val="00BF56F3"/>
    <w:rsid w:val="00BF5837"/>
    <w:rsid w:val="00BF6EAC"/>
    <w:rsid w:val="00BF79C3"/>
    <w:rsid w:val="00C005A2"/>
    <w:rsid w:val="00C014E3"/>
    <w:rsid w:val="00C01D69"/>
    <w:rsid w:val="00C04377"/>
    <w:rsid w:val="00C05046"/>
    <w:rsid w:val="00C05BF0"/>
    <w:rsid w:val="00C06ED8"/>
    <w:rsid w:val="00C07D95"/>
    <w:rsid w:val="00C07E0F"/>
    <w:rsid w:val="00C10272"/>
    <w:rsid w:val="00C10590"/>
    <w:rsid w:val="00C1223C"/>
    <w:rsid w:val="00C12DDA"/>
    <w:rsid w:val="00C141C3"/>
    <w:rsid w:val="00C150DB"/>
    <w:rsid w:val="00C16EB9"/>
    <w:rsid w:val="00C17245"/>
    <w:rsid w:val="00C17EEA"/>
    <w:rsid w:val="00C2034B"/>
    <w:rsid w:val="00C2217E"/>
    <w:rsid w:val="00C22641"/>
    <w:rsid w:val="00C231B9"/>
    <w:rsid w:val="00C2378E"/>
    <w:rsid w:val="00C23FDA"/>
    <w:rsid w:val="00C2409C"/>
    <w:rsid w:val="00C24C00"/>
    <w:rsid w:val="00C24E3A"/>
    <w:rsid w:val="00C256F3"/>
    <w:rsid w:val="00C25C26"/>
    <w:rsid w:val="00C31E3D"/>
    <w:rsid w:val="00C327DF"/>
    <w:rsid w:val="00C32ED9"/>
    <w:rsid w:val="00C33B02"/>
    <w:rsid w:val="00C37553"/>
    <w:rsid w:val="00C412D2"/>
    <w:rsid w:val="00C418DF"/>
    <w:rsid w:val="00C441EC"/>
    <w:rsid w:val="00C44BDF"/>
    <w:rsid w:val="00C44F6A"/>
    <w:rsid w:val="00C458B9"/>
    <w:rsid w:val="00C4596D"/>
    <w:rsid w:val="00C463E0"/>
    <w:rsid w:val="00C47349"/>
    <w:rsid w:val="00C47A34"/>
    <w:rsid w:val="00C503A9"/>
    <w:rsid w:val="00C52F1A"/>
    <w:rsid w:val="00C53B22"/>
    <w:rsid w:val="00C53CE4"/>
    <w:rsid w:val="00C53ED7"/>
    <w:rsid w:val="00C544B3"/>
    <w:rsid w:val="00C56409"/>
    <w:rsid w:val="00C61A01"/>
    <w:rsid w:val="00C61AF3"/>
    <w:rsid w:val="00C625C4"/>
    <w:rsid w:val="00C643E8"/>
    <w:rsid w:val="00C64F1F"/>
    <w:rsid w:val="00C66104"/>
    <w:rsid w:val="00C70558"/>
    <w:rsid w:val="00C71960"/>
    <w:rsid w:val="00C744CD"/>
    <w:rsid w:val="00C75CBD"/>
    <w:rsid w:val="00C762C7"/>
    <w:rsid w:val="00C774D3"/>
    <w:rsid w:val="00C80119"/>
    <w:rsid w:val="00C80F1E"/>
    <w:rsid w:val="00C8126B"/>
    <w:rsid w:val="00C81450"/>
    <w:rsid w:val="00C82312"/>
    <w:rsid w:val="00C8293D"/>
    <w:rsid w:val="00C82B0F"/>
    <w:rsid w:val="00C83C8F"/>
    <w:rsid w:val="00C841F5"/>
    <w:rsid w:val="00C84654"/>
    <w:rsid w:val="00C860C6"/>
    <w:rsid w:val="00C8652B"/>
    <w:rsid w:val="00C8665C"/>
    <w:rsid w:val="00C86937"/>
    <w:rsid w:val="00C871E3"/>
    <w:rsid w:val="00C8733F"/>
    <w:rsid w:val="00C90FED"/>
    <w:rsid w:val="00C910E4"/>
    <w:rsid w:val="00C91E84"/>
    <w:rsid w:val="00C92370"/>
    <w:rsid w:val="00C9339B"/>
    <w:rsid w:val="00C93D1A"/>
    <w:rsid w:val="00C94F70"/>
    <w:rsid w:val="00C95873"/>
    <w:rsid w:val="00C95E18"/>
    <w:rsid w:val="00C96A9D"/>
    <w:rsid w:val="00CA07BB"/>
    <w:rsid w:val="00CA3F39"/>
    <w:rsid w:val="00CA518B"/>
    <w:rsid w:val="00CA5CBC"/>
    <w:rsid w:val="00CA75B6"/>
    <w:rsid w:val="00CA7F67"/>
    <w:rsid w:val="00CB1536"/>
    <w:rsid w:val="00CB1C48"/>
    <w:rsid w:val="00CB2223"/>
    <w:rsid w:val="00CB52A1"/>
    <w:rsid w:val="00CB6A04"/>
    <w:rsid w:val="00CB6DBC"/>
    <w:rsid w:val="00CC07DA"/>
    <w:rsid w:val="00CC17A6"/>
    <w:rsid w:val="00CC673F"/>
    <w:rsid w:val="00CC7864"/>
    <w:rsid w:val="00CD01B0"/>
    <w:rsid w:val="00CD1C21"/>
    <w:rsid w:val="00CD296A"/>
    <w:rsid w:val="00CD326D"/>
    <w:rsid w:val="00CD36FF"/>
    <w:rsid w:val="00CD3F57"/>
    <w:rsid w:val="00CD4121"/>
    <w:rsid w:val="00CD49D4"/>
    <w:rsid w:val="00CD55E9"/>
    <w:rsid w:val="00CD6406"/>
    <w:rsid w:val="00CD689D"/>
    <w:rsid w:val="00CE0078"/>
    <w:rsid w:val="00CE0114"/>
    <w:rsid w:val="00CE27C0"/>
    <w:rsid w:val="00CE3BFC"/>
    <w:rsid w:val="00CE413F"/>
    <w:rsid w:val="00CE6375"/>
    <w:rsid w:val="00CE653A"/>
    <w:rsid w:val="00CE6A93"/>
    <w:rsid w:val="00CF035E"/>
    <w:rsid w:val="00CF13CF"/>
    <w:rsid w:val="00CF51D0"/>
    <w:rsid w:val="00CF599F"/>
    <w:rsid w:val="00CF6999"/>
    <w:rsid w:val="00CF729E"/>
    <w:rsid w:val="00CF7420"/>
    <w:rsid w:val="00CF7D0A"/>
    <w:rsid w:val="00D008F5"/>
    <w:rsid w:val="00D00D51"/>
    <w:rsid w:val="00D01724"/>
    <w:rsid w:val="00D01CA7"/>
    <w:rsid w:val="00D01EC4"/>
    <w:rsid w:val="00D02501"/>
    <w:rsid w:val="00D03015"/>
    <w:rsid w:val="00D03169"/>
    <w:rsid w:val="00D03331"/>
    <w:rsid w:val="00D04B7B"/>
    <w:rsid w:val="00D05294"/>
    <w:rsid w:val="00D064F4"/>
    <w:rsid w:val="00D071B2"/>
    <w:rsid w:val="00D109DC"/>
    <w:rsid w:val="00D1156C"/>
    <w:rsid w:val="00D12870"/>
    <w:rsid w:val="00D13B3B"/>
    <w:rsid w:val="00D13DA4"/>
    <w:rsid w:val="00D14F93"/>
    <w:rsid w:val="00D1526C"/>
    <w:rsid w:val="00D15418"/>
    <w:rsid w:val="00D15459"/>
    <w:rsid w:val="00D15EBA"/>
    <w:rsid w:val="00D1767E"/>
    <w:rsid w:val="00D17FF9"/>
    <w:rsid w:val="00D210F7"/>
    <w:rsid w:val="00D21355"/>
    <w:rsid w:val="00D2284C"/>
    <w:rsid w:val="00D22A8B"/>
    <w:rsid w:val="00D235DF"/>
    <w:rsid w:val="00D240F8"/>
    <w:rsid w:val="00D2519A"/>
    <w:rsid w:val="00D25647"/>
    <w:rsid w:val="00D273D8"/>
    <w:rsid w:val="00D3008C"/>
    <w:rsid w:val="00D304DF"/>
    <w:rsid w:val="00D31E80"/>
    <w:rsid w:val="00D31FAF"/>
    <w:rsid w:val="00D3462E"/>
    <w:rsid w:val="00D34EF9"/>
    <w:rsid w:val="00D34FE4"/>
    <w:rsid w:val="00D36A91"/>
    <w:rsid w:val="00D37BCB"/>
    <w:rsid w:val="00D40C1E"/>
    <w:rsid w:val="00D4218E"/>
    <w:rsid w:val="00D436E2"/>
    <w:rsid w:val="00D43BA1"/>
    <w:rsid w:val="00D44E19"/>
    <w:rsid w:val="00D4633B"/>
    <w:rsid w:val="00D469FA"/>
    <w:rsid w:val="00D47E76"/>
    <w:rsid w:val="00D506DD"/>
    <w:rsid w:val="00D528D8"/>
    <w:rsid w:val="00D52C5A"/>
    <w:rsid w:val="00D53A38"/>
    <w:rsid w:val="00D54412"/>
    <w:rsid w:val="00D54C24"/>
    <w:rsid w:val="00D54DE2"/>
    <w:rsid w:val="00D569F0"/>
    <w:rsid w:val="00D609FA"/>
    <w:rsid w:val="00D60E82"/>
    <w:rsid w:val="00D60FBD"/>
    <w:rsid w:val="00D61052"/>
    <w:rsid w:val="00D614E7"/>
    <w:rsid w:val="00D6169A"/>
    <w:rsid w:val="00D61C2F"/>
    <w:rsid w:val="00D62400"/>
    <w:rsid w:val="00D62FF3"/>
    <w:rsid w:val="00D63D2A"/>
    <w:rsid w:val="00D64FB5"/>
    <w:rsid w:val="00D65F90"/>
    <w:rsid w:val="00D66A68"/>
    <w:rsid w:val="00D6775F"/>
    <w:rsid w:val="00D67F0A"/>
    <w:rsid w:val="00D67FC7"/>
    <w:rsid w:val="00D7021E"/>
    <w:rsid w:val="00D70CF1"/>
    <w:rsid w:val="00D71214"/>
    <w:rsid w:val="00D74261"/>
    <w:rsid w:val="00D74362"/>
    <w:rsid w:val="00D749E3"/>
    <w:rsid w:val="00D74DA1"/>
    <w:rsid w:val="00D772F7"/>
    <w:rsid w:val="00D77658"/>
    <w:rsid w:val="00D7775F"/>
    <w:rsid w:val="00D77FE6"/>
    <w:rsid w:val="00D81915"/>
    <w:rsid w:val="00D81BED"/>
    <w:rsid w:val="00D830FE"/>
    <w:rsid w:val="00D84A37"/>
    <w:rsid w:val="00D84B85"/>
    <w:rsid w:val="00D84DFA"/>
    <w:rsid w:val="00D85117"/>
    <w:rsid w:val="00D86818"/>
    <w:rsid w:val="00D87D3A"/>
    <w:rsid w:val="00D91B9F"/>
    <w:rsid w:val="00D925EE"/>
    <w:rsid w:val="00D92B34"/>
    <w:rsid w:val="00D92EDE"/>
    <w:rsid w:val="00D935AC"/>
    <w:rsid w:val="00D94113"/>
    <w:rsid w:val="00D944D3"/>
    <w:rsid w:val="00D946F8"/>
    <w:rsid w:val="00D94C50"/>
    <w:rsid w:val="00D96512"/>
    <w:rsid w:val="00D9731C"/>
    <w:rsid w:val="00D97382"/>
    <w:rsid w:val="00D974D5"/>
    <w:rsid w:val="00D9764F"/>
    <w:rsid w:val="00D97CE5"/>
    <w:rsid w:val="00DA02EC"/>
    <w:rsid w:val="00DA22D9"/>
    <w:rsid w:val="00DA2939"/>
    <w:rsid w:val="00DA3B3B"/>
    <w:rsid w:val="00DA4256"/>
    <w:rsid w:val="00DA523D"/>
    <w:rsid w:val="00DB0630"/>
    <w:rsid w:val="00DB090D"/>
    <w:rsid w:val="00DB0F30"/>
    <w:rsid w:val="00DB1DF8"/>
    <w:rsid w:val="00DB3EA2"/>
    <w:rsid w:val="00DB4167"/>
    <w:rsid w:val="00DB5477"/>
    <w:rsid w:val="00DB5736"/>
    <w:rsid w:val="00DB599B"/>
    <w:rsid w:val="00DB6A89"/>
    <w:rsid w:val="00DC05C7"/>
    <w:rsid w:val="00DC215B"/>
    <w:rsid w:val="00DC3373"/>
    <w:rsid w:val="00DC4054"/>
    <w:rsid w:val="00DC69B1"/>
    <w:rsid w:val="00DD0E06"/>
    <w:rsid w:val="00DD17DF"/>
    <w:rsid w:val="00DD2764"/>
    <w:rsid w:val="00DD34C0"/>
    <w:rsid w:val="00DD3A61"/>
    <w:rsid w:val="00DD3D6F"/>
    <w:rsid w:val="00DD4228"/>
    <w:rsid w:val="00DD4536"/>
    <w:rsid w:val="00DD6AA1"/>
    <w:rsid w:val="00DD6BC6"/>
    <w:rsid w:val="00DD7208"/>
    <w:rsid w:val="00DD72DC"/>
    <w:rsid w:val="00DE18A9"/>
    <w:rsid w:val="00DE447F"/>
    <w:rsid w:val="00DE571D"/>
    <w:rsid w:val="00DE6788"/>
    <w:rsid w:val="00DE7DC7"/>
    <w:rsid w:val="00DF01EF"/>
    <w:rsid w:val="00DF0447"/>
    <w:rsid w:val="00DF114A"/>
    <w:rsid w:val="00DF2718"/>
    <w:rsid w:val="00DF2EB6"/>
    <w:rsid w:val="00DF46F6"/>
    <w:rsid w:val="00DF48BB"/>
    <w:rsid w:val="00DF5256"/>
    <w:rsid w:val="00DF6679"/>
    <w:rsid w:val="00DF79D1"/>
    <w:rsid w:val="00E00AD1"/>
    <w:rsid w:val="00E00B67"/>
    <w:rsid w:val="00E00C36"/>
    <w:rsid w:val="00E00DCC"/>
    <w:rsid w:val="00E03A63"/>
    <w:rsid w:val="00E04347"/>
    <w:rsid w:val="00E07F02"/>
    <w:rsid w:val="00E1091B"/>
    <w:rsid w:val="00E11192"/>
    <w:rsid w:val="00E11BD3"/>
    <w:rsid w:val="00E15270"/>
    <w:rsid w:val="00E160C4"/>
    <w:rsid w:val="00E16B51"/>
    <w:rsid w:val="00E177AA"/>
    <w:rsid w:val="00E20D89"/>
    <w:rsid w:val="00E20FA1"/>
    <w:rsid w:val="00E21942"/>
    <w:rsid w:val="00E22077"/>
    <w:rsid w:val="00E2387D"/>
    <w:rsid w:val="00E23D2B"/>
    <w:rsid w:val="00E2433C"/>
    <w:rsid w:val="00E26240"/>
    <w:rsid w:val="00E2698E"/>
    <w:rsid w:val="00E26C24"/>
    <w:rsid w:val="00E2702C"/>
    <w:rsid w:val="00E302EC"/>
    <w:rsid w:val="00E3182C"/>
    <w:rsid w:val="00E324C2"/>
    <w:rsid w:val="00E32D3C"/>
    <w:rsid w:val="00E3308C"/>
    <w:rsid w:val="00E33179"/>
    <w:rsid w:val="00E344D3"/>
    <w:rsid w:val="00E34C7B"/>
    <w:rsid w:val="00E34EFE"/>
    <w:rsid w:val="00E356CC"/>
    <w:rsid w:val="00E40BD0"/>
    <w:rsid w:val="00E41A03"/>
    <w:rsid w:val="00E43931"/>
    <w:rsid w:val="00E44565"/>
    <w:rsid w:val="00E44F7F"/>
    <w:rsid w:val="00E46647"/>
    <w:rsid w:val="00E47DE2"/>
    <w:rsid w:val="00E5095D"/>
    <w:rsid w:val="00E51A76"/>
    <w:rsid w:val="00E54D62"/>
    <w:rsid w:val="00E54F04"/>
    <w:rsid w:val="00E561F4"/>
    <w:rsid w:val="00E57658"/>
    <w:rsid w:val="00E57C55"/>
    <w:rsid w:val="00E609B2"/>
    <w:rsid w:val="00E625ED"/>
    <w:rsid w:val="00E63209"/>
    <w:rsid w:val="00E67276"/>
    <w:rsid w:val="00E70810"/>
    <w:rsid w:val="00E714E0"/>
    <w:rsid w:val="00E720A2"/>
    <w:rsid w:val="00E73634"/>
    <w:rsid w:val="00E743DD"/>
    <w:rsid w:val="00E75296"/>
    <w:rsid w:val="00E754C9"/>
    <w:rsid w:val="00E76E89"/>
    <w:rsid w:val="00E80058"/>
    <w:rsid w:val="00E80175"/>
    <w:rsid w:val="00E80A74"/>
    <w:rsid w:val="00E821B4"/>
    <w:rsid w:val="00E83DF2"/>
    <w:rsid w:val="00E84F20"/>
    <w:rsid w:val="00E855F2"/>
    <w:rsid w:val="00E86591"/>
    <w:rsid w:val="00E86D0D"/>
    <w:rsid w:val="00E872E3"/>
    <w:rsid w:val="00E90701"/>
    <w:rsid w:val="00E907AD"/>
    <w:rsid w:val="00E91DC7"/>
    <w:rsid w:val="00E91F00"/>
    <w:rsid w:val="00E921AD"/>
    <w:rsid w:val="00E93F0C"/>
    <w:rsid w:val="00E951C9"/>
    <w:rsid w:val="00E96633"/>
    <w:rsid w:val="00E96876"/>
    <w:rsid w:val="00E97450"/>
    <w:rsid w:val="00E9759B"/>
    <w:rsid w:val="00EA08F2"/>
    <w:rsid w:val="00EA0C8B"/>
    <w:rsid w:val="00EA2370"/>
    <w:rsid w:val="00EA3923"/>
    <w:rsid w:val="00EA44ED"/>
    <w:rsid w:val="00EA4E37"/>
    <w:rsid w:val="00EA5E23"/>
    <w:rsid w:val="00EA65FA"/>
    <w:rsid w:val="00EA71C4"/>
    <w:rsid w:val="00EB00BA"/>
    <w:rsid w:val="00EB08CB"/>
    <w:rsid w:val="00EB0C01"/>
    <w:rsid w:val="00EB1152"/>
    <w:rsid w:val="00EB2499"/>
    <w:rsid w:val="00EB3425"/>
    <w:rsid w:val="00EB3EC8"/>
    <w:rsid w:val="00EB4B0D"/>
    <w:rsid w:val="00EB526B"/>
    <w:rsid w:val="00EB54D7"/>
    <w:rsid w:val="00EB6568"/>
    <w:rsid w:val="00EB70B9"/>
    <w:rsid w:val="00EB7CF0"/>
    <w:rsid w:val="00EC1EEE"/>
    <w:rsid w:val="00EC4CF8"/>
    <w:rsid w:val="00EC5B68"/>
    <w:rsid w:val="00ED01CE"/>
    <w:rsid w:val="00ED045E"/>
    <w:rsid w:val="00ED0800"/>
    <w:rsid w:val="00ED0966"/>
    <w:rsid w:val="00ED0D65"/>
    <w:rsid w:val="00ED0ED9"/>
    <w:rsid w:val="00ED224E"/>
    <w:rsid w:val="00ED2B44"/>
    <w:rsid w:val="00ED6AB9"/>
    <w:rsid w:val="00EE0B76"/>
    <w:rsid w:val="00EE1B23"/>
    <w:rsid w:val="00EE268B"/>
    <w:rsid w:val="00EE46F0"/>
    <w:rsid w:val="00EE4926"/>
    <w:rsid w:val="00EE5702"/>
    <w:rsid w:val="00EE5D58"/>
    <w:rsid w:val="00EE7B2A"/>
    <w:rsid w:val="00EF291E"/>
    <w:rsid w:val="00EF2D67"/>
    <w:rsid w:val="00EF314D"/>
    <w:rsid w:val="00EF3498"/>
    <w:rsid w:val="00EF472C"/>
    <w:rsid w:val="00EF4EBC"/>
    <w:rsid w:val="00EF79BF"/>
    <w:rsid w:val="00F003EA"/>
    <w:rsid w:val="00F00D42"/>
    <w:rsid w:val="00F03502"/>
    <w:rsid w:val="00F06C3D"/>
    <w:rsid w:val="00F10194"/>
    <w:rsid w:val="00F111E3"/>
    <w:rsid w:val="00F115F5"/>
    <w:rsid w:val="00F11AB1"/>
    <w:rsid w:val="00F11E5F"/>
    <w:rsid w:val="00F150CF"/>
    <w:rsid w:val="00F15119"/>
    <w:rsid w:val="00F15887"/>
    <w:rsid w:val="00F16544"/>
    <w:rsid w:val="00F1665C"/>
    <w:rsid w:val="00F169C6"/>
    <w:rsid w:val="00F17B9D"/>
    <w:rsid w:val="00F20182"/>
    <w:rsid w:val="00F21C98"/>
    <w:rsid w:val="00F244D2"/>
    <w:rsid w:val="00F262C1"/>
    <w:rsid w:val="00F26FB4"/>
    <w:rsid w:val="00F3096E"/>
    <w:rsid w:val="00F31238"/>
    <w:rsid w:val="00F325DD"/>
    <w:rsid w:val="00F34B9B"/>
    <w:rsid w:val="00F34E89"/>
    <w:rsid w:val="00F3533E"/>
    <w:rsid w:val="00F400DC"/>
    <w:rsid w:val="00F42E64"/>
    <w:rsid w:val="00F44535"/>
    <w:rsid w:val="00F45F5A"/>
    <w:rsid w:val="00F5079A"/>
    <w:rsid w:val="00F50866"/>
    <w:rsid w:val="00F52225"/>
    <w:rsid w:val="00F54BB1"/>
    <w:rsid w:val="00F55BA2"/>
    <w:rsid w:val="00F55C9B"/>
    <w:rsid w:val="00F5715C"/>
    <w:rsid w:val="00F5799F"/>
    <w:rsid w:val="00F57A67"/>
    <w:rsid w:val="00F60864"/>
    <w:rsid w:val="00F60DF6"/>
    <w:rsid w:val="00F61AB7"/>
    <w:rsid w:val="00F61E2B"/>
    <w:rsid w:val="00F625C5"/>
    <w:rsid w:val="00F62998"/>
    <w:rsid w:val="00F6319B"/>
    <w:rsid w:val="00F647CC"/>
    <w:rsid w:val="00F6547B"/>
    <w:rsid w:val="00F65DB7"/>
    <w:rsid w:val="00F66466"/>
    <w:rsid w:val="00F66B57"/>
    <w:rsid w:val="00F66CFB"/>
    <w:rsid w:val="00F706DF"/>
    <w:rsid w:val="00F7113D"/>
    <w:rsid w:val="00F72615"/>
    <w:rsid w:val="00F7321D"/>
    <w:rsid w:val="00F73226"/>
    <w:rsid w:val="00F73E72"/>
    <w:rsid w:val="00F74326"/>
    <w:rsid w:val="00F74885"/>
    <w:rsid w:val="00F74CED"/>
    <w:rsid w:val="00F75C9A"/>
    <w:rsid w:val="00F762F6"/>
    <w:rsid w:val="00F770BE"/>
    <w:rsid w:val="00F82CB1"/>
    <w:rsid w:val="00F83589"/>
    <w:rsid w:val="00F835BB"/>
    <w:rsid w:val="00F83729"/>
    <w:rsid w:val="00F84622"/>
    <w:rsid w:val="00F84AAF"/>
    <w:rsid w:val="00F8527C"/>
    <w:rsid w:val="00F8654E"/>
    <w:rsid w:val="00F87E64"/>
    <w:rsid w:val="00F91863"/>
    <w:rsid w:val="00F92954"/>
    <w:rsid w:val="00F93059"/>
    <w:rsid w:val="00F93A73"/>
    <w:rsid w:val="00F948C3"/>
    <w:rsid w:val="00F954E7"/>
    <w:rsid w:val="00F95872"/>
    <w:rsid w:val="00F96787"/>
    <w:rsid w:val="00F96AEB"/>
    <w:rsid w:val="00FA058A"/>
    <w:rsid w:val="00FA06AB"/>
    <w:rsid w:val="00FA0CE6"/>
    <w:rsid w:val="00FA1F38"/>
    <w:rsid w:val="00FA3484"/>
    <w:rsid w:val="00FA363C"/>
    <w:rsid w:val="00FA3F34"/>
    <w:rsid w:val="00FA50E7"/>
    <w:rsid w:val="00FA62AE"/>
    <w:rsid w:val="00FA69C3"/>
    <w:rsid w:val="00FB0AF9"/>
    <w:rsid w:val="00FB18F4"/>
    <w:rsid w:val="00FB395A"/>
    <w:rsid w:val="00FB5A0B"/>
    <w:rsid w:val="00FB5B21"/>
    <w:rsid w:val="00FB643E"/>
    <w:rsid w:val="00FB656D"/>
    <w:rsid w:val="00FB7FE8"/>
    <w:rsid w:val="00FC02CA"/>
    <w:rsid w:val="00FC0DF4"/>
    <w:rsid w:val="00FC1BB1"/>
    <w:rsid w:val="00FC36CC"/>
    <w:rsid w:val="00FC46CD"/>
    <w:rsid w:val="00FC678A"/>
    <w:rsid w:val="00FC7735"/>
    <w:rsid w:val="00FD010D"/>
    <w:rsid w:val="00FD03CC"/>
    <w:rsid w:val="00FD14D7"/>
    <w:rsid w:val="00FD6F88"/>
    <w:rsid w:val="00FE0042"/>
    <w:rsid w:val="00FE005A"/>
    <w:rsid w:val="00FE008F"/>
    <w:rsid w:val="00FE12B7"/>
    <w:rsid w:val="00FE2A1E"/>
    <w:rsid w:val="00FE3E57"/>
    <w:rsid w:val="00FE3E75"/>
    <w:rsid w:val="00FE4822"/>
    <w:rsid w:val="00FE4944"/>
    <w:rsid w:val="00FE6D4E"/>
    <w:rsid w:val="00FE6FB3"/>
    <w:rsid w:val="00FE7888"/>
    <w:rsid w:val="00FF091C"/>
    <w:rsid w:val="00FF2316"/>
    <w:rsid w:val="00FF304B"/>
    <w:rsid w:val="00FF4461"/>
    <w:rsid w:val="00FF473F"/>
    <w:rsid w:val="00FF62F0"/>
    <w:rsid w:val="00FF75AD"/>
    <w:rsid w:val="029E381B"/>
    <w:rsid w:val="05098A4A"/>
    <w:rsid w:val="05C8507C"/>
    <w:rsid w:val="07D27825"/>
    <w:rsid w:val="0A5C5AF1"/>
    <w:rsid w:val="0BFCB0DD"/>
    <w:rsid w:val="0C468506"/>
    <w:rsid w:val="0CE76443"/>
    <w:rsid w:val="0DE9FD60"/>
    <w:rsid w:val="0FA4FCE9"/>
    <w:rsid w:val="1103A9FF"/>
    <w:rsid w:val="13DDA0B9"/>
    <w:rsid w:val="18516909"/>
    <w:rsid w:val="1B4845C1"/>
    <w:rsid w:val="1CC73E9F"/>
    <w:rsid w:val="1ECF1694"/>
    <w:rsid w:val="2132D631"/>
    <w:rsid w:val="213A8896"/>
    <w:rsid w:val="221CA97C"/>
    <w:rsid w:val="24989170"/>
    <w:rsid w:val="24B847FD"/>
    <w:rsid w:val="256F037B"/>
    <w:rsid w:val="268834F4"/>
    <w:rsid w:val="27920131"/>
    <w:rsid w:val="291E04DA"/>
    <w:rsid w:val="2B27F968"/>
    <w:rsid w:val="2BBA55EB"/>
    <w:rsid w:val="2BD1B0EC"/>
    <w:rsid w:val="2BFA99EA"/>
    <w:rsid w:val="2CB1A8B8"/>
    <w:rsid w:val="2DBBBC74"/>
    <w:rsid w:val="2EBACA5D"/>
    <w:rsid w:val="2EE3564E"/>
    <w:rsid w:val="2F607CFB"/>
    <w:rsid w:val="2F73B479"/>
    <w:rsid w:val="2F984C11"/>
    <w:rsid w:val="324C9B09"/>
    <w:rsid w:val="337E3A1E"/>
    <w:rsid w:val="33CFC976"/>
    <w:rsid w:val="37CF7B53"/>
    <w:rsid w:val="38090E5D"/>
    <w:rsid w:val="38B9C321"/>
    <w:rsid w:val="3A715510"/>
    <w:rsid w:val="3B7D6849"/>
    <w:rsid w:val="3B82CCA6"/>
    <w:rsid w:val="3C1F2279"/>
    <w:rsid w:val="3CAA3BB6"/>
    <w:rsid w:val="3E5D34EA"/>
    <w:rsid w:val="3EE7E92B"/>
    <w:rsid w:val="3F9DB37D"/>
    <w:rsid w:val="40A81A9B"/>
    <w:rsid w:val="41DB4BAB"/>
    <w:rsid w:val="44EBBC42"/>
    <w:rsid w:val="44ED3E33"/>
    <w:rsid w:val="4665E6A6"/>
    <w:rsid w:val="466A39CC"/>
    <w:rsid w:val="4682E4D7"/>
    <w:rsid w:val="46AD2C94"/>
    <w:rsid w:val="47500F39"/>
    <w:rsid w:val="47AC28AB"/>
    <w:rsid w:val="48847A04"/>
    <w:rsid w:val="48A6C595"/>
    <w:rsid w:val="498CD5E0"/>
    <w:rsid w:val="4A395A4D"/>
    <w:rsid w:val="4B6D2742"/>
    <w:rsid w:val="4CF9F14F"/>
    <w:rsid w:val="4E6071F5"/>
    <w:rsid w:val="4ED80EAD"/>
    <w:rsid w:val="4F87253E"/>
    <w:rsid w:val="508CCC8D"/>
    <w:rsid w:val="51ACA766"/>
    <w:rsid w:val="52AE69BE"/>
    <w:rsid w:val="53CA1B44"/>
    <w:rsid w:val="54299579"/>
    <w:rsid w:val="55613EB4"/>
    <w:rsid w:val="55F0A218"/>
    <w:rsid w:val="58367A7A"/>
    <w:rsid w:val="5867D754"/>
    <w:rsid w:val="58BA0CEB"/>
    <w:rsid w:val="59C08E0C"/>
    <w:rsid w:val="59C3C143"/>
    <w:rsid w:val="5AA132B1"/>
    <w:rsid w:val="5B388839"/>
    <w:rsid w:val="5DD0B1A1"/>
    <w:rsid w:val="5E29E44F"/>
    <w:rsid w:val="5E5258B1"/>
    <w:rsid w:val="5ED133B5"/>
    <w:rsid w:val="60BE912A"/>
    <w:rsid w:val="62468570"/>
    <w:rsid w:val="624D45C1"/>
    <w:rsid w:val="6359415E"/>
    <w:rsid w:val="637371B6"/>
    <w:rsid w:val="644920DB"/>
    <w:rsid w:val="660FA129"/>
    <w:rsid w:val="66F9A86E"/>
    <w:rsid w:val="683DDBE2"/>
    <w:rsid w:val="6A975672"/>
    <w:rsid w:val="6C509E5B"/>
    <w:rsid w:val="6DCD5B4C"/>
    <w:rsid w:val="6E12A212"/>
    <w:rsid w:val="6E43FDE3"/>
    <w:rsid w:val="6EB7C246"/>
    <w:rsid w:val="6F068A7F"/>
    <w:rsid w:val="6FBB720C"/>
    <w:rsid w:val="7041658A"/>
    <w:rsid w:val="7358B939"/>
    <w:rsid w:val="7416AB7A"/>
    <w:rsid w:val="75A309F8"/>
    <w:rsid w:val="75A3F318"/>
    <w:rsid w:val="75B81392"/>
    <w:rsid w:val="75DAC0F4"/>
    <w:rsid w:val="771C619B"/>
    <w:rsid w:val="7A73A37A"/>
    <w:rsid w:val="7C205076"/>
    <w:rsid w:val="7C67AF9D"/>
    <w:rsid w:val="7D38DA57"/>
    <w:rsid w:val="7F5A369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017AF"/>
  <w15:chartTrackingRefBased/>
  <w15:docId w15:val="{8727D1BD-24BE-4DA6-A6FB-109B77BA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436C42"/>
    <w:pPr>
      <w:suppressAutoHyphens/>
      <w:autoSpaceDN w:val="0"/>
      <w:textAlignment w:val="baseline"/>
    </w:pPr>
  </w:style>
  <w:style w:type="paragraph" w:styleId="Titolo1">
    <w:name w:val="heading 1"/>
    <w:basedOn w:val="Normale"/>
    <w:next w:val="Normale"/>
    <w:pPr>
      <w:keepNext/>
      <w:spacing w:line="480" w:lineRule="exact"/>
      <w:jc w:val="both"/>
      <w:outlineLvl w:val="0"/>
    </w:pPr>
    <w:rPr>
      <w:sz w:val="24"/>
    </w:rPr>
  </w:style>
  <w:style w:type="paragraph" w:styleId="Titolo2">
    <w:name w:val="heading 2"/>
    <w:basedOn w:val="Normale"/>
    <w:next w:val="Normale"/>
    <w:pPr>
      <w:keepNext/>
      <w:spacing w:line="480" w:lineRule="exact"/>
      <w:jc w:val="both"/>
      <w:outlineLvl w:val="1"/>
    </w:pPr>
    <w:rPr>
      <w:b/>
      <w:bCs/>
      <w:sz w:val="24"/>
      <w:u w:val="single"/>
    </w:rPr>
  </w:style>
  <w:style w:type="paragraph" w:styleId="Titolo3">
    <w:name w:val="heading 3"/>
    <w:basedOn w:val="Normale"/>
    <w:next w:val="Normale"/>
    <w:pPr>
      <w:keepNext/>
      <w:widowControl w:val="0"/>
      <w:spacing w:line="567" w:lineRule="exact"/>
      <w:jc w:val="both"/>
      <w:outlineLvl w:val="2"/>
    </w:pPr>
    <w:rPr>
      <w:sz w:val="24"/>
      <w:u w:val="single"/>
    </w:rPr>
  </w:style>
  <w:style w:type="paragraph" w:styleId="Titolo4">
    <w:name w:val="heading 4"/>
    <w:basedOn w:val="Normale"/>
    <w:next w:val="Normale"/>
    <w:pPr>
      <w:keepNext/>
      <w:widowControl w:val="0"/>
      <w:spacing w:line="567" w:lineRule="exact"/>
      <w:ind w:left="1416" w:firstLine="708"/>
      <w:outlineLvl w:val="3"/>
    </w:pPr>
    <w:rPr>
      <w:b/>
      <w:bCs/>
      <w:sz w:val="24"/>
    </w:rPr>
  </w:style>
  <w:style w:type="paragraph" w:styleId="Titolo5">
    <w:name w:val="heading 5"/>
    <w:basedOn w:val="Normale"/>
    <w:next w:val="Normale"/>
    <w:pPr>
      <w:keepNext/>
      <w:widowControl w:val="0"/>
      <w:spacing w:line="567" w:lineRule="exact"/>
      <w:jc w:val="both"/>
      <w:outlineLvl w:val="4"/>
    </w:pPr>
    <w:rPr>
      <w:i/>
      <w:iCs/>
      <w:sz w:val="24"/>
    </w:rPr>
  </w:style>
  <w:style w:type="paragraph" w:styleId="Titolo6">
    <w:name w:val="heading 6"/>
    <w:basedOn w:val="Normale"/>
    <w:next w:val="Normale"/>
    <w:pPr>
      <w:keepNext/>
      <w:spacing w:line="480" w:lineRule="exact"/>
      <w:ind w:left="1416" w:firstLine="708"/>
      <w:jc w:val="center"/>
      <w:outlineLvl w:val="5"/>
    </w:pPr>
    <w:rPr>
      <w:sz w:val="24"/>
    </w:rPr>
  </w:style>
  <w:style w:type="paragraph" w:styleId="Titolo7">
    <w:name w:val="heading 7"/>
    <w:basedOn w:val="Normale"/>
    <w:next w:val="Normale"/>
    <w:pPr>
      <w:keepNext/>
      <w:pBdr>
        <w:bottom w:val="dotted" w:sz="24" w:space="31" w:color="000000"/>
      </w:pBdr>
      <w:spacing w:before="120" w:line="480" w:lineRule="auto"/>
      <w:jc w:val="center"/>
      <w:outlineLvl w:val="6"/>
    </w:pPr>
    <w:rPr>
      <w:b/>
      <w:bCs/>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center"/>
    </w:pPr>
    <w:rPr>
      <w:sz w:val="24"/>
    </w:rPr>
  </w:style>
  <w:style w:type="paragraph" w:styleId="Titolo">
    <w:name w:val="Title"/>
    <w:basedOn w:val="Normale"/>
    <w:pPr>
      <w:spacing w:line="480" w:lineRule="exact"/>
      <w:jc w:val="center"/>
    </w:pPr>
    <w:rPr>
      <w:sz w:val="24"/>
    </w:rPr>
  </w:style>
  <w:style w:type="paragraph" w:styleId="Intestazione">
    <w:name w:val="header"/>
    <w:basedOn w:val="Normale"/>
    <w:pPr>
      <w:tabs>
        <w:tab w:val="center" w:pos="4819"/>
        <w:tab w:val="right" w:pos="9638"/>
      </w:tabs>
    </w:pPr>
  </w:style>
  <w:style w:type="character" w:styleId="Numeropagina">
    <w:name w:val="page number"/>
    <w:basedOn w:val="Carpredefinitoparagrafo"/>
  </w:style>
  <w:style w:type="paragraph" w:styleId="Corpodeltesto2">
    <w:name w:val="Body Text 2"/>
    <w:basedOn w:val="Normale"/>
    <w:pPr>
      <w:spacing w:line="480" w:lineRule="exact"/>
      <w:jc w:val="both"/>
    </w:pPr>
    <w:rPr>
      <w:sz w:val="24"/>
    </w:rPr>
  </w:style>
  <w:style w:type="paragraph" w:styleId="Corpodeltesto3">
    <w:name w:val="Body Text 3"/>
    <w:basedOn w:val="Normale"/>
    <w:pPr>
      <w:spacing w:line="480" w:lineRule="exact"/>
      <w:jc w:val="both"/>
    </w:pPr>
    <w:rPr>
      <w:i/>
      <w:sz w:val="24"/>
    </w:rPr>
  </w:style>
  <w:style w:type="paragraph" w:styleId="Rientrocorpodeltesto">
    <w:name w:val="Body Text Indent"/>
    <w:basedOn w:val="Normale"/>
    <w:pPr>
      <w:widowControl w:val="0"/>
      <w:spacing w:line="567" w:lineRule="exact"/>
      <w:ind w:firstLine="567"/>
      <w:jc w:val="both"/>
    </w:pPr>
    <w:rPr>
      <w:sz w:val="24"/>
    </w:rPr>
  </w:style>
  <w:style w:type="paragraph" w:styleId="Rientrocorpodeltesto2">
    <w:name w:val="Body Text Indent 2"/>
    <w:basedOn w:val="Normale"/>
    <w:pPr>
      <w:widowControl w:val="0"/>
      <w:tabs>
        <w:tab w:val="left" w:pos="3119"/>
      </w:tabs>
      <w:spacing w:line="567" w:lineRule="exact"/>
      <w:ind w:right="85" w:firstLine="567"/>
      <w:jc w:val="both"/>
    </w:pPr>
    <w:rPr>
      <w:sz w:val="24"/>
    </w:rPr>
  </w:style>
  <w:style w:type="paragraph" w:styleId="Pidipagina">
    <w:name w:val="footer"/>
    <w:basedOn w:val="Normale"/>
    <w:pPr>
      <w:tabs>
        <w:tab w:val="center" w:pos="4819"/>
        <w:tab w:val="right" w:pos="9638"/>
      </w:tabs>
    </w:pPr>
  </w:style>
  <w:style w:type="paragraph" w:styleId="Testofumetto">
    <w:name w:val="Balloon Text"/>
    <w:basedOn w:val="Normale"/>
    <w:rPr>
      <w:rFonts w:ascii="Tahoma" w:hAnsi="Tahoma" w:cs="Tahoma"/>
      <w:sz w:val="16"/>
      <w:szCs w:val="16"/>
    </w:rPr>
  </w:style>
  <w:style w:type="character" w:customStyle="1" w:styleId="font12blubold1">
    <w:name w:val="font12blubold1"/>
    <w:rPr>
      <w:rFonts w:ascii="Verdana" w:hAnsi="Verdana"/>
      <w:b/>
      <w:bCs/>
      <w:i w:val="0"/>
      <w:iCs w:val="0"/>
      <w:strike w:val="0"/>
      <w:dstrike w:val="0"/>
      <w:color w:val="003399"/>
      <w:sz w:val="18"/>
      <w:szCs w:val="18"/>
      <w:u w:val="none"/>
    </w:rPr>
  </w:style>
  <w:style w:type="character" w:customStyle="1" w:styleId="nota1">
    <w:name w:val="nota1"/>
    <w:basedOn w:val="Carpredefinitoparagrafo"/>
  </w:style>
  <w:style w:type="character" w:customStyle="1" w:styleId="FontStyle11">
    <w:name w:val="Font Style11"/>
    <w:rPr>
      <w:rFonts w:ascii="Times New Roman" w:hAnsi="Times New Roman" w:cs="Times New Roman"/>
      <w:sz w:val="22"/>
      <w:szCs w:val="22"/>
    </w:rPr>
  </w:style>
  <w:style w:type="paragraph" w:customStyle="1" w:styleId="Style1">
    <w:name w:val="Style1"/>
    <w:basedOn w:val="Normale"/>
    <w:pPr>
      <w:widowControl w:val="0"/>
      <w:autoSpaceDE w:val="0"/>
    </w:pPr>
    <w:rPr>
      <w:sz w:val="24"/>
      <w:szCs w:val="24"/>
    </w:rPr>
  </w:style>
  <w:style w:type="paragraph" w:customStyle="1" w:styleId="Style2">
    <w:name w:val="Style2"/>
    <w:basedOn w:val="Normale"/>
    <w:pPr>
      <w:widowControl w:val="0"/>
      <w:autoSpaceDE w:val="0"/>
      <w:spacing w:line="518" w:lineRule="exact"/>
      <w:ind w:hanging="355"/>
    </w:pPr>
    <w:rPr>
      <w:sz w:val="24"/>
      <w:szCs w:val="24"/>
    </w:rPr>
  </w:style>
  <w:style w:type="paragraph" w:customStyle="1" w:styleId="Style5">
    <w:name w:val="Style5"/>
    <w:basedOn w:val="Normale"/>
    <w:pPr>
      <w:widowControl w:val="0"/>
      <w:autoSpaceDE w:val="0"/>
      <w:spacing w:line="520" w:lineRule="exact"/>
      <w:jc w:val="both"/>
    </w:pPr>
    <w:rPr>
      <w:sz w:val="24"/>
      <w:szCs w:val="24"/>
    </w:rPr>
  </w:style>
  <w:style w:type="paragraph" w:customStyle="1" w:styleId="Style7">
    <w:name w:val="Style7"/>
    <w:basedOn w:val="Normale"/>
    <w:pPr>
      <w:widowControl w:val="0"/>
      <w:autoSpaceDE w:val="0"/>
      <w:spacing w:line="518" w:lineRule="exact"/>
      <w:jc w:val="both"/>
    </w:pPr>
    <w:rPr>
      <w:sz w:val="24"/>
      <w:szCs w:val="24"/>
    </w:rPr>
  </w:style>
  <w:style w:type="character" w:customStyle="1" w:styleId="FontStyle12">
    <w:name w:val="Font Style12"/>
    <w:rPr>
      <w:rFonts w:ascii="Times New Roman" w:hAnsi="Times New Roman" w:cs="Times New Roman"/>
      <w:b/>
      <w:bCs/>
      <w:sz w:val="22"/>
      <w:szCs w:val="22"/>
    </w:rPr>
  </w:style>
  <w:style w:type="character" w:customStyle="1" w:styleId="IntestazioneCarattere">
    <w:name w:val="Intestazione Carattere"/>
  </w:style>
  <w:style w:type="character" w:styleId="Collegamentoipertestuale">
    <w:name w:val="Hyperlink"/>
    <w:rPr>
      <w:color w:val="0000FF"/>
      <w:u w:val="single"/>
    </w:rPr>
  </w:style>
  <w:style w:type="character" w:customStyle="1" w:styleId="Definition">
    <w:name w:val="Definition"/>
    <w:rPr>
      <w:i/>
      <w:iCs/>
    </w:rPr>
  </w:style>
  <w:style w:type="paragraph" w:customStyle="1" w:styleId="NormaleGaramond">
    <w:name w:val="Normale + Garamond"/>
    <w:basedOn w:val="Normale"/>
    <w:pPr>
      <w:numPr>
        <w:numId w:val="2"/>
      </w:numPr>
      <w:jc w:val="both"/>
    </w:pPr>
    <w:rPr>
      <w:rFonts w:ascii="Garamond" w:hAnsi="Garamond"/>
      <w:smallCaps/>
      <w:sz w:val="24"/>
      <w:szCs w:val="24"/>
    </w:rPr>
  </w:style>
  <w:style w:type="character" w:styleId="Rimandocommento">
    <w:name w:val="annotation reference"/>
    <w:uiPriority w:val="99"/>
    <w:semiHidden/>
    <w:unhideWhenUsed/>
    <w:rsid w:val="00541BAF"/>
    <w:rPr>
      <w:sz w:val="16"/>
      <w:szCs w:val="16"/>
    </w:rPr>
  </w:style>
  <w:style w:type="paragraph" w:styleId="Testocommento">
    <w:name w:val="annotation text"/>
    <w:basedOn w:val="Normale"/>
    <w:link w:val="TestocommentoCarattere"/>
    <w:uiPriority w:val="99"/>
    <w:unhideWhenUsed/>
    <w:rsid w:val="00541BAF"/>
  </w:style>
  <w:style w:type="character" w:customStyle="1" w:styleId="TestocommentoCarattere">
    <w:name w:val="Testo commento Carattere"/>
    <w:basedOn w:val="Carpredefinitoparagrafo"/>
    <w:link w:val="Testocommento"/>
    <w:uiPriority w:val="99"/>
    <w:rsid w:val="00541BAF"/>
  </w:style>
  <w:style w:type="paragraph" w:styleId="Soggettocommento">
    <w:name w:val="annotation subject"/>
    <w:basedOn w:val="Testocommento"/>
    <w:next w:val="Testocommento"/>
    <w:link w:val="SoggettocommentoCarattere"/>
    <w:uiPriority w:val="99"/>
    <w:semiHidden/>
    <w:unhideWhenUsed/>
    <w:rsid w:val="00541BAF"/>
    <w:rPr>
      <w:b/>
      <w:bCs/>
    </w:rPr>
  </w:style>
  <w:style w:type="character" w:customStyle="1" w:styleId="SoggettocommentoCarattere">
    <w:name w:val="Soggetto commento Carattere"/>
    <w:link w:val="Soggettocommento"/>
    <w:uiPriority w:val="99"/>
    <w:semiHidden/>
    <w:rsid w:val="00541BAF"/>
    <w:rPr>
      <w:b/>
      <w:bCs/>
    </w:rPr>
  </w:style>
  <w:style w:type="paragraph" w:styleId="Paragrafoelenco">
    <w:name w:val="List Paragraph"/>
    <w:basedOn w:val="Normale"/>
    <w:link w:val="ParagrafoelencoCarattere"/>
    <w:uiPriority w:val="34"/>
    <w:qFormat/>
    <w:rsid w:val="004A77BF"/>
    <w:pPr>
      <w:suppressAutoHyphens w:val="0"/>
      <w:autoSpaceDN/>
      <w:ind w:left="720"/>
      <w:contextualSpacing/>
      <w:jc w:val="both"/>
      <w:textAlignment w:val="auto"/>
    </w:pPr>
    <w:rPr>
      <w:rFonts w:ascii="Book Antiqua" w:hAnsi="Book Antiqua"/>
      <w:sz w:val="24"/>
      <w:szCs w:val="24"/>
    </w:rPr>
  </w:style>
  <w:style w:type="character" w:customStyle="1" w:styleId="ParagrafoelencoCarattere">
    <w:name w:val="Paragrafo elenco Carattere"/>
    <w:link w:val="Paragrafoelenco"/>
    <w:uiPriority w:val="34"/>
    <w:rsid w:val="00B737DD"/>
    <w:rPr>
      <w:rFonts w:ascii="Book Antiqua" w:hAnsi="Book Antiqua"/>
      <w:sz w:val="24"/>
      <w:szCs w:val="24"/>
    </w:rPr>
  </w:style>
  <w:style w:type="numbering" w:customStyle="1" w:styleId="LFO39">
    <w:name w:val="LFO39"/>
    <w:basedOn w:val="Nessunelenco"/>
    <w:pPr>
      <w:numPr>
        <w:numId w:val="2"/>
      </w:numPr>
    </w:pPr>
  </w:style>
  <w:style w:type="paragraph" w:customStyle="1" w:styleId="Default">
    <w:name w:val="Default"/>
    <w:rsid w:val="00F169C6"/>
    <w:pPr>
      <w:autoSpaceDE w:val="0"/>
      <w:autoSpaceDN w:val="0"/>
      <w:adjustRightInd w:val="0"/>
    </w:pPr>
    <w:rPr>
      <w:rFonts w:ascii="Arial" w:hAnsi="Arial" w:cs="Arial"/>
      <w:color w:val="000000"/>
      <w:sz w:val="24"/>
      <w:szCs w:val="24"/>
    </w:rPr>
  </w:style>
  <w:style w:type="character" w:styleId="Menzionenonrisolta">
    <w:name w:val="Unresolved Mention"/>
    <w:basedOn w:val="Carpredefinitoparagrafo"/>
    <w:uiPriority w:val="99"/>
    <w:semiHidden/>
    <w:unhideWhenUsed/>
    <w:rsid w:val="0078699B"/>
    <w:rPr>
      <w:color w:val="605E5C"/>
      <w:shd w:val="clear" w:color="auto" w:fill="E1DFDD"/>
    </w:rPr>
  </w:style>
  <w:style w:type="paragraph" w:styleId="Revisione">
    <w:name w:val="Revision"/>
    <w:hidden/>
    <w:uiPriority w:val="99"/>
    <w:semiHidden/>
    <w:rsid w:val="003A6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5995">
      <w:bodyDiv w:val="1"/>
      <w:marLeft w:val="0"/>
      <w:marRight w:val="0"/>
      <w:marTop w:val="0"/>
      <w:marBottom w:val="0"/>
      <w:divBdr>
        <w:top w:val="none" w:sz="0" w:space="0" w:color="auto"/>
        <w:left w:val="none" w:sz="0" w:space="0" w:color="auto"/>
        <w:bottom w:val="none" w:sz="0" w:space="0" w:color="auto"/>
        <w:right w:val="none" w:sz="0" w:space="0" w:color="auto"/>
      </w:divBdr>
    </w:div>
    <w:div w:id="178593170">
      <w:bodyDiv w:val="1"/>
      <w:marLeft w:val="0"/>
      <w:marRight w:val="0"/>
      <w:marTop w:val="0"/>
      <w:marBottom w:val="0"/>
      <w:divBdr>
        <w:top w:val="none" w:sz="0" w:space="0" w:color="auto"/>
        <w:left w:val="none" w:sz="0" w:space="0" w:color="auto"/>
        <w:bottom w:val="none" w:sz="0" w:space="0" w:color="auto"/>
        <w:right w:val="none" w:sz="0" w:space="0" w:color="auto"/>
      </w:divBdr>
    </w:div>
    <w:div w:id="1120732938">
      <w:bodyDiv w:val="1"/>
      <w:marLeft w:val="0"/>
      <w:marRight w:val="0"/>
      <w:marTop w:val="0"/>
      <w:marBottom w:val="0"/>
      <w:divBdr>
        <w:top w:val="none" w:sz="0" w:space="0" w:color="auto"/>
        <w:left w:val="none" w:sz="0" w:space="0" w:color="auto"/>
        <w:bottom w:val="none" w:sz="0" w:space="0" w:color="auto"/>
        <w:right w:val="none" w:sz="0" w:space="0" w:color="auto"/>
      </w:divBdr>
    </w:div>
    <w:div w:id="1764446899">
      <w:bodyDiv w:val="1"/>
      <w:marLeft w:val="0"/>
      <w:marRight w:val="0"/>
      <w:marTop w:val="0"/>
      <w:marBottom w:val="0"/>
      <w:divBdr>
        <w:top w:val="none" w:sz="0" w:space="0" w:color="auto"/>
        <w:left w:val="none" w:sz="0" w:space="0" w:color="auto"/>
        <w:bottom w:val="none" w:sz="0" w:space="0" w:color="auto"/>
        <w:right w:val="none" w:sz="0" w:space="0" w:color="auto"/>
      </w:divBdr>
    </w:div>
    <w:div w:id="1801918734">
      <w:bodyDiv w:val="1"/>
      <w:marLeft w:val="0"/>
      <w:marRight w:val="0"/>
      <w:marTop w:val="0"/>
      <w:marBottom w:val="0"/>
      <w:divBdr>
        <w:top w:val="none" w:sz="0" w:space="0" w:color="auto"/>
        <w:left w:val="none" w:sz="0" w:space="0" w:color="auto"/>
        <w:bottom w:val="none" w:sz="0" w:space="0" w:color="auto"/>
        <w:right w:val="none" w:sz="0" w:space="0" w:color="auto"/>
      </w:divBdr>
    </w:div>
    <w:div w:id="1954364069">
      <w:bodyDiv w:val="1"/>
      <w:marLeft w:val="0"/>
      <w:marRight w:val="0"/>
      <w:marTop w:val="0"/>
      <w:marBottom w:val="0"/>
      <w:divBdr>
        <w:top w:val="none" w:sz="0" w:space="0" w:color="auto"/>
        <w:left w:val="none" w:sz="0" w:space="0" w:color="auto"/>
        <w:bottom w:val="none" w:sz="0" w:space="0" w:color="auto"/>
        <w:right w:val="none" w:sz="0" w:space="0" w:color="auto"/>
      </w:divBdr>
    </w:div>
    <w:div w:id="2087724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re_lazio@pce.agenziademanio.i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1a5059a-81b3-406b-97a0-f649305ea39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1FC4FBBF12552E43B7E5291FF4A971D8" ma:contentTypeVersion="14" ma:contentTypeDescription="Creare un nuovo documento." ma:contentTypeScope="" ma:versionID="08db59a216626c26e92ff20eafc9ce69">
  <xsd:schema xmlns:xsd="http://www.w3.org/2001/XMLSchema" xmlns:xs="http://www.w3.org/2001/XMLSchema" xmlns:p="http://schemas.microsoft.com/office/2006/metadata/properties" xmlns:ns2="e1a5059a-81b3-406b-97a0-f649305ea39d" targetNamespace="http://schemas.microsoft.com/office/2006/metadata/properties" ma:root="true" ma:fieldsID="ce702bee53abcf84eb98b7f09437bb79" ns2:_="">
    <xsd:import namespace="e1a5059a-81b3-406b-97a0-f649305ea3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5059a-81b3-406b-97a0-f649305ea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f72c1d30-f23c-4aee-ac48-11a5cdd96f83"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62FD90-9E89-4E16-858C-CBC260058198}">
  <ds:schemaRefs>
    <ds:schemaRef ds:uri="http://schemas.microsoft.com/office/2006/metadata/properties"/>
    <ds:schemaRef ds:uri="http://schemas.microsoft.com/office/infopath/2007/PartnerControls"/>
    <ds:schemaRef ds:uri="e1a5059a-81b3-406b-97a0-f649305ea39d"/>
  </ds:schemaRefs>
</ds:datastoreItem>
</file>

<file path=customXml/itemProps2.xml><?xml version="1.0" encoding="utf-8"?>
<ds:datastoreItem xmlns:ds="http://schemas.openxmlformats.org/officeDocument/2006/customXml" ds:itemID="{3027C145-E6E1-4692-842D-3F1487FA64B0}">
  <ds:schemaRefs>
    <ds:schemaRef ds:uri="http://schemas.openxmlformats.org/officeDocument/2006/bibliography"/>
  </ds:schemaRefs>
</ds:datastoreItem>
</file>

<file path=customXml/itemProps3.xml><?xml version="1.0" encoding="utf-8"?>
<ds:datastoreItem xmlns:ds="http://schemas.openxmlformats.org/officeDocument/2006/customXml" ds:itemID="{24BF738D-AF59-421A-846A-F71C4FFE1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5059a-81b3-406b-97a0-f649305ea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25BC7-9E51-44CF-9733-2605D631B3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48</Pages>
  <Words>11396</Words>
  <Characters>67128</Characters>
  <Application>Microsoft Office Word</Application>
  <DocSecurity>0</DocSecurity>
  <Lines>1198</Lines>
  <Paragraphs>368</Paragraphs>
  <ScaleCrop>false</ScaleCrop>
  <Company>Ministero dell'Economia e della Finanze</Company>
  <LinksUpToDate>false</LinksUpToDate>
  <CharactersWithSpaces>78156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dc:title>
  <dc:subject/>
  <dc:creator>SNTGST55B15G273D</dc:creator>
  <cp:keywords/>
  <cp:lastModifiedBy>APOLLONI MARIAVIRGINIA</cp:lastModifiedBy>
  <cp:revision>340</cp:revision>
  <cp:lastPrinted>2025-04-17T05:52:00Z</cp:lastPrinted>
  <dcterms:created xsi:type="dcterms:W3CDTF">2025-03-27T03:51:00Z</dcterms:created>
  <dcterms:modified xsi:type="dcterms:W3CDTF">2026-07-15T13:11:00Z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078091e-e61d-4883-a332-9368e619fa5f_Enabled">
    <vt:lpwstr>true</vt:lpwstr>
  </property>
  <property fmtid="{D5CDD505-2E9C-101B-9397-08002B2CF9AE}" pid="3" name="MSIP_Label_c078091e-e61d-4883-a332-9368e619fa5f_SetDate">
    <vt:lpwstr>2023-11-20T10:11:48Z</vt:lpwstr>
  </property>
  <property fmtid="{D5CDD505-2E9C-101B-9397-08002B2CF9AE}" pid="4" name="MSIP_Label_c078091e-e61d-4883-a332-9368e619fa5f_Method">
    <vt:lpwstr>Privileged</vt:lpwstr>
  </property>
  <property fmtid="{D5CDD505-2E9C-101B-9397-08002B2CF9AE}" pid="5" name="MSIP_Label_c078091e-e61d-4883-a332-9368e619fa5f_Name">
    <vt:lpwstr>Pubblico</vt:lpwstr>
  </property>
  <property fmtid="{D5CDD505-2E9C-101B-9397-08002B2CF9AE}" pid="6" name="MSIP_Label_c078091e-e61d-4883-a332-9368e619fa5f_SiteId">
    <vt:lpwstr>5c13bf6f-11aa-44a8-aac0-fc5ed659c30a</vt:lpwstr>
  </property>
  <property fmtid="{D5CDD505-2E9C-101B-9397-08002B2CF9AE}" pid="7" name="MSIP_Label_c078091e-e61d-4883-a332-9368e619fa5f_ActionId">
    <vt:lpwstr>6b18b2b3-16de-4519-a933-95cd127aa99e</vt:lpwstr>
  </property>
  <property fmtid="{D5CDD505-2E9C-101B-9397-08002B2CF9AE}" pid="8" name="MSIP_Label_c078091e-e61d-4883-a332-9368e619fa5f_ContentBits">
    <vt:lpwstr>0</vt:lpwstr>
  </property>
  <property fmtid="{D5CDD505-2E9C-101B-9397-08002B2CF9AE}" pid="9" name="ContentTypeId">
    <vt:lpwstr>0x0101001FC4FBBF12552E43B7E5291FF4A971D8</vt:lpwstr>
  </property>
  <property fmtid="{D5CDD505-2E9C-101B-9397-08002B2CF9AE}" pid="10" name="docLang">
    <vt:lpwstr>it</vt:lpwstr>
  </property>
</Properties>
</file>