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399C6" w14:textId="28B700AA" w:rsidR="00D37033" w:rsidRPr="00F66015" w:rsidRDefault="00352DD7" w:rsidP="00352DD7">
      <w:pPr>
        <w:jc w:val="center"/>
        <w:rPr>
          <w:rFonts w:ascii="Source Sans Pro" w:hAnsi="Source Sans Pro"/>
          <w:b/>
          <w:bCs/>
          <w:sz w:val="28"/>
          <w:szCs w:val="28"/>
        </w:rPr>
      </w:pPr>
      <w:r w:rsidRPr="00F66015">
        <w:rPr>
          <w:rFonts w:ascii="Source Sans Pro" w:hAnsi="Source Sans Pro"/>
          <w:b/>
          <w:bCs/>
          <w:sz w:val="28"/>
          <w:szCs w:val="28"/>
        </w:rPr>
        <w:t>Use Case 5: Buy Goods</w:t>
      </w:r>
    </w:p>
    <w:p w14:paraId="0FA15087" w14:textId="5AB510DD" w:rsidR="00352DD7" w:rsidRPr="00F66015" w:rsidRDefault="00352DD7" w:rsidP="00352DD7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F66015">
        <w:rPr>
          <w:rFonts w:ascii="Source Sans Pro" w:hAnsi="Source Sans Pro"/>
          <w:b/>
          <w:bCs/>
        </w:rPr>
        <w:t>Characteristic Information</w:t>
      </w:r>
    </w:p>
    <w:p w14:paraId="6F54C43A" w14:textId="25C98F6D" w:rsidR="00352DD7" w:rsidRPr="00F66015" w:rsidRDefault="00352DD7" w:rsidP="00352DD7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Goal in context</w:t>
      </w:r>
      <w:r w:rsidRPr="00F66015">
        <w:rPr>
          <w:rFonts w:ascii="Source Sans Pro" w:hAnsi="Source Sans Pro"/>
          <w:sz w:val="21"/>
          <w:szCs w:val="21"/>
        </w:rPr>
        <w:t>: Buyer issues request directly to our company, expects goods shipped and to be billed.</w:t>
      </w:r>
    </w:p>
    <w:p w14:paraId="40900032" w14:textId="5EE17522" w:rsidR="00352DD7" w:rsidRPr="00F66015" w:rsidRDefault="00352DD7" w:rsidP="00352DD7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Scope</w:t>
      </w:r>
      <w:r w:rsidRPr="00F66015">
        <w:rPr>
          <w:rFonts w:ascii="Source Sans Pro" w:hAnsi="Source Sans Pro"/>
          <w:sz w:val="21"/>
          <w:szCs w:val="21"/>
        </w:rPr>
        <w:t>: Company</w:t>
      </w:r>
    </w:p>
    <w:p w14:paraId="0A5781CE" w14:textId="5E3737A4" w:rsidR="00352DD7" w:rsidRPr="00F66015" w:rsidRDefault="00352DD7" w:rsidP="00352DD7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Level</w:t>
      </w:r>
      <w:r w:rsidRPr="00F66015">
        <w:rPr>
          <w:rFonts w:ascii="Source Sans Pro" w:hAnsi="Source Sans Pro"/>
          <w:sz w:val="21"/>
          <w:szCs w:val="21"/>
        </w:rPr>
        <w:t>: Summary</w:t>
      </w:r>
    </w:p>
    <w:p w14:paraId="4F10C9C6" w14:textId="292D8F05" w:rsidR="00352DD7" w:rsidRPr="00F66015" w:rsidRDefault="00352DD7" w:rsidP="00352DD7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Preconditions</w:t>
      </w:r>
      <w:r w:rsidRPr="00F66015">
        <w:rPr>
          <w:rFonts w:ascii="Source Sans Pro" w:hAnsi="Source Sans Pro"/>
          <w:sz w:val="21"/>
          <w:szCs w:val="21"/>
        </w:rPr>
        <w:t>: We know buyer, their address, etc.</w:t>
      </w:r>
    </w:p>
    <w:p w14:paraId="53D47906" w14:textId="6B8C7B3E" w:rsidR="00352DD7" w:rsidRPr="00F66015" w:rsidRDefault="00352DD7" w:rsidP="00352DD7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Success end condition</w:t>
      </w:r>
      <w:r w:rsidRPr="00F66015">
        <w:rPr>
          <w:rFonts w:ascii="Source Sans Pro" w:hAnsi="Source Sans Pro"/>
          <w:sz w:val="21"/>
          <w:szCs w:val="21"/>
        </w:rPr>
        <w:t xml:space="preserve">: We have not sent the </w:t>
      </w:r>
      <w:proofErr w:type="gramStart"/>
      <w:r w:rsidRPr="00F66015">
        <w:rPr>
          <w:rFonts w:ascii="Source Sans Pro" w:hAnsi="Source Sans Pro"/>
          <w:sz w:val="21"/>
          <w:szCs w:val="21"/>
        </w:rPr>
        <w:t>goods,</w:t>
      </w:r>
      <w:proofErr w:type="gramEnd"/>
      <w:r w:rsidRPr="00F66015">
        <w:rPr>
          <w:rFonts w:ascii="Source Sans Pro" w:hAnsi="Source Sans Pro"/>
          <w:sz w:val="21"/>
          <w:szCs w:val="21"/>
        </w:rPr>
        <w:t xml:space="preserve"> buyer has not sent the money.</w:t>
      </w:r>
    </w:p>
    <w:p w14:paraId="0760FC34" w14:textId="1D8F8CC3" w:rsidR="00352DD7" w:rsidRPr="00F66015" w:rsidRDefault="00352DD7" w:rsidP="00352DD7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Primary actor</w:t>
      </w:r>
      <w:r w:rsidRPr="00F66015">
        <w:rPr>
          <w:rFonts w:ascii="Source Sans Pro" w:hAnsi="Source Sans Pro"/>
          <w:sz w:val="21"/>
          <w:szCs w:val="21"/>
        </w:rPr>
        <w:t>: Buyer, any agent (or computer) acting for the customer</w:t>
      </w:r>
    </w:p>
    <w:p w14:paraId="2717C4B9" w14:textId="28133CCB" w:rsidR="00352DD7" w:rsidRPr="00F66015" w:rsidRDefault="00352DD7" w:rsidP="00352DD7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Trigger</w:t>
      </w:r>
      <w:r w:rsidRPr="00F66015">
        <w:rPr>
          <w:rFonts w:ascii="Source Sans Pro" w:hAnsi="Source Sans Pro"/>
          <w:sz w:val="21"/>
          <w:szCs w:val="21"/>
        </w:rPr>
        <w:t>: Purchase request comes in.</w:t>
      </w:r>
    </w:p>
    <w:p w14:paraId="5FD3C51F" w14:textId="105CB9E1" w:rsidR="00CF6CE1" w:rsidRPr="00F66015" w:rsidRDefault="00352DD7" w:rsidP="00CF6CE1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F66015">
        <w:rPr>
          <w:rFonts w:ascii="Source Sans Pro" w:hAnsi="Source Sans Pro"/>
          <w:b/>
          <w:bCs/>
        </w:rPr>
        <w:t>Main Success Scenario</w:t>
      </w:r>
    </w:p>
    <w:p w14:paraId="5053A7DB" w14:textId="02365B02" w:rsidR="00CF6CE1" w:rsidRPr="00F66015" w:rsidRDefault="00CF6CE1" w:rsidP="00CF6CE1">
      <w:pPr>
        <w:pStyle w:val="ListParagraph"/>
        <w:numPr>
          <w:ilvl w:val="0"/>
          <w:numId w:val="4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Buyer calls in with a purchase request.</w:t>
      </w:r>
    </w:p>
    <w:p w14:paraId="7A4E1BF0" w14:textId="0FF7489B" w:rsidR="00CF6CE1" w:rsidRPr="00F66015" w:rsidRDefault="00CF6CE1" w:rsidP="00CF6CE1">
      <w:pPr>
        <w:pStyle w:val="ListParagraph"/>
        <w:numPr>
          <w:ilvl w:val="0"/>
          <w:numId w:val="4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Company captures buyer’s name, address, requested goods, etc.</w:t>
      </w:r>
    </w:p>
    <w:p w14:paraId="1CA91FC1" w14:textId="339DCCF0" w:rsidR="00CF6CE1" w:rsidRPr="00F66015" w:rsidRDefault="00CF6CE1" w:rsidP="00CF6CE1">
      <w:pPr>
        <w:pStyle w:val="ListParagraph"/>
        <w:numPr>
          <w:ilvl w:val="0"/>
          <w:numId w:val="4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Company gives buyer information on goods, prices, delivery dates, etc.</w:t>
      </w:r>
    </w:p>
    <w:p w14:paraId="47CBE310" w14:textId="029E20B1" w:rsidR="00CF6CE1" w:rsidRPr="00F66015" w:rsidRDefault="00CF6CE1" w:rsidP="00CF6CE1">
      <w:pPr>
        <w:pStyle w:val="ListParagraph"/>
        <w:numPr>
          <w:ilvl w:val="0"/>
          <w:numId w:val="4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Buyer signs for order.</w:t>
      </w:r>
    </w:p>
    <w:p w14:paraId="0758D9C8" w14:textId="42DAC68A" w:rsidR="00CF6CE1" w:rsidRPr="00F66015" w:rsidRDefault="00CF6CE1" w:rsidP="00CF6CE1">
      <w:pPr>
        <w:pStyle w:val="ListParagraph"/>
        <w:numPr>
          <w:ilvl w:val="0"/>
          <w:numId w:val="4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Company creates order, ships order to buyer.</w:t>
      </w:r>
    </w:p>
    <w:p w14:paraId="5DFF693C" w14:textId="160B590E" w:rsidR="00CF6CE1" w:rsidRPr="00F66015" w:rsidRDefault="00CF6CE1" w:rsidP="00CF6CE1">
      <w:pPr>
        <w:pStyle w:val="ListParagraph"/>
        <w:numPr>
          <w:ilvl w:val="0"/>
          <w:numId w:val="4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Company ships invoice to buyer.</w:t>
      </w:r>
    </w:p>
    <w:p w14:paraId="4C642A7A" w14:textId="3BAA65CB" w:rsidR="00CF6CE1" w:rsidRPr="00F66015" w:rsidRDefault="00CF6CE1" w:rsidP="00CF6CE1">
      <w:pPr>
        <w:pStyle w:val="ListParagraph"/>
        <w:numPr>
          <w:ilvl w:val="0"/>
          <w:numId w:val="4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Buyer pays invoice.</w:t>
      </w:r>
    </w:p>
    <w:p w14:paraId="158E97EF" w14:textId="60BFE933" w:rsidR="00352DD7" w:rsidRPr="00F66015" w:rsidRDefault="00352DD7" w:rsidP="00352DD7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F66015">
        <w:rPr>
          <w:rFonts w:ascii="Source Sans Pro" w:hAnsi="Source Sans Pro"/>
          <w:b/>
          <w:bCs/>
        </w:rPr>
        <w:t>Extensions</w:t>
      </w:r>
    </w:p>
    <w:p w14:paraId="3D6224CA" w14:textId="0E6B8499" w:rsidR="00CF6CE1" w:rsidRPr="00F66015" w:rsidRDefault="00CF6CE1" w:rsidP="00CF6CE1">
      <w:pPr>
        <w:ind w:firstLine="720"/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3a. Company is out of one of the ordered items: Renegotiate order.</w:t>
      </w:r>
    </w:p>
    <w:p w14:paraId="4DCA8E63" w14:textId="3BC7721F" w:rsidR="00CF6CE1" w:rsidRPr="00F66015" w:rsidRDefault="00CF6CE1" w:rsidP="00CF6CE1">
      <w:pPr>
        <w:ind w:firstLine="720"/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4a. Buyer pays directly with credit card: Take payment by credit card (use case 44).</w:t>
      </w:r>
    </w:p>
    <w:p w14:paraId="6D71F503" w14:textId="144818B8" w:rsidR="00CF6CE1" w:rsidRPr="00F66015" w:rsidRDefault="00CF6CE1" w:rsidP="00CF6CE1">
      <w:pPr>
        <w:ind w:firstLine="720"/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7a. Buyer returns goods: Handle returned goods (use case 105).</w:t>
      </w:r>
    </w:p>
    <w:p w14:paraId="562E7A08" w14:textId="4E889C65" w:rsidR="00352DD7" w:rsidRPr="00F66015" w:rsidRDefault="00352DD7" w:rsidP="00352DD7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F66015">
        <w:rPr>
          <w:rFonts w:ascii="Source Sans Pro" w:hAnsi="Source Sans Pro"/>
          <w:b/>
          <w:bCs/>
        </w:rPr>
        <w:t>Variations</w:t>
      </w:r>
    </w:p>
    <w:p w14:paraId="69E4BBDC" w14:textId="0DD1B483" w:rsidR="00CF6CE1" w:rsidRPr="00F66015" w:rsidRDefault="00CF6CE1" w:rsidP="00CF6CE1">
      <w:pPr>
        <w:ind w:firstLine="720"/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1. Buyer may use phone in, fax in, Web order form, electronic interchange.</w:t>
      </w:r>
    </w:p>
    <w:p w14:paraId="4106AD27" w14:textId="770B1F64" w:rsidR="00CF6CE1" w:rsidRPr="00F66015" w:rsidRDefault="00CF6CE1" w:rsidP="00CF6CE1">
      <w:pPr>
        <w:ind w:firstLine="720"/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7. Buyer may pay by cash, money order, check, or credit card.</w:t>
      </w:r>
    </w:p>
    <w:p w14:paraId="73CEF74C" w14:textId="00C02D8D" w:rsidR="00352DD7" w:rsidRPr="00F66015" w:rsidRDefault="00352DD7" w:rsidP="00352DD7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F66015">
        <w:rPr>
          <w:rFonts w:ascii="Source Sans Pro" w:hAnsi="Source Sans Pro"/>
          <w:b/>
          <w:bCs/>
        </w:rPr>
        <w:t>Related Information</w:t>
      </w:r>
    </w:p>
    <w:p w14:paraId="67A03530" w14:textId="604C68C3" w:rsidR="00CF6CE1" w:rsidRPr="00F66015" w:rsidRDefault="00CF6CE1" w:rsidP="00CF6CE1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Priority</w:t>
      </w:r>
      <w:r w:rsidRPr="00F66015">
        <w:rPr>
          <w:rFonts w:ascii="Source Sans Pro" w:hAnsi="Source Sans Pro"/>
          <w:sz w:val="21"/>
          <w:szCs w:val="21"/>
        </w:rPr>
        <w:t>: Top</w:t>
      </w:r>
    </w:p>
    <w:p w14:paraId="6D927D74" w14:textId="26FFE376" w:rsidR="00CF6CE1" w:rsidRPr="00F66015" w:rsidRDefault="00CF6CE1" w:rsidP="00CF6CE1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Performance target</w:t>
      </w:r>
      <w:r w:rsidRPr="00F66015">
        <w:rPr>
          <w:rFonts w:ascii="Source Sans Pro" w:hAnsi="Source Sans Pro"/>
          <w:sz w:val="21"/>
          <w:szCs w:val="21"/>
        </w:rPr>
        <w:t>: 5 minutes for order, 45 days until paid</w:t>
      </w:r>
    </w:p>
    <w:p w14:paraId="41C5EB53" w14:textId="74E05037" w:rsidR="00CF6CE1" w:rsidRPr="00F66015" w:rsidRDefault="00CF6CE1" w:rsidP="00CF6CE1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Fre</w:t>
      </w:r>
      <w:r w:rsidR="007C16A1" w:rsidRPr="00F66015">
        <w:rPr>
          <w:rFonts w:ascii="Source Sans Pro" w:hAnsi="Source Sans Pro"/>
          <w:i/>
          <w:iCs/>
          <w:sz w:val="21"/>
          <w:szCs w:val="21"/>
        </w:rPr>
        <w:t>quency</w:t>
      </w:r>
      <w:r w:rsidR="007C16A1" w:rsidRPr="00F66015">
        <w:rPr>
          <w:rFonts w:ascii="Source Sans Pro" w:hAnsi="Source Sans Pro"/>
          <w:sz w:val="21"/>
          <w:szCs w:val="21"/>
        </w:rPr>
        <w:t>: 200/day</w:t>
      </w:r>
    </w:p>
    <w:p w14:paraId="5C7245A4" w14:textId="2288A9BD" w:rsidR="007C16A1" w:rsidRPr="00F66015" w:rsidRDefault="007C16A1" w:rsidP="00CF6CE1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Superordinate use case</w:t>
      </w:r>
      <w:r w:rsidRPr="00F66015">
        <w:rPr>
          <w:rFonts w:ascii="Source Sans Pro" w:hAnsi="Source Sans Pro"/>
          <w:sz w:val="21"/>
          <w:szCs w:val="21"/>
        </w:rPr>
        <w:t>: Manage customer relationship (use case 2)</w:t>
      </w:r>
    </w:p>
    <w:p w14:paraId="6FE47D6B" w14:textId="71978447" w:rsidR="007C16A1" w:rsidRPr="00F66015" w:rsidRDefault="007C16A1" w:rsidP="00CF6CE1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Subordinate use case</w:t>
      </w:r>
      <w:r w:rsidRPr="00F66015">
        <w:rPr>
          <w:rFonts w:ascii="Source Sans Pro" w:hAnsi="Source Sans Pro"/>
          <w:sz w:val="21"/>
          <w:szCs w:val="21"/>
        </w:rPr>
        <w:t>: Create order (15). Take payment by credit card (44). Handle returned goods (105).</w:t>
      </w:r>
    </w:p>
    <w:p w14:paraId="5CBA7F44" w14:textId="5EECC8D8" w:rsidR="007C16A1" w:rsidRPr="00F66015" w:rsidRDefault="007C16A1" w:rsidP="00CF6CE1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Channel to primary actor</w:t>
      </w:r>
      <w:r w:rsidRPr="00F66015">
        <w:rPr>
          <w:rFonts w:ascii="Source Sans Pro" w:hAnsi="Source Sans Pro"/>
          <w:sz w:val="21"/>
          <w:szCs w:val="21"/>
        </w:rPr>
        <w:t>: May be phone, file, or interactive</w:t>
      </w:r>
    </w:p>
    <w:p w14:paraId="3CE1E5A1" w14:textId="73242202" w:rsidR="007C16A1" w:rsidRPr="00F66015" w:rsidRDefault="007C16A1" w:rsidP="00CF6CE1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Secondary actors</w:t>
      </w:r>
      <w:r w:rsidRPr="00F66015">
        <w:rPr>
          <w:rFonts w:ascii="Source Sans Pro" w:hAnsi="Source Sans Pro"/>
          <w:sz w:val="21"/>
          <w:szCs w:val="21"/>
        </w:rPr>
        <w:t>: Credit card company, bank, shipping service</w:t>
      </w:r>
    </w:p>
    <w:p w14:paraId="7532D387" w14:textId="217BAE9C" w:rsidR="00352DD7" w:rsidRPr="00F66015" w:rsidRDefault="00352DD7" w:rsidP="00352DD7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F66015">
        <w:rPr>
          <w:rFonts w:ascii="Source Sans Pro" w:hAnsi="Source Sans Pro"/>
          <w:b/>
          <w:bCs/>
        </w:rPr>
        <w:t>Schedule</w:t>
      </w:r>
    </w:p>
    <w:p w14:paraId="20E6668C" w14:textId="06D216DB" w:rsidR="007C16A1" w:rsidRPr="00F66015" w:rsidRDefault="007C16A1" w:rsidP="007C16A1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i/>
          <w:iCs/>
          <w:sz w:val="21"/>
          <w:szCs w:val="21"/>
        </w:rPr>
        <w:t>Due date</w:t>
      </w:r>
      <w:r w:rsidRPr="00F66015">
        <w:rPr>
          <w:rFonts w:ascii="Source Sans Pro" w:hAnsi="Source Sans Pro"/>
          <w:sz w:val="21"/>
          <w:szCs w:val="21"/>
        </w:rPr>
        <w:t>: Release 1.0</w:t>
      </w:r>
    </w:p>
    <w:p w14:paraId="7DCAAA21" w14:textId="44C38D4D" w:rsidR="00352DD7" w:rsidRPr="00F66015" w:rsidRDefault="00352DD7" w:rsidP="00352DD7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r w:rsidRPr="00F66015">
        <w:rPr>
          <w:rFonts w:ascii="Source Sans Pro" w:hAnsi="Source Sans Pro"/>
          <w:b/>
          <w:bCs/>
        </w:rPr>
        <w:t>Open Issues</w:t>
      </w:r>
    </w:p>
    <w:p w14:paraId="1D10903A" w14:textId="444CF170" w:rsidR="007C16A1" w:rsidRPr="00F66015" w:rsidRDefault="007C16A1" w:rsidP="007C16A1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What happens if we have part of the order?</w:t>
      </w:r>
    </w:p>
    <w:p w14:paraId="56D72F4D" w14:textId="332F7162" w:rsidR="007C16A1" w:rsidRPr="00F66015" w:rsidRDefault="007C16A1" w:rsidP="007C16A1">
      <w:pPr>
        <w:pStyle w:val="ListParagraph"/>
        <w:numPr>
          <w:ilvl w:val="0"/>
          <w:numId w:val="2"/>
        </w:numPr>
        <w:rPr>
          <w:rFonts w:ascii="Source Sans Pro" w:hAnsi="Source Sans Pro"/>
          <w:sz w:val="21"/>
          <w:szCs w:val="21"/>
        </w:rPr>
      </w:pPr>
      <w:r w:rsidRPr="00F66015">
        <w:rPr>
          <w:rFonts w:ascii="Source Sans Pro" w:hAnsi="Source Sans Pro"/>
          <w:sz w:val="21"/>
          <w:szCs w:val="21"/>
        </w:rPr>
        <w:t>What happens if credit card is stolen?</w:t>
      </w:r>
    </w:p>
    <w:sectPr w:rsidR="007C16A1" w:rsidRPr="00F6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C1717"/>
    <w:multiLevelType w:val="hybridMultilevel"/>
    <w:tmpl w:val="78B40094"/>
    <w:lvl w:ilvl="0" w:tplc="F7CE4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793284"/>
    <w:multiLevelType w:val="hybridMultilevel"/>
    <w:tmpl w:val="1D7EECC2"/>
    <w:lvl w:ilvl="0" w:tplc="80E8D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F51159"/>
    <w:multiLevelType w:val="hybridMultilevel"/>
    <w:tmpl w:val="41721F94"/>
    <w:lvl w:ilvl="0" w:tplc="B1E88B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63EFF"/>
    <w:multiLevelType w:val="hybridMultilevel"/>
    <w:tmpl w:val="CDCCAA30"/>
    <w:lvl w:ilvl="0" w:tplc="14AAF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5E2743"/>
    <w:multiLevelType w:val="hybridMultilevel"/>
    <w:tmpl w:val="75EC4B6C"/>
    <w:lvl w:ilvl="0" w:tplc="34B0B36A">
      <w:start w:val="1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4734575">
    <w:abstractNumId w:val="2"/>
  </w:num>
  <w:num w:numId="2" w16cid:durableId="1245146279">
    <w:abstractNumId w:val="4"/>
  </w:num>
  <w:num w:numId="3" w16cid:durableId="2040347619">
    <w:abstractNumId w:val="1"/>
  </w:num>
  <w:num w:numId="4" w16cid:durableId="695547977">
    <w:abstractNumId w:val="0"/>
  </w:num>
  <w:num w:numId="5" w16cid:durableId="1969124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A7"/>
    <w:rsid w:val="00352DD7"/>
    <w:rsid w:val="007C16A1"/>
    <w:rsid w:val="00BE0DA7"/>
    <w:rsid w:val="00CF6CE1"/>
    <w:rsid w:val="00D37033"/>
    <w:rsid w:val="00F6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27CA"/>
  <w15:chartTrackingRefBased/>
  <w15:docId w15:val="{101178B7-0867-4380-9FA6-D97F88FB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2022-08-12T05:05:00Z</cp:lastPrinted>
  <dcterms:created xsi:type="dcterms:W3CDTF">2022-08-12T04:52:00Z</dcterms:created>
  <dcterms:modified xsi:type="dcterms:W3CDTF">2022-08-12T05:07:00Z</dcterms:modified>
</cp:coreProperties>
</file>