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http-equiv="X-UA-Compatible" content="IE=edge"&gt;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&lt;title&gt;Tela de login&lt;/title&gt;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body{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font-family: Arial, Helvetica, sans-serif;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background-image: linear-gradient(90deg, rgba(9,76,144,1) 0%, rgba(9,76,144,1) 19%, rgba(9,76,144,1) 94%);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.tela-login{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background-color: rgba(0,0, 0, 0.8);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position: absolute;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top: 50%;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left: 50%;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transform: translate(-50%,-50%);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padding: 80px;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border-radius: 15px;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input{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padding: 15px;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border: none;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outline: none;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font-size: 15px;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button{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background-color: dodgerblue;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border: none;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padding: 15px;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border-radius: 10px;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font-size: 15px;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button:hover{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background-color: deepskyblue;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cursor: pointer;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&lt;a href="home-login.html"&gt;Voltar&lt;a/a&gt;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&lt;div class="tela-login"&gt;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&lt;h1&gt;Login&lt;/h1&gt;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&lt;input type="text" placeholder="Nome"&gt;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&lt;br&gt;&lt;br&gt;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&lt;input type="password" placeholder="Senha"&gt;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&lt;br&gt;&lt;br&gt;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&lt;button&gt;Entrar&lt;/button&gt;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