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978E" w14:textId="77777777" w:rsidR="00F07188" w:rsidRDefault="00F07188" w:rsidP="00F07188">
      <w:pPr>
        <w:pStyle w:val="Tittel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8652F5" wp14:editId="56297464">
            <wp:simplePos x="0" y="0"/>
            <wp:positionH relativeFrom="column">
              <wp:posOffset>1005205</wp:posOffset>
            </wp:positionH>
            <wp:positionV relativeFrom="paragraph">
              <wp:posOffset>0</wp:posOffset>
            </wp:positionV>
            <wp:extent cx="3594100" cy="2667000"/>
            <wp:effectExtent l="0" t="0" r="0" b="0"/>
            <wp:wrapThrough wrapText="bothSides">
              <wp:wrapPolygon edited="0">
                <wp:start x="1755" y="0"/>
                <wp:lineTo x="1755" y="1646"/>
                <wp:lineTo x="382" y="2571"/>
                <wp:lineTo x="382" y="4011"/>
                <wp:lineTo x="1755" y="4937"/>
                <wp:lineTo x="0" y="5040"/>
                <wp:lineTo x="0" y="6686"/>
                <wp:lineTo x="305" y="8229"/>
                <wp:lineTo x="305" y="9154"/>
                <wp:lineTo x="916" y="9874"/>
                <wp:lineTo x="1755" y="9874"/>
                <wp:lineTo x="1755" y="12034"/>
                <wp:lineTo x="8167" y="13166"/>
                <wp:lineTo x="10762" y="13166"/>
                <wp:lineTo x="3969" y="14297"/>
                <wp:lineTo x="4045" y="17280"/>
                <wp:lineTo x="6106" y="18000"/>
                <wp:lineTo x="10762" y="18103"/>
                <wp:lineTo x="4351" y="18617"/>
                <wp:lineTo x="3740" y="18720"/>
                <wp:lineTo x="3740" y="21497"/>
                <wp:lineTo x="17555" y="21497"/>
                <wp:lineTo x="17784" y="21394"/>
                <wp:lineTo x="18013" y="19131"/>
                <wp:lineTo x="17097" y="18926"/>
                <wp:lineTo x="10762" y="18103"/>
                <wp:lineTo x="14120" y="18103"/>
                <wp:lineTo x="17631" y="17280"/>
                <wp:lineTo x="17631" y="15429"/>
                <wp:lineTo x="17020" y="15120"/>
                <wp:lineTo x="14502" y="14503"/>
                <wp:lineTo x="13891" y="14194"/>
                <wp:lineTo x="10762" y="13166"/>
                <wp:lineTo x="12212" y="13166"/>
                <wp:lineTo x="16410" y="11931"/>
                <wp:lineTo x="16334" y="11520"/>
                <wp:lineTo x="17860" y="11520"/>
                <wp:lineTo x="19845" y="10594"/>
                <wp:lineTo x="19768" y="9874"/>
                <wp:lineTo x="20608" y="9874"/>
                <wp:lineTo x="21295" y="9051"/>
                <wp:lineTo x="21142" y="8229"/>
                <wp:lineTo x="21524" y="6686"/>
                <wp:lineTo x="21524" y="5040"/>
                <wp:lineTo x="19768" y="4937"/>
                <wp:lineTo x="21295" y="3909"/>
                <wp:lineTo x="21295" y="2674"/>
                <wp:lineTo x="19768" y="1646"/>
                <wp:lineTo x="19845" y="1234"/>
                <wp:lineTo x="18852" y="823"/>
                <wp:lineTo x="16334" y="0"/>
                <wp:lineTo x="1755" y="0"/>
              </wp:wrapPolygon>
            </wp:wrapThrough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BEBA5" w14:textId="77777777" w:rsidR="00F07188" w:rsidRDefault="00F07188" w:rsidP="00F07188"/>
    <w:p w14:paraId="438BD03D" w14:textId="77777777" w:rsidR="00F07188" w:rsidRDefault="00F07188" w:rsidP="00F07188"/>
    <w:p w14:paraId="65C08FF2" w14:textId="77777777" w:rsidR="00F07188" w:rsidRDefault="00F07188" w:rsidP="00F07188"/>
    <w:p w14:paraId="275F2450" w14:textId="77777777" w:rsidR="00F07188" w:rsidRDefault="00F07188" w:rsidP="00F07188"/>
    <w:p w14:paraId="0800CC09" w14:textId="77777777" w:rsidR="00F07188" w:rsidRDefault="00F07188" w:rsidP="00F07188"/>
    <w:p w14:paraId="21A026E0" w14:textId="77777777" w:rsidR="00F07188" w:rsidRDefault="00F07188" w:rsidP="00F07188"/>
    <w:p w14:paraId="18001C4B" w14:textId="77777777" w:rsidR="00F07188" w:rsidRDefault="00F07188" w:rsidP="00F07188"/>
    <w:p w14:paraId="574A3692" w14:textId="77777777" w:rsidR="00F07188" w:rsidRDefault="00F07188" w:rsidP="00F07188"/>
    <w:p w14:paraId="551C6A43" w14:textId="77777777" w:rsidR="00F07188" w:rsidRDefault="00F07188" w:rsidP="00F07188"/>
    <w:p w14:paraId="3E256368" w14:textId="77777777" w:rsidR="00F07188" w:rsidRDefault="00F07188" w:rsidP="00F07188"/>
    <w:p w14:paraId="3B63692B" w14:textId="77777777" w:rsidR="00F07188" w:rsidRDefault="00F07188" w:rsidP="00F07188"/>
    <w:p w14:paraId="6FC66F09" w14:textId="77777777" w:rsidR="00F07188" w:rsidRDefault="00F07188" w:rsidP="00F07188"/>
    <w:p w14:paraId="2A9E92FF" w14:textId="77777777" w:rsidR="00F07188" w:rsidRDefault="00F07188" w:rsidP="00F07188"/>
    <w:p w14:paraId="207A1BAD" w14:textId="77777777" w:rsidR="00F07188" w:rsidRPr="00123AEA" w:rsidRDefault="00F07188" w:rsidP="00F07188">
      <w:pPr>
        <w:rPr>
          <w:rFonts w:ascii="Times New Roman" w:hAnsi="Times New Roman" w:cs="Times New Roman"/>
        </w:rPr>
      </w:pPr>
    </w:p>
    <w:p w14:paraId="078489ED" w14:textId="77777777" w:rsidR="00F07188" w:rsidRPr="00364907" w:rsidRDefault="00F07188" w:rsidP="00F07188">
      <w:pPr>
        <w:jc w:val="center"/>
        <w:rPr>
          <w:rFonts w:ascii="Times New Roman" w:hAnsi="Times New Roman" w:cs="Times New Roman"/>
        </w:rPr>
      </w:pPr>
      <w:r w:rsidRPr="00364907">
        <w:rPr>
          <w:rFonts w:ascii="Times New Roman" w:hAnsi="Times New Roman" w:cs="Times New Roman"/>
        </w:rPr>
        <w:t>Fakultet for helse- og sosialvitenskap</w:t>
      </w:r>
    </w:p>
    <w:p w14:paraId="02AC06EB" w14:textId="77777777" w:rsidR="00F07188" w:rsidRPr="00364907" w:rsidRDefault="00F07188" w:rsidP="00F071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2133B" w14:textId="77777777" w:rsidR="00F07188" w:rsidRPr="00364907" w:rsidRDefault="00F07188" w:rsidP="00F071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4907">
        <w:rPr>
          <w:rFonts w:ascii="Times New Roman" w:hAnsi="Times New Roman" w:cs="Times New Roman"/>
          <w:b/>
          <w:bCs/>
          <w:sz w:val="28"/>
          <w:szCs w:val="28"/>
        </w:rPr>
        <w:t>Ingrid Jakobsen/259500</w:t>
      </w:r>
    </w:p>
    <w:p w14:paraId="2AF87835" w14:textId="77777777" w:rsidR="00F07188" w:rsidRPr="00364907" w:rsidRDefault="00F07188" w:rsidP="00F071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85575" w14:textId="77777777" w:rsidR="00F07188" w:rsidRPr="00364907" w:rsidRDefault="00F07188" w:rsidP="00F071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338EE" w14:textId="77777777" w:rsidR="00F07188" w:rsidRPr="00364907" w:rsidRDefault="00F07188" w:rsidP="00F071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BCA9D" w14:textId="77777777" w:rsidR="00F07188" w:rsidRPr="00364907" w:rsidRDefault="00F07188" w:rsidP="00F0718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64907">
        <w:rPr>
          <w:rFonts w:ascii="Times New Roman" w:hAnsi="Times New Roman" w:cs="Times New Roman"/>
          <w:b/>
          <w:bCs/>
          <w:sz w:val="44"/>
          <w:szCs w:val="44"/>
        </w:rPr>
        <w:t>Arbeidskrav</w:t>
      </w:r>
    </w:p>
    <w:p w14:paraId="55E8E62A" w14:textId="42F60039" w:rsidR="00F07188" w:rsidRPr="00364907" w:rsidRDefault="00F07188" w:rsidP="00F0718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64907">
        <w:rPr>
          <w:rFonts w:ascii="Times New Roman" w:hAnsi="Times New Roman" w:cs="Times New Roman"/>
          <w:b/>
          <w:bCs/>
          <w:sz w:val="48"/>
          <w:szCs w:val="48"/>
        </w:rPr>
        <w:t xml:space="preserve">Arbeidskrav </w:t>
      </w:r>
      <w:r>
        <w:rPr>
          <w:rFonts w:ascii="Times New Roman" w:hAnsi="Times New Roman" w:cs="Times New Roman"/>
          <w:b/>
          <w:bCs/>
          <w:sz w:val="48"/>
          <w:szCs w:val="48"/>
        </w:rPr>
        <w:t>5 – Analyzing repeated measures experiments</w:t>
      </w:r>
    </w:p>
    <w:p w14:paraId="62D2C022" w14:textId="77777777" w:rsidR="00F07188" w:rsidRPr="00364907" w:rsidRDefault="00F07188" w:rsidP="00F0718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21C140" w14:textId="77777777" w:rsidR="00F07188" w:rsidRPr="00364907" w:rsidRDefault="00F07188" w:rsidP="00F0718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BFF997B" w14:textId="77777777" w:rsidR="00F07188" w:rsidRPr="00364907" w:rsidRDefault="00F07188" w:rsidP="00F0718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7AFC65E" w14:textId="77777777" w:rsidR="00F07188" w:rsidRPr="00364907" w:rsidRDefault="00F07188" w:rsidP="00F0718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D59F750" w14:textId="77777777" w:rsidR="00F07188" w:rsidRPr="00364907" w:rsidRDefault="00F07188" w:rsidP="00F071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7198DE" w14:textId="77777777" w:rsidR="00F07188" w:rsidRPr="00364907" w:rsidRDefault="00F07188" w:rsidP="00F07188">
      <w:pPr>
        <w:jc w:val="center"/>
        <w:rPr>
          <w:rFonts w:ascii="Times New Roman" w:hAnsi="Times New Roman" w:cs="Times New Roman"/>
          <w:sz w:val="32"/>
          <w:szCs w:val="32"/>
        </w:rPr>
      </w:pPr>
      <w:r w:rsidRPr="00364907">
        <w:rPr>
          <w:rFonts w:ascii="Times New Roman" w:hAnsi="Times New Roman" w:cs="Times New Roman"/>
          <w:sz w:val="32"/>
          <w:szCs w:val="32"/>
        </w:rPr>
        <w:t>Master i treningsfysiologi</w:t>
      </w:r>
    </w:p>
    <w:p w14:paraId="24027091" w14:textId="77777777" w:rsidR="00F07188" w:rsidRPr="00364907" w:rsidRDefault="00F07188" w:rsidP="00F07188">
      <w:pPr>
        <w:jc w:val="center"/>
        <w:rPr>
          <w:rFonts w:ascii="Times New Roman" w:hAnsi="Times New Roman" w:cs="Times New Roman"/>
          <w:sz w:val="32"/>
          <w:szCs w:val="32"/>
        </w:rPr>
      </w:pPr>
      <w:r w:rsidRPr="00364907">
        <w:rPr>
          <w:rFonts w:ascii="Times New Roman" w:hAnsi="Times New Roman" w:cs="Times New Roman"/>
          <w:sz w:val="32"/>
          <w:szCs w:val="32"/>
        </w:rPr>
        <w:t>IDR4000-1 22H</w:t>
      </w:r>
    </w:p>
    <w:p w14:paraId="0CA51E14" w14:textId="77777777" w:rsidR="00F07188" w:rsidRPr="00364907" w:rsidRDefault="00F07188" w:rsidP="00F071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7FAFF8" w14:textId="77777777" w:rsidR="00F07188" w:rsidRPr="00364907" w:rsidRDefault="00F07188" w:rsidP="00F071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8E9A9A" w14:textId="77777777" w:rsidR="00F07188" w:rsidRPr="00364907" w:rsidRDefault="00F07188" w:rsidP="00F071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CDFA29" w14:textId="77777777" w:rsidR="00F07188" w:rsidRPr="00364907" w:rsidRDefault="00F07188" w:rsidP="00F071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02C63E" w14:textId="77777777" w:rsidR="00F07188" w:rsidRPr="00364907" w:rsidRDefault="00F07188" w:rsidP="00F071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7C2012" w14:textId="77777777" w:rsidR="00F07188" w:rsidRPr="00364907" w:rsidRDefault="00F07188" w:rsidP="00F071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4907">
        <w:rPr>
          <w:rFonts w:ascii="Times New Roman" w:hAnsi="Times New Roman" w:cs="Times New Roman"/>
          <w:b/>
          <w:bCs/>
          <w:sz w:val="36"/>
          <w:szCs w:val="36"/>
        </w:rPr>
        <w:t>2022</w:t>
      </w:r>
    </w:p>
    <w:p w14:paraId="41E753CA" w14:textId="77777777" w:rsidR="00F07188" w:rsidRDefault="00F07188" w:rsidP="00F0718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7A34C58" w14:textId="77777777" w:rsidR="008C4051" w:rsidRDefault="00F241F8" w:rsidP="00F241F8">
      <w:pPr>
        <w:pStyle w:val="Overskrift1"/>
        <w:rPr>
          <w:rFonts w:ascii="Times New Roman" w:hAnsi="Times New Roman" w:cs="Times New Roman"/>
          <w:b/>
          <w:bCs/>
          <w:color w:val="auto"/>
        </w:rPr>
      </w:pPr>
      <w:r w:rsidRPr="00F241F8">
        <w:rPr>
          <w:rFonts w:ascii="Times New Roman" w:hAnsi="Times New Roman" w:cs="Times New Roman"/>
          <w:b/>
          <w:bCs/>
          <w:color w:val="auto"/>
        </w:rPr>
        <w:t>Introduksjon</w:t>
      </w:r>
    </w:p>
    <w:p w14:paraId="06B69D27" w14:textId="05D622A3" w:rsidR="00DF0EF1" w:rsidRDefault="00F30920" w:rsidP="00C41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 er tidligere gjort en del forskning på feltet rundt treningsvolum og </w:t>
      </w:r>
      <w:r w:rsidR="008177C9">
        <w:rPr>
          <w:rFonts w:ascii="Times New Roman" w:hAnsi="Times New Roman" w:cs="Times New Roman"/>
        </w:rPr>
        <w:t>muskelstyrke</w:t>
      </w:r>
      <w:r w:rsidR="00632F55">
        <w:rPr>
          <w:rFonts w:ascii="Times New Roman" w:hAnsi="Times New Roman" w:cs="Times New Roman"/>
        </w:rPr>
        <w:t xml:space="preserve">. </w:t>
      </w:r>
      <w:r w:rsidR="000121FE">
        <w:rPr>
          <w:rFonts w:ascii="Times New Roman" w:hAnsi="Times New Roman" w:cs="Times New Roman"/>
        </w:rPr>
        <w:t xml:space="preserve">Det man ser er at flere </w:t>
      </w:r>
      <w:r w:rsidR="0096142B">
        <w:rPr>
          <w:rFonts w:ascii="Times New Roman" w:hAnsi="Times New Roman" w:cs="Times New Roman"/>
        </w:rPr>
        <w:t xml:space="preserve">studier har ganske like resultater. Resultatene viser at </w:t>
      </w:r>
      <w:r w:rsidR="006647E5">
        <w:rPr>
          <w:rFonts w:ascii="Times New Roman" w:hAnsi="Times New Roman" w:cs="Times New Roman"/>
        </w:rPr>
        <w:t>relativt lavt styrketreningsvolum er tilstrekkelig for å kunne øke muskehypertrofi hos ulike grupper med mennesker, altså både de som er helt utrente, og de som har trent en stund (</w:t>
      </w:r>
      <w:r w:rsidR="000F2520">
        <w:rPr>
          <w:rFonts w:ascii="Times New Roman" w:hAnsi="Times New Roman" w:cs="Times New Roman"/>
        </w:rPr>
        <w:t xml:space="preserve">Hass, et al. 2000; </w:t>
      </w:r>
      <w:r w:rsidR="00340FFC">
        <w:rPr>
          <w:rFonts w:ascii="Times New Roman" w:hAnsi="Times New Roman" w:cs="Times New Roman"/>
        </w:rPr>
        <w:t>Schoenfeld et al</w:t>
      </w:r>
      <w:r w:rsidR="006D704A">
        <w:rPr>
          <w:rFonts w:ascii="Times New Roman" w:hAnsi="Times New Roman" w:cs="Times New Roman"/>
        </w:rPr>
        <w:t>. 20</w:t>
      </w:r>
      <w:r w:rsidR="00B22577">
        <w:rPr>
          <w:rFonts w:ascii="Times New Roman" w:hAnsi="Times New Roman" w:cs="Times New Roman"/>
        </w:rPr>
        <w:t>19</w:t>
      </w:r>
      <w:r w:rsidR="006D704A">
        <w:rPr>
          <w:rFonts w:ascii="Times New Roman" w:hAnsi="Times New Roman" w:cs="Times New Roman"/>
        </w:rPr>
        <w:t xml:space="preserve">; </w:t>
      </w:r>
      <w:r w:rsidR="00340FFC">
        <w:rPr>
          <w:rFonts w:ascii="Times New Roman" w:hAnsi="Times New Roman" w:cs="Times New Roman"/>
        </w:rPr>
        <w:t xml:space="preserve">Heaselgrave et al. </w:t>
      </w:r>
      <w:proofErr w:type="gramStart"/>
      <w:r w:rsidR="00340FFC">
        <w:rPr>
          <w:rFonts w:ascii="Times New Roman" w:hAnsi="Times New Roman" w:cs="Times New Roman"/>
        </w:rPr>
        <w:t>2019)</w:t>
      </w:r>
      <w:r w:rsidR="009C4D47">
        <w:rPr>
          <w:rFonts w:ascii="Times New Roman" w:hAnsi="Times New Roman" w:cs="Times New Roman"/>
        </w:rPr>
        <w:t xml:space="preserve"> </w:t>
      </w:r>
      <w:r w:rsidR="00DF0EF1">
        <w:rPr>
          <w:rFonts w:ascii="Times New Roman" w:hAnsi="Times New Roman" w:cs="Times New Roman"/>
        </w:rPr>
        <w:t>.</w:t>
      </w:r>
      <w:proofErr w:type="gramEnd"/>
      <w:r w:rsidR="00DF0EF1">
        <w:rPr>
          <w:rFonts w:ascii="Times New Roman" w:hAnsi="Times New Roman" w:cs="Times New Roman"/>
        </w:rPr>
        <w:t xml:space="preserve"> </w:t>
      </w:r>
      <w:r w:rsidR="006935F2">
        <w:rPr>
          <w:rFonts w:ascii="Times New Roman" w:hAnsi="Times New Roman" w:cs="Times New Roman"/>
        </w:rPr>
        <w:t xml:space="preserve">Artikkelen til Aube et </w:t>
      </w:r>
      <w:proofErr w:type="gramStart"/>
      <w:r w:rsidR="006935F2">
        <w:rPr>
          <w:rFonts w:ascii="Times New Roman" w:hAnsi="Times New Roman" w:cs="Times New Roman"/>
        </w:rPr>
        <w:t>al.</w:t>
      </w:r>
      <w:r w:rsidR="00FD16C0">
        <w:rPr>
          <w:rFonts w:ascii="Times New Roman" w:hAnsi="Times New Roman" w:cs="Times New Roman"/>
        </w:rPr>
        <w:t>(</w:t>
      </w:r>
      <w:proofErr w:type="gramEnd"/>
      <w:r w:rsidR="00FD16C0">
        <w:rPr>
          <w:rFonts w:ascii="Times New Roman" w:hAnsi="Times New Roman" w:cs="Times New Roman"/>
        </w:rPr>
        <w:t xml:space="preserve">2022) så på progressiv styrketrening hos trente individer, og denne studien fant at </w:t>
      </w:r>
      <w:r w:rsidR="0025550D">
        <w:rPr>
          <w:rFonts w:ascii="Times New Roman" w:hAnsi="Times New Roman" w:cs="Times New Roman"/>
        </w:rPr>
        <w:t xml:space="preserve">hverken et lavt repetisjonssett eller høyt var optimalt, men heller det midterste nivået. </w:t>
      </w:r>
    </w:p>
    <w:p w14:paraId="73B6B722" w14:textId="60D99DE8" w:rsidR="00DF0EF1" w:rsidRDefault="00DF0EF1" w:rsidP="00C41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 annet området innenfor samme fagfelt er hvorvidt </w:t>
      </w:r>
      <w:r w:rsidR="00660C2A">
        <w:rPr>
          <w:rFonts w:ascii="Times New Roman" w:hAnsi="Times New Roman" w:cs="Times New Roman"/>
        </w:rPr>
        <w:t xml:space="preserve">høyintensitetstrening kan påvirke til muskelvekst kontra </w:t>
      </w:r>
      <w:r w:rsidR="00EF72A1">
        <w:rPr>
          <w:rFonts w:ascii="Times New Roman" w:hAnsi="Times New Roman" w:cs="Times New Roman"/>
        </w:rPr>
        <w:t xml:space="preserve">høyt treningsvolum hos trente menn. Det viste seg i denne studien at </w:t>
      </w:r>
      <w:r w:rsidR="00AA068D">
        <w:rPr>
          <w:rFonts w:ascii="Times New Roman" w:hAnsi="Times New Roman" w:cs="Times New Roman"/>
        </w:rPr>
        <w:t>hos menn som allerede har trent en periode vil høyintensitetstrening være fordelaktig</w:t>
      </w:r>
      <w:r w:rsidR="00B34E81">
        <w:rPr>
          <w:rFonts w:ascii="Times New Roman" w:hAnsi="Times New Roman" w:cs="Times New Roman"/>
        </w:rPr>
        <w:t xml:space="preserve"> (i noen aspekter)</w:t>
      </w:r>
      <w:r w:rsidR="00AA068D">
        <w:rPr>
          <w:rFonts w:ascii="Times New Roman" w:hAnsi="Times New Roman" w:cs="Times New Roman"/>
        </w:rPr>
        <w:t xml:space="preserve"> for økt muskelvekst </w:t>
      </w:r>
      <w:r w:rsidR="00B34E81">
        <w:rPr>
          <w:rFonts w:ascii="Times New Roman" w:hAnsi="Times New Roman" w:cs="Times New Roman"/>
        </w:rPr>
        <w:t>og muskelstyrke over en kort treningsperiode (</w:t>
      </w:r>
      <w:r w:rsidR="00E9589C">
        <w:rPr>
          <w:rFonts w:ascii="Times New Roman" w:hAnsi="Times New Roman" w:cs="Times New Roman"/>
        </w:rPr>
        <w:t>Mangine et al. 2015).</w:t>
      </w:r>
    </w:p>
    <w:p w14:paraId="5EA0F2D8" w14:textId="77777777" w:rsidR="003A7676" w:rsidRPr="00C41CFD" w:rsidRDefault="003A7676" w:rsidP="00C41CFD">
      <w:pPr>
        <w:rPr>
          <w:rFonts w:ascii="Times New Roman" w:hAnsi="Times New Roman" w:cs="Times New Roman"/>
        </w:rPr>
      </w:pPr>
    </w:p>
    <w:p w14:paraId="6061E567" w14:textId="3B212801" w:rsidR="003A7676" w:rsidRDefault="00C97820" w:rsidP="003A7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Styrketrening blir sett på som den aller mest effektive måten å oppnå muskelhypertrofi</w:t>
      </w:r>
      <w:r w:rsidR="00DE1264">
        <w:rPr>
          <w:rFonts w:ascii="Times New Roman" w:hAnsi="Times New Roman" w:cs="Times New Roman"/>
        </w:rPr>
        <w:t>, og økning i muskelmasse på (Souza</w:t>
      </w:r>
      <w:r w:rsidR="00096331">
        <w:rPr>
          <w:rFonts w:ascii="Times New Roman" w:hAnsi="Times New Roman" w:cs="Times New Roman"/>
        </w:rPr>
        <w:t xml:space="preserve"> et al. 2020). Med muskelhypertrofi menes </w:t>
      </w:r>
      <w:r w:rsidR="00A23CB9">
        <w:rPr>
          <w:rFonts w:ascii="Times New Roman" w:hAnsi="Times New Roman" w:cs="Times New Roman"/>
        </w:rPr>
        <w:t>at msukelcellene blir større, slik at musklene ser større ut</w:t>
      </w:r>
      <w:r w:rsidR="00635011">
        <w:rPr>
          <w:rFonts w:ascii="Times New Roman" w:hAnsi="Times New Roman" w:cs="Times New Roman"/>
        </w:rPr>
        <w:t xml:space="preserve">. Selv om styrketrening er ansett som den mest effektive måten å oppnå dette på, er det likevel en del faktorer som er med på å </w:t>
      </w:r>
      <w:r w:rsidR="007E7463">
        <w:rPr>
          <w:rFonts w:ascii="Times New Roman" w:hAnsi="Times New Roman" w:cs="Times New Roman"/>
        </w:rPr>
        <w:t xml:space="preserve">avgjøre hvor fort man vil se resultater, om man i det hele tatt vil det. </w:t>
      </w:r>
      <w:r w:rsidR="00834F04">
        <w:rPr>
          <w:rFonts w:ascii="Times New Roman" w:hAnsi="Times New Roman" w:cs="Times New Roman"/>
        </w:rPr>
        <w:t xml:space="preserve">Noen av disse faktorene er type trening, </w:t>
      </w:r>
      <w:r w:rsidR="00E85C96">
        <w:rPr>
          <w:rFonts w:ascii="Times New Roman" w:hAnsi="Times New Roman" w:cs="Times New Roman"/>
        </w:rPr>
        <w:t>frekvens, volum og intensitet (Souza et al. 2020)</w:t>
      </w:r>
      <w:r w:rsidR="009F2665">
        <w:rPr>
          <w:rFonts w:ascii="Times New Roman" w:hAnsi="Times New Roman" w:cs="Times New Roman"/>
        </w:rPr>
        <w:t xml:space="preserve"> </w:t>
      </w:r>
    </w:p>
    <w:p w14:paraId="4C76ED2A" w14:textId="74AD964A" w:rsidR="009F2665" w:rsidRPr="00C97820" w:rsidRDefault="009F2665" w:rsidP="003A7676">
      <w:pPr>
        <w:rPr>
          <w:rFonts w:ascii="Times New Roman" w:hAnsi="Times New Roman" w:cs="Times New Roman"/>
        </w:rPr>
      </w:pPr>
    </w:p>
    <w:p w14:paraId="42C267AA" w14:textId="7D77413C" w:rsidR="009F2665" w:rsidRPr="009F2665" w:rsidRDefault="009F2665" w:rsidP="009F2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Formålet med denne </w:t>
      </w:r>
      <w:r w:rsidR="00D705BC">
        <w:rPr>
          <w:rFonts w:ascii="Times New Roman" w:hAnsi="Times New Roman" w:cs="Times New Roman"/>
        </w:rPr>
        <w:t xml:space="preserve">studien er å se på endring i muskelmasse og styrke ved single sett eller multiple sett, og grunnen til det er at det er flere studier som </w:t>
      </w:r>
      <w:r w:rsidR="00AE0B7E">
        <w:rPr>
          <w:rFonts w:ascii="Times New Roman" w:hAnsi="Times New Roman" w:cs="Times New Roman"/>
        </w:rPr>
        <w:t xml:space="preserve">viser at single sett kan være like effektivt som tre eller flere sett. </w:t>
      </w:r>
    </w:p>
    <w:p w14:paraId="521EA3A1" w14:textId="77777777" w:rsidR="00E34659" w:rsidRPr="00E34659" w:rsidRDefault="00E34659" w:rsidP="00E34659"/>
    <w:p w14:paraId="39D27AA5" w14:textId="437AC34D" w:rsidR="00F241F8" w:rsidRDefault="00F241F8" w:rsidP="00F241F8">
      <w:pPr>
        <w:pStyle w:val="Overskrift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Metode</w:t>
      </w:r>
    </w:p>
    <w:p w14:paraId="2C868771" w14:textId="53192C18" w:rsidR="00306AFB" w:rsidRDefault="00ED2C15" w:rsidP="00306AFB">
      <w:pPr>
        <w:pStyle w:val="Overskrift2"/>
        <w:rPr>
          <w:color w:val="auto"/>
        </w:rPr>
      </w:pPr>
      <w:r>
        <w:rPr>
          <w:color w:val="auto"/>
        </w:rPr>
        <w:t>Deltak</w:t>
      </w:r>
      <w:r w:rsidR="00C83621">
        <w:rPr>
          <w:color w:val="auto"/>
        </w:rPr>
        <w:t>ere</w:t>
      </w:r>
      <w:r w:rsidR="00C27A79">
        <w:rPr>
          <w:color w:val="auto"/>
        </w:rPr>
        <w:t xml:space="preserve"> og studieoversikt</w:t>
      </w:r>
    </w:p>
    <w:p w14:paraId="6C45BB05" w14:textId="2179E2EF" w:rsidR="00C83621" w:rsidRDefault="00263D33" w:rsidP="00C836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denne studien </w:t>
      </w:r>
      <w:r w:rsidR="009670D9">
        <w:rPr>
          <w:rFonts w:ascii="Times New Roman" w:hAnsi="Times New Roman" w:cs="Times New Roman"/>
        </w:rPr>
        <w:t>var det totalt 41 kvinner og menn i alderen 18-40</w:t>
      </w:r>
      <w:r w:rsidR="00A2669D">
        <w:rPr>
          <w:rFonts w:ascii="Times New Roman" w:hAnsi="Times New Roman" w:cs="Times New Roman"/>
        </w:rPr>
        <w:t>, som ble rekruttert</w:t>
      </w:r>
      <w:r w:rsidR="00C06634">
        <w:rPr>
          <w:rFonts w:ascii="Times New Roman" w:hAnsi="Times New Roman" w:cs="Times New Roman"/>
        </w:rPr>
        <w:t xml:space="preserve">. </w:t>
      </w:r>
    </w:p>
    <w:p w14:paraId="69C50658" w14:textId="19526DFD" w:rsidR="00C06634" w:rsidRDefault="00B86920" w:rsidP="00C836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 </w:t>
      </w:r>
      <w:r w:rsidR="004C0129">
        <w:rPr>
          <w:rFonts w:ascii="Times New Roman" w:hAnsi="Times New Roman" w:cs="Times New Roman"/>
        </w:rPr>
        <w:t>viktigste</w:t>
      </w:r>
      <w:r>
        <w:rPr>
          <w:rFonts w:ascii="Times New Roman" w:hAnsi="Times New Roman" w:cs="Times New Roman"/>
        </w:rPr>
        <w:t xml:space="preserve"> </w:t>
      </w:r>
      <w:r w:rsidR="006305BA">
        <w:rPr>
          <w:rFonts w:ascii="Times New Roman" w:hAnsi="Times New Roman" w:cs="Times New Roman"/>
        </w:rPr>
        <w:t>inklusjon</w:t>
      </w:r>
      <w:r>
        <w:rPr>
          <w:rFonts w:ascii="Times New Roman" w:hAnsi="Times New Roman" w:cs="Times New Roman"/>
        </w:rPr>
        <w:t xml:space="preserve">skriteriet </w:t>
      </w:r>
      <w:r w:rsidR="004C0129">
        <w:rPr>
          <w:rFonts w:ascii="Times New Roman" w:hAnsi="Times New Roman" w:cs="Times New Roman"/>
        </w:rPr>
        <w:t>var at de var ikke-røykere</w:t>
      </w:r>
      <w:r w:rsidR="006305BA">
        <w:rPr>
          <w:rFonts w:ascii="Times New Roman" w:hAnsi="Times New Roman" w:cs="Times New Roman"/>
        </w:rPr>
        <w:t xml:space="preserve">, og eksklusjonskriterier var </w:t>
      </w:r>
      <w:r w:rsidR="002C26BE">
        <w:rPr>
          <w:rFonts w:ascii="Times New Roman" w:hAnsi="Times New Roman" w:cs="Times New Roman"/>
        </w:rPr>
        <w:t>intoleranse mot lokalbedøvelse, treningshistorikk som bredte seg over mer enn én styrkeøkt</w:t>
      </w:r>
      <w:r w:rsidR="00F059DD">
        <w:rPr>
          <w:rFonts w:ascii="Times New Roman" w:hAnsi="Times New Roman" w:cs="Times New Roman"/>
        </w:rPr>
        <w:t xml:space="preserve"> i uken i løpet av de siste 12 månedene, nedsatt muskelstyrke grunnet skader, både nåværende og tidligere skader</w:t>
      </w:r>
      <w:r w:rsidR="007E1C7A">
        <w:rPr>
          <w:rFonts w:ascii="Times New Roman" w:hAnsi="Times New Roman" w:cs="Times New Roman"/>
        </w:rPr>
        <w:t xml:space="preserve">, og medisinbruk som kunne påvirke styrketreningen. </w:t>
      </w:r>
    </w:p>
    <w:p w14:paraId="59F9B595" w14:textId="7ECC3422" w:rsidR="0011354C" w:rsidRDefault="0011354C" w:rsidP="00C836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Underveis i studien ble 7 deltakere </w:t>
      </w:r>
      <w:r w:rsidR="007F5719">
        <w:rPr>
          <w:rFonts w:ascii="Times New Roman" w:hAnsi="Times New Roman" w:cs="Times New Roman"/>
        </w:rPr>
        <w:t>utelukket da de ikke oppfylte kravet om 85% deltakelse i styrkeøktene</w:t>
      </w:r>
      <w:r w:rsidR="008C3E34">
        <w:rPr>
          <w:rFonts w:ascii="Times New Roman" w:hAnsi="Times New Roman" w:cs="Times New Roman"/>
        </w:rPr>
        <w:t>.</w:t>
      </w:r>
    </w:p>
    <w:p w14:paraId="3DC6DC48" w14:textId="77777777" w:rsidR="008C3E34" w:rsidRDefault="008C3E34" w:rsidP="00C83621">
      <w:pPr>
        <w:rPr>
          <w:rFonts w:ascii="Times New Roman" w:hAnsi="Times New Roman" w:cs="Times New Roman"/>
        </w:rPr>
      </w:pPr>
    </w:p>
    <w:p w14:paraId="688A5254" w14:textId="1E9DA955" w:rsidR="008C3E34" w:rsidRDefault="008C3E34" w:rsidP="00C836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 baseline var det ingen signifikant forskjell mellom gruppene</w:t>
      </w:r>
      <w:r w:rsidR="00D931FF">
        <w:rPr>
          <w:rFonts w:ascii="Times New Roman" w:hAnsi="Times New Roman" w:cs="Times New Roman"/>
        </w:rPr>
        <w:t xml:space="preserve"> som kunne føre til hverken fordeler eller ulemper i testen. </w:t>
      </w:r>
    </w:p>
    <w:p w14:paraId="3288692F" w14:textId="77777777" w:rsidR="00107185" w:rsidRDefault="00107185" w:rsidP="00C83621">
      <w:pPr>
        <w:rPr>
          <w:rFonts w:ascii="Times New Roman" w:hAnsi="Times New Roman" w:cs="Times New Roman"/>
        </w:rPr>
      </w:pPr>
    </w:p>
    <w:p w14:paraId="1E658D3E" w14:textId="69CC3871" w:rsidR="00107185" w:rsidRPr="00263D33" w:rsidRDefault="002A69CC" w:rsidP="00C836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Intervensjonen </w:t>
      </w:r>
      <w:r w:rsidR="00914142">
        <w:rPr>
          <w:rFonts w:ascii="Times New Roman" w:hAnsi="Times New Roman" w:cs="Times New Roman"/>
        </w:rPr>
        <w:t>bestod av 12 uker med fullkroppsstyrketrening, i perioden september-</w:t>
      </w:r>
      <w:r w:rsidR="006F391B">
        <w:rPr>
          <w:rFonts w:ascii="Times New Roman" w:hAnsi="Times New Roman" w:cs="Times New Roman"/>
        </w:rPr>
        <w:t>n</w:t>
      </w:r>
      <w:r w:rsidR="00914142">
        <w:rPr>
          <w:rFonts w:ascii="Times New Roman" w:hAnsi="Times New Roman" w:cs="Times New Roman"/>
        </w:rPr>
        <w:t xml:space="preserve">ovember. </w:t>
      </w:r>
      <w:r w:rsidR="00107185">
        <w:rPr>
          <w:rFonts w:ascii="Times New Roman" w:hAnsi="Times New Roman" w:cs="Times New Roman"/>
        </w:rPr>
        <w:t>Beinøv</w:t>
      </w:r>
      <w:r w:rsidR="00F21650">
        <w:rPr>
          <w:rFonts w:ascii="Times New Roman" w:hAnsi="Times New Roman" w:cs="Times New Roman"/>
        </w:rPr>
        <w:t xml:space="preserve">elsene ble utført på ett og ett bein, dette for å kunne muliggjøre individuelle </w:t>
      </w:r>
      <w:r w:rsidR="00264F17">
        <w:rPr>
          <w:rFonts w:ascii="Times New Roman" w:hAnsi="Times New Roman" w:cs="Times New Roman"/>
        </w:rPr>
        <w:t>forskjeller</w:t>
      </w:r>
      <w:r w:rsidR="00075929">
        <w:rPr>
          <w:rFonts w:ascii="Times New Roman" w:hAnsi="Times New Roman" w:cs="Times New Roman"/>
        </w:rPr>
        <w:t xml:space="preserve"> i treningsvolum</w:t>
      </w:r>
      <w:r w:rsidR="006F391B">
        <w:rPr>
          <w:rFonts w:ascii="Times New Roman" w:hAnsi="Times New Roman" w:cs="Times New Roman"/>
        </w:rPr>
        <w:t>.</w:t>
      </w:r>
      <w:r w:rsidR="00264F17">
        <w:rPr>
          <w:rFonts w:ascii="Times New Roman" w:hAnsi="Times New Roman" w:cs="Times New Roman"/>
        </w:rPr>
        <w:t xml:space="preserve"> Hver deltaker</w:t>
      </w:r>
      <w:r w:rsidR="00EA7462">
        <w:rPr>
          <w:rFonts w:ascii="Times New Roman" w:hAnsi="Times New Roman" w:cs="Times New Roman"/>
        </w:rPr>
        <w:t xml:space="preserve"> ble tilfeldig tildelt styrkeøvelser av enten single </w:t>
      </w:r>
      <w:r w:rsidR="00056968">
        <w:rPr>
          <w:rFonts w:ascii="Times New Roman" w:hAnsi="Times New Roman" w:cs="Times New Roman"/>
        </w:rPr>
        <w:t>sett (</w:t>
      </w:r>
      <w:r w:rsidR="00EA7462">
        <w:rPr>
          <w:rFonts w:ascii="Times New Roman" w:hAnsi="Times New Roman" w:cs="Times New Roman"/>
        </w:rPr>
        <w:t>kun ett sett) eller multiple sett</w:t>
      </w:r>
      <w:r w:rsidR="00264F17">
        <w:rPr>
          <w:rFonts w:ascii="Times New Roman" w:hAnsi="Times New Roman" w:cs="Times New Roman"/>
        </w:rPr>
        <w:t xml:space="preserve"> </w:t>
      </w:r>
      <w:r w:rsidR="00EA7462">
        <w:rPr>
          <w:rFonts w:ascii="Times New Roman" w:hAnsi="Times New Roman" w:cs="Times New Roman"/>
        </w:rPr>
        <w:t>(tre sett)</w:t>
      </w:r>
      <w:r w:rsidR="0065573E">
        <w:rPr>
          <w:rFonts w:ascii="Times New Roman" w:hAnsi="Times New Roman" w:cs="Times New Roman"/>
        </w:rPr>
        <w:t xml:space="preserve"> for hvert bein. Muskelstyrke ble målt ved baseline</w:t>
      </w:r>
      <w:r w:rsidR="007831C4">
        <w:rPr>
          <w:rFonts w:ascii="Times New Roman" w:hAnsi="Times New Roman" w:cs="Times New Roman"/>
        </w:rPr>
        <w:t xml:space="preserve"> (uke 3, 5 og 9) og ved endt intervensjon</w:t>
      </w:r>
      <w:r w:rsidR="00DB1BE8">
        <w:rPr>
          <w:rFonts w:ascii="Times New Roman" w:hAnsi="Times New Roman" w:cs="Times New Roman"/>
        </w:rPr>
        <w:t>. Det ble også utført muskelbiopsi, i vastus lateralis</w:t>
      </w:r>
      <w:r w:rsidR="002B168A">
        <w:rPr>
          <w:rFonts w:ascii="Times New Roman" w:hAnsi="Times New Roman" w:cs="Times New Roman"/>
        </w:rPr>
        <w:t xml:space="preserve"> </w:t>
      </w:r>
      <w:r w:rsidR="00573AEF">
        <w:rPr>
          <w:rFonts w:ascii="Times New Roman" w:hAnsi="Times New Roman" w:cs="Times New Roman"/>
        </w:rPr>
        <w:t xml:space="preserve">før treningsintervensjonen (uke 0), uke 2 </w:t>
      </w:r>
      <w:r w:rsidR="00A40CA6">
        <w:rPr>
          <w:rFonts w:ascii="Times New Roman" w:hAnsi="Times New Roman" w:cs="Times New Roman"/>
        </w:rPr>
        <w:t>og etter endt intervensjon</w:t>
      </w:r>
    </w:p>
    <w:p w14:paraId="7D1B7BD9" w14:textId="77777777" w:rsidR="00E267D4" w:rsidRDefault="00E267D4" w:rsidP="00ED2C15">
      <w:pPr>
        <w:pStyle w:val="Overskrift2"/>
        <w:rPr>
          <w:color w:val="auto"/>
        </w:rPr>
      </w:pPr>
    </w:p>
    <w:p w14:paraId="53694CD2" w14:textId="71FC74D8" w:rsidR="00ED2C15" w:rsidRDefault="008F2803" w:rsidP="00ED2C15">
      <w:pPr>
        <w:pStyle w:val="Overskrift2"/>
        <w:rPr>
          <w:color w:val="auto"/>
        </w:rPr>
      </w:pPr>
      <w:r>
        <w:rPr>
          <w:color w:val="auto"/>
        </w:rPr>
        <w:t xml:space="preserve">Spesifikke </w:t>
      </w:r>
      <w:r w:rsidR="001F577D">
        <w:rPr>
          <w:color w:val="auto"/>
        </w:rPr>
        <w:t>treningsprotokoller</w:t>
      </w:r>
    </w:p>
    <w:p w14:paraId="1D8A3FBD" w14:textId="50484769" w:rsidR="00375453" w:rsidRPr="00764FCC" w:rsidRDefault="007A59BD" w:rsidP="00375453">
      <w:pPr>
        <w:rPr>
          <w:rFonts w:ascii="Times New Roman" w:hAnsi="Times New Roman" w:cs="Times New Roman"/>
        </w:rPr>
      </w:pPr>
      <w:r w:rsidRPr="00764FCC">
        <w:rPr>
          <w:rFonts w:ascii="Times New Roman" w:hAnsi="Times New Roman" w:cs="Times New Roman"/>
        </w:rPr>
        <w:t>Det ble laget en standardisert oppvarmingsrutine. Denne inneholdt 5 minutter sykling,</w:t>
      </w:r>
      <w:r w:rsidR="00893A80" w:rsidRPr="00764FCC">
        <w:rPr>
          <w:rFonts w:ascii="Times New Roman" w:hAnsi="Times New Roman" w:cs="Times New Roman"/>
        </w:rPr>
        <w:t xml:space="preserve"> og henholdsvis 10 repetisjoner med egen kroppsvekt på øvelsene pushups, situps, rygghev og knebøy</w:t>
      </w:r>
      <w:r w:rsidR="00925CD3" w:rsidRPr="00764FCC">
        <w:rPr>
          <w:rFonts w:ascii="Times New Roman" w:hAnsi="Times New Roman" w:cs="Times New Roman"/>
        </w:rPr>
        <w:t xml:space="preserve">, samt 10 repetisjoner på 50% av 1RM på hver øvelse som skulle utføres i programmet. </w:t>
      </w:r>
    </w:p>
    <w:p w14:paraId="0E2A5E8B" w14:textId="77777777" w:rsidR="008A4336" w:rsidRPr="00764FCC" w:rsidRDefault="002B4C7B" w:rsidP="00375453">
      <w:pPr>
        <w:rPr>
          <w:rFonts w:ascii="Times New Roman" w:hAnsi="Times New Roman" w:cs="Times New Roman"/>
        </w:rPr>
      </w:pPr>
      <w:r w:rsidRPr="00764FCC">
        <w:rPr>
          <w:rFonts w:ascii="Times New Roman" w:hAnsi="Times New Roman" w:cs="Times New Roman"/>
        </w:rPr>
        <w:t xml:space="preserve">Beinøvelsene ble </w:t>
      </w:r>
      <w:r w:rsidR="008A4336" w:rsidRPr="00764FCC">
        <w:rPr>
          <w:rFonts w:ascii="Times New Roman" w:hAnsi="Times New Roman" w:cs="Times New Roman"/>
        </w:rPr>
        <w:t>gjennomført i</w:t>
      </w:r>
      <w:r w:rsidR="00303334" w:rsidRPr="00764FCC">
        <w:rPr>
          <w:rFonts w:ascii="Times New Roman" w:hAnsi="Times New Roman" w:cs="Times New Roman"/>
        </w:rPr>
        <w:t xml:space="preserve"> en gitt rekkefølge: ettbeins beinpress, knefleksjon</w:t>
      </w:r>
      <w:r w:rsidR="00D41CE5" w:rsidRPr="00764FCC">
        <w:rPr>
          <w:rFonts w:ascii="Times New Roman" w:hAnsi="Times New Roman" w:cs="Times New Roman"/>
        </w:rPr>
        <w:t xml:space="preserve"> og kneekstensjon, og utført som enten single sett eller </w:t>
      </w:r>
      <w:r w:rsidR="008A4336" w:rsidRPr="00764FCC">
        <w:rPr>
          <w:rFonts w:ascii="Times New Roman" w:hAnsi="Times New Roman" w:cs="Times New Roman"/>
        </w:rPr>
        <w:t>multiple</w:t>
      </w:r>
      <w:r w:rsidR="00D41CE5" w:rsidRPr="00764FCC">
        <w:rPr>
          <w:rFonts w:ascii="Times New Roman" w:hAnsi="Times New Roman" w:cs="Times New Roman"/>
        </w:rPr>
        <w:t xml:space="preserve"> sett</w:t>
      </w:r>
      <w:r w:rsidR="00DA2CE0" w:rsidRPr="00764FCC">
        <w:rPr>
          <w:rFonts w:ascii="Times New Roman" w:hAnsi="Times New Roman" w:cs="Times New Roman"/>
        </w:rPr>
        <w:t xml:space="preserve">. Etter at beinøvelsene var unnagjort gjennomførte deltakerne </w:t>
      </w:r>
      <w:r w:rsidR="003C506E" w:rsidRPr="00764FCC">
        <w:rPr>
          <w:rFonts w:ascii="Times New Roman" w:hAnsi="Times New Roman" w:cs="Times New Roman"/>
        </w:rPr>
        <w:t>to sett av bilateral benkpress, nedtrekk, samt enten skulderpress eller sittende roing.</w:t>
      </w:r>
    </w:p>
    <w:p w14:paraId="1E0C5B2D" w14:textId="77777777" w:rsidR="001468C4" w:rsidRPr="00764FCC" w:rsidRDefault="008A4336" w:rsidP="00375453">
      <w:pPr>
        <w:rPr>
          <w:rFonts w:ascii="Times New Roman" w:hAnsi="Times New Roman" w:cs="Times New Roman"/>
        </w:rPr>
      </w:pPr>
      <w:r w:rsidRPr="00764FCC">
        <w:rPr>
          <w:rFonts w:ascii="Times New Roman" w:hAnsi="Times New Roman" w:cs="Times New Roman"/>
        </w:rPr>
        <w:t>Pause</w:t>
      </w:r>
      <w:r w:rsidR="009719B1" w:rsidRPr="00764FCC">
        <w:rPr>
          <w:rFonts w:ascii="Times New Roman" w:hAnsi="Times New Roman" w:cs="Times New Roman"/>
        </w:rPr>
        <w:t>tiden mellom settene lå mellom 90-180 sekunder.</w:t>
      </w:r>
    </w:p>
    <w:p w14:paraId="26AF77AB" w14:textId="5B1294E7" w:rsidR="002B4C7B" w:rsidRPr="00764FCC" w:rsidRDefault="009719B1" w:rsidP="00375453">
      <w:pPr>
        <w:rPr>
          <w:rFonts w:ascii="Times New Roman" w:hAnsi="Times New Roman" w:cs="Times New Roman"/>
        </w:rPr>
      </w:pPr>
      <w:r w:rsidRPr="00764FCC">
        <w:rPr>
          <w:rFonts w:ascii="Times New Roman" w:hAnsi="Times New Roman" w:cs="Times New Roman"/>
        </w:rPr>
        <w:t xml:space="preserve">Intensiteten </w:t>
      </w:r>
      <w:r w:rsidR="006927B7" w:rsidRPr="00764FCC">
        <w:rPr>
          <w:rFonts w:ascii="Times New Roman" w:hAnsi="Times New Roman" w:cs="Times New Roman"/>
        </w:rPr>
        <w:t>på treningsøktene hadde en progressiv økning gjennom hele treningsperioden</w:t>
      </w:r>
      <w:r w:rsidR="00293FB9" w:rsidRPr="00764FCC">
        <w:rPr>
          <w:rFonts w:ascii="Times New Roman" w:hAnsi="Times New Roman" w:cs="Times New Roman"/>
        </w:rPr>
        <w:t xml:space="preserve"> (</w:t>
      </w:r>
      <w:r w:rsidR="002E124A" w:rsidRPr="00764FCC">
        <w:rPr>
          <w:rFonts w:ascii="Times New Roman" w:hAnsi="Times New Roman" w:cs="Times New Roman"/>
        </w:rPr>
        <w:t>10RM de første to ukene, 8RM i tre uker og 7RM i syv uker</w:t>
      </w:r>
      <w:r w:rsidR="001D475D" w:rsidRPr="00764FCC">
        <w:rPr>
          <w:rFonts w:ascii="Times New Roman" w:hAnsi="Times New Roman" w:cs="Times New Roman"/>
        </w:rPr>
        <w:t>)</w:t>
      </w:r>
      <w:r w:rsidR="006927B7" w:rsidRPr="00764FCC">
        <w:rPr>
          <w:rFonts w:ascii="Times New Roman" w:hAnsi="Times New Roman" w:cs="Times New Roman"/>
        </w:rPr>
        <w:t>.</w:t>
      </w:r>
      <w:r w:rsidR="001D475D" w:rsidRPr="00764FCC">
        <w:rPr>
          <w:rFonts w:ascii="Times New Roman" w:hAnsi="Times New Roman" w:cs="Times New Roman"/>
        </w:rPr>
        <w:t xml:space="preserve"> Det var minst 48 timer</w:t>
      </w:r>
      <w:r w:rsidR="00B436BF" w:rsidRPr="00764FCC">
        <w:rPr>
          <w:rFonts w:ascii="Times New Roman" w:hAnsi="Times New Roman" w:cs="Times New Roman"/>
        </w:rPr>
        <w:t xml:space="preserve"> med restitusjon</w:t>
      </w:r>
      <w:r w:rsidR="001D475D" w:rsidRPr="00764FCC">
        <w:rPr>
          <w:rFonts w:ascii="Times New Roman" w:hAnsi="Times New Roman" w:cs="Times New Roman"/>
        </w:rPr>
        <w:t xml:space="preserve"> mellom hver økt me</w:t>
      </w:r>
      <w:r w:rsidR="00A030EA" w:rsidRPr="00764FCC">
        <w:rPr>
          <w:rFonts w:ascii="Times New Roman" w:hAnsi="Times New Roman" w:cs="Times New Roman"/>
        </w:rPr>
        <w:t>d maksimal intensitet</w:t>
      </w:r>
      <w:r w:rsidR="00C37CD0" w:rsidRPr="00764FCC">
        <w:rPr>
          <w:rFonts w:ascii="Times New Roman" w:hAnsi="Times New Roman" w:cs="Times New Roman"/>
        </w:rPr>
        <w:t xml:space="preserve">, og 24 timer restitusjon mellom hver økt med submaksimal styrke. For å hjelpe til med og starte restitusjonen ble det gitt en standardisert drikke etter hver øvelse. </w:t>
      </w:r>
      <w:r w:rsidR="006927B7" w:rsidRPr="00764FCC">
        <w:rPr>
          <w:rFonts w:ascii="Times New Roman" w:hAnsi="Times New Roman" w:cs="Times New Roman"/>
        </w:rPr>
        <w:t xml:space="preserve"> </w:t>
      </w:r>
      <w:r w:rsidR="003C506E" w:rsidRPr="00764FCC">
        <w:rPr>
          <w:rFonts w:ascii="Times New Roman" w:hAnsi="Times New Roman" w:cs="Times New Roman"/>
        </w:rPr>
        <w:t xml:space="preserve"> </w:t>
      </w:r>
    </w:p>
    <w:p w14:paraId="6377ADC9" w14:textId="77777777" w:rsidR="00E2046F" w:rsidRPr="00764FCC" w:rsidRDefault="00E2046F" w:rsidP="00375453">
      <w:pPr>
        <w:rPr>
          <w:rFonts w:ascii="Times New Roman" w:hAnsi="Times New Roman" w:cs="Times New Roman"/>
        </w:rPr>
      </w:pPr>
    </w:p>
    <w:p w14:paraId="2E9B543E" w14:textId="003D466F" w:rsidR="001468C4" w:rsidRPr="00764FCC" w:rsidRDefault="001468C4" w:rsidP="00375453">
      <w:pPr>
        <w:rPr>
          <w:rFonts w:ascii="Times New Roman" w:hAnsi="Times New Roman" w:cs="Times New Roman"/>
        </w:rPr>
      </w:pPr>
      <w:r w:rsidRPr="00764FCC">
        <w:rPr>
          <w:rFonts w:ascii="Times New Roman" w:hAnsi="Times New Roman" w:cs="Times New Roman"/>
        </w:rPr>
        <w:t xml:space="preserve">Maksimal styrke </w:t>
      </w:r>
      <w:r w:rsidR="00B06433" w:rsidRPr="00764FCC">
        <w:rPr>
          <w:rFonts w:ascii="Times New Roman" w:hAnsi="Times New Roman" w:cs="Times New Roman"/>
        </w:rPr>
        <w:t xml:space="preserve">ble beskrevet som 1RM i ettbeins beinpress og kneekstensjon. </w:t>
      </w:r>
      <w:r w:rsidR="009A2657" w:rsidRPr="00764FCC">
        <w:rPr>
          <w:rFonts w:ascii="Times New Roman" w:hAnsi="Times New Roman" w:cs="Times New Roman"/>
        </w:rPr>
        <w:t xml:space="preserve">Før </w:t>
      </w:r>
      <w:r w:rsidR="00A950B7" w:rsidRPr="00764FCC">
        <w:rPr>
          <w:rFonts w:ascii="Times New Roman" w:hAnsi="Times New Roman" w:cs="Times New Roman"/>
        </w:rPr>
        <w:t>testen ble det gjennomført en spesifikk oppvarmin</w:t>
      </w:r>
      <w:r w:rsidR="00BB13C7" w:rsidRPr="00764FCC">
        <w:rPr>
          <w:rFonts w:ascii="Times New Roman" w:hAnsi="Times New Roman" w:cs="Times New Roman"/>
        </w:rPr>
        <w:t xml:space="preserve">g. 1RM ble funnet ved å progressivt øke motstanden til deltakerne ikke lenger klarte å løfte vekten. </w:t>
      </w:r>
      <w:r w:rsidR="000D2D3B" w:rsidRPr="00764FCC">
        <w:rPr>
          <w:rFonts w:ascii="Times New Roman" w:hAnsi="Times New Roman" w:cs="Times New Roman"/>
        </w:rPr>
        <w:t xml:space="preserve">Alle deltakere ble tildelt 4-6 forsøk. </w:t>
      </w:r>
    </w:p>
    <w:p w14:paraId="76F9189C" w14:textId="77777777" w:rsidR="000D2D3B" w:rsidRPr="00764FCC" w:rsidRDefault="000D2D3B" w:rsidP="00375453">
      <w:pPr>
        <w:rPr>
          <w:rFonts w:ascii="Times New Roman" w:hAnsi="Times New Roman" w:cs="Times New Roman"/>
        </w:rPr>
      </w:pPr>
    </w:p>
    <w:p w14:paraId="34F13EFF" w14:textId="2DC03812" w:rsidR="008B5D06" w:rsidRPr="00764FCC" w:rsidRDefault="008B5D06" w:rsidP="00375453">
      <w:pPr>
        <w:rPr>
          <w:rFonts w:ascii="Times New Roman" w:hAnsi="Times New Roman" w:cs="Times New Roman"/>
        </w:rPr>
      </w:pPr>
      <w:r w:rsidRPr="00764FCC">
        <w:rPr>
          <w:rFonts w:ascii="Times New Roman" w:hAnsi="Times New Roman" w:cs="Times New Roman"/>
        </w:rPr>
        <w:t xml:space="preserve">Tverrsnittarelaet </w:t>
      </w:r>
      <w:r w:rsidR="00032B76" w:rsidRPr="00764FCC">
        <w:rPr>
          <w:rFonts w:ascii="Times New Roman" w:hAnsi="Times New Roman" w:cs="Times New Roman"/>
        </w:rPr>
        <w:t>til musklene i quadricepsgruppen (vastus lateralis, medialis, intermedius og rectus femoris)</w:t>
      </w:r>
      <w:r w:rsidR="0023734F" w:rsidRPr="00764FCC">
        <w:rPr>
          <w:rFonts w:ascii="Times New Roman" w:hAnsi="Times New Roman" w:cs="Times New Roman"/>
        </w:rPr>
        <w:t xml:space="preserve"> ble testet</w:t>
      </w:r>
      <w:r w:rsidR="0066255E" w:rsidRPr="00764FCC">
        <w:rPr>
          <w:rFonts w:ascii="Times New Roman" w:hAnsi="Times New Roman" w:cs="Times New Roman"/>
        </w:rPr>
        <w:t xml:space="preserve"> før og etter intervensjonen med en MRI-scan. Det ble også brukt en DXA-scan for å </w:t>
      </w:r>
      <w:r w:rsidR="00D4660D" w:rsidRPr="00764FCC">
        <w:rPr>
          <w:rFonts w:ascii="Times New Roman" w:hAnsi="Times New Roman" w:cs="Times New Roman"/>
        </w:rPr>
        <w:t xml:space="preserve">se på kroppssammensetningen. Før både MRI og DXA måtte deltakerne </w:t>
      </w:r>
      <w:r w:rsidR="00764FCC" w:rsidRPr="00764FCC">
        <w:rPr>
          <w:rFonts w:ascii="Times New Roman" w:hAnsi="Times New Roman" w:cs="Times New Roman"/>
        </w:rPr>
        <w:t xml:space="preserve">være fastende i 2 timer, og unngå all form for hard fysisk aktivitet 48 timer i forkant. </w:t>
      </w:r>
    </w:p>
    <w:p w14:paraId="57D0BCD2" w14:textId="77777777" w:rsidR="00764FCC" w:rsidRDefault="00764FCC" w:rsidP="00375453"/>
    <w:p w14:paraId="07337DF3" w14:textId="77777777" w:rsidR="00E267D4" w:rsidRPr="00375453" w:rsidRDefault="00E267D4" w:rsidP="00375453"/>
    <w:p w14:paraId="6C0A81A9" w14:textId="279BECD1" w:rsidR="001F577D" w:rsidRDefault="001F577D" w:rsidP="001F577D">
      <w:pPr>
        <w:pStyle w:val="Overskrift2"/>
        <w:rPr>
          <w:color w:val="auto"/>
        </w:rPr>
      </w:pPr>
      <w:r>
        <w:rPr>
          <w:color w:val="auto"/>
        </w:rPr>
        <w:t>Analyse og statistikk</w:t>
      </w:r>
    </w:p>
    <w:p w14:paraId="2A5B67F0" w14:textId="69E6CE30" w:rsidR="00D45533" w:rsidRPr="00BB6AF7" w:rsidRDefault="005B0387" w:rsidP="00D45533">
      <w:pPr>
        <w:rPr>
          <w:rFonts w:ascii="Times New Roman" w:hAnsi="Times New Roman" w:cs="Times New Roman"/>
        </w:rPr>
      </w:pPr>
      <w:r w:rsidRPr="00BB6AF7">
        <w:rPr>
          <w:rFonts w:ascii="Times New Roman" w:hAnsi="Times New Roman" w:cs="Times New Roman"/>
        </w:rPr>
        <w:t xml:space="preserve">All deskriptiv data er presentert som et gjennomsnitt </w:t>
      </w:r>
      <w:r w:rsidR="00860452" w:rsidRPr="00BB6AF7">
        <w:rPr>
          <w:rFonts w:ascii="Times New Roman" w:hAnsi="Times New Roman" w:cs="Times New Roman"/>
        </w:rPr>
        <w:t xml:space="preserve">og standardavvik, med mindre noe annet er beskrevet. </w:t>
      </w:r>
    </w:p>
    <w:p w14:paraId="34358503" w14:textId="77777777" w:rsidR="00A74BDB" w:rsidRPr="00BB6AF7" w:rsidRDefault="00A74BDB" w:rsidP="00D45533">
      <w:pPr>
        <w:rPr>
          <w:rFonts w:ascii="Times New Roman" w:hAnsi="Times New Roman" w:cs="Times New Roman"/>
        </w:rPr>
      </w:pPr>
    </w:p>
    <w:p w14:paraId="247805A7" w14:textId="44525E76" w:rsidR="00A74BDB" w:rsidRPr="00BB6AF7" w:rsidRDefault="00A74BDB" w:rsidP="00D45533">
      <w:pPr>
        <w:rPr>
          <w:rFonts w:ascii="Times New Roman" w:hAnsi="Times New Roman" w:cs="Times New Roman"/>
        </w:rPr>
      </w:pPr>
      <w:r w:rsidRPr="00BB6AF7">
        <w:rPr>
          <w:rFonts w:ascii="Times New Roman" w:hAnsi="Times New Roman" w:cs="Times New Roman"/>
        </w:rPr>
        <w:t xml:space="preserve">For å evaluere </w:t>
      </w:r>
      <w:r w:rsidR="00754143" w:rsidRPr="00BB6AF7">
        <w:rPr>
          <w:rFonts w:ascii="Times New Roman" w:hAnsi="Times New Roman" w:cs="Times New Roman"/>
        </w:rPr>
        <w:t>effektene av treningsvolum (antall sett) på muskelhypertrofi</w:t>
      </w:r>
      <w:r w:rsidR="00BD0A72" w:rsidRPr="00BB6AF7">
        <w:rPr>
          <w:rFonts w:ascii="Times New Roman" w:hAnsi="Times New Roman" w:cs="Times New Roman"/>
        </w:rPr>
        <w:t xml:space="preserve"> og muskelstyrke</w:t>
      </w:r>
      <w:r w:rsidR="005E3DA4" w:rsidRPr="00BB6AF7">
        <w:rPr>
          <w:rFonts w:ascii="Times New Roman" w:hAnsi="Times New Roman" w:cs="Times New Roman"/>
        </w:rPr>
        <w:t xml:space="preserve"> ble lineær-blandede effekter </w:t>
      </w:r>
      <w:r w:rsidR="007C433F" w:rsidRPr="00BB6AF7">
        <w:rPr>
          <w:rFonts w:ascii="Times New Roman" w:hAnsi="Times New Roman" w:cs="Times New Roman"/>
        </w:rPr>
        <w:t xml:space="preserve">(LMM) spesifisert med relative endringer fra baseline som avhengig variabel og antall sett som den viktigste </w:t>
      </w:r>
      <w:r w:rsidR="00F52F38" w:rsidRPr="00BB6AF7">
        <w:rPr>
          <w:rFonts w:ascii="Times New Roman" w:hAnsi="Times New Roman" w:cs="Times New Roman"/>
        </w:rPr>
        <w:t xml:space="preserve">faste effekten. </w:t>
      </w:r>
    </w:p>
    <w:p w14:paraId="78C16FD7" w14:textId="77777777" w:rsidR="00DC2539" w:rsidRPr="00BB6AF7" w:rsidRDefault="00DC2539" w:rsidP="00D45533">
      <w:pPr>
        <w:rPr>
          <w:rFonts w:ascii="Times New Roman" w:hAnsi="Times New Roman" w:cs="Times New Roman"/>
        </w:rPr>
      </w:pPr>
    </w:p>
    <w:p w14:paraId="1DAC89D9" w14:textId="2B9D2342" w:rsidR="00DC2539" w:rsidRPr="00BB6AF7" w:rsidRDefault="00DC2539" w:rsidP="00D45533">
      <w:pPr>
        <w:rPr>
          <w:rFonts w:ascii="Times New Roman" w:hAnsi="Times New Roman" w:cs="Times New Roman"/>
        </w:rPr>
      </w:pPr>
      <w:r w:rsidRPr="00BB6AF7">
        <w:rPr>
          <w:rFonts w:ascii="Times New Roman" w:hAnsi="Times New Roman" w:cs="Times New Roman"/>
        </w:rPr>
        <w:t>P-verdi</w:t>
      </w:r>
      <w:r w:rsidR="00FA2A04" w:rsidRPr="00BB6AF7">
        <w:rPr>
          <w:rFonts w:ascii="Times New Roman" w:hAnsi="Times New Roman" w:cs="Times New Roman"/>
        </w:rPr>
        <w:t>er er regnet ut ved n ANCOA-model</w:t>
      </w:r>
      <w:r w:rsidR="009F72B4" w:rsidRPr="00BB6AF7">
        <w:rPr>
          <w:rFonts w:ascii="Times New Roman" w:hAnsi="Times New Roman" w:cs="Times New Roman"/>
        </w:rPr>
        <w:t>l. Statistis</w:t>
      </w:r>
      <w:r w:rsidR="00C1255C" w:rsidRPr="00BB6AF7">
        <w:rPr>
          <w:rFonts w:ascii="Times New Roman" w:hAnsi="Times New Roman" w:cs="Times New Roman"/>
        </w:rPr>
        <w:t xml:space="preserve">k signifikans ble satt til α = 0,05, </w:t>
      </w:r>
      <w:r w:rsidR="00BB6AF7" w:rsidRPr="00BB6AF7">
        <w:rPr>
          <w:rFonts w:ascii="Times New Roman" w:hAnsi="Times New Roman" w:cs="Times New Roman"/>
        </w:rPr>
        <w:t>og all analyse ble utført i R.</w:t>
      </w:r>
    </w:p>
    <w:p w14:paraId="06336F68" w14:textId="4DCB7C23" w:rsidR="00F241F8" w:rsidRDefault="0051295A" w:rsidP="00F241F8">
      <w:pPr>
        <w:pStyle w:val="Overskrift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Resultater</w:t>
      </w:r>
    </w:p>
    <w:p w14:paraId="59FAAA9A" w14:textId="0855DD33" w:rsidR="00A82C03" w:rsidRPr="00095F3C" w:rsidRDefault="00A82C03" w:rsidP="00A82C03">
      <w:pPr>
        <w:rPr>
          <w:rFonts w:ascii="Times New Roman" w:hAnsi="Times New Roman" w:cs="Times New Roman"/>
          <w:sz w:val="22"/>
          <w:szCs w:val="22"/>
          <w:vertAlign w:val="superscript"/>
        </w:rPr>
      </w:pPr>
      <w:r>
        <w:rPr>
          <w:rFonts w:ascii="Times New Roman" w:hAnsi="Times New Roman" w:cs="Times New Roman"/>
        </w:rPr>
        <w:t xml:space="preserve">Totalt </w:t>
      </w:r>
      <w:r w:rsidR="00390904">
        <w:rPr>
          <w:rFonts w:ascii="Times New Roman" w:hAnsi="Times New Roman" w:cs="Times New Roman"/>
        </w:rPr>
        <w:t xml:space="preserve">sett </w:t>
      </w:r>
      <w:r>
        <w:rPr>
          <w:rFonts w:ascii="Times New Roman" w:hAnsi="Times New Roman" w:cs="Times New Roman"/>
        </w:rPr>
        <w:t>førte 12 uker med planlagt styrketrening</w:t>
      </w:r>
      <w:r w:rsidR="002139A7">
        <w:rPr>
          <w:rFonts w:ascii="Times New Roman" w:hAnsi="Times New Roman" w:cs="Times New Roman"/>
        </w:rPr>
        <w:t xml:space="preserve"> til en signifikant økning i muskelstyrke</w:t>
      </w:r>
      <w:r w:rsidR="000E3718">
        <w:rPr>
          <w:rFonts w:ascii="Times New Roman" w:hAnsi="Times New Roman" w:cs="Times New Roman"/>
        </w:rPr>
        <w:t xml:space="preserve"> </w:t>
      </w:r>
      <w:r w:rsidR="00DF7403">
        <w:rPr>
          <w:rFonts w:ascii="Times New Roman" w:hAnsi="Times New Roman" w:cs="Times New Roman"/>
        </w:rPr>
        <w:t xml:space="preserve">på for </w:t>
      </w:r>
      <w:r w:rsidR="002D2810" w:rsidRPr="000E3718">
        <w:rPr>
          <w:rFonts w:ascii="Times New Roman" w:hAnsi="Times New Roman" w:cs="Times New Roman"/>
        </w:rPr>
        <w:t>31±14</w:t>
      </w:r>
      <w:proofErr w:type="gramStart"/>
      <w:r w:rsidR="002D2810" w:rsidRPr="000E3718">
        <w:rPr>
          <w:rFonts w:ascii="Times New Roman" w:hAnsi="Times New Roman" w:cs="Times New Roman"/>
        </w:rPr>
        <w:t>%</w:t>
      </w:r>
      <w:r w:rsidR="002D2810">
        <w:rPr>
          <w:rFonts w:ascii="Times New Roman" w:hAnsi="Times New Roman" w:cs="Times New Roman"/>
        </w:rPr>
        <w:t xml:space="preserve"> </w:t>
      </w:r>
      <w:r w:rsidR="002D2810">
        <w:rPr>
          <w:rFonts w:ascii="Times New Roman" w:hAnsi="Times New Roman" w:cs="Times New Roman"/>
        </w:rPr>
        <w:t xml:space="preserve"> </w:t>
      </w:r>
      <w:r w:rsidR="00DF7403">
        <w:rPr>
          <w:rFonts w:ascii="Times New Roman" w:hAnsi="Times New Roman" w:cs="Times New Roman"/>
        </w:rPr>
        <w:t>single</w:t>
      </w:r>
      <w:proofErr w:type="gramEnd"/>
      <w:r w:rsidR="00DF7403">
        <w:rPr>
          <w:rFonts w:ascii="Times New Roman" w:hAnsi="Times New Roman" w:cs="Times New Roman"/>
        </w:rPr>
        <w:t xml:space="preserve"> sett og </w:t>
      </w:r>
      <w:r w:rsidR="002D2810" w:rsidRPr="00DF7403">
        <w:rPr>
          <w:rFonts w:ascii="Times New Roman" w:hAnsi="Times New Roman" w:cs="Times New Roman"/>
        </w:rPr>
        <w:t>25±13%</w:t>
      </w:r>
      <w:r w:rsidR="002D2810">
        <w:rPr>
          <w:rFonts w:ascii="Times New Roman" w:hAnsi="Times New Roman" w:cs="Times New Roman"/>
        </w:rPr>
        <w:t xml:space="preserve"> </w:t>
      </w:r>
      <w:r w:rsidR="000E3718">
        <w:rPr>
          <w:rFonts w:ascii="Times New Roman" w:hAnsi="Times New Roman" w:cs="Times New Roman"/>
        </w:rPr>
        <w:t xml:space="preserve"> for multiple sett</w:t>
      </w:r>
      <w:r w:rsidR="00DF4157">
        <w:rPr>
          <w:rFonts w:ascii="Times New Roman" w:hAnsi="Times New Roman" w:cs="Times New Roman"/>
        </w:rPr>
        <w:t>, noe som gir en P-verdi på (P</w:t>
      </w:r>
      <w:r w:rsidR="00344D05" w:rsidRPr="00F74127">
        <w:rPr>
          <w:rFonts w:ascii="Times New Roman" w:hAnsi="Times New Roman" w:cs="Times New Roman"/>
          <w:color w:val="202124"/>
          <w:shd w:val="clear" w:color="auto" w:fill="FFFFFF"/>
        </w:rPr>
        <w:t>\</w:t>
      </w:r>
      <w:r w:rsidR="003F776D">
        <w:rPr>
          <w:rFonts w:ascii="Times New Roman" w:hAnsi="Times New Roman" w:cs="Times New Roman"/>
          <w:color w:val="202124"/>
          <w:shd w:val="clear" w:color="auto" w:fill="FFFFFF"/>
        </w:rPr>
        <w:t>&lt;</w:t>
      </w:r>
      <w:r w:rsidR="00F74127" w:rsidRPr="00F74127">
        <w:rPr>
          <w:rFonts w:ascii="Times New Roman" w:hAnsi="Times New Roman" w:cs="Times New Roman"/>
          <w:color w:val="202124"/>
          <w:shd w:val="clear" w:color="auto" w:fill="FFFFFF"/>
        </w:rPr>
        <w:t>0,001</w:t>
      </w:r>
      <w:r w:rsidR="00F74127">
        <w:rPr>
          <w:rFonts w:ascii="Times New Roman" w:hAnsi="Times New Roman" w:cs="Times New Roman"/>
          <w:color w:val="202124"/>
          <w:shd w:val="clear" w:color="auto" w:fill="FFFFFF"/>
        </w:rPr>
        <w:t xml:space="preserve">). Økningen i muskelvekst var også ganske signifikant, på hele </w:t>
      </w:r>
      <w:r w:rsidR="003F776D">
        <w:rPr>
          <w:rFonts w:ascii="Times New Roman" w:hAnsi="Times New Roman" w:cs="Times New Roman"/>
          <w:color w:val="202124"/>
          <w:shd w:val="clear" w:color="auto" w:fill="FFFFFF"/>
        </w:rPr>
        <w:t xml:space="preserve">2±4 for single sett og </w:t>
      </w:r>
      <w:r w:rsidR="003B6890">
        <w:rPr>
          <w:rFonts w:ascii="Times New Roman" w:hAnsi="Times New Roman" w:cs="Times New Roman"/>
          <w:color w:val="202124"/>
          <w:shd w:val="clear" w:color="auto" w:fill="FFFFFF"/>
        </w:rPr>
        <w:t>3,3±4% for multiple sett</w:t>
      </w:r>
      <w:r w:rsidR="003F776D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3F776D">
        <w:rPr>
          <w:rFonts w:ascii="Times New Roman" w:hAnsi="Times New Roman" w:cs="Times New Roman"/>
        </w:rPr>
        <w:t>(P</w:t>
      </w:r>
      <w:r w:rsidR="003F776D" w:rsidRPr="00F74127">
        <w:rPr>
          <w:rFonts w:ascii="Times New Roman" w:hAnsi="Times New Roman" w:cs="Times New Roman"/>
          <w:color w:val="202124"/>
          <w:shd w:val="clear" w:color="auto" w:fill="FFFFFF"/>
        </w:rPr>
        <w:t>\</w:t>
      </w:r>
      <w:r w:rsidR="003F776D">
        <w:rPr>
          <w:rFonts w:ascii="Times New Roman" w:hAnsi="Times New Roman" w:cs="Times New Roman"/>
          <w:color w:val="202124"/>
          <w:shd w:val="clear" w:color="auto" w:fill="FFFFFF"/>
        </w:rPr>
        <w:t>&lt;</w:t>
      </w:r>
      <w:r w:rsidR="003F776D" w:rsidRPr="00F74127">
        <w:rPr>
          <w:rFonts w:ascii="Times New Roman" w:hAnsi="Times New Roman" w:cs="Times New Roman"/>
          <w:color w:val="202124"/>
          <w:shd w:val="clear" w:color="auto" w:fill="FFFFFF"/>
        </w:rPr>
        <w:t>0,001</w:t>
      </w:r>
      <w:r w:rsidR="003F776D">
        <w:rPr>
          <w:rFonts w:ascii="Times New Roman" w:hAnsi="Times New Roman" w:cs="Times New Roman"/>
          <w:color w:val="202124"/>
          <w:shd w:val="clear" w:color="auto" w:fill="FFFFFF"/>
        </w:rPr>
        <w:t>).</w:t>
      </w:r>
    </w:p>
    <w:p w14:paraId="5200B20A" w14:textId="10C9BB9A" w:rsidR="008B4CFE" w:rsidRDefault="00956F47" w:rsidP="008B4CFE">
      <w:pPr>
        <w:pStyle w:val="Overskrift2"/>
        <w:rPr>
          <w:color w:val="auto"/>
        </w:rPr>
      </w:pPr>
      <w:r>
        <w:rPr>
          <w:color w:val="auto"/>
        </w:rPr>
        <w:lastRenderedPageBreak/>
        <w:t xml:space="preserve">Figurer til å beskrive resultater </w:t>
      </w:r>
      <w:r w:rsidR="00687BCD">
        <w:rPr>
          <w:color w:val="auto"/>
        </w:rPr>
        <w:t>– figurer og tabeller skal være selvforklarende</w:t>
      </w:r>
    </w:p>
    <w:p w14:paraId="465BD7DA" w14:textId="04193BEE" w:rsidR="008B4CFE" w:rsidRPr="008B4CFE" w:rsidRDefault="008B4CFE" w:rsidP="008B4CFE">
      <w:r w:rsidRPr="008B4CFE">
        <w:drawing>
          <wp:anchor distT="0" distB="0" distL="114300" distR="114300" simplePos="0" relativeHeight="251660288" behindDoc="0" locked="0" layoutInCell="1" allowOverlap="1" wp14:anchorId="31037028" wp14:editId="065F2B54">
            <wp:simplePos x="0" y="0"/>
            <wp:positionH relativeFrom="column">
              <wp:posOffset>52705</wp:posOffset>
            </wp:positionH>
            <wp:positionV relativeFrom="paragraph">
              <wp:posOffset>163830</wp:posOffset>
            </wp:positionV>
            <wp:extent cx="4428490" cy="2736850"/>
            <wp:effectExtent l="0" t="0" r="0" b="6350"/>
            <wp:wrapThrough wrapText="bothSides">
              <wp:wrapPolygon edited="0">
                <wp:start x="0" y="0"/>
                <wp:lineTo x="0" y="21500"/>
                <wp:lineTo x="21464" y="21500"/>
                <wp:lineTo x="21464" y="0"/>
                <wp:lineTo x="0" y="0"/>
              </wp:wrapPolygon>
            </wp:wrapThrough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11227" w14:textId="77777777" w:rsidR="008B4CFE" w:rsidRDefault="008B4CFE" w:rsidP="00616A37">
      <w:pPr>
        <w:pStyle w:val="Overskrift2"/>
        <w:rPr>
          <w:color w:val="auto"/>
        </w:rPr>
      </w:pPr>
    </w:p>
    <w:p w14:paraId="40ACDDDF" w14:textId="77777777" w:rsidR="008B4CFE" w:rsidRDefault="008B4CFE" w:rsidP="00616A37">
      <w:pPr>
        <w:pStyle w:val="Overskrift2"/>
        <w:rPr>
          <w:color w:val="auto"/>
        </w:rPr>
      </w:pPr>
    </w:p>
    <w:p w14:paraId="217B46F1" w14:textId="1CE9245E" w:rsidR="008B4CFE" w:rsidRDefault="008B4CFE" w:rsidP="00616A37">
      <w:pPr>
        <w:pStyle w:val="Overskrift2"/>
        <w:rPr>
          <w:color w:val="auto"/>
        </w:rPr>
      </w:pPr>
    </w:p>
    <w:p w14:paraId="423EF618" w14:textId="77777777" w:rsidR="008B4CFE" w:rsidRDefault="008B4CFE" w:rsidP="00616A37">
      <w:pPr>
        <w:pStyle w:val="Overskrift2"/>
        <w:rPr>
          <w:color w:val="auto"/>
        </w:rPr>
      </w:pPr>
    </w:p>
    <w:p w14:paraId="68A4E02C" w14:textId="1EF52986" w:rsidR="008B4CFE" w:rsidRDefault="008B4CFE" w:rsidP="00616A37">
      <w:pPr>
        <w:pStyle w:val="Overskrift2"/>
        <w:rPr>
          <w:color w:val="auto"/>
        </w:rPr>
      </w:pPr>
    </w:p>
    <w:p w14:paraId="5B14EC70" w14:textId="4AE7537D" w:rsidR="008B4CFE" w:rsidRDefault="008B4CFE" w:rsidP="00616A37">
      <w:pPr>
        <w:pStyle w:val="Overskrift2"/>
        <w:rPr>
          <w:color w:val="auto"/>
        </w:rPr>
      </w:pPr>
    </w:p>
    <w:p w14:paraId="66CD995D" w14:textId="77777777" w:rsidR="008B4CFE" w:rsidRDefault="008B4CFE" w:rsidP="00616A37">
      <w:pPr>
        <w:pStyle w:val="Overskrift2"/>
        <w:rPr>
          <w:color w:val="auto"/>
        </w:rPr>
      </w:pPr>
    </w:p>
    <w:p w14:paraId="1B75F3FB" w14:textId="6C30BF73" w:rsidR="008B4CFE" w:rsidRDefault="008B4CFE" w:rsidP="00616A37">
      <w:pPr>
        <w:pStyle w:val="Overskrift2"/>
        <w:rPr>
          <w:color w:val="auto"/>
        </w:rPr>
      </w:pPr>
    </w:p>
    <w:p w14:paraId="68FED5A5" w14:textId="36648C60" w:rsidR="008B4CFE" w:rsidRDefault="008B4CFE" w:rsidP="00616A37">
      <w:pPr>
        <w:pStyle w:val="Overskrift2"/>
        <w:rPr>
          <w:color w:val="auto"/>
        </w:rPr>
      </w:pPr>
    </w:p>
    <w:p w14:paraId="0E4EFC69" w14:textId="0CB21D3F" w:rsidR="008B4CFE" w:rsidRDefault="008B4CFE" w:rsidP="00616A37">
      <w:pPr>
        <w:pStyle w:val="Overskrift2"/>
        <w:rPr>
          <w:color w:val="auto"/>
        </w:rPr>
      </w:pPr>
    </w:p>
    <w:p w14:paraId="3CB526C5" w14:textId="77777777" w:rsidR="00891181" w:rsidRDefault="00891181" w:rsidP="00891181"/>
    <w:p w14:paraId="065C4F84" w14:textId="77777777" w:rsidR="00891181" w:rsidRDefault="00891181" w:rsidP="00891181"/>
    <w:p w14:paraId="5D7D6931" w14:textId="77777777" w:rsidR="00891181" w:rsidRDefault="00891181" w:rsidP="00891181"/>
    <w:p w14:paraId="493B9B08" w14:textId="00D1C6AA" w:rsidR="00891181" w:rsidRPr="001310A0" w:rsidRDefault="001310A0" w:rsidP="00891181">
      <w:pPr>
        <w:rPr>
          <w:i/>
          <w:iCs/>
        </w:rPr>
      </w:pPr>
      <w:r>
        <w:rPr>
          <w:i/>
          <w:iCs/>
        </w:rPr>
        <w:t xml:space="preserve">Figur 1: </w:t>
      </w:r>
    </w:p>
    <w:p w14:paraId="400531C6" w14:textId="6DC5D796" w:rsidR="008B4CFE" w:rsidRDefault="008B4CFE" w:rsidP="00616A37">
      <w:pPr>
        <w:pStyle w:val="Overskrift2"/>
        <w:rPr>
          <w:color w:val="auto"/>
        </w:rPr>
      </w:pPr>
    </w:p>
    <w:p w14:paraId="7EA8D252" w14:textId="2F2166C8" w:rsidR="00D169DD" w:rsidRDefault="00D169DD" w:rsidP="00D169DD"/>
    <w:p w14:paraId="76B595B1" w14:textId="70285D58" w:rsidR="00D169DD" w:rsidRDefault="001310A0" w:rsidP="00D169DD">
      <w:r w:rsidRPr="00D169DD">
        <w:drawing>
          <wp:anchor distT="0" distB="0" distL="114300" distR="114300" simplePos="0" relativeHeight="251661312" behindDoc="0" locked="0" layoutInCell="1" allowOverlap="1" wp14:anchorId="43A57653" wp14:editId="5791DF9F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3596640" cy="2222500"/>
            <wp:effectExtent l="0" t="0" r="3810" b="6350"/>
            <wp:wrapThrough wrapText="bothSides">
              <wp:wrapPolygon edited="0">
                <wp:start x="0" y="0"/>
                <wp:lineTo x="0" y="21477"/>
                <wp:lineTo x="21508" y="21477"/>
                <wp:lineTo x="21508" y="0"/>
                <wp:lineTo x="0" y="0"/>
              </wp:wrapPolygon>
            </wp:wrapThrough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54595" w14:textId="111BBCD8" w:rsidR="00D169DD" w:rsidRPr="00D169DD" w:rsidRDefault="00D169DD" w:rsidP="00D169DD"/>
    <w:p w14:paraId="72C0540B" w14:textId="30A49ACF" w:rsidR="008B4CFE" w:rsidRDefault="008B4CFE" w:rsidP="00616A37">
      <w:pPr>
        <w:pStyle w:val="Overskrift2"/>
        <w:rPr>
          <w:color w:val="auto"/>
        </w:rPr>
      </w:pPr>
    </w:p>
    <w:p w14:paraId="44CFC938" w14:textId="56937694" w:rsidR="00D169DD" w:rsidRDefault="00D169DD" w:rsidP="00616A37">
      <w:pPr>
        <w:pStyle w:val="Overskrift2"/>
        <w:rPr>
          <w:color w:val="auto"/>
        </w:rPr>
      </w:pPr>
    </w:p>
    <w:p w14:paraId="2A22D2A3" w14:textId="46E1A341" w:rsidR="00D169DD" w:rsidRDefault="00D169DD" w:rsidP="00D169DD"/>
    <w:p w14:paraId="777943C8" w14:textId="115690F7" w:rsidR="00D169DD" w:rsidRDefault="00D169DD" w:rsidP="00D169DD"/>
    <w:p w14:paraId="2C26DE05" w14:textId="274ECCAD" w:rsidR="00D169DD" w:rsidRDefault="00D169DD" w:rsidP="00D169DD"/>
    <w:p w14:paraId="6D714FAB" w14:textId="3B7C0C9F" w:rsidR="00D169DD" w:rsidRDefault="00D169DD" w:rsidP="00D169DD"/>
    <w:p w14:paraId="36C19037" w14:textId="0A7A7957" w:rsidR="00D169DD" w:rsidRDefault="00D169DD" w:rsidP="00D169DD"/>
    <w:p w14:paraId="6789E078" w14:textId="4F79B3BA" w:rsidR="00D169DD" w:rsidRDefault="00D169DD" w:rsidP="00D169DD"/>
    <w:p w14:paraId="41B770A8" w14:textId="6BAC8B6D" w:rsidR="00D169DD" w:rsidRDefault="00D169DD" w:rsidP="00D169DD"/>
    <w:p w14:paraId="327707BF" w14:textId="412750EA" w:rsidR="00D169DD" w:rsidRDefault="00D169DD" w:rsidP="00D169DD"/>
    <w:p w14:paraId="3C755F72" w14:textId="77777777" w:rsidR="001310A0" w:rsidRDefault="001310A0" w:rsidP="00D169DD"/>
    <w:p w14:paraId="31165B8C" w14:textId="67F84D2C" w:rsidR="001310A0" w:rsidRPr="001310A0" w:rsidRDefault="001310A0" w:rsidP="00D169DD">
      <w:pPr>
        <w:rPr>
          <w:i/>
          <w:iCs/>
        </w:rPr>
      </w:pPr>
      <w:r>
        <w:rPr>
          <w:i/>
          <w:iCs/>
        </w:rPr>
        <w:t xml:space="preserve">Figur 2: </w:t>
      </w:r>
      <w:r w:rsidR="0045450A">
        <w:rPr>
          <w:i/>
          <w:iCs/>
        </w:rPr>
        <w:t>Prosentvis endring i gjennomsnitt</w:t>
      </w:r>
    </w:p>
    <w:p w14:paraId="58CD617A" w14:textId="79DEFD0A" w:rsidR="00D169DD" w:rsidRDefault="00D169DD" w:rsidP="00D169DD"/>
    <w:p w14:paraId="4CBF9FE7" w14:textId="4553BC48" w:rsidR="00D169DD" w:rsidRDefault="00D169DD" w:rsidP="00D169DD"/>
    <w:p w14:paraId="5EB0138C" w14:textId="3199DCA0" w:rsidR="001310A0" w:rsidRDefault="001310A0" w:rsidP="00D169DD"/>
    <w:p w14:paraId="0B713B6C" w14:textId="7A9E7006" w:rsidR="00D169DD" w:rsidRDefault="001310A0" w:rsidP="00D169DD">
      <w:r w:rsidRPr="00C33292">
        <w:lastRenderedPageBreak/>
        <w:drawing>
          <wp:anchor distT="0" distB="0" distL="114300" distR="114300" simplePos="0" relativeHeight="251662336" behindDoc="0" locked="0" layoutInCell="1" allowOverlap="1" wp14:anchorId="35F0F9F6" wp14:editId="16E5B7CC">
            <wp:simplePos x="0" y="0"/>
            <wp:positionH relativeFrom="column">
              <wp:posOffset>109855</wp:posOffset>
            </wp:positionH>
            <wp:positionV relativeFrom="paragraph">
              <wp:posOffset>96764</wp:posOffset>
            </wp:positionV>
            <wp:extent cx="3390900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479" y="21404"/>
                <wp:lineTo x="21479" y="0"/>
                <wp:lineTo x="0" y="0"/>
              </wp:wrapPolygon>
            </wp:wrapThrough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6D9BD" w14:textId="77777777" w:rsidR="00D169DD" w:rsidRDefault="00D169DD" w:rsidP="00D169DD"/>
    <w:p w14:paraId="0DDABA47" w14:textId="2B6B7942" w:rsidR="00C33292" w:rsidRDefault="00C33292" w:rsidP="00D169DD"/>
    <w:p w14:paraId="2B47F5E9" w14:textId="77777777" w:rsidR="00C33292" w:rsidRDefault="00C33292" w:rsidP="00D169DD"/>
    <w:p w14:paraId="7679942B" w14:textId="77777777" w:rsidR="00C33292" w:rsidRDefault="00C33292" w:rsidP="00D169DD"/>
    <w:p w14:paraId="058E216C" w14:textId="77777777" w:rsidR="00C33292" w:rsidRDefault="00C33292" w:rsidP="00D169DD"/>
    <w:p w14:paraId="25CE55D2" w14:textId="77777777" w:rsidR="00C33292" w:rsidRDefault="00C33292" w:rsidP="00D169DD"/>
    <w:p w14:paraId="79E04FC6" w14:textId="77777777" w:rsidR="00C33292" w:rsidRDefault="00C33292" w:rsidP="00D169DD"/>
    <w:p w14:paraId="0A82F900" w14:textId="77777777" w:rsidR="00C33292" w:rsidRDefault="00C33292" w:rsidP="00D169DD"/>
    <w:p w14:paraId="0B463E81" w14:textId="77777777" w:rsidR="00C33292" w:rsidRDefault="00C33292" w:rsidP="00D169DD"/>
    <w:p w14:paraId="649AE9BF" w14:textId="77777777" w:rsidR="001310A0" w:rsidRDefault="001310A0" w:rsidP="00D169DD"/>
    <w:p w14:paraId="56D3256F" w14:textId="77777777" w:rsidR="001310A0" w:rsidRDefault="001310A0" w:rsidP="00D169DD"/>
    <w:p w14:paraId="0218AA18" w14:textId="242D0423" w:rsidR="001310A0" w:rsidRPr="001310A0" w:rsidRDefault="001310A0" w:rsidP="00D169DD">
      <w:pPr>
        <w:rPr>
          <w:i/>
          <w:iCs/>
        </w:rPr>
      </w:pPr>
      <w:r>
        <w:rPr>
          <w:i/>
          <w:iCs/>
        </w:rPr>
        <w:t xml:space="preserve">Figur 3: </w:t>
      </w:r>
    </w:p>
    <w:p w14:paraId="2F5ACB76" w14:textId="77777777" w:rsidR="00C33292" w:rsidRDefault="00C33292" w:rsidP="00D169DD"/>
    <w:p w14:paraId="470BF77E" w14:textId="2C152337" w:rsidR="00FE7D3F" w:rsidRDefault="00FE7D3F" w:rsidP="00D169DD">
      <w:r w:rsidRPr="00FE7D3F">
        <w:drawing>
          <wp:inline distT="0" distB="0" distL="0" distR="0" wp14:anchorId="41F4D03E" wp14:editId="3A21F1FD">
            <wp:extent cx="3784600" cy="2338676"/>
            <wp:effectExtent l="0" t="0" r="6350" b="508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687" cy="23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A770" w14:textId="7AA31614" w:rsidR="001310A0" w:rsidRPr="001310A0" w:rsidRDefault="001310A0" w:rsidP="00D169DD">
      <w:pPr>
        <w:rPr>
          <w:i/>
          <w:iCs/>
        </w:rPr>
      </w:pPr>
      <w:r>
        <w:rPr>
          <w:i/>
          <w:iCs/>
        </w:rPr>
        <w:t xml:space="preserve">Figur 4: </w:t>
      </w:r>
    </w:p>
    <w:p w14:paraId="099276BE" w14:textId="0ED190CF" w:rsidR="00FE7D3F" w:rsidRDefault="00614D0C" w:rsidP="00D169DD">
      <w:r w:rsidRPr="00614D0C">
        <w:drawing>
          <wp:inline distT="0" distB="0" distL="0" distR="0" wp14:anchorId="18AD0FF2" wp14:editId="59318B96">
            <wp:extent cx="4202880" cy="2597150"/>
            <wp:effectExtent l="0" t="0" r="762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945" cy="260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F275" w14:textId="4E41A78E" w:rsidR="001310A0" w:rsidRPr="001310A0" w:rsidRDefault="001310A0" w:rsidP="00D169DD">
      <w:pPr>
        <w:rPr>
          <w:i/>
          <w:iCs/>
        </w:rPr>
      </w:pPr>
      <w:r>
        <w:rPr>
          <w:i/>
          <w:iCs/>
        </w:rPr>
        <w:t xml:space="preserve">Figur 5: </w:t>
      </w:r>
      <w:r w:rsidR="00376456">
        <w:rPr>
          <w:i/>
          <w:iCs/>
        </w:rPr>
        <w:t xml:space="preserve">Viser resultater </w:t>
      </w:r>
      <w:r w:rsidR="005135DE">
        <w:rPr>
          <w:i/>
          <w:iCs/>
        </w:rPr>
        <w:t>for pre- og posttest, per gruppe</w:t>
      </w:r>
    </w:p>
    <w:p w14:paraId="0A13C5B4" w14:textId="77777777" w:rsidR="00614D0C" w:rsidRPr="00D169DD" w:rsidRDefault="00614D0C" w:rsidP="00D169DD"/>
    <w:p w14:paraId="5CCFF671" w14:textId="131FC4DB" w:rsidR="00687BCD" w:rsidRDefault="00616A37" w:rsidP="00616A37">
      <w:pPr>
        <w:pStyle w:val="Overskrift2"/>
        <w:rPr>
          <w:color w:val="auto"/>
        </w:rPr>
      </w:pPr>
      <w:r>
        <w:rPr>
          <w:color w:val="auto"/>
        </w:rPr>
        <w:t xml:space="preserve">Sammenligning av </w:t>
      </w:r>
      <w:r w:rsidR="00683FA1">
        <w:rPr>
          <w:color w:val="auto"/>
        </w:rPr>
        <w:t>resultater basert på treningsvolum</w:t>
      </w:r>
    </w:p>
    <w:p w14:paraId="05898250" w14:textId="0FF6029B" w:rsidR="00DD0F2C" w:rsidRDefault="00DD0F2C" w:rsidP="00DD0F2C">
      <w:pPr>
        <w:pStyle w:val="Overskrift2"/>
        <w:rPr>
          <w:color w:val="auto"/>
        </w:rPr>
      </w:pPr>
      <w:r>
        <w:rPr>
          <w:color w:val="auto"/>
        </w:rPr>
        <w:t>Sammenheng mellom muskelstyrke og muskelmasse/forskjell kvinner og menn</w:t>
      </w:r>
    </w:p>
    <w:p w14:paraId="3AE8E711" w14:textId="77777777" w:rsidR="00DD0F2C" w:rsidRPr="00DD0F2C" w:rsidRDefault="00DD0F2C" w:rsidP="00DD0F2C"/>
    <w:p w14:paraId="74B4A053" w14:textId="2F10647C" w:rsidR="0051295A" w:rsidRDefault="0051295A" w:rsidP="0051295A">
      <w:pPr>
        <w:pStyle w:val="Overskrift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Diskusjon</w:t>
      </w:r>
    </w:p>
    <w:p w14:paraId="128C1EEA" w14:textId="7DEE4D2C" w:rsidR="00821106" w:rsidRPr="009F0A8C" w:rsidRDefault="00821106" w:rsidP="00821106">
      <w:pPr>
        <w:rPr>
          <w:rFonts w:ascii="Times New Roman" w:hAnsi="Times New Roman" w:cs="Times New Roman"/>
          <w:color w:val="FF0000"/>
        </w:rPr>
      </w:pPr>
      <w:r w:rsidRPr="009F0A8C">
        <w:rPr>
          <w:rFonts w:ascii="Times New Roman" w:hAnsi="Times New Roman" w:cs="Times New Roman"/>
        </w:rPr>
        <w:t xml:space="preserve">I denne studien viste det seg at </w:t>
      </w:r>
      <w:r w:rsidR="00B326BD" w:rsidRPr="009F0A8C">
        <w:rPr>
          <w:rFonts w:ascii="Times New Roman" w:hAnsi="Times New Roman" w:cs="Times New Roman"/>
        </w:rPr>
        <w:t xml:space="preserve">styrketrening med multiple sett førte til en større økning i muskelstyrke </w:t>
      </w:r>
      <w:r w:rsidR="00850BAA" w:rsidRPr="009F0A8C">
        <w:rPr>
          <w:rFonts w:ascii="Times New Roman" w:hAnsi="Times New Roman" w:cs="Times New Roman"/>
        </w:rPr>
        <w:t>og muskel</w:t>
      </w:r>
      <w:r w:rsidR="003877E6" w:rsidRPr="009F0A8C">
        <w:rPr>
          <w:rFonts w:ascii="Times New Roman" w:hAnsi="Times New Roman" w:cs="Times New Roman"/>
        </w:rPr>
        <w:t>vekst</w:t>
      </w:r>
      <w:r w:rsidR="00850BAA" w:rsidRPr="009F0A8C">
        <w:rPr>
          <w:rFonts w:ascii="Times New Roman" w:hAnsi="Times New Roman" w:cs="Times New Roman"/>
        </w:rPr>
        <w:t xml:space="preserve"> enn single sett</w:t>
      </w:r>
      <w:r w:rsidR="003877E6" w:rsidRPr="009F0A8C">
        <w:rPr>
          <w:rFonts w:ascii="Times New Roman" w:hAnsi="Times New Roman" w:cs="Times New Roman"/>
        </w:rPr>
        <w:t>, men at begge former for styrketrening fortsatt gir en økning</w:t>
      </w:r>
      <w:r w:rsidR="009408C4" w:rsidRPr="009F0A8C">
        <w:rPr>
          <w:rFonts w:ascii="Times New Roman" w:hAnsi="Times New Roman" w:cs="Times New Roman"/>
        </w:rPr>
        <w:t>, noe som også stemmer overens med andre studier</w:t>
      </w:r>
      <w:r w:rsidR="003877E6" w:rsidRPr="009F0A8C">
        <w:rPr>
          <w:rFonts w:ascii="Times New Roman" w:hAnsi="Times New Roman" w:cs="Times New Roman"/>
        </w:rPr>
        <w:t xml:space="preserve"> (Hass et al. 2000</w:t>
      </w:r>
      <w:r w:rsidR="009F0A8C" w:rsidRPr="009F0A8C">
        <w:rPr>
          <w:rFonts w:ascii="Times New Roman" w:hAnsi="Times New Roman" w:cs="Times New Roman"/>
        </w:rPr>
        <w:t>).</w:t>
      </w:r>
    </w:p>
    <w:p w14:paraId="5B92D4AB" w14:textId="77777777" w:rsidR="0004342D" w:rsidRDefault="0004342D" w:rsidP="0004342D"/>
    <w:p w14:paraId="276112DE" w14:textId="26F4A184" w:rsidR="0004342D" w:rsidRDefault="0004342D" w:rsidP="0004342D">
      <w:pPr>
        <w:pStyle w:val="Overskrift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Konklusjon</w:t>
      </w:r>
    </w:p>
    <w:p w14:paraId="1B518E49" w14:textId="61D9DBA7" w:rsidR="0004342D" w:rsidRPr="0004342D" w:rsidRDefault="0004342D" w:rsidP="00043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 man </w:t>
      </w:r>
      <w:r w:rsidR="003C642E">
        <w:rPr>
          <w:rFonts w:ascii="Times New Roman" w:hAnsi="Times New Roman" w:cs="Times New Roman"/>
        </w:rPr>
        <w:t>kan konkludere med ut ifra denne studien er at multiple sett ga en større økning i muskelstyrke og muskelvekst enn styrketrening med single sett</w:t>
      </w:r>
      <w:r w:rsidR="00342AB0">
        <w:rPr>
          <w:rFonts w:ascii="Times New Roman" w:hAnsi="Times New Roman" w:cs="Times New Roman"/>
        </w:rPr>
        <w:t xml:space="preserve">. Selv om begge gruppene hadde en betydelig økning, vil det trolig være mer hensiktsmessig å trene styrke med flere sett. </w:t>
      </w:r>
    </w:p>
    <w:p w14:paraId="1BB46AB1" w14:textId="77777777" w:rsidR="00956F47" w:rsidRPr="00956F47" w:rsidRDefault="00956F47" w:rsidP="00956F47"/>
    <w:p w14:paraId="46FB5E98" w14:textId="650636C3" w:rsidR="0051295A" w:rsidRDefault="0051295A" w:rsidP="0051295A">
      <w:pPr>
        <w:pStyle w:val="Overskrift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Litteraturliste</w:t>
      </w:r>
    </w:p>
    <w:p w14:paraId="3EE8DAE1" w14:textId="6388B31C" w:rsidR="0087370F" w:rsidRDefault="0087370F" w:rsidP="00FF4FC8">
      <w:pPr>
        <w:shd w:val="clear" w:color="auto" w:fill="FFFFFF"/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Aube, D., Wadhi, T., </w:t>
      </w:r>
      <w:r w:rsidR="002D0E8F">
        <w:rPr>
          <w:rFonts w:ascii="Times New Roman" w:hAnsi="Times New Roman" w:cs="Times New Roman"/>
        </w:rPr>
        <w:t xml:space="preserve">Rauch, </w:t>
      </w:r>
      <w:r w:rsidR="008D3D7B">
        <w:rPr>
          <w:rFonts w:ascii="Times New Roman" w:hAnsi="Times New Roman" w:cs="Times New Roman"/>
        </w:rPr>
        <w:t xml:space="preserve">A. </w:t>
      </w:r>
      <w:r w:rsidR="002D0E8F">
        <w:rPr>
          <w:rFonts w:ascii="Times New Roman" w:hAnsi="Times New Roman" w:cs="Times New Roman"/>
        </w:rPr>
        <w:t>J., Anand, A., Barakat, C., Pearson, J.,</w:t>
      </w:r>
      <w:r w:rsidR="00425ECF">
        <w:rPr>
          <w:rFonts w:ascii="Times New Roman" w:hAnsi="Times New Roman" w:cs="Times New Roman"/>
        </w:rPr>
        <w:t xml:space="preserve"> Bradshaw, J., Zazzo, S., Ugrinowitsch,</w:t>
      </w:r>
      <w:r w:rsidR="003B2D8E">
        <w:rPr>
          <w:rFonts w:ascii="Times New Roman" w:hAnsi="Times New Roman" w:cs="Times New Roman"/>
        </w:rPr>
        <w:t xml:space="preserve"> C. &amp; </w:t>
      </w:r>
      <w:r w:rsidR="00BC4C44">
        <w:rPr>
          <w:rFonts w:ascii="Times New Roman" w:hAnsi="Times New Roman" w:cs="Times New Roman"/>
        </w:rPr>
        <w:t>d</w:t>
      </w:r>
      <w:r w:rsidR="003B2D8E">
        <w:rPr>
          <w:rFonts w:ascii="Times New Roman" w:hAnsi="Times New Roman" w:cs="Times New Roman"/>
        </w:rPr>
        <w:t>e Sousa, E. O. (</w:t>
      </w:r>
      <w:r w:rsidR="000F0709">
        <w:rPr>
          <w:rFonts w:ascii="Times New Roman" w:hAnsi="Times New Roman" w:cs="Times New Roman"/>
        </w:rPr>
        <w:t xml:space="preserve">2022). </w:t>
      </w:r>
      <w:r w:rsidR="00BF5FDE">
        <w:rPr>
          <w:rFonts w:ascii="Times New Roman" w:hAnsi="Times New Roman" w:cs="Times New Roman"/>
        </w:rPr>
        <w:t>Progressive Resistance Training Volume: Effects on Muscle Thickness, Mass, and Strength Adaptations in Resistance-Trained individuals</w:t>
      </w:r>
      <w:r w:rsidR="001F784A">
        <w:rPr>
          <w:rFonts w:ascii="Times New Roman" w:hAnsi="Times New Roman" w:cs="Times New Roman"/>
        </w:rPr>
        <w:t xml:space="preserve">. </w:t>
      </w:r>
      <w:r w:rsidR="001F784A">
        <w:rPr>
          <w:rFonts w:ascii="Times New Roman" w:hAnsi="Times New Roman" w:cs="Times New Roman"/>
          <w:i/>
          <w:iCs/>
        </w:rPr>
        <w:t>Journal of Strength and Conditioning Research 36</w:t>
      </w:r>
      <w:r w:rsidR="001F784A">
        <w:rPr>
          <w:rFonts w:ascii="Times New Roman" w:hAnsi="Times New Roman" w:cs="Times New Roman"/>
        </w:rPr>
        <w:t>(3)</w:t>
      </w:r>
      <w:r w:rsidR="009D26BF">
        <w:rPr>
          <w:rFonts w:ascii="Times New Roman" w:hAnsi="Times New Roman" w:cs="Times New Roman"/>
        </w:rPr>
        <w:t xml:space="preserve">, 600-607 </w:t>
      </w:r>
      <w:hyperlink r:id="rId11" w:history="1">
        <w:r w:rsidR="009D26BF">
          <w:rPr>
            <w:rStyle w:val="Hyperkobling"/>
            <w:rFonts w:ascii="OpenSansRegular" w:hAnsi="OpenSansRegular"/>
            <w:sz w:val="20"/>
            <w:szCs w:val="20"/>
            <w:shd w:val="clear" w:color="auto" w:fill="FFFFFF"/>
          </w:rPr>
          <w:t>https://doi.org/10.1519/JSC.0000000000003524</w:t>
        </w:r>
      </w:hyperlink>
      <w:r w:rsidR="009D26BF">
        <w:t xml:space="preserve"> </w:t>
      </w:r>
      <w:r w:rsidR="00425ECF">
        <w:rPr>
          <w:rFonts w:ascii="Times New Roman" w:hAnsi="Times New Roman" w:cs="Times New Roman"/>
        </w:rPr>
        <w:t xml:space="preserve"> </w:t>
      </w:r>
    </w:p>
    <w:p w14:paraId="19F41C42" w14:textId="2825E767" w:rsidR="00FF4FC8" w:rsidRDefault="00264B0D" w:rsidP="00FF4FC8">
      <w:pPr>
        <w:shd w:val="clear" w:color="auto" w:fill="FFFFFF"/>
        <w:spacing w:before="100" w:beforeAutospacing="1" w:after="100" w:afterAutospacing="1" w:line="360" w:lineRule="auto"/>
        <w:ind w:left="567" w:hanging="567"/>
        <w:rPr>
          <w:rFonts w:ascii="Segoe UI" w:hAnsi="Segoe UI" w:cs="Segoe UI"/>
          <w:color w:val="212121"/>
        </w:rPr>
      </w:pPr>
      <w:r>
        <w:rPr>
          <w:rFonts w:ascii="Times New Roman" w:hAnsi="Times New Roman" w:cs="Times New Roman"/>
        </w:rPr>
        <w:t xml:space="preserve">Hass, </w:t>
      </w:r>
      <w:r w:rsidR="00E14BBD">
        <w:rPr>
          <w:rFonts w:ascii="Times New Roman" w:hAnsi="Times New Roman" w:cs="Times New Roman"/>
        </w:rPr>
        <w:t>C. J.</w:t>
      </w:r>
      <w:r w:rsidR="005D466D">
        <w:rPr>
          <w:rFonts w:ascii="Times New Roman" w:hAnsi="Times New Roman" w:cs="Times New Roman"/>
        </w:rPr>
        <w:t xml:space="preserve">, </w:t>
      </w:r>
      <w:r w:rsidR="00FF0986">
        <w:rPr>
          <w:rFonts w:ascii="Times New Roman" w:hAnsi="Times New Roman" w:cs="Times New Roman"/>
        </w:rPr>
        <w:t>Garzarella, L., De Hoyos, D. &amp; Pollock,</w:t>
      </w:r>
      <w:r w:rsidR="0033186C">
        <w:rPr>
          <w:rFonts w:ascii="Times New Roman" w:hAnsi="Times New Roman" w:cs="Times New Roman"/>
        </w:rPr>
        <w:t xml:space="preserve"> M. L</w:t>
      </w:r>
      <w:r w:rsidR="00E14BBD">
        <w:rPr>
          <w:rFonts w:ascii="Times New Roman" w:hAnsi="Times New Roman" w:cs="Times New Roman"/>
        </w:rPr>
        <w:t>. (</w:t>
      </w:r>
      <w:r w:rsidR="000F2520">
        <w:rPr>
          <w:rFonts w:ascii="Times New Roman" w:hAnsi="Times New Roman" w:cs="Times New Roman"/>
        </w:rPr>
        <w:t xml:space="preserve">2000). </w:t>
      </w:r>
      <w:r w:rsidR="0033186C">
        <w:rPr>
          <w:rFonts w:ascii="Times New Roman" w:hAnsi="Times New Roman" w:cs="Times New Roman"/>
        </w:rPr>
        <w:t>Single Versus Multiple Sets in Long-Term</w:t>
      </w:r>
      <w:r w:rsidR="00824BC5">
        <w:rPr>
          <w:rFonts w:ascii="Times New Roman" w:hAnsi="Times New Roman" w:cs="Times New Roman"/>
        </w:rPr>
        <w:t xml:space="preserve"> Recreational Weightlifters. </w:t>
      </w:r>
      <w:r w:rsidR="00824BC5">
        <w:rPr>
          <w:rFonts w:ascii="Times New Roman" w:hAnsi="Times New Roman" w:cs="Times New Roman"/>
          <w:i/>
          <w:iCs/>
        </w:rPr>
        <w:t xml:space="preserve">Medicine and Science in Sports </w:t>
      </w:r>
      <w:r w:rsidR="00840A35">
        <w:rPr>
          <w:rFonts w:ascii="Times New Roman" w:hAnsi="Times New Roman" w:cs="Times New Roman"/>
          <w:i/>
          <w:iCs/>
        </w:rPr>
        <w:t>and Exercise</w:t>
      </w:r>
      <w:r w:rsidR="00B60410">
        <w:rPr>
          <w:rFonts w:ascii="Times New Roman" w:hAnsi="Times New Roman" w:cs="Times New Roman"/>
          <w:i/>
          <w:iCs/>
        </w:rPr>
        <w:t xml:space="preserve"> 32</w:t>
      </w:r>
      <w:r w:rsidR="00B60410">
        <w:rPr>
          <w:rFonts w:ascii="Times New Roman" w:hAnsi="Times New Roman" w:cs="Times New Roman"/>
        </w:rPr>
        <w:t xml:space="preserve">(1), </w:t>
      </w:r>
      <w:r w:rsidR="00FF4FC8">
        <w:rPr>
          <w:rFonts w:ascii="Times New Roman" w:hAnsi="Times New Roman" w:cs="Times New Roman"/>
        </w:rPr>
        <w:t>235-242</w:t>
      </w:r>
      <w:r w:rsidR="002E5DF1">
        <w:rPr>
          <w:rFonts w:ascii="Times New Roman" w:hAnsi="Times New Roman" w:cs="Times New Roman"/>
        </w:rPr>
        <w:t xml:space="preserve">. </w:t>
      </w:r>
      <w:hyperlink r:id="rId12" w:history="1">
        <w:r w:rsidR="00FA27EC" w:rsidRPr="0035623D">
          <w:rPr>
            <w:rStyle w:val="Hyperkobling"/>
            <w:rFonts w:ascii="Times New Roman" w:hAnsi="Times New Roman" w:cs="Times New Roman"/>
          </w:rPr>
          <w:t>https://doi.org/10.1097/00005768-200001000-00035</w:t>
        </w:r>
      </w:hyperlink>
      <w:r w:rsidR="00FA27EC">
        <w:rPr>
          <w:rFonts w:ascii="Times New Roman" w:hAnsi="Times New Roman" w:cs="Times New Roman"/>
        </w:rPr>
        <w:t xml:space="preserve"> </w:t>
      </w:r>
    </w:p>
    <w:p w14:paraId="136CB785" w14:textId="09E10E74" w:rsidR="00971AE0" w:rsidRDefault="00285B5B" w:rsidP="00FF4FC8">
      <w:pPr>
        <w:shd w:val="clear" w:color="auto" w:fill="FFFFFF"/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Heaselgrave, S. R., Blacker, J.</w:t>
      </w:r>
      <w:r w:rsidR="009A58F1">
        <w:rPr>
          <w:rFonts w:ascii="Times New Roman" w:hAnsi="Times New Roman" w:cs="Times New Roman"/>
        </w:rPr>
        <w:t xml:space="preserve">, Smeuninx, B., McKendry. J. &amp; Breen, L. (2019). </w:t>
      </w:r>
      <w:r w:rsidR="00FB60E6">
        <w:rPr>
          <w:rFonts w:ascii="Times New Roman" w:hAnsi="Times New Roman" w:cs="Times New Roman"/>
        </w:rPr>
        <w:t>Dose-Response relationship of Weekly Resistance-Training Colume and Frequency</w:t>
      </w:r>
      <w:r w:rsidR="009B10DB">
        <w:rPr>
          <w:rFonts w:ascii="Times New Roman" w:hAnsi="Times New Roman" w:cs="Times New Roman"/>
        </w:rPr>
        <w:t xml:space="preserve"> on Muscular Adaptations in Trained Men. </w:t>
      </w:r>
      <w:r w:rsidR="009B10DB">
        <w:rPr>
          <w:rFonts w:ascii="Times New Roman" w:hAnsi="Times New Roman" w:cs="Times New Roman"/>
          <w:i/>
          <w:iCs/>
        </w:rPr>
        <w:t>International Journal of Sports Physiology and Performance</w:t>
      </w:r>
      <w:r w:rsidR="00E8750A">
        <w:rPr>
          <w:rFonts w:ascii="Times New Roman" w:hAnsi="Times New Roman" w:cs="Times New Roman"/>
          <w:i/>
          <w:iCs/>
        </w:rPr>
        <w:t xml:space="preserve"> 14</w:t>
      </w:r>
      <w:r w:rsidR="00E8750A">
        <w:rPr>
          <w:rFonts w:ascii="Times New Roman" w:hAnsi="Times New Roman" w:cs="Times New Roman"/>
        </w:rPr>
        <w:t>(3), 360-368</w:t>
      </w:r>
      <w:r w:rsidR="004E2A49">
        <w:rPr>
          <w:rFonts w:ascii="Times New Roman" w:hAnsi="Times New Roman" w:cs="Times New Roman"/>
        </w:rPr>
        <w:t xml:space="preserve">. </w:t>
      </w:r>
      <w:hyperlink r:id="rId13" w:history="1">
        <w:r w:rsidR="00971AE0" w:rsidRPr="0035623D">
          <w:rPr>
            <w:rStyle w:val="Hyperkobling"/>
            <w:rFonts w:ascii="Times New Roman" w:hAnsi="Times New Roman" w:cs="Times New Roman"/>
          </w:rPr>
          <w:t>https://doi.org/10.1123/ijspp.2018-0427</w:t>
        </w:r>
      </w:hyperlink>
    </w:p>
    <w:p w14:paraId="78E436F2" w14:textId="654BF110" w:rsidR="00A62628" w:rsidRPr="00A62628" w:rsidRDefault="00E9589C" w:rsidP="00A62628">
      <w:pPr>
        <w:shd w:val="clear" w:color="auto" w:fill="FFFFFF"/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color w:val="212121"/>
        </w:rPr>
      </w:pPr>
      <w:r w:rsidRPr="00A62628">
        <w:rPr>
          <w:rFonts w:ascii="Times New Roman" w:hAnsi="Times New Roman" w:cs="Times New Roman"/>
        </w:rPr>
        <w:t xml:space="preserve">Mangine, </w:t>
      </w:r>
      <w:r w:rsidR="00EB5F1E" w:rsidRPr="00A62628">
        <w:rPr>
          <w:rFonts w:ascii="Times New Roman" w:hAnsi="Times New Roman" w:cs="Times New Roman"/>
        </w:rPr>
        <w:t>G.</w:t>
      </w:r>
      <w:r w:rsidR="00EB5F1E" w:rsidRPr="00A62628">
        <w:rPr>
          <w:rFonts w:ascii="Times New Roman" w:hAnsi="Times New Roman" w:cs="Times New Roman"/>
          <w:color w:val="212121"/>
        </w:rPr>
        <w:t xml:space="preserve"> T., Hoffman, J. R.,</w:t>
      </w:r>
      <w:r w:rsidR="00FA1098" w:rsidRPr="00A62628">
        <w:rPr>
          <w:rFonts w:ascii="Times New Roman" w:hAnsi="Times New Roman" w:cs="Times New Roman"/>
          <w:color w:val="212121"/>
        </w:rPr>
        <w:t xml:space="preserve"> Gonzalez, A. M., Townsend, J. R., Wells, A. J., Jajtner, A. R.,</w:t>
      </w:r>
      <w:r w:rsidR="00FF5C0A" w:rsidRPr="00A62628">
        <w:rPr>
          <w:rFonts w:ascii="Times New Roman" w:hAnsi="Times New Roman" w:cs="Times New Roman"/>
          <w:color w:val="212121"/>
        </w:rPr>
        <w:t xml:space="preserve"> Beyer, K. S., Boone, C. H., Miramonti, A. A., Wang, R., LaMonica, M. B., Fukuda</w:t>
      </w:r>
      <w:r w:rsidR="00821D39" w:rsidRPr="00A62628">
        <w:rPr>
          <w:rFonts w:ascii="Times New Roman" w:hAnsi="Times New Roman" w:cs="Times New Roman"/>
          <w:color w:val="212121"/>
        </w:rPr>
        <w:t>, D. H., Ratamess, N. A. &amp; Stout, J. R. (2015)</w:t>
      </w:r>
      <w:r w:rsidR="009430D4" w:rsidRPr="00A62628">
        <w:rPr>
          <w:rFonts w:ascii="Times New Roman" w:hAnsi="Times New Roman" w:cs="Times New Roman"/>
          <w:color w:val="212121"/>
        </w:rPr>
        <w:t>. The effect of training volume and intensity on improvements in muscular strength and size in resistance-trained men</w:t>
      </w:r>
      <w:r w:rsidR="00044A5F" w:rsidRPr="00A62628">
        <w:rPr>
          <w:rFonts w:ascii="Times New Roman" w:hAnsi="Times New Roman" w:cs="Times New Roman"/>
          <w:color w:val="212121"/>
        </w:rPr>
        <w:t xml:space="preserve">. </w:t>
      </w:r>
      <w:r w:rsidR="00044A5F" w:rsidRPr="00A62628">
        <w:rPr>
          <w:rFonts w:ascii="Times New Roman" w:hAnsi="Times New Roman" w:cs="Times New Roman"/>
          <w:i/>
          <w:iCs/>
          <w:color w:val="212121"/>
        </w:rPr>
        <w:t>Physiological Reports</w:t>
      </w:r>
      <w:r w:rsidR="00AD694F" w:rsidRPr="00A62628">
        <w:rPr>
          <w:rFonts w:ascii="Times New Roman" w:hAnsi="Times New Roman" w:cs="Times New Roman"/>
          <w:i/>
          <w:iCs/>
          <w:color w:val="212121"/>
        </w:rPr>
        <w:t xml:space="preserve"> 3</w:t>
      </w:r>
      <w:r w:rsidR="00AD694F" w:rsidRPr="00A62628">
        <w:rPr>
          <w:rFonts w:ascii="Times New Roman" w:hAnsi="Times New Roman" w:cs="Times New Roman"/>
          <w:color w:val="212121"/>
        </w:rPr>
        <w:t>(8)</w:t>
      </w:r>
      <w:r w:rsidR="00A62628" w:rsidRPr="00A62628">
        <w:rPr>
          <w:rFonts w:ascii="Times New Roman" w:hAnsi="Times New Roman" w:cs="Times New Roman"/>
          <w:color w:val="212121"/>
        </w:rPr>
        <w:t xml:space="preserve">. </w:t>
      </w:r>
      <w:hyperlink r:id="rId14" w:history="1">
        <w:r w:rsidR="00A62628" w:rsidRPr="00A62628">
          <w:rPr>
            <w:rStyle w:val="Hyperkobling"/>
            <w:rFonts w:ascii="Times New Roman" w:hAnsi="Times New Roman" w:cs="Times New Roman"/>
          </w:rPr>
          <w:t>https://doi.org/10.14814/phy2.12472</w:t>
        </w:r>
      </w:hyperlink>
    </w:p>
    <w:p w14:paraId="645802C0" w14:textId="71DE1D87" w:rsidR="00C47984" w:rsidRDefault="00C47984" w:rsidP="00A62628">
      <w:pPr>
        <w:spacing w:line="36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Schoenfeld</w:t>
      </w:r>
      <w:r w:rsidR="009213A5">
        <w:rPr>
          <w:rFonts w:ascii="Times New Roman" w:hAnsi="Times New Roman" w:cs="Times New Roman"/>
        </w:rPr>
        <w:t>, B. J</w:t>
      </w:r>
      <w:r w:rsidR="002133BA">
        <w:rPr>
          <w:rFonts w:ascii="Times New Roman" w:hAnsi="Times New Roman" w:cs="Times New Roman"/>
        </w:rPr>
        <w:t>., Contreras, B.</w:t>
      </w:r>
      <w:r w:rsidR="00E60FD4">
        <w:rPr>
          <w:rFonts w:ascii="Times New Roman" w:hAnsi="Times New Roman" w:cs="Times New Roman"/>
        </w:rPr>
        <w:t xml:space="preserve">, Krieger, J., Grgic, J., Delcastillo, K., Belliard, R. &amp; Alto, A. </w:t>
      </w:r>
      <w:r w:rsidR="009C086B">
        <w:rPr>
          <w:rFonts w:ascii="Times New Roman" w:hAnsi="Times New Roman" w:cs="Times New Roman"/>
        </w:rPr>
        <w:t>(2019). Resistance Training Colume Enhances Muscle Hypertrophy but Not Strength in Trained men</w:t>
      </w:r>
      <w:r w:rsidR="006D50C0">
        <w:rPr>
          <w:rFonts w:ascii="Times New Roman" w:hAnsi="Times New Roman" w:cs="Times New Roman"/>
        </w:rPr>
        <w:t xml:space="preserve">. </w:t>
      </w:r>
      <w:r w:rsidR="00542495">
        <w:rPr>
          <w:rFonts w:ascii="Times New Roman" w:hAnsi="Times New Roman" w:cs="Times New Roman"/>
          <w:i/>
          <w:iCs/>
        </w:rPr>
        <w:t>Medicine and Science in Sports and Exercise</w:t>
      </w:r>
      <w:r w:rsidR="000B0F70">
        <w:rPr>
          <w:rFonts w:ascii="Times New Roman" w:hAnsi="Times New Roman" w:cs="Times New Roman"/>
          <w:i/>
          <w:iCs/>
        </w:rPr>
        <w:t xml:space="preserve"> 51</w:t>
      </w:r>
      <w:r w:rsidR="000B0F70">
        <w:rPr>
          <w:rFonts w:ascii="Times New Roman" w:hAnsi="Times New Roman" w:cs="Times New Roman"/>
        </w:rPr>
        <w:t xml:space="preserve">(1), 94-103. </w:t>
      </w:r>
      <w:hyperlink r:id="rId15" w:history="1">
        <w:r w:rsidR="00210111" w:rsidRPr="0035623D">
          <w:rPr>
            <w:rStyle w:val="Hyperkobling"/>
            <w:rFonts w:ascii="Times New Roman" w:hAnsi="Times New Roman" w:cs="Times New Roman"/>
          </w:rPr>
          <w:t>https://doi.org/10.1249/MSS.0000000000001764</w:t>
        </w:r>
      </w:hyperlink>
    </w:p>
    <w:p w14:paraId="543568A2" w14:textId="5586C139" w:rsidR="00426983" w:rsidRDefault="00426983" w:rsidP="00A62628">
      <w:pPr>
        <w:spacing w:line="36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Souza, D., Barbalho, M. &amp; Gentil, P. (2020)</w:t>
      </w:r>
      <w:r w:rsidR="00A44590">
        <w:rPr>
          <w:rFonts w:ascii="Times New Roman" w:hAnsi="Times New Roman" w:cs="Times New Roman"/>
        </w:rPr>
        <w:t>. The impact of Resistance Training Volume on Muscle Size and Lean Body Mass: To infinity and Beyond?</w:t>
      </w:r>
      <w:r w:rsidR="00555F76">
        <w:rPr>
          <w:rFonts w:ascii="Times New Roman" w:hAnsi="Times New Roman" w:cs="Times New Roman"/>
        </w:rPr>
        <w:t xml:space="preserve"> </w:t>
      </w:r>
      <w:r w:rsidR="00555F76">
        <w:rPr>
          <w:rFonts w:ascii="Times New Roman" w:hAnsi="Times New Roman" w:cs="Times New Roman"/>
          <w:i/>
          <w:iCs/>
        </w:rPr>
        <w:t>Human Movement 21</w:t>
      </w:r>
      <w:r w:rsidR="00555F76">
        <w:rPr>
          <w:rFonts w:ascii="Times New Roman" w:hAnsi="Times New Roman" w:cs="Times New Roman"/>
        </w:rPr>
        <w:t xml:space="preserve">(4), 18-29. </w:t>
      </w:r>
      <w:hyperlink r:id="rId16" w:history="1">
        <w:r w:rsidR="00280625" w:rsidRPr="0035623D">
          <w:rPr>
            <w:rStyle w:val="Hyperkobling"/>
            <w:rFonts w:ascii="Times New Roman" w:hAnsi="Times New Roman" w:cs="Times New Roman"/>
          </w:rPr>
          <w:t>https://doi.org/10.5114/hm.2020.94199</w:t>
        </w:r>
      </w:hyperlink>
    </w:p>
    <w:p w14:paraId="50F793B0" w14:textId="77777777" w:rsidR="00280625" w:rsidRPr="00555F76" w:rsidRDefault="00280625" w:rsidP="00A62628">
      <w:pPr>
        <w:spacing w:line="360" w:lineRule="auto"/>
        <w:ind w:left="567" w:hanging="567"/>
        <w:rPr>
          <w:rFonts w:ascii="Times New Roman" w:hAnsi="Times New Roman" w:cs="Times New Roman"/>
        </w:rPr>
      </w:pPr>
    </w:p>
    <w:p w14:paraId="3F1ED09E" w14:textId="77777777" w:rsidR="00210111" w:rsidRPr="000B0F70" w:rsidRDefault="00210111" w:rsidP="00971AE0">
      <w:pPr>
        <w:ind w:left="567" w:hanging="567"/>
        <w:rPr>
          <w:rFonts w:ascii="Times New Roman" w:hAnsi="Times New Roman" w:cs="Times New Roman"/>
        </w:rPr>
      </w:pPr>
    </w:p>
    <w:p w14:paraId="6AF66814" w14:textId="77777777" w:rsidR="0051295A" w:rsidRPr="0051295A" w:rsidRDefault="0051295A" w:rsidP="0051295A"/>
    <w:sectPr w:rsidR="0051295A" w:rsidRPr="00512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0AE"/>
    <w:multiLevelType w:val="hybridMultilevel"/>
    <w:tmpl w:val="09F2D3C2"/>
    <w:lvl w:ilvl="0" w:tplc="65D05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428DC"/>
    <w:multiLevelType w:val="multilevel"/>
    <w:tmpl w:val="64FA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794068">
    <w:abstractNumId w:val="0"/>
  </w:num>
  <w:num w:numId="2" w16cid:durableId="304968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88"/>
    <w:rsid w:val="000121FE"/>
    <w:rsid w:val="00032B76"/>
    <w:rsid w:val="0004342D"/>
    <w:rsid w:val="00044A5F"/>
    <w:rsid w:val="00056968"/>
    <w:rsid w:val="00075929"/>
    <w:rsid w:val="00095F3C"/>
    <w:rsid w:val="00096331"/>
    <w:rsid w:val="000B0F70"/>
    <w:rsid w:val="000D2D3B"/>
    <w:rsid w:val="000E3718"/>
    <w:rsid w:val="000F0709"/>
    <w:rsid w:val="000F2520"/>
    <w:rsid w:val="00107185"/>
    <w:rsid w:val="0011354C"/>
    <w:rsid w:val="001310A0"/>
    <w:rsid w:val="001468C4"/>
    <w:rsid w:val="001D475D"/>
    <w:rsid w:val="001F34F7"/>
    <w:rsid w:val="001F577D"/>
    <w:rsid w:val="001F784A"/>
    <w:rsid w:val="00210111"/>
    <w:rsid w:val="002133BA"/>
    <w:rsid w:val="002139A7"/>
    <w:rsid w:val="0023734F"/>
    <w:rsid w:val="0025550D"/>
    <w:rsid w:val="00263D33"/>
    <w:rsid w:val="00264B0D"/>
    <w:rsid w:val="00264F17"/>
    <w:rsid w:val="00280625"/>
    <w:rsid w:val="00280C39"/>
    <w:rsid w:val="00284FEA"/>
    <w:rsid w:val="00285B5B"/>
    <w:rsid w:val="00293FB9"/>
    <w:rsid w:val="002A69CC"/>
    <w:rsid w:val="002B168A"/>
    <w:rsid w:val="002B4C7B"/>
    <w:rsid w:val="002C26BE"/>
    <w:rsid w:val="002D0E8F"/>
    <w:rsid w:val="002D2810"/>
    <w:rsid w:val="002E124A"/>
    <w:rsid w:val="002E5DF1"/>
    <w:rsid w:val="00303334"/>
    <w:rsid w:val="00306AFB"/>
    <w:rsid w:val="0033186C"/>
    <w:rsid w:val="00340FFC"/>
    <w:rsid w:val="00342AB0"/>
    <w:rsid w:val="00344D05"/>
    <w:rsid w:val="00375453"/>
    <w:rsid w:val="00376456"/>
    <w:rsid w:val="003874F2"/>
    <w:rsid w:val="003877E6"/>
    <w:rsid w:val="00390904"/>
    <w:rsid w:val="003A7676"/>
    <w:rsid w:val="003B0B59"/>
    <w:rsid w:val="003B2D8E"/>
    <w:rsid w:val="003B6890"/>
    <w:rsid w:val="003C506E"/>
    <w:rsid w:val="003C642E"/>
    <w:rsid w:val="003F776D"/>
    <w:rsid w:val="00425ECF"/>
    <w:rsid w:val="00426983"/>
    <w:rsid w:val="0045450A"/>
    <w:rsid w:val="00461B1B"/>
    <w:rsid w:val="004C0129"/>
    <w:rsid w:val="004E2A49"/>
    <w:rsid w:val="0051295A"/>
    <w:rsid w:val="005135DE"/>
    <w:rsid w:val="00542495"/>
    <w:rsid w:val="00555F76"/>
    <w:rsid w:val="00573AEF"/>
    <w:rsid w:val="00591F79"/>
    <w:rsid w:val="005B0387"/>
    <w:rsid w:val="005D466D"/>
    <w:rsid w:val="005E3DA4"/>
    <w:rsid w:val="00614D0C"/>
    <w:rsid w:val="00616A37"/>
    <w:rsid w:val="006305BA"/>
    <w:rsid w:val="00632F55"/>
    <w:rsid w:val="00635011"/>
    <w:rsid w:val="0065573E"/>
    <w:rsid w:val="00660C2A"/>
    <w:rsid w:val="0066255E"/>
    <w:rsid w:val="006647E5"/>
    <w:rsid w:val="00683FA1"/>
    <w:rsid w:val="00687BCD"/>
    <w:rsid w:val="006927B7"/>
    <w:rsid w:val="006935F2"/>
    <w:rsid w:val="006D50C0"/>
    <w:rsid w:val="006D704A"/>
    <w:rsid w:val="006F391B"/>
    <w:rsid w:val="00742676"/>
    <w:rsid w:val="00754143"/>
    <w:rsid w:val="00764FCC"/>
    <w:rsid w:val="007831C4"/>
    <w:rsid w:val="007A59BD"/>
    <w:rsid w:val="007C433F"/>
    <w:rsid w:val="007E1C7A"/>
    <w:rsid w:val="007E7463"/>
    <w:rsid w:val="007F5719"/>
    <w:rsid w:val="008177C9"/>
    <w:rsid w:val="00821106"/>
    <w:rsid w:val="00821D39"/>
    <w:rsid w:val="00824BC5"/>
    <w:rsid w:val="00834F04"/>
    <w:rsid w:val="00840A35"/>
    <w:rsid w:val="00850BAA"/>
    <w:rsid w:val="00860452"/>
    <w:rsid w:val="0087370F"/>
    <w:rsid w:val="00891181"/>
    <w:rsid w:val="00893A80"/>
    <w:rsid w:val="008A4336"/>
    <w:rsid w:val="008B4CFE"/>
    <w:rsid w:val="008B5D06"/>
    <w:rsid w:val="008C3E34"/>
    <w:rsid w:val="008C4051"/>
    <w:rsid w:val="008D3D7B"/>
    <w:rsid w:val="008E42E2"/>
    <w:rsid w:val="008F2803"/>
    <w:rsid w:val="00914142"/>
    <w:rsid w:val="009213A5"/>
    <w:rsid w:val="00925CD3"/>
    <w:rsid w:val="009408C4"/>
    <w:rsid w:val="009430D4"/>
    <w:rsid w:val="00956F47"/>
    <w:rsid w:val="0096142B"/>
    <w:rsid w:val="00962FD8"/>
    <w:rsid w:val="009670D9"/>
    <w:rsid w:val="009719B1"/>
    <w:rsid w:val="00971AE0"/>
    <w:rsid w:val="009834F5"/>
    <w:rsid w:val="009A2657"/>
    <w:rsid w:val="009A58F1"/>
    <w:rsid w:val="009B10DB"/>
    <w:rsid w:val="009B74B3"/>
    <w:rsid w:val="009C086B"/>
    <w:rsid w:val="009C4D47"/>
    <w:rsid w:val="009D26BF"/>
    <w:rsid w:val="009F0A8C"/>
    <w:rsid w:val="009F0F84"/>
    <w:rsid w:val="009F2665"/>
    <w:rsid w:val="009F72B4"/>
    <w:rsid w:val="00A030EA"/>
    <w:rsid w:val="00A23CB9"/>
    <w:rsid w:val="00A2669D"/>
    <w:rsid w:val="00A40CA6"/>
    <w:rsid w:val="00A44590"/>
    <w:rsid w:val="00A62628"/>
    <w:rsid w:val="00A67FC6"/>
    <w:rsid w:val="00A74BDB"/>
    <w:rsid w:val="00A82C03"/>
    <w:rsid w:val="00A950B7"/>
    <w:rsid w:val="00AA068D"/>
    <w:rsid w:val="00AD694F"/>
    <w:rsid w:val="00AE0B7E"/>
    <w:rsid w:val="00B06433"/>
    <w:rsid w:val="00B22577"/>
    <w:rsid w:val="00B326BD"/>
    <w:rsid w:val="00B34E81"/>
    <w:rsid w:val="00B436BF"/>
    <w:rsid w:val="00B55BE3"/>
    <w:rsid w:val="00B60410"/>
    <w:rsid w:val="00B86920"/>
    <w:rsid w:val="00BB13C7"/>
    <w:rsid w:val="00BB6AF7"/>
    <w:rsid w:val="00BC4C44"/>
    <w:rsid w:val="00BD0A72"/>
    <w:rsid w:val="00BF5FDE"/>
    <w:rsid w:val="00C06634"/>
    <w:rsid w:val="00C1255C"/>
    <w:rsid w:val="00C27A79"/>
    <w:rsid w:val="00C33292"/>
    <w:rsid w:val="00C37CD0"/>
    <w:rsid w:val="00C41CFD"/>
    <w:rsid w:val="00C47984"/>
    <w:rsid w:val="00C60A28"/>
    <w:rsid w:val="00C83621"/>
    <w:rsid w:val="00C83EFD"/>
    <w:rsid w:val="00C97820"/>
    <w:rsid w:val="00D169DD"/>
    <w:rsid w:val="00D41CE5"/>
    <w:rsid w:val="00D45533"/>
    <w:rsid w:val="00D4660D"/>
    <w:rsid w:val="00D705BC"/>
    <w:rsid w:val="00D931FF"/>
    <w:rsid w:val="00DA2CE0"/>
    <w:rsid w:val="00DB1BE8"/>
    <w:rsid w:val="00DC2539"/>
    <w:rsid w:val="00DD0F2C"/>
    <w:rsid w:val="00DE1264"/>
    <w:rsid w:val="00DF0EF1"/>
    <w:rsid w:val="00DF4157"/>
    <w:rsid w:val="00DF7403"/>
    <w:rsid w:val="00E14BBD"/>
    <w:rsid w:val="00E2046F"/>
    <w:rsid w:val="00E267D4"/>
    <w:rsid w:val="00E34659"/>
    <w:rsid w:val="00E4342A"/>
    <w:rsid w:val="00E60FD4"/>
    <w:rsid w:val="00E85C96"/>
    <w:rsid w:val="00E8750A"/>
    <w:rsid w:val="00E9589C"/>
    <w:rsid w:val="00EA7462"/>
    <w:rsid w:val="00EB5F1E"/>
    <w:rsid w:val="00ED2C15"/>
    <w:rsid w:val="00EF72A1"/>
    <w:rsid w:val="00F059DD"/>
    <w:rsid w:val="00F07188"/>
    <w:rsid w:val="00F21650"/>
    <w:rsid w:val="00F241F8"/>
    <w:rsid w:val="00F30920"/>
    <w:rsid w:val="00F52F38"/>
    <w:rsid w:val="00F74127"/>
    <w:rsid w:val="00FA1098"/>
    <w:rsid w:val="00FA27EC"/>
    <w:rsid w:val="00FA2A04"/>
    <w:rsid w:val="00FB33B6"/>
    <w:rsid w:val="00FB60E6"/>
    <w:rsid w:val="00FD16C0"/>
    <w:rsid w:val="00FE7D3F"/>
    <w:rsid w:val="00FF0986"/>
    <w:rsid w:val="00FF4FC8"/>
    <w:rsid w:val="00F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EF3C"/>
  <w15:chartTrackingRefBased/>
  <w15:docId w15:val="{99BE65D3-1D3C-48DE-95D2-170C59D8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188"/>
    <w:pPr>
      <w:spacing w:after="0" w:line="240" w:lineRule="auto"/>
    </w:pPr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241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F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071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07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24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62F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591F79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21011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10111"/>
    <w:rPr>
      <w:color w:val="605E5C"/>
      <w:shd w:val="clear" w:color="auto" w:fill="E1DFDD"/>
    </w:rPr>
  </w:style>
  <w:style w:type="character" w:customStyle="1" w:styleId="identifier">
    <w:name w:val="identifier"/>
    <w:basedOn w:val="Standardskriftforavsnitt"/>
    <w:rsid w:val="00FF4FC8"/>
  </w:style>
  <w:style w:type="character" w:customStyle="1" w:styleId="id-label">
    <w:name w:val="id-label"/>
    <w:basedOn w:val="Standardskriftforavsnitt"/>
    <w:rsid w:val="00FF4FC8"/>
  </w:style>
  <w:style w:type="character" w:styleId="Fulgthyperkobling">
    <w:name w:val="FollowedHyperlink"/>
    <w:basedOn w:val="Standardskriftforavsnitt"/>
    <w:uiPriority w:val="99"/>
    <w:semiHidden/>
    <w:unhideWhenUsed/>
    <w:rsid w:val="008D3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7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i.org/10.1123/ijspp.2018-042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i.org/10.1097/00005768-200001000-0003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5114/hm.2020.9419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i.org/10.1519/JSC.000000000000352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i.org/10.1249/MSS.0000000000001764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i.org/10.14814/phy2.12472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11044</TotalTime>
  <Pages>7</Pages>
  <Words>1410</Words>
  <Characters>7475</Characters>
  <Application>Microsoft Office Word</Application>
  <DocSecurity>0</DocSecurity>
  <Lines>62</Lines>
  <Paragraphs>17</Paragraphs>
  <ScaleCrop>false</ScaleCrop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Jakobsen</dc:creator>
  <cp:keywords/>
  <dc:description/>
  <cp:lastModifiedBy>Ingrid Jakobsen</cp:lastModifiedBy>
  <cp:revision>119</cp:revision>
  <dcterms:created xsi:type="dcterms:W3CDTF">2022-11-14T15:28:00Z</dcterms:created>
  <dcterms:modified xsi:type="dcterms:W3CDTF">2022-11-23T10:51:00Z</dcterms:modified>
</cp:coreProperties>
</file>