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44B6D" w14:textId="77777777" w:rsidR="001D00AC" w:rsidRDefault="001D00AC" w:rsidP="001D00AC">
      <w:pPr>
        <w:spacing w:after="16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Eficácia na Comunicação</w:t>
      </w:r>
    </w:p>
    <w:p w14:paraId="77DA245A" w14:textId="77777777" w:rsidR="00AE2651" w:rsidRPr="00AE2651" w:rsidRDefault="00AE2651" w:rsidP="00AE2651">
      <w:pPr>
        <w:spacing w:after="160" w:line="276" w:lineRule="auto"/>
        <w:rPr>
          <w:rFonts w:asciiTheme="minorHAnsi" w:hAnsiTheme="minorHAnsi"/>
          <w:sz w:val="22"/>
        </w:rPr>
      </w:pPr>
      <w:r w:rsidRPr="00AE2651">
        <w:rPr>
          <w:rFonts w:asciiTheme="minorHAnsi" w:hAnsiTheme="minorHAnsi"/>
          <w:sz w:val="22"/>
        </w:rPr>
        <w:t xml:space="preserve">As organizações necessitam de </w:t>
      </w:r>
      <w:r w:rsidRPr="00644705">
        <w:rPr>
          <w:rFonts w:asciiTheme="minorHAnsi" w:hAnsiTheme="minorHAnsi"/>
          <w:i/>
          <w:sz w:val="22"/>
        </w:rPr>
        <w:t>canais de comunicação</w:t>
      </w:r>
      <w:r w:rsidRPr="00AE2651">
        <w:rPr>
          <w:rFonts w:asciiTheme="minorHAnsi" w:hAnsiTheme="minorHAnsi"/>
          <w:sz w:val="22"/>
        </w:rPr>
        <w:t xml:space="preserve"> que proporcionam relacionamento agradável, harmonioso e eficaz com o ambiente interno e externo.</w:t>
      </w:r>
    </w:p>
    <w:p w14:paraId="06B17926" w14:textId="77777777" w:rsidR="00AE2651" w:rsidRPr="00AE2651" w:rsidRDefault="00AE2651" w:rsidP="008D1D95">
      <w:pPr>
        <w:spacing w:after="160" w:line="276" w:lineRule="auto"/>
        <w:rPr>
          <w:rFonts w:asciiTheme="minorHAnsi" w:hAnsiTheme="minorHAnsi"/>
          <w:sz w:val="22"/>
        </w:rPr>
      </w:pPr>
      <w:r w:rsidRPr="00AE2651">
        <w:rPr>
          <w:rFonts w:asciiTheme="minorHAnsi" w:hAnsiTheme="minorHAnsi"/>
          <w:sz w:val="22"/>
        </w:rPr>
        <w:t xml:space="preserve">A indisposição à aprendizagem de técnicas de comunicação </w:t>
      </w:r>
      <w:r w:rsidRPr="00644705">
        <w:rPr>
          <w:rFonts w:asciiTheme="minorHAnsi" w:hAnsiTheme="minorHAnsi"/>
          <w:i/>
          <w:sz w:val="22"/>
        </w:rPr>
        <w:t>oral</w:t>
      </w:r>
      <w:r w:rsidRPr="00AE2651">
        <w:rPr>
          <w:rFonts w:asciiTheme="minorHAnsi" w:hAnsiTheme="minorHAnsi"/>
          <w:sz w:val="22"/>
        </w:rPr>
        <w:t xml:space="preserve"> e </w:t>
      </w:r>
      <w:r w:rsidRPr="00644705">
        <w:rPr>
          <w:rFonts w:asciiTheme="minorHAnsi" w:hAnsiTheme="minorHAnsi"/>
          <w:i/>
          <w:sz w:val="22"/>
        </w:rPr>
        <w:t>escrita</w:t>
      </w:r>
      <w:r w:rsidRPr="00AE2651">
        <w:rPr>
          <w:rFonts w:asciiTheme="minorHAnsi" w:hAnsiTheme="minorHAnsi"/>
          <w:sz w:val="22"/>
        </w:rPr>
        <w:t xml:space="preserve"> gera barreiras a qualquer inovação sobre a matéria. A comunicação pode ser entendida como tornar comum, trocar opiniões, fazer saber; implica participação, interação, troca de mensagens.</w:t>
      </w:r>
    </w:p>
    <w:p w14:paraId="6181625F" w14:textId="77777777" w:rsidR="00AE2651" w:rsidRPr="00AE2651" w:rsidRDefault="00AE2651" w:rsidP="008D1D95">
      <w:pPr>
        <w:spacing w:after="160" w:line="276" w:lineRule="auto"/>
        <w:rPr>
          <w:rFonts w:asciiTheme="minorHAnsi" w:hAnsiTheme="minorHAnsi"/>
          <w:sz w:val="22"/>
        </w:rPr>
      </w:pPr>
      <w:r w:rsidRPr="00AE2651">
        <w:rPr>
          <w:rFonts w:asciiTheme="minorHAnsi" w:hAnsiTheme="minorHAnsi"/>
          <w:sz w:val="22"/>
        </w:rPr>
        <w:t xml:space="preserve">Para bem comunicar é necessário também </w:t>
      </w:r>
      <w:r w:rsidRPr="001D00AC">
        <w:rPr>
          <w:rFonts w:asciiTheme="minorHAnsi" w:hAnsiTheme="minorHAnsi"/>
          <w:bCs/>
          <w:sz w:val="22"/>
        </w:rPr>
        <w:t>aprender a ouvir</w:t>
      </w:r>
      <w:r w:rsidRPr="00AE2651">
        <w:rPr>
          <w:rFonts w:asciiTheme="minorHAnsi" w:hAnsiTheme="minorHAnsi"/>
          <w:sz w:val="22"/>
        </w:rPr>
        <w:t>. A compreensão da mensagem engloba o processamento de informações e o conhecimento da estrutura da língua e do mundo que a cerca.</w:t>
      </w:r>
    </w:p>
    <w:p w14:paraId="3BA7BFDD" w14:textId="77777777" w:rsidR="00C145CA" w:rsidRDefault="00AE2651" w:rsidP="001D00AC">
      <w:pPr>
        <w:spacing w:after="160" w:line="276" w:lineRule="auto"/>
        <w:rPr>
          <w:rFonts w:asciiTheme="minorHAnsi" w:hAnsiTheme="minorHAnsi"/>
          <w:sz w:val="22"/>
        </w:rPr>
      </w:pPr>
      <w:r w:rsidRPr="00AE2651">
        <w:rPr>
          <w:rFonts w:asciiTheme="minorHAnsi" w:hAnsiTheme="minorHAnsi"/>
          <w:sz w:val="22"/>
        </w:rPr>
        <w:t xml:space="preserve">Comunicação é ato de emitir, transmitir e receber mensagens, quer por meio da linguagem falada ou escrita, quer mediante outros sinais, signos ou símbolos. Além de transmitir informações </w:t>
      </w:r>
      <w:r w:rsidRPr="001D00AC">
        <w:rPr>
          <w:rFonts w:asciiTheme="minorHAnsi" w:hAnsiTheme="minorHAnsi"/>
          <w:sz w:val="22"/>
        </w:rPr>
        <w:t>é importante imprimir significados</w:t>
      </w:r>
      <w:r w:rsidRPr="00AE2651">
        <w:rPr>
          <w:rFonts w:asciiTheme="minorHAnsi" w:hAnsiTheme="minorHAnsi"/>
          <w:sz w:val="22"/>
        </w:rPr>
        <w:t>.</w:t>
      </w:r>
    </w:p>
    <w:p w14:paraId="2CCFDA4F" w14:textId="3ABA0589" w:rsidR="001D00AC" w:rsidRDefault="001D00AC" w:rsidP="001D00AC">
      <w:pPr>
        <w:spacing w:after="16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Eficácia na Comunicação</w:t>
      </w:r>
    </w:p>
    <w:p w14:paraId="2D784399" w14:textId="77777777" w:rsidR="00644705" w:rsidRDefault="00644705" w:rsidP="00644705">
      <w:pPr>
        <w:spacing w:after="160" w:line="276" w:lineRule="auto"/>
        <w:rPr>
          <w:rFonts w:asciiTheme="minorHAnsi" w:hAnsiTheme="minorHAnsi"/>
          <w:sz w:val="22"/>
        </w:rPr>
      </w:pPr>
    </w:p>
    <w:p w14:paraId="79C614E7" w14:textId="77777777" w:rsidR="00644705" w:rsidRDefault="00644705" w:rsidP="00644705">
      <w:pPr>
        <w:spacing w:after="160" w:line="276" w:lineRule="auto"/>
        <w:rPr>
          <w:rFonts w:asciiTheme="minorHAnsi" w:hAnsiTheme="minorHAnsi"/>
          <w:sz w:val="22"/>
        </w:rPr>
      </w:pPr>
    </w:p>
    <w:p w14:paraId="3F1CD755" w14:textId="77777777" w:rsidR="00644705" w:rsidRPr="00AE2651" w:rsidRDefault="00644705" w:rsidP="00644705">
      <w:pPr>
        <w:spacing w:after="160" w:line="276" w:lineRule="auto"/>
        <w:rPr>
          <w:rFonts w:asciiTheme="minorHAnsi" w:hAnsiTheme="minorHAnsi"/>
          <w:sz w:val="22"/>
        </w:rPr>
      </w:pPr>
    </w:p>
    <w:sectPr w:rsidR="00644705" w:rsidRPr="00AE2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51"/>
    <w:rsid w:val="00017AA6"/>
    <w:rsid w:val="001D00AC"/>
    <w:rsid w:val="002A4568"/>
    <w:rsid w:val="00467DEC"/>
    <w:rsid w:val="00644705"/>
    <w:rsid w:val="007A6237"/>
    <w:rsid w:val="008114F1"/>
    <w:rsid w:val="008D1D95"/>
    <w:rsid w:val="00987BA3"/>
    <w:rsid w:val="00A625FA"/>
    <w:rsid w:val="00AE2651"/>
    <w:rsid w:val="00C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2AE7"/>
  <w15:chartTrackingRefBased/>
  <w15:docId w15:val="{A4C93EA0-2150-4725-AFFC-D4DF040C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5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WELTON DE LIMA COSTA</cp:lastModifiedBy>
  <cp:revision>5</cp:revision>
  <dcterms:created xsi:type="dcterms:W3CDTF">2016-02-22T01:56:00Z</dcterms:created>
  <dcterms:modified xsi:type="dcterms:W3CDTF">2024-12-04T21:38:00Z</dcterms:modified>
</cp:coreProperties>
</file>