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3C904" w14:textId="77777777" w:rsidR="009C608E" w:rsidRDefault="009C608E" w:rsidP="00DA0FB5">
      <w:pPr>
        <w:spacing w:after="160" w:line="259" w:lineRule="auto"/>
      </w:pPr>
      <w:r w:rsidRPr="003C78DD">
        <w:rPr>
          <w:rFonts w:ascii="Bell MT" w:hAnsi="Bell MT"/>
          <w:sz w:val="36"/>
          <w:szCs w:val="36"/>
          <w:highlight w:val="lightGray"/>
        </w:rPr>
        <w:t>Motivação</w:t>
      </w:r>
      <w:r>
        <w:t xml:space="preserve"> – Chave para o crescimento profissional</w:t>
      </w:r>
    </w:p>
    <w:p w14:paraId="59F7ADCD" w14:textId="75FD1363" w:rsidR="003C78DD" w:rsidRPr="003C78DD" w:rsidRDefault="003C78DD" w:rsidP="003C78DD">
      <w:pPr>
        <w:keepNext/>
        <w:framePr w:dropCap="drop" w:lines="2" w:wrap="around" w:vAnchor="text" w:hAnchor="text"/>
        <w:spacing w:after="0" w:line="579" w:lineRule="exact"/>
        <w:jc w:val="both"/>
        <w:textAlignment w:val="baseline"/>
        <w:rPr>
          <w:rFonts w:cstheme="minorHAnsi"/>
          <w:position w:val="-3"/>
          <w:sz w:val="71"/>
        </w:rPr>
      </w:pPr>
      <w:r w:rsidRPr="003C78DD">
        <w:rPr>
          <w:rFonts w:cstheme="minorHAnsi"/>
          <w:position w:val="-3"/>
          <w:sz w:val="71"/>
        </w:rPr>
        <w:t>A</w:t>
      </w:r>
    </w:p>
    <w:p w14:paraId="12736304" w14:textId="3E1991D9" w:rsidR="009C608E" w:rsidRDefault="009C608E" w:rsidP="003C78DD">
      <w:pPr>
        <w:spacing w:after="160" w:line="259" w:lineRule="auto"/>
        <w:jc w:val="both"/>
        <w:rPr>
          <w:sz w:val="21"/>
          <w:szCs w:val="21"/>
        </w:rPr>
      </w:pPr>
      <w:r>
        <w:t xml:space="preserve"> motivação no trabalho está relacionada ao reconhecimento pelos esforços do funcionário e ajuda na produtividade. Um </w:t>
      </w:r>
      <w:r>
        <w:rPr>
          <w:sz w:val="21"/>
          <w:szCs w:val="21"/>
        </w:rPr>
        <w:t>profissional energizado tem autoestima e quer melhorar sempre. A falta de entusiasmo diminui o compromisso consigo e com a empresa. O início é gostar de si próprio. Busque o otimismo e pensamento positivo. Aprimore-se no estudo e na leitura e cultive a qualidade de suas ações. Veja alguns itens que estimulam e que não estimulam:</w:t>
      </w:r>
    </w:p>
    <w:p w14:paraId="6FAA4BA5" w14:textId="77777777" w:rsidR="00DA0FB5" w:rsidRDefault="00DA0FB5" w:rsidP="00DA0FB5">
      <w:pPr>
        <w:spacing w:after="160" w:line="259" w:lineRule="auto"/>
      </w:pPr>
    </w:p>
    <w:p w14:paraId="7324E5CF" w14:textId="77777777" w:rsidR="00376905" w:rsidRPr="003C78DD" w:rsidRDefault="00376905" w:rsidP="00DA0FB5">
      <w:pPr>
        <w:spacing w:after="160" w:line="259" w:lineRule="auto"/>
        <w:rPr>
          <w:b/>
          <w:bCs/>
          <w:sz w:val="24"/>
          <w:szCs w:val="24"/>
        </w:rPr>
      </w:pPr>
      <w:r w:rsidRPr="003C78DD">
        <w:rPr>
          <w:b/>
          <w:bCs/>
          <w:sz w:val="24"/>
          <w:szCs w:val="24"/>
        </w:rPr>
        <w:t>O que estimula</w:t>
      </w:r>
    </w:p>
    <w:p w14:paraId="6991338D" w14:textId="77777777" w:rsidR="00376905" w:rsidRPr="00376905" w:rsidRDefault="00376905" w:rsidP="003C78DD">
      <w:pPr>
        <w:pStyle w:val="PargrafodaLista"/>
        <w:numPr>
          <w:ilvl w:val="0"/>
          <w:numId w:val="2"/>
        </w:numPr>
        <w:spacing w:after="160" w:line="259" w:lineRule="auto"/>
      </w:pPr>
      <w:r w:rsidRPr="00376905">
        <w:t>Acreditar em seu potencial de realização e lutar para que se torne realidade;</w:t>
      </w:r>
    </w:p>
    <w:p w14:paraId="0273A415" w14:textId="77777777" w:rsidR="00376905" w:rsidRPr="00376905" w:rsidRDefault="00376905" w:rsidP="003C78DD">
      <w:pPr>
        <w:pStyle w:val="PargrafodaLista"/>
        <w:numPr>
          <w:ilvl w:val="0"/>
          <w:numId w:val="2"/>
        </w:numPr>
        <w:spacing w:after="160" w:line="259" w:lineRule="auto"/>
      </w:pPr>
      <w:r w:rsidRPr="00376905">
        <w:t>Aproveitar as oportunidades;</w:t>
      </w:r>
    </w:p>
    <w:p w14:paraId="296A76C6" w14:textId="77777777" w:rsidR="00376905" w:rsidRPr="00376905" w:rsidRDefault="00376905" w:rsidP="003C78DD">
      <w:pPr>
        <w:pStyle w:val="PargrafodaLista"/>
        <w:numPr>
          <w:ilvl w:val="0"/>
          <w:numId w:val="2"/>
        </w:numPr>
        <w:spacing w:after="160" w:line="259" w:lineRule="auto"/>
      </w:pPr>
      <w:r w:rsidRPr="00376905">
        <w:t>Ser informado do que acontece ao seu redor;</w:t>
      </w:r>
    </w:p>
    <w:p w14:paraId="745B45CC" w14:textId="77777777" w:rsidR="00376905" w:rsidRPr="00376905" w:rsidRDefault="00376905" w:rsidP="003C78DD">
      <w:pPr>
        <w:pStyle w:val="PargrafodaLista"/>
        <w:numPr>
          <w:ilvl w:val="0"/>
          <w:numId w:val="2"/>
        </w:numPr>
        <w:spacing w:after="160" w:line="259" w:lineRule="auto"/>
      </w:pPr>
      <w:r w:rsidRPr="00376905">
        <w:t>Ser ouvido e tomar decisões compartilhadas;</w:t>
      </w:r>
    </w:p>
    <w:p w14:paraId="6C9198F8" w14:textId="77777777" w:rsidR="00376905" w:rsidRPr="00376905" w:rsidRDefault="00376905" w:rsidP="003C78DD">
      <w:pPr>
        <w:pStyle w:val="PargrafodaLista"/>
        <w:numPr>
          <w:ilvl w:val="0"/>
          <w:numId w:val="2"/>
        </w:numPr>
        <w:spacing w:after="160" w:line="259" w:lineRule="auto"/>
      </w:pPr>
      <w:r w:rsidRPr="00376905">
        <w:t>Assumir responsabilidades com ética;</w:t>
      </w:r>
    </w:p>
    <w:p w14:paraId="28A657A8" w14:textId="77777777" w:rsidR="00376905" w:rsidRPr="00376905" w:rsidRDefault="00376905" w:rsidP="003C78DD">
      <w:pPr>
        <w:pStyle w:val="PargrafodaLista"/>
        <w:numPr>
          <w:ilvl w:val="0"/>
          <w:numId w:val="2"/>
        </w:numPr>
        <w:spacing w:after="160" w:line="259" w:lineRule="auto"/>
      </w:pPr>
      <w:r w:rsidRPr="00376905">
        <w:t>Sentir-se bem com o que faz.</w:t>
      </w:r>
    </w:p>
    <w:p w14:paraId="107DA1B9" w14:textId="77777777" w:rsidR="00376905" w:rsidRPr="00376905" w:rsidRDefault="00376905" w:rsidP="00DA0FB5">
      <w:pPr>
        <w:spacing w:after="160" w:line="259" w:lineRule="auto"/>
      </w:pPr>
    </w:p>
    <w:p w14:paraId="3EB1F9F1" w14:textId="77777777" w:rsidR="00376905" w:rsidRPr="003C78DD" w:rsidRDefault="00376905" w:rsidP="00DA0FB5">
      <w:pPr>
        <w:spacing w:after="160" w:line="259" w:lineRule="auto"/>
        <w:rPr>
          <w:b/>
          <w:bCs/>
          <w:sz w:val="24"/>
          <w:szCs w:val="24"/>
        </w:rPr>
      </w:pPr>
      <w:r w:rsidRPr="003C78DD">
        <w:rPr>
          <w:b/>
          <w:bCs/>
          <w:sz w:val="24"/>
          <w:szCs w:val="24"/>
        </w:rPr>
        <w:t>O que não estimula</w:t>
      </w:r>
    </w:p>
    <w:p w14:paraId="4CCE742F" w14:textId="77777777" w:rsidR="00376905" w:rsidRPr="00376905" w:rsidRDefault="00376905" w:rsidP="003C78DD">
      <w:pPr>
        <w:pStyle w:val="PargrafodaLista"/>
        <w:numPr>
          <w:ilvl w:val="0"/>
          <w:numId w:val="3"/>
        </w:numPr>
        <w:spacing w:after="160" w:line="259" w:lineRule="auto"/>
      </w:pPr>
      <w:r w:rsidRPr="00376905">
        <w:t>Falta de tempo para resolver problemas e se dedicar a assuntos importantes;</w:t>
      </w:r>
    </w:p>
    <w:p w14:paraId="274BFC8D" w14:textId="77777777" w:rsidR="00376905" w:rsidRPr="00376905" w:rsidRDefault="00376905" w:rsidP="003C78DD">
      <w:pPr>
        <w:pStyle w:val="PargrafodaLista"/>
        <w:numPr>
          <w:ilvl w:val="0"/>
          <w:numId w:val="3"/>
        </w:numPr>
        <w:spacing w:after="160" w:line="259" w:lineRule="auto"/>
      </w:pPr>
      <w:r w:rsidRPr="00376905">
        <w:t>Não saber quando está tendo êxito;</w:t>
      </w:r>
    </w:p>
    <w:p w14:paraId="29248005" w14:textId="77777777" w:rsidR="00376905" w:rsidRPr="00376905" w:rsidRDefault="00376905" w:rsidP="003C78DD">
      <w:pPr>
        <w:pStyle w:val="PargrafodaLista"/>
        <w:numPr>
          <w:ilvl w:val="0"/>
          <w:numId w:val="3"/>
        </w:numPr>
        <w:spacing w:after="160" w:line="259" w:lineRule="auto"/>
      </w:pPr>
      <w:r w:rsidRPr="00376905">
        <w:t>Normas e regulamentos impostos sem consulta;</w:t>
      </w:r>
    </w:p>
    <w:p w14:paraId="78500EA3" w14:textId="77777777" w:rsidR="00376905" w:rsidRPr="00376905" w:rsidRDefault="00376905" w:rsidP="003C78DD">
      <w:pPr>
        <w:pStyle w:val="PargrafodaLista"/>
        <w:numPr>
          <w:ilvl w:val="0"/>
          <w:numId w:val="3"/>
        </w:numPr>
        <w:spacing w:after="160" w:line="259" w:lineRule="auto"/>
      </w:pPr>
      <w:r w:rsidRPr="00376905">
        <w:t>Pessoa que rouba o mérito de suas ideias;</w:t>
      </w:r>
    </w:p>
    <w:p w14:paraId="324E86B7" w14:textId="77777777" w:rsidR="00376905" w:rsidRPr="00376905" w:rsidRDefault="00376905" w:rsidP="003C78DD">
      <w:pPr>
        <w:pStyle w:val="PargrafodaLista"/>
        <w:numPr>
          <w:ilvl w:val="0"/>
          <w:numId w:val="3"/>
        </w:numPr>
        <w:spacing w:after="160" w:line="259" w:lineRule="auto"/>
      </w:pPr>
      <w:r w:rsidRPr="00376905">
        <w:t>Recursos insuficientes para realizar bem um trabalho.</w:t>
      </w:r>
    </w:p>
    <w:p w14:paraId="0992EBEE" w14:textId="77777777" w:rsidR="00376905" w:rsidRDefault="00376905" w:rsidP="00DA0FB5">
      <w:pPr>
        <w:spacing w:after="160" w:line="259" w:lineRule="auto"/>
        <w:rPr>
          <w:rFonts w:ascii="Arial" w:hAnsi="Arial" w:cs="Arial"/>
          <w:color w:val="4C4C4C"/>
          <w:sz w:val="18"/>
          <w:szCs w:val="18"/>
        </w:rPr>
      </w:pPr>
    </w:p>
    <w:p w14:paraId="6471CDF2" w14:textId="77777777" w:rsidR="009C608E" w:rsidRDefault="009C608E" w:rsidP="00DA0FB5">
      <w:pPr>
        <w:spacing w:after="160" w:line="259" w:lineRule="auto"/>
        <w:rPr>
          <w:rFonts w:ascii="Arial" w:hAnsi="Arial" w:cs="Arial"/>
          <w:color w:val="4C4C4C"/>
          <w:sz w:val="18"/>
          <w:szCs w:val="18"/>
        </w:rPr>
      </w:pPr>
    </w:p>
    <w:p w14:paraId="7CF69780" w14:textId="77777777" w:rsidR="00000000" w:rsidRDefault="00000000" w:rsidP="00DA0FB5">
      <w:pPr>
        <w:spacing w:after="160" w:line="259" w:lineRule="auto"/>
      </w:pPr>
    </w:p>
    <w:sectPr w:rsidR="00F006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3C8E5" w14:textId="77777777" w:rsidR="00374FB9" w:rsidRDefault="00374FB9" w:rsidP="003C78DD">
      <w:pPr>
        <w:spacing w:after="0" w:line="240" w:lineRule="auto"/>
      </w:pPr>
      <w:r>
        <w:separator/>
      </w:r>
    </w:p>
  </w:endnote>
  <w:endnote w:type="continuationSeparator" w:id="0">
    <w:p w14:paraId="4F79F162" w14:textId="77777777" w:rsidR="00374FB9" w:rsidRDefault="00374FB9" w:rsidP="003C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4E053" w14:textId="77777777" w:rsidR="00374FB9" w:rsidRDefault="00374FB9" w:rsidP="003C78DD">
      <w:pPr>
        <w:spacing w:after="0" w:line="240" w:lineRule="auto"/>
      </w:pPr>
      <w:r>
        <w:separator/>
      </w:r>
    </w:p>
  </w:footnote>
  <w:footnote w:type="continuationSeparator" w:id="0">
    <w:p w14:paraId="319A29EC" w14:textId="77777777" w:rsidR="00374FB9" w:rsidRDefault="00374FB9" w:rsidP="003C7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16F9E" w14:textId="22119C82" w:rsidR="003C78DD" w:rsidRDefault="003C78D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FD3C23" wp14:editId="5A7B89D9">
          <wp:simplePos x="0" y="0"/>
          <wp:positionH relativeFrom="column">
            <wp:posOffset>-375285</wp:posOffset>
          </wp:positionH>
          <wp:positionV relativeFrom="paragraph">
            <wp:posOffset>-249555</wp:posOffset>
          </wp:positionV>
          <wp:extent cx="752475" cy="501619"/>
          <wp:effectExtent l="0" t="0" r="0" b="0"/>
          <wp:wrapNone/>
          <wp:docPr id="534184906" name="Imagem 1" descr="Sol no céu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184906" name="Imagem 1" descr="Sol no céu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2475" cy="50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C6A9E"/>
    <w:multiLevelType w:val="hybridMultilevel"/>
    <w:tmpl w:val="F37A3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83ACE"/>
    <w:multiLevelType w:val="hybridMultilevel"/>
    <w:tmpl w:val="8592D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C7A8C"/>
    <w:multiLevelType w:val="hybridMultilevel"/>
    <w:tmpl w:val="4C1AC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71567">
    <w:abstractNumId w:val="1"/>
  </w:num>
  <w:num w:numId="2" w16cid:durableId="1258292930">
    <w:abstractNumId w:val="0"/>
  </w:num>
  <w:num w:numId="3" w16cid:durableId="76658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08E"/>
    <w:rsid w:val="00000393"/>
    <w:rsid w:val="002867E9"/>
    <w:rsid w:val="00374FB9"/>
    <w:rsid w:val="00376905"/>
    <w:rsid w:val="003A2350"/>
    <w:rsid w:val="003C78DD"/>
    <w:rsid w:val="004006B4"/>
    <w:rsid w:val="00505E9F"/>
    <w:rsid w:val="009C608E"/>
    <w:rsid w:val="00B262AE"/>
    <w:rsid w:val="00CB1DD2"/>
    <w:rsid w:val="00DA0FB5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31765"/>
  <w15:docId w15:val="{6022D5EC-14B2-498D-96CD-F487C958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7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8DD"/>
  </w:style>
  <w:style w:type="paragraph" w:styleId="Rodap">
    <w:name w:val="footer"/>
    <w:basedOn w:val="Normal"/>
    <w:link w:val="RodapChar"/>
    <w:uiPriority w:val="99"/>
    <w:unhideWhenUsed/>
    <w:rsid w:val="003C7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xels.com/pt-br/foto/1529109/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INGRID DA SILVA LOPES</cp:lastModifiedBy>
  <cp:revision>4</cp:revision>
  <dcterms:created xsi:type="dcterms:W3CDTF">2013-07-21T15:43:00Z</dcterms:created>
  <dcterms:modified xsi:type="dcterms:W3CDTF">2024-12-05T00:03:00Z</dcterms:modified>
</cp:coreProperties>
</file>