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D2" w:rsidRDefault="007C2457" w:rsidP="008558A0">
      <w:pPr>
        <w:spacing w:after="160" w:line="259" w:lineRule="auto"/>
      </w:pPr>
      <w:r>
        <w:t>O encanto dos Quadrinhos</w:t>
      </w:r>
    </w:p>
    <w:p w:rsidR="007C2457" w:rsidRDefault="007C2457" w:rsidP="008558A0">
      <w:pPr>
        <w:spacing w:after="160" w:line="259" w:lineRule="auto"/>
      </w:pPr>
      <w:r>
        <w:t>É a arte de narr</w:t>
      </w:r>
      <w:r w:rsidR="00E54B32">
        <w:t>ar uma história através de sequê</w:t>
      </w:r>
      <w:r>
        <w:t>ncias de imagens, desenhos ou figuras impressos. Os diálogos entre os personagens, seus pensamentos e a própria narração aparecem sob a forma de legendas ou dentro de e</w:t>
      </w:r>
      <w:r w:rsidR="00C701FA">
        <w:t>spaços</w:t>
      </w:r>
      <w:r>
        <w:t xml:space="preserve"> irregulares </w:t>
      </w:r>
      <w:r w:rsidR="009922C1">
        <w:t>delimitados, conhecidos como balões. No Brasil são chamados também de histórias em quadrinhos (H</w:t>
      </w:r>
      <w:r w:rsidR="00AA4587">
        <w:t>Qs) ou gibis.</w:t>
      </w:r>
    </w:p>
    <w:p w:rsidR="00C701FA" w:rsidRDefault="00C701FA" w:rsidP="008558A0">
      <w:pPr>
        <w:spacing w:after="160" w:line="259" w:lineRule="auto"/>
      </w:pPr>
    </w:p>
    <w:p w:rsidR="00C701FA" w:rsidRPr="00CB5BD2" w:rsidRDefault="00C701FA" w:rsidP="008558A0">
      <w:pPr>
        <w:spacing w:after="160" w:line="259" w:lineRule="auto"/>
      </w:pPr>
      <w:bookmarkStart w:id="0" w:name="_GoBack"/>
      <w:bookmarkEnd w:id="0"/>
    </w:p>
    <w:sectPr w:rsidR="00C701FA" w:rsidRPr="00CB5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D2"/>
    <w:rsid w:val="000E6F71"/>
    <w:rsid w:val="00505E9F"/>
    <w:rsid w:val="007C2457"/>
    <w:rsid w:val="008558A0"/>
    <w:rsid w:val="009922C1"/>
    <w:rsid w:val="00AA4587"/>
    <w:rsid w:val="00C14BCD"/>
    <w:rsid w:val="00C701FA"/>
    <w:rsid w:val="00CB5BD2"/>
    <w:rsid w:val="00E54B32"/>
    <w:rsid w:val="00E86B80"/>
    <w:rsid w:val="00EF6BA0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07191B-3D95-427C-9B2B-C652D604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Calendrio3">
    <w:name w:val="Calendário 3"/>
    <w:basedOn w:val="Tabelanormal"/>
    <w:uiPriority w:val="99"/>
    <w:qFormat/>
    <w:rsid w:val="00CB5BD2"/>
    <w:pPr>
      <w:spacing w:after="0" w:line="240" w:lineRule="auto"/>
      <w:jc w:val="right"/>
    </w:pPr>
    <w:rPr>
      <w:rFonts w:asciiTheme="majorHAnsi" w:eastAsiaTheme="minorEastAsia" w:hAnsiTheme="majorHAnsi"/>
      <w:color w:val="7F7F7F" w:themeColor="text1" w:themeTint="80"/>
      <w:lang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customStyle="1" w:styleId="Calendrio2">
    <w:name w:val="Calendário 2"/>
    <w:basedOn w:val="Tabelanormal"/>
    <w:uiPriority w:val="99"/>
    <w:qFormat/>
    <w:rsid w:val="00CB5BD2"/>
    <w:pPr>
      <w:spacing w:after="0" w:line="240" w:lineRule="auto"/>
      <w:jc w:val="center"/>
    </w:pPr>
    <w:rPr>
      <w:rFonts w:eastAsiaTheme="minorEastAsia"/>
      <w:sz w:val="28"/>
      <w:lang w:eastAsia="pt-BR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rio1">
    <w:name w:val="Calendário 1"/>
    <w:basedOn w:val="Tabelanormal"/>
    <w:uiPriority w:val="99"/>
    <w:qFormat/>
    <w:rsid w:val="00CB5BD2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rio4">
    <w:name w:val="Calendário 4"/>
    <w:basedOn w:val="Tabelanormal"/>
    <w:uiPriority w:val="99"/>
    <w:qFormat/>
    <w:rsid w:val="00CB5BD2"/>
    <w:pPr>
      <w:snapToGrid w:val="0"/>
      <w:spacing w:after="0" w:line="240" w:lineRule="auto"/>
    </w:pPr>
    <w:rPr>
      <w:rFonts w:eastAsiaTheme="minorEastAsia"/>
      <w:b/>
      <w:color w:val="D9D9D9" w:themeColor="background1" w:themeShade="D9"/>
      <w:sz w:val="16"/>
      <w:lang w:eastAsia="pt-BR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color w:val="D9D9D9" w:themeColor="background1" w:themeShade="D9"/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color w:val="D9D9D9" w:themeColor="background1" w:themeShade="D9"/>
        <w:sz w:val="72"/>
      </w:rPr>
    </w:tblStylePr>
    <w:tblStylePr w:type="band1Horz">
      <w:rPr>
        <w:color w:val="D9D9D9" w:themeColor="background1" w:themeShade="D9"/>
        <w:sz w:val="16"/>
      </w:rPr>
    </w:tblStylePr>
    <w:tblStylePr w:type="band2Horz">
      <w:rPr>
        <w:color w:val="D9D9D9" w:themeColor="background1" w:themeShade="D9"/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color w:val="D9D9D9" w:themeColor="background1" w:themeShade="D9"/>
        <w:sz w:val="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Najet Issa</cp:lastModifiedBy>
  <cp:revision>3</cp:revision>
  <dcterms:created xsi:type="dcterms:W3CDTF">2013-07-28T01:07:00Z</dcterms:created>
  <dcterms:modified xsi:type="dcterms:W3CDTF">2013-07-30T02:00:00Z</dcterms:modified>
</cp:coreProperties>
</file>