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26" w:rsidRDefault="00931A02" w:rsidP="00170A80">
      <w:pPr>
        <w:spacing w:after="160" w:line="259" w:lineRule="auto"/>
      </w:pPr>
      <w:r>
        <w:t>Identidade Visual</w:t>
      </w:r>
    </w:p>
    <w:p w:rsidR="00736E62" w:rsidRDefault="00736E62" w:rsidP="00170A80">
      <w:pPr>
        <w:spacing w:after="160" w:line="259" w:lineRule="auto"/>
      </w:pPr>
    </w:p>
    <w:p w:rsidR="00546016" w:rsidRDefault="00931A02" w:rsidP="00170A80">
      <w:pPr>
        <w:spacing w:after="160" w:line="259" w:lineRule="auto"/>
      </w:pPr>
      <w:r>
        <w:t>A imagem de uma empresa junto ao mercado ultrapassa valores puramente estéticos. Toda empresa ou serviço, embora impesso</w:t>
      </w:r>
      <w:r w:rsidR="003B727E">
        <w:t>al</w:t>
      </w:r>
      <w:r>
        <w:t>, apresenta caracte</w:t>
      </w:r>
      <w:r w:rsidR="00546016">
        <w:t>rísticas de personalidade, seja através de seus produtos ou filosofia empresarial.</w:t>
      </w:r>
    </w:p>
    <w:p w:rsidR="00546016" w:rsidRDefault="00546016" w:rsidP="00170A80">
      <w:pPr>
        <w:spacing w:after="160" w:line="259" w:lineRule="auto"/>
      </w:pPr>
      <w:r>
        <w:t>A personalidade, traduzida na imagem (marca-símbolo/logotipo), ganha importância fundamental a partir da constatação de sua existência de forma planejada, abrangendo as várias extensões de relacionamento da empresa, a exemplo, Papel de Carta, Cartão, Envelopes, Formulários, Frota de Veículos, Embalagens, Uniformes, Equipamentos, etc.</w:t>
      </w:r>
    </w:p>
    <w:p w:rsidR="00736E62" w:rsidRDefault="00736E62" w:rsidP="00170A80">
      <w:pPr>
        <w:spacing w:after="160" w:line="259" w:lineRule="auto"/>
      </w:pPr>
    </w:p>
    <w:p w:rsidR="00546016" w:rsidRDefault="00632101" w:rsidP="00170A80">
      <w:pPr>
        <w:spacing w:after="160" w:line="259" w:lineRule="auto"/>
      </w:pPr>
      <w:r>
        <w:t xml:space="preserve">A identidade visual deve ser tratada, portanto, não só como a personalização da imagem, mas também como ferramenta de um processo mercadológico, altamente competitivo e bastante saturado de informações visuais. </w:t>
      </w:r>
    </w:p>
    <w:p w:rsidR="007E38D0" w:rsidRDefault="007E38D0" w:rsidP="00170A80">
      <w:pPr>
        <w:spacing w:after="160" w:line="259" w:lineRule="auto"/>
      </w:pPr>
      <w:r>
        <w:t xml:space="preserve">Um Programa de Identidade Visual prevê a utilização de elementos de identidade, tais como: Marca-Símbolo ou Logotipo, Cores Institucionais e Alfabeto. Estes manipulados metodicamente, ensejam a criação de uma imagem organizada, diferenciada em sua eficiência e com garantia de controle de manutenção, permitindo continuidade de significado no </w:t>
      </w:r>
      <w:r w:rsidR="00970D02">
        <w:t>m</w:t>
      </w:r>
      <w:r>
        <w:t>ercado atuante.</w:t>
      </w:r>
    </w:p>
    <w:p w:rsidR="007E38D0" w:rsidRDefault="007E38D0" w:rsidP="00170A80">
      <w:pPr>
        <w:spacing w:after="160" w:line="259" w:lineRule="auto"/>
      </w:pPr>
      <w:r>
        <w:t>A necessidade de manipulação de dados e informações abrangentes, como as relativas a realizações de contatos e reuniões, levantamentos, pesquisas, etc</w:t>
      </w:r>
      <w:r w:rsidR="003B727E">
        <w:t>.</w:t>
      </w:r>
      <w:r>
        <w:t xml:space="preserve">, e o rigor e seriedade nas várias etapas de criação e de produção, exigem obediência estrita a um plano diretor que preestabeleça cada passo a ser dado. </w:t>
      </w:r>
    </w:p>
    <w:p w:rsidR="00736E62" w:rsidRDefault="00736E62" w:rsidP="00170A80">
      <w:pPr>
        <w:spacing w:after="160" w:line="259" w:lineRule="auto"/>
      </w:pPr>
    </w:p>
    <w:p w:rsidR="007E38D0" w:rsidRDefault="007E38D0" w:rsidP="00170A80">
      <w:pPr>
        <w:spacing w:after="160" w:line="259" w:lineRule="auto"/>
      </w:pPr>
      <w:bookmarkStart w:id="0" w:name="_GoBack"/>
      <w:bookmarkEnd w:id="0"/>
      <w:r>
        <w:t>A Identidade Visual é um processo de comunicação interdependente em todas as suas etapas, e o retorno de resultados depende não só da circulação e fluidez dos dados, como também da interação de todos os profissionais componentes do processo.</w:t>
      </w:r>
    </w:p>
    <w:sectPr w:rsidR="007E3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02"/>
    <w:rsid w:val="000E6F71"/>
    <w:rsid w:val="00170A80"/>
    <w:rsid w:val="00391A27"/>
    <w:rsid w:val="003B727E"/>
    <w:rsid w:val="00505E9F"/>
    <w:rsid w:val="00546016"/>
    <w:rsid w:val="00632101"/>
    <w:rsid w:val="00736E62"/>
    <w:rsid w:val="007566AB"/>
    <w:rsid w:val="007E38D0"/>
    <w:rsid w:val="00887F53"/>
    <w:rsid w:val="00931A02"/>
    <w:rsid w:val="00970D02"/>
    <w:rsid w:val="00C14BCD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76733-2134-4D9F-BA21-2454F2E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4</cp:revision>
  <dcterms:created xsi:type="dcterms:W3CDTF">2013-07-30T21:29:00Z</dcterms:created>
  <dcterms:modified xsi:type="dcterms:W3CDTF">2013-07-31T02:29:00Z</dcterms:modified>
</cp:coreProperties>
</file>