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APPLIED MACHINE LEARNING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Final Project — Mid-Review Checkpoint</w:t>
      </w:r>
    </w:p>
    <w:p>
      <w:pPr>
        <w:pBdr>
          <w:bottom w:val="single" w:color="2E75B6" w:sz="12" w:space="6"/>
        </w:pBdr>
        <w:spacing w:after="2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Student Handout &amp; Grading Rubric</w:t>
      </w:r>
    </w:p>
    <w:p>
      <w:pPr>
        <w:spacing w:after="80" w:before="0"/>
      </w:pP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is the Mid-Review For?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mid-review is not a presentation of finished results. It is a checkpoint to confirm that your project is real — that your data loads, your model trains, your metric is defined, and you know what you are doing next.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The goal: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Show us the machine is moving. Data goes in, model trains, a number comes out, and you have a plan for what to test next.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Three Questions You Must Be Able to Answer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 the mid-review, every team should be able to clearly answer: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your hypothesis — stated in one sentence — and what have you found so far?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your strongest baseline, and what number does it achieve on your metric?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your next two experiments, and why those specifically?</w:t>
            </w:r>
          </w:p>
        </w:tc>
      </w:tr>
    </w:tbl>
    <w:p>
      <w:pPr>
        <w:spacing w:after="140" w:before="0"/>
      </w:pP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Milestone Checklist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this checklist before your mid-review meeting. Everything marked ✅ Required must be complete.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 / Milestone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loaded &amp; explored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Required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/ val / test split defined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Required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model implemented and run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Required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model training (loss curve visible)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Required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metric 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Required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preliminary result (even bad)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Required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Ablation plan written down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Required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Literature review started (2–3 papers cited)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⚡ Expected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Figures drafted (rough is fine)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⚡ Expected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post outline sketched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📋 Encouraged</w:t>
            </w:r>
          </w:p>
        </w:tc>
      </w:tr>
    </w:tbl>
    <w:p>
      <w:pPr>
        <w:spacing w:after="140" w:before="0"/>
      </w:pP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Red Flags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are signals that a project is in trouble. If any of these apply, come to office hours before the mid-review.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🚩  "We're still setting up the data." — Data must be loaded and understood by now.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🚩  "We haven't run the baseline yet." — The baseline must exist before you can claim your model works.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🚩  "We're not sure what metric to use." — Your evaluation metric must be locked 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🚩  "Results look bad so we're thinking of switching topics." — Bad early results are normal. Switching topics at mid-review is not the answer.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🚩  "We're still reading papers." — Literature review should be informing your experiments, not blocking them.</w:t>
            </w:r>
          </w:p>
        </w:tc>
      </w:tr>
    </w:tbl>
    <w:p>
      <w:pPr>
        <w:spacing w:after="140" w:before="0"/>
      </w:pP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Example: What a Good Mid-Review Looks Like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Project: Do Variational Graph Autoencoders learn functionally meaningful neuron clusters in the fruit fly connectome?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Hypothesis stated:</w:t>
      </w:r>
      <w:r>
        <w:rPr>
          <w:rFonts w:ascii="Arial" w:cs="Arial" w:eastAsia="Arial" w:hAnsi="Arial"/>
          <w:sz w:val="20"/>
          <w:szCs w:val="20"/>
        </w:rPr>
        <w:t xml:space="preserve"> "VGAE embeddings will cluster neurons more faithfully by biological function than spectral embeddings, because the generative model captures higher-order connectivity."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Baseline complete:</w:t>
      </w:r>
      <w:r>
        <w:rPr>
          <w:rFonts w:ascii="Arial" w:cs="Arial" w:eastAsia="Arial" w:hAnsi="Arial"/>
          <w:sz w:val="20"/>
          <w:szCs w:val="20"/>
        </w:rPr>
        <w:t xml:space="preserve"> Spectral embedding + k-means achieves NMI = 0.31 on known neuron-type labels.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VGAE training:</w:t>
      </w:r>
      <w:r>
        <w:rPr>
          <w:rFonts w:ascii="Arial" w:cs="Arial" w:eastAsia="Arial" w:hAnsi="Arial"/>
          <w:sz w:val="20"/>
          <w:szCs w:val="20"/>
        </w:rPr>
        <w:t xml:space="preserve"> Loss curve shown — ELBO decreasing, no NaNs. Current NMI = 0.29 (not beating baseline yet).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Analysis of early result:</w:t>
      </w:r>
      <w:r>
        <w:rPr>
          <w:rFonts w:ascii="Arial" w:cs="Arial" w:eastAsia="Arial" w:hAnsi="Arial"/>
          <w:sz w:val="20"/>
          <w:szCs w:val="20"/>
        </w:rPr>
        <w:t xml:space="preserve"> Team hypothesizes VGAE is over-smoothing; plans to ablate latent dimensionality.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Next experiments:</w:t>
      </w:r>
      <w:r>
        <w:rPr>
          <w:rFonts w:ascii="Arial" w:cs="Arial" w:eastAsia="Arial" w:hAnsi="Arial"/>
          <w:sz w:val="20"/>
          <w:szCs w:val="20"/>
        </w:rPr>
        <w:t xml:space="preserve"> (1) Vary latent dim from 8 to 64. (2) Compare UMAP projections of VGAE vs. spectral features.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Note: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VGAE is not beating the baseline yet — and that is fine. The team understands why and has a plan. That is what a good mid-review looks like.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MID-REVIEW GRADING RUBRIC</w:t>
      </w:r>
    </w:p>
    <w:p>
      <w:pPr>
        <w:pBdr>
          <w:bottom w:val="single" w:color="2E75B6" w:sz="10" w:space="6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Total: 100 points  |  Applied Machine Learning Final Project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880"/>
        <w:gridCol w:w="28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 (full pts)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Work (half pts)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Hypothesis Clarity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10 pts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One-sentence hypothesis is written down, specific, and testable. Connects to an ML concept.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Hypothesis is vague, too broad, or described in application terms only (e.g. "we want good accuracy").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Data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15 pts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Dataset is loaded, inspected, and understood. Edge cases noted. Train/val/test split defined.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Data not yet fully loaded or split not defined. No exploration or sanity checks shown.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Baseline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20 pts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At least one meaningful baseline is coded and produces a number on the chosen metric.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Baseline is planned but not yet run, or uses a trivial threshold (e.g., majority class only).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Preliminary Model 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20 pts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Core model (or first version) is training. Loss curve shown. Even bad results are fine if analyzed.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Model code exists but has not been trained end-to-end, or results are presented without interpretation.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Evaluation Metric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10 pts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Metric is clearly defined, appropriate for the task, and implemented. Can compute it on baseline output.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Metric is named but not yet computed, or poorly matched to the hypothesis.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Ablation 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15 pts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2–3 concrete ablations or follow-up experiments are specified, with reasoning for why each one tests something meaningful.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Next steps are vague ("try other models") or are just hyperparameter sweeps with no conceptual motivation.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Presentation &amp; Clarity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10 pts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Results are shown visually (even rough plots). Team can explain what they have and what comes next.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Results presented as raw numbers only, or team is unclear on what the current state is.</w:t>
            </w:r>
          </w:p>
        </w:tc>
      </w:tr>
    </w:tbl>
    <w:p>
      <w:pPr>
        <w:spacing w:after="140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Overall Grade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90–100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On Track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is well-defined, experiments are running, team has a clear path forward.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75–89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Minor Concerns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elements present but one area needs attention before the final push.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60–74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At 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gaps remain. Mandatory office hours before next milestone.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Off Track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needs substantial restructuring. Meet with instructor immediately.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 note on negative results: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 your model is not beating the baseline yet, that is fine — if you understand why and have a concrete next step. What is not acceptable is not knowing why. Explain your results, even when they disappoint you.</w:t>
            </w:r>
          </w:p>
        </w:tc>
      </w:tr>
    </w:tbl>
    <w:p>
      <w:pPr>
        <w:spacing w:after="100" w:before="0"/>
      </w:pPr>
    </w:p>
    <w:p>
      <w:pPr>
        <w:pBdr>
          <w:top w:val="single" w:color="CCCCCC" w:sz="4" w:space="6"/>
        </w:pBd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Applied Machine Learning  ·  Columbia University Statistics Department  ·  Final Project Mid-Review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2026-03-09T20:10:47.734Z</dcterms:created>
  <dcterms:modified xsi:type="dcterms:W3CDTF">2026-03-09T20:10:47.735Z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