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DD514" w14:textId="76C3A10B" w:rsidR="00142AC2" w:rsidRDefault="00142AC2" w:rsidP="00142AC2">
      <w:pP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  <w:lang w:eastAsia="es-DO"/>
        </w:rPr>
      </w:pPr>
    </w:p>
    <w:p w14:paraId="20CD6693" w14:textId="76081466" w:rsidR="00142AC2" w:rsidRPr="00484017" w:rsidRDefault="00142AC2" w:rsidP="00484017">
      <w:pPr>
        <w:spacing w:after="0"/>
        <w:jc w:val="center"/>
        <w:rPr>
          <w:rFonts w:ascii="Georgia" w:eastAsia="Times New Roman" w:hAnsi="Georgia"/>
          <w:b/>
          <w:sz w:val="32"/>
          <w:szCs w:val="20"/>
          <w:lang w:val="es-MX" w:eastAsia="es-ES"/>
        </w:rPr>
      </w:pPr>
      <w:r>
        <w:rPr>
          <w:noProof/>
          <w:lang w:eastAsia="es-DO"/>
        </w:rPr>
        <w:drawing>
          <wp:anchor distT="0" distB="0" distL="114300" distR="114300" simplePos="0" relativeHeight="251665408" behindDoc="0" locked="0" layoutInCell="1" allowOverlap="1" wp14:anchorId="56341727" wp14:editId="276921EA">
            <wp:simplePos x="0" y="0"/>
            <wp:positionH relativeFrom="column">
              <wp:posOffset>-461010</wp:posOffset>
            </wp:positionH>
            <wp:positionV relativeFrom="paragraph">
              <wp:posOffset>0</wp:posOffset>
            </wp:positionV>
            <wp:extent cx="621030" cy="752475"/>
            <wp:effectExtent l="0" t="0" r="762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eastAsia="Times New Roman" w:hAnsi="Georgia"/>
          <w:b/>
          <w:sz w:val="32"/>
          <w:szCs w:val="20"/>
          <w:lang w:val="es-MX" w:eastAsia="es-ES"/>
        </w:rPr>
        <w:t>Universidad Autónoma De Santo Domingo</w:t>
      </w:r>
      <w:r>
        <w:rPr>
          <w:rFonts w:ascii="Georgia" w:hAnsi="Georgia"/>
          <w:b/>
          <w:lang w:val="es-MX"/>
        </w:rPr>
        <w:t xml:space="preserve">                                                                      </w:t>
      </w:r>
    </w:p>
    <w:p w14:paraId="02E4E5A8" w14:textId="77777777" w:rsidR="00142AC2" w:rsidRDefault="00142AC2" w:rsidP="00142AC2">
      <w:pPr>
        <w:spacing w:after="0"/>
        <w:jc w:val="center"/>
        <w:rPr>
          <w:rFonts w:ascii="Georgia" w:hAnsi="Georgia"/>
          <w:b/>
          <w:lang w:val="es-MX"/>
        </w:rPr>
      </w:pPr>
      <w:r>
        <w:rPr>
          <w:rFonts w:ascii="Georgia" w:hAnsi="Georgia"/>
          <w:b/>
          <w:lang w:val="es-MX"/>
        </w:rPr>
        <w:t>Control Calidad Laboratorios UASD</w:t>
      </w:r>
    </w:p>
    <w:p w14:paraId="224AFFC0" w14:textId="77777777" w:rsidR="00142AC2" w:rsidRDefault="00142AC2" w:rsidP="00142AC2">
      <w:pPr>
        <w:spacing w:after="0"/>
        <w:jc w:val="center"/>
        <w:rPr>
          <w:rFonts w:ascii="Arial" w:hAnsi="Arial" w:cs="Arial"/>
          <w:b/>
          <w:lang w:val="es-MX"/>
        </w:rPr>
      </w:pPr>
      <w:r>
        <w:rPr>
          <w:rFonts w:ascii="Georgia" w:hAnsi="Georgia"/>
          <w:b/>
          <w:lang w:val="es-MX"/>
        </w:rPr>
        <w:t xml:space="preserve">CONCALAB-UASD </w:t>
      </w:r>
      <w:r>
        <w:rPr>
          <w:rFonts w:ascii="Arial" w:hAnsi="Arial" w:cs="Arial"/>
          <w:b/>
          <w:lang w:val="es-MX"/>
        </w:rPr>
        <w:t xml:space="preserve"> </w:t>
      </w:r>
    </w:p>
    <w:p w14:paraId="3242388D" w14:textId="77777777" w:rsidR="00142AC2" w:rsidRDefault="00142AC2" w:rsidP="00142AC2">
      <w:pPr>
        <w:tabs>
          <w:tab w:val="left" w:pos="3330"/>
          <w:tab w:val="center" w:pos="4419"/>
        </w:tabs>
        <w:spacing w:after="0"/>
        <w:rPr>
          <w:rFonts w:ascii="Arial Rounded MT Bold" w:hAnsi="Arial Rounded MT Bold" w:cs="Arial"/>
          <w:color w:val="000000" w:themeColor="text1"/>
          <w:sz w:val="20"/>
          <w:szCs w:val="20"/>
          <w:lang w:val="es-MX"/>
        </w:rPr>
      </w:pPr>
      <w:r>
        <w:rPr>
          <w:rFonts w:ascii="Arial Rounded MT Bold" w:hAnsi="Arial Rounded MT Bold" w:cs="Arial"/>
          <w:color w:val="000000" w:themeColor="text1"/>
          <w:sz w:val="20"/>
          <w:szCs w:val="20"/>
          <w:lang w:val="es-MX"/>
        </w:rPr>
        <w:tab/>
        <w:t>Tel.:809-688-6052</w:t>
      </w:r>
    </w:p>
    <w:p w14:paraId="318054DC" w14:textId="77777777" w:rsidR="00142AC2" w:rsidRDefault="00142AC2" w:rsidP="00142AC2">
      <w:pPr>
        <w:tabs>
          <w:tab w:val="left" w:pos="3330"/>
          <w:tab w:val="center" w:pos="4419"/>
        </w:tabs>
        <w:spacing w:after="0"/>
        <w:rPr>
          <w:rStyle w:val="Hipervnculo"/>
          <w:b/>
          <w:color w:val="auto"/>
        </w:rPr>
      </w:pPr>
      <w:r>
        <w:rPr>
          <w:rFonts w:ascii="Arial Rounded MT Bold" w:hAnsi="Arial Rounded MT Bold" w:cs="Arial"/>
          <w:b/>
          <w:sz w:val="20"/>
          <w:szCs w:val="20"/>
          <w:lang w:val="es-MX"/>
        </w:rPr>
        <w:t xml:space="preserve">                                                              </w:t>
      </w:r>
      <w:hyperlink r:id="rId7" w:history="1">
        <w:r>
          <w:rPr>
            <w:rStyle w:val="Hipervnculo"/>
            <w:color w:val="auto"/>
          </w:rPr>
          <w:t>concalab@uasd.edu.do</w:t>
        </w:r>
      </w:hyperlink>
    </w:p>
    <w:p w14:paraId="23445B62" w14:textId="77777777" w:rsidR="00142AC2" w:rsidRPr="00142AC2" w:rsidRDefault="00142AC2" w:rsidP="00142AC2">
      <w:pPr>
        <w:jc w:val="center"/>
        <w:rPr>
          <w:rStyle w:val="Hipervnculo"/>
          <w:rFonts w:ascii="Times New Roman" w:hAnsi="Times New Roman" w:cs="Times New Roman"/>
          <w:i/>
          <w:color w:val="auto"/>
          <w:u w:val="none"/>
        </w:rPr>
      </w:pPr>
      <w:r>
        <w:t xml:space="preserve"> </w:t>
      </w:r>
      <w:r>
        <w:rPr>
          <w:rFonts w:ascii="Times New Roman" w:hAnsi="Times New Roman" w:cs="Times New Roman"/>
          <w:i/>
        </w:rPr>
        <w:t>"Año de la Internacionalización y Resiliencia Universitaria.”</w:t>
      </w:r>
    </w:p>
    <w:p w14:paraId="107281D1" w14:textId="77777777" w:rsidR="00142AC2" w:rsidRDefault="00142AC2" w:rsidP="00142AC2">
      <w:pPr>
        <w:tabs>
          <w:tab w:val="left" w:pos="3330"/>
          <w:tab w:val="center" w:pos="4419"/>
        </w:tabs>
        <w:rPr>
          <w:b/>
        </w:rPr>
      </w:pPr>
      <w:r>
        <w:rPr>
          <w:rStyle w:val="Hipervnculo"/>
          <w:b/>
          <w:color w:val="auto"/>
        </w:rPr>
        <w:t xml:space="preserve">                              </w:t>
      </w:r>
    </w:p>
    <w:p w14:paraId="3497BF9E" w14:textId="2F037728" w:rsidR="00496A5E" w:rsidRDefault="00496A5E" w:rsidP="00496A5E">
      <w:pPr>
        <w:pStyle w:val="Ttulo2"/>
        <w:jc w:val="both"/>
        <w:rPr>
          <w:rFonts w:ascii="Calibri" w:hAnsi="Calibri" w:cs="Calibri"/>
          <w:color w:val="auto"/>
          <w:sz w:val="22"/>
        </w:rPr>
      </w:pPr>
      <w:r w:rsidRPr="007C1525">
        <w:rPr>
          <w:rFonts w:ascii="Calibri" w:hAnsi="Calibri" w:cs="Calibri"/>
          <w:color w:val="auto"/>
          <w:sz w:val="22"/>
          <w:lang w:val="es-DO"/>
        </w:rPr>
        <w:t>Reseña</w:t>
      </w:r>
      <w:r w:rsidRPr="0062230A">
        <w:rPr>
          <w:rFonts w:ascii="Calibri" w:hAnsi="Calibri" w:cs="Calibri"/>
          <w:color w:val="auto"/>
          <w:sz w:val="22"/>
        </w:rPr>
        <w:t xml:space="preserve"> Histórica del Laboratorio</w:t>
      </w:r>
    </w:p>
    <w:p w14:paraId="7A0229F2" w14:textId="77777777" w:rsidR="00484017" w:rsidRPr="00484017" w:rsidRDefault="00484017" w:rsidP="00484017">
      <w:pPr>
        <w:rPr>
          <w:lang w:val="x-none" w:eastAsia="x-none"/>
        </w:rPr>
      </w:pPr>
    </w:p>
    <w:p w14:paraId="361A2884" w14:textId="21473C39" w:rsidR="00496A5E" w:rsidRDefault="00496A5E" w:rsidP="00496A5E">
      <w:pPr>
        <w:jc w:val="both"/>
        <w:rPr>
          <w:szCs w:val="28"/>
        </w:rPr>
      </w:pPr>
      <w:r w:rsidRPr="00F430C5">
        <w:rPr>
          <w:szCs w:val="28"/>
        </w:rPr>
        <w:t>Por iniciativa de varias maestras de</w:t>
      </w:r>
      <w:r>
        <w:rPr>
          <w:szCs w:val="28"/>
        </w:rPr>
        <w:t xml:space="preserve"> la Escuela de </w:t>
      </w:r>
      <w:r w:rsidRPr="00F430C5">
        <w:rPr>
          <w:szCs w:val="28"/>
        </w:rPr>
        <w:t>Bioanálisis y asesoradas por la Dra. Blanca Odette</w:t>
      </w:r>
      <w:r>
        <w:rPr>
          <w:szCs w:val="28"/>
        </w:rPr>
        <w:t xml:space="preserve"> </w:t>
      </w:r>
      <w:r w:rsidRPr="00F430C5">
        <w:rPr>
          <w:szCs w:val="28"/>
        </w:rPr>
        <w:t>García Peguero, nace en el año 1983 el Laboratorio de Referencia de la UASD</w:t>
      </w:r>
      <w:r>
        <w:rPr>
          <w:szCs w:val="28"/>
        </w:rPr>
        <w:t xml:space="preserve"> Laboratorio </w:t>
      </w:r>
      <w:r w:rsidR="00484017">
        <w:rPr>
          <w:szCs w:val="28"/>
        </w:rPr>
        <w:t>de Referencia</w:t>
      </w:r>
      <w:r>
        <w:rPr>
          <w:szCs w:val="28"/>
        </w:rPr>
        <w:t xml:space="preserve"> </w:t>
      </w:r>
      <w:r w:rsidRPr="00F430C5">
        <w:rPr>
          <w:szCs w:val="28"/>
        </w:rPr>
        <w:t>, el cual</w:t>
      </w:r>
      <w:r>
        <w:rPr>
          <w:szCs w:val="28"/>
        </w:rPr>
        <w:t xml:space="preserve"> recibió a través de la Oficina Panamericana de la Salud (OPS) donativo de sueros controles para que República Dominicana participe en la Evaluación Externa.  E</w:t>
      </w:r>
      <w:r w:rsidRPr="00F430C5">
        <w:rPr>
          <w:szCs w:val="28"/>
        </w:rPr>
        <w:t>stuvo dirigido por un equipo de profesionales como la Dra. Griselda Andújar, Nelly Betances y Dra. Rosanna Elías de Quiñones</w:t>
      </w:r>
      <w:r>
        <w:rPr>
          <w:szCs w:val="28"/>
        </w:rPr>
        <w:t>. A</w:t>
      </w:r>
      <w:r w:rsidRPr="00F430C5">
        <w:rPr>
          <w:szCs w:val="28"/>
        </w:rPr>
        <w:t xml:space="preserve"> finales del 2012, deciden las autoridades de ese momento </w:t>
      </w:r>
      <w:r>
        <w:rPr>
          <w:szCs w:val="28"/>
        </w:rPr>
        <w:t xml:space="preserve">poner receso </w:t>
      </w:r>
      <w:r w:rsidRPr="00F430C5">
        <w:rPr>
          <w:szCs w:val="28"/>
        </w:rPr>
        <w:t>por lo</w:t>
      </w:r>
      <w:r>
        <w:rPr>
          <w:szCs w:val="28"/>
        </w:rPr>
        <w:t xml:space="preserve">s pocos laboratorios afiliados; </w:t>
      </w:r>
      <w:r w:rsidRPr="00F430C5">
        <w:rPr>
          <w:szCs w:val="28"/>
        </w:rPr>
        <w:t>ante esta decisión, la Cátedra de Química Clínica presenta el proyecto</w:t>
      </w:r>
      <w:r>
        <w:rPr>
          <w:szCs w:val="28"/>
        </w:rPr>
        <w:t xml:space="preserve"> </w:t>
      </w:r>
      <w:r w:rsidR="00870B65">
        <w:rPr>
          <w:szCs w:val="28"/>
        </w:rPr>
        <w:t>liderado</w:t>
      </w:r>
      <w:r>
        <w:rPr>
          <w:szCs w:val="28"/>
        </w:rPr>
        <w:t xml:space="preserve"> por la Mtra. Mariolga Roques Ortiz Coordinadora de la Catedra de Química Clínica </w:t>
      </w:r>
      <w:r w:rsidRPr="00F430C5">
        <w:rPr>
          <w:szCs w:val="28"/>
        </w:rPr>
        <w:t>de</w:t>
      </w:r>
      <w:r>
        <w:rPr>
          <w:szCs w:val="28"/>
        </w:rPr>
        <w:t xml:space="preserve"> adopción del mismo, proponiendo </w:t>
      </w:r>
      <w:r w:rsidRPr="00F430C5">
        <w:rPr>
          <w:szCs w:val="28"/>
        </w:rPr>
        <w:t>el nombre</w:t>
      </w:r>
      <w:r w:rsidR="00610631">
        <w:rPr>
          <w:szCs w:val="28"/>
        </w:rPr>
        <w:t xml:space="preserve"> Control Calidad Laboratorios UASD (CONCALAB-UASD)</w:t>
      </w:r>
      <w:r>
        <w:rPr>
          <w:szCs w:val="28"/>
        </w:rPr>
        <w:t xml:space="preserve"> el cual fue conocido en el Sud Consejo de la Escuela de Bioanalisis, paso al Consejo de la Facultad y de ahí Remitido a la Vice Rectoría Docente, pero no fue Conocido ante el Consejo  Universitario porque las Autoridades del momento no Asistieron.</w:t>
      </w:r>
    </w:p>
    <w:p w14:paraId="249123E0" w14:textId="7B336496" w:rsidR="00496A5E" w:rsidRDefault="00610631" w:rsidP="00496A5E">
      <w:pPr>
        <w:jc w:val="both"/>
        <w:rPr>
          <w:szCs w:val="28"/>
        </w:rPr>
      </w:pPr>
      <w:r>
        <w:rPr>
          <w:szCs w:val="28"/>
        </w:rPr>
        <w:t>Debido a la implementación D</w:t>
      </w:r>
      <w:r w:rsidR="00496A5E">
        <w:rPr>
          <w:szCs w:val="28"/>
        </w:rPr>
        <w:t>e</w:t>
      </w:r>
      <w:r>
        <w:rPr>
          <w:szCs w:val="28"/>
        </w:rPr>
        <w:t>l</w:t>
      </w:r>
      <w:r w:rsidR="00496A5E">
        <w:rPr>
          <w:szCs w:val="28"/>
        </w:rPr>
        <w:t xml:space="preserve"> Rediseño Curricular en el 2023, La Facultad de Ciencias de La Salud </w:t>
      </w:r>
      <w:r>
        <w:rPr>
          <w:szCs w:val="28"/>
        </w:rPr>
        <w:t>elaboró</w:t>
      </w:r>
      <w:r w:rsidR="00496A5E">
        <w:rPr>
          <w:szCs w:val="28"/>
        </w:rPr>
        <w:t xml:space="preserve"> su</w:t>
      </w:r>
      <w:r>
        <w:rPr>
          <w:szCs w:val="28"/>
        </w:rPr>
        <w:t xml:space="preserve"> M</w:t>
      </w:r>
      <w:r w:rsidR="00496A5E">
        <w:rPr>
          <w:szCs w:val="28"/>
        </w:rPr>
        <w:t xml:space="preserve">apa de </w:t>
      </w:r>
      <w:r>
        <w:rPr>
          <w:szCs w:val="28"/>
        </w:rPr>
        <w:t>P</w:t>
      </w:r>
      <w:r w:rsidR="00496A5E">
        <w:rPr>
          <w:szCs w:val="28"/>
        </w:rPr>
        <w:t>roceso para identificar proceso</w:t>
      </w:r>
      <w:r>
        <w:rPr>
          <w:szCs w:val="28"/>
        </w:rPr>
        <w:t>s</w:t>
      </w:r>
      <w:r w:rsidR="00496A5E">
        <w:rPr>
          <w:szCs w:val="28"/>
        </w:rPr>
        <w:t xml:space="preserve">: Estratégico, Misional y </w:t>
      </w:r>
      <w:r>
        <w:rPr>
          <w:szCs w:val="28"/>
        </w:rPr>
        <w:t>de</w:t>
      </w:r>
      <w:r w:rsidR="00496A5E">
        <w:rPr>
          <w:szCs w:val="28"/>
        </w:rPr>
        <w:t xml:space="preserve"> Apoyo, Ahí aparece Lab-Ref dentro del proceso Misional de la FCS, todavía no había sido conocida ante el Consejo Universitario</w:t>
      </w:r>
      <w:r>
        <w:rPr>
          <w:szCs w:val="28"/>
        </w:rPr>
        <w:t xml:space="preserve"> el cambio de nombre</w:t>
      </w:r>
      <w:r w:rsidR="00496A5E">
        <w:rPr>
          <w:szCs w:val="28"/>
        </w:rPr>
        <w:t>.</w:t>
      </w:r>
    </w:p>
    <w:p w14:paraId="771A8137" w14:textId="2C41B5D4" w:rsidR="008D67B4" w:rsidRDefault="00610631" w:rsidP="00496A5E">
      <w:pPr>
        <w:jc w:val="both"/>
        <w:rPr>
          <w:szCs w:val="28"/>
        </w:rPr>
      </w:pPr>
      <w:r w:rsidRPr="00234704">
        <w:rPr>
          <w:szCs w:val="28"/>
        </w:rPr>
        <w:t>A mediados del año 201</w:t>
      </w:r>
      <w:r>
        <w:rPr>
          <w:szCs w:val="28"/>
        </w:rPr>
        <w:t>3</w:t>
      </w:r>
      <w:r w:rsidRPr="00234704">
        <w:rPr>
          <w:szCs w:val="28"/>
        </w:rPr>
        <w:t xml:space="preserve">, se </w:t>
      </w:r>
      <w:r>
        <w:rPr>
          <w:szCs w:val="28"/>
        </w:rPr>
        <w:t>comenz</w:t>
      </w:r>
      <w:r w:rsidRPr="00234704">
        <w:rPr>
          <w:szCs w:val="28"/>
        </w:rPr>
        <w:t xml:space="preserve">ó a preparar la documentación del Sistema de Gestión de Calidad </w:t>
      </w:r>
      <w:r>
        <w:rPr>
          <w:szCs w:val="28"/>
        </w:rPr>
        <w:t>de la Norma internacional ISO 9001 en la versión 2008 y luego nos recertificamos con la ISO 9001</w:t>
      </w:r>
      <w:r w:rsidR="00484017">
        <w:rPr>
          <w:szCs w:val="28"/>
        </w:rPr>
        <w:t>:</w:t>
      </w:r>
      <w:r w:rsidR="00484017" w:rsidRPr="00484017">
        <w:rPr>
          <w:szCs w:val="28"/>
        </w:rPr>
        <w:t xml:space="preserve"> </w:t>
      </w:r>
      <w:r w:rsidR="00484017">
        <w:rPr>
          <w:szCs w:val="28"/>
        </w:rPr>
        <w:t xml:space="preserve">2015 vigente hasta el 2019. </w:t>
      </w:r>
    </w:p>
    <w:p w14:paraId="0B2464D9" w14:textId="38176E78" w:rsidR="00484017" w:rsidRDefault="00484017" w:rsidP="00484017">
      <w:pPr>
        <w:rPr>
          <w:szCs w:val="28"/>
        </w:rPr>
      </w:pPr>
      <w:r>
        <w:rPr>
          <w:szCs w:val="28"/>
        </w:rPr>
        <w:t xml:space="preserve">En el año 2015 </w:t>
      </w:r>
      <w:r w:rsidRPr="00234704">
        <w:rPr>
          <w:szCs w:val="28"/>
        </w:rPr>
        <w:t>CONCALAB-UASD, fue inaugurado por las autoridades universitarias encabezadas por el Dr. Wilson Mejía Decan</w:t>
      </w:r>
      <w:r>
        <w:rPr>
          <w:szCs w:val="28"/>
        </w:rPr>
        <w:t xml:space="preserve">o </w:t>
      </w:r>
      <w:r>
        <w:rPr>
          <w:szCs w:val="28"/>
        </w:rPr>
        <w:t>de la Facultad de Ciencias de la Salud</w:t>
      </w:r>
    </w:p>
    <w:p w14:paraId="42225A52" w14:textId="3D310E2B" w:rsidR="00610631" w:rsidRDefault="00496A5E" w:rsidP="00484017">
      <w:pPr>
        <w:jc w:val="both"/>
        <w:rPr>
          <w:szCs w:val="28"/>
        </w:rPr>
      </w:pPr>
      <w:r>
        <w:rPr>
          <w:szCs w:val="28"/>
        </w:rPr>
        <w:t xml:space="preserve">En el año </w:t>
      </w:r>
      <w:r w:rsidR="00484017">
        <w:rPr>
          <w:szCs w:val="28"/>
        </w:rPr>
        <w:t xml:space="preserve">2023, fue reconocido el cambio de nombre de La-Referencia a Control Calidad Laboratorios UASD (CONCALAB-UASD) </w:t>
      </w:r>
      <w:r>
        <w:rPr>
          <w:szCs w:val="28"/>
        </w:rPr>
        <w:t>mediante Resolución núm. 372-2023 de fecha 28/06/2023.</w:t>
      </w:r>
    </w:p>
    <w:p w14:paraId="1F8CC006" w14:textId="35253ED4" w:rsidR="00610631" w:rsidRDefault="00610631" w:rsidP="00496A5E">
      <w:pPr>
        <w:rPr>
          <w:szCs w:val="28"/>
        </w:rPr>
      </w:pPr>
      <w:r>
        <w:rPr>
          <w:szCs w:val="28"/>
        </w:rPr>
        <w:t>E</w:t>
      </w:r>
      <w:r w:rsidR="00484017">
        <w:rPr>
          <w:szCs w:val="28"/>
        </w:rPr>
        <w:t>n fecha 22</w:t>
      </w:r>
      <w:r>
        <w:rPr>
          <w:szCs w:val="28"/>
        </w:rPr>
        <w:t xml:space="preserve"> de abril 2025</w:t>
      </w:r>
      <w:r w:rsidR="00484017">
        <w:rPr>
          <w:szCs w:val="28"/>
        </w:rPr>
        <w:t>, la comisión Administrativa Apéndice de Consejo Universitario, estable que el proyecto Control Calidad Laboratorios UASD (CONCALB-UASD),por ser una unidad productiva de Universidad Autónoma de Santo Domingo, pasará a hacer dependencia de la Vicerrectoría Administrativa.</w:t>
      </w:r>
    </w:p>
    <w:p w14:paraId="33D0F86A" w14:textId="77777777" w:rsidR="00484017" w:rsidRDefault="00484017" w:rsidP="00496A5E">
      <w:pPr>
        <w:rPr>
          <w:szCs w:val="28"/>
        </w:rPr>
      </w:pPr>
    </w:p>
    <w:p w14:paraId="497A76B6" w14:textId="77777777" w:rsidR="00610631" w:rsidRDefault="00610631" w:rsidP="00496A5E"/>
    <w:p w14:paraId="7F945AC4" w14:textId="77777777" w:rsidR="00496A5E" w:rsidRDefault="00496A5E" w:rsidP="00496A5E">
      <w:pPr>
        <w:rPr>
          <w:b/>
          <w:sz w:val="24"/>
          <w:szCs w:val="24"/>
        </w:rPr>
      </w:pPr>
    </w:p>
    <w:p w14:paraId="796AFBD3" w14:textId="70E80D8D" w:rsidR="00457D79" w:rsidRDefault="00457D79" w:rsidP="00457D79">
      <w:pP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  <w:lang w:eastAsia="es-DO"/>
        </w:rPr>
      </w:pPr>
    </w:p>
    <w:p w14:paraId="2C22BEF7" w14:textId="760346E4" w:rsidR="00457D79" w:rsidRPr="00484017" w:rsidRDefault="00457D79" w:rsidP="00484017">
      <w:pPr>
        <w:spacing w:after="0"/>
        <w:jc w:val="center"/>
        <w:rPr>
          <w:rFonts w:ascii="Georgia" w:eastAsia="Times New Roman" w:hAnsi="Georgia"/>
          <w:b/>
          <w:sz w:val="32"/>
          <w:szCs w:val="20"/>
          <w:lang w:val="es-MX" w:eastAsia="es-ES"/>
        </w:rPr>
      </w:pPr>
      <w:r>
        <w:rPr>
          <w:noProof/>
          <w:lang w:eastAsia="es-DO"/>
        </w:rPr>
        <w:lastRenderedPageBreak/>
        <w:drawing>
          <wp:anchor distT="0" distB="0" distL="114300" distR="114300" simplePos="0" relativeHeight="251668480" behindDoc="0" locked="0" layoutInCell="1" allowOverlap="1" wp14:anchorId="16357537" wp14:editId="1BDE7348">
            <wp:simplePos x="0" y="0"/>
            <wp:positionH relativeFrom="column">
              <wp:posOffset>-461010</wp:posOffset>
            </wp:positionH>
            <wp:positionV relativeFrom="paragraph">
              <wp:posOffset>0</wp:posOffset>
            </wp:positionV>
            <wp:extent cx="621030" cy="752475"/>
            <wp:effectExtent l="0" t="0" r="762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eastAsia="Times New Roman" w:hAnsi="Georgia"/>
          <w:b/>
          <w:sz w:val="32"/>
          <w:szCs w:val="20"/>
          <w:lang w:val="es-MX" w:eastAsia="es-ES"/>
        </w:rPr>
        <w:t>Universidad Autónoma De Santo Domingo</w:t>
      </w:r>
    </w:p>
    <w:p w14:paraId="4C04E1FF" w14:textId="77777777" w:rsidR="00457D79" w:rsidRDefault="00457D79" w:rsidP="00457D79">
      <w:pPr>
        <w:spacing w:after="0"/>
        <w:jc w:val="center"/>
        <w:rPr>
          <w:rFonts w:ascii="Georgia" w:hAnsi="Georgia"/>
          <w:b/>
          <w:lang w:val="es-MX"/>
        </w:rPr>
      </w:pPr>
      <w:r>
        <w:rPr>
          <w:rFonts w:ascii="Georgia" w:hAnsi="Georgia"/>
          <w:b/>
          <w:lang w:val="es-MX"/>
        </w:rPr>
        <w:t>Control Calidad Laboratorios UASD</w:t>
      </w:r>
    </w:p>
    <w:p w14:paraId="725ECC6D" w14:textId="77777777" w:rsidR="00457D79" w:rsidRDefault="00457D79" w:rsidP="00457D79">
      <w:pPr>
        <w:spacing w:after="0"/>
        <w:jc w:val="center"/>
        <w:rPr>
          <w:rFonts w:ascii="Arial" w:hAnsi="Arial" w:cs="Arial"/>
          <w:b/>
          <w:lang w:val="es-MX"/>
        </w:rPr>
      </w:pPr>
      <w:r>
        <w:rPr>
          <w:rFonts w:ascii="Georgia" w:hAnsi="Georgia"/>
          <w:b/>
          <w:lang w:val="es-MX"/>
        </w:rPr>
        <w:t xml:space="preserve">CONCALAB-UASD </w:t>
      </w:r>
      <w:r>
        <w:rPr>
          <w:rFonts w:ascii="Arial" w:hAnsi="Arial" w:cs="Arial"/>
          <w:b/>
          <w:lang w:val="es-MX"/>
        </w:rPr>
        <w:t xml:space="preserve"> </w:t>
      </w:r>
    </w:p>
    <w:p w14:paraId="39D554CE" w14:textId="77777777" w:rsidR="00457D79" w:rsidRDefault="00457D79" w:rsidP="00457D79">
      <w:pPr>
        <w:tabs>
          <w:tab w:val="left" w:pos="3330"/>
          <w:tab w:val="center" w:pos="4419"/>
        </w:tabs>
        <w:spacing w:after="0"/>
        <w:rPr>
          <w:rFonts w:ascii="Arial Rounded MT Bold" w:hAnsi="Arial Rounded MT Bold" w:cs="Arial"/>
          <w:color w:val="000000" w:themeColor="text1"/>
          <w:sz w:val="20"/>
          <w:szCs w:val="20"/>
          <w:lang w:val="es-MX"/>
        </w:rPr>
      </w:pPr>
      <w:r>
        <w:rPr>
          <w:rFonts w:ascii="Arial Rounded MT Bold" w:hAnsi="Arial Rounded MT Bold" w:cs="Arial"/>
          <w:color w:val="000000" w:themeColor="text1"/>
          <w:sz w:val="20"/>
          <w:szCs w:val="20"/>
          <w:lang w:val="es-MX"/>
        </w:rPr>
        <w:tab/>
        <w:t>Tel.:809-688-6052</w:t>
      </w:r>
    </w:p>
    <w:p w14:paraId="48232932" w14:textId="77777777" w:rsidR="00457D79" w:rsidRDefault="00457D79" w:rsidP="00457D79">
      <w:pPr>
        <w:tabs>
          <w:tab w:val="left" w:pos="3330"/>
          <w:tab w:val="center" w:pos="4419"/>
        </w:tabs>
        <w:spacing w:after="0"/>
        <w:rPr>
          <w:rStyle w:val="Hipervnculo"/>
          <w:b/>
          <w:color w:val="auto"/>
        </w:rPr>
      </w:pPr>
      <w:r>
        <w:rPr>
          <w:rFonts w:ascii="Arial Rounded MT Bold" w:hAnsi="Arial Rounded MT Bold" w:cs="Arial"/>
          <w:b/>
          <w:sz w:val="20"/>
          <w:szCs w:val="20"/>
          <w:lang w:val="es-MX"/>
        </w:rPr>
        <w:t xml:space="preserve">                                                              </w:t>
      </w:r>
      <w:hyperlink r:id="rId8" w:history="1">
        <w:r>
          <w:rPr>
            <w:rStyle w:val="Hipervnculo"/>
            <w:color w:val="auto"/>
          </w:rPr>
          <w:t>concalab@uasd.edu.do</w:t>
        </w:r>
      </w:hyperlink>
    </w:p>
    <w:p w14:paraId="07F02C26" w14:textId="77777777" w:rsidR="00457D79" w:rsidRPr="00142AC2" w:rsidRDefault="00457D79" w:rsidP="00457D79">
      <w:pPr>
        <w:jc w:val="center"/>
        <w:rPr>
          <w:rStyle w:val="Hipervnculo"/>
          <w:rFonts w:ascii="Times New Roman" w:hAnsi="Times New Roman" w:cs="Times New Roman"/>
          <w:i/>
          <w:color w:val="auto"/>
          <w:u w:val="none"/>
        </w:rPr>
      </w:pPr>
      <w:r>
        <w:t xml:space="preserve"> </w:t>
      </w:r>
      <w:r>
        <w:rPr>
          <w:rFonts w:ascii="Times New Roman" w:hAnsi="Times New Roman" w:cs="Times New Roman"/>
          <w:i/>
        </w:rPr>
        <w:t>"Año de la Internacionalización y Resiliencia Universitaria.”</w:t>
      </w:r>
    </w:p>
    <w:p w14:paraId="23DA5E23" w14:textId="77777777" w:rsidR="00496A5E" w:rsidRDefault="00496A5E" w:rsidP="00496A5E">
      <w:pPr>
        <w:rPr>
          <w:b/>
          <w:sz w:val="24"/>
          <w:szCs w:val="24"/>
        </w:rPr>
      </w:pPr>
    </w:p>
    <w:p w14:paraId="1B47B700" w14:textId="77777777" w:rsidR="00496A5E" w:rsidRPr="00B64F33" w:rsidRDefault="00496A5E" w:rsidP="00496A5E">
      <w:pPr>
        <w:rPr>
          <w:b/>
          <w:sz w:val="24"/>
          <w:szCs w:val="24"/>
        </w:rPr>
      </w:pPr>
      <w:r>
        <w:rPr>
          <w:b/>
        </w:rPr>
        <w:t xml:space="preserve">                                                         </w:t>
      </w:r>
      <w:r w:rsidRPr="00B64F33">
        <w:rPr>
          <w:b/>
          <w:sz w:val="24"/>
          <w:szCs w:val="24"/>
        </w:rPr>
        <w:t>Misión</w:t>
      </w:r>
    </w:p>
    <w:p w14:paraId="2944397E" w14:textId="77777777" w:rsidR="00496A5E" w:rsidRDefault="00496A5E" w:rsidP="00496A5E">
      <w:r w:rsidRPr="005C3707">
        <w:t>Somos una organización que orienta a</w:t>
      </w:r>
      <w:r w:rsidR="00870B65">
        <w:t xml:space="preserve"> </w:t>
      </w:r>
      <w:r w:rsidRPr="005C3707">
        <w:t xml:space="preserve">los laboratorios públicos y privados a nivel nacional que participan en el programa de </w:t>
      </w:r>
      <w:r>
        <w:t>E</w:t>
      </w:r>
      <w:r w:rsidRPr="005C3707">
        <w:t>valuación</w:t>
      </w:r>
      <w:r>
        <w:t xml:space="preserve"> Externa De C</w:t>
      </w:r>
      <w:r w:rsidRPr="005C3707">
        <w:t>alidad encaminados</w:t>
      </w:r>
      <w:r>
        <w:t xml:space="preserve"> a identificar mejoras en sus resultados, conociendo oportunamente las necesidades de nuestros clientes y superando sus expectativas con soluciones integrales de calidad mundial; cumpliendo con los objetivos trazados por CONCALAB-UASD.</w:t>
      </w:r>
    </w:p>
    <w:p w14:paraId="395E5CFB" w14:textId="77777777" w:rsidR="00496A5E" w:rsidRPr="00B64F33" w:rsidRDefault="00496A5E" w:rsidP="00496A5E">
      <w:pPr>
        <w:rPr>
          <w:b/>
          <w:sz w:val="24"/>
          <w:szCs w:val="24"/>
        </w:rPr>
      </w:pPr>
      <w:r w:rsidRPr="00B64F33">
        <w:rPr>
          <w:sz w:val="24"/>
          <w:szCs w:val="24"/>
        </w:rPr>
        <w:t xml:space="preserve">                                                        </w:t>
      </w:r>
      <w:r w:rsidRPr="00B64F33">
        <w:rPr>
          <w:b/>
          <w:sz w:val="24"/>
          <w:szCs w:val="24"/>
        </w:rPr>
        <w:t xml:space="preserve">  Visión</w:t>
      </w:r>
    </w:p>
    <w:p w14:paraId="7421EA96" w14:textId="77777777" w:rsidR="00496A5E" w:rsidRPr="005C3707" w:rsidRDefault="00496A5E" w:rsidP="00496A5E">
      <w:r w:rsidRPr="00236F05">
        <w:t>Ser una organización reconocida, acreditada y demandante por las partes interesadas del programa de Evaluación Externa De Calidad, enfocada en la calidad del uso de nuestros controles en todas las áreas de laboratorio Clínico a nivel nacional e internacional</w:t>
      </w:r>
      <w:r>
        <w:rPr>
          <w:b/>
        </w:rPr>
        <w:t>.</w:t>
      </w:r>
    </w:p>
    <w:p w14:paraId="543181CA" w14:textId="77777777" w:rsidR="00496A5E" w:rsidRPr="00B64F33" w:rsidRDefault="00496A5E" w:rsidP="00496A5E">
      <w:pPr>
        <w:rPr>
          <w:sz w:val="24"/>
          <w:szCs w:val="24"/>
        </w:rPr>
      </w:pPr>
    </w:p>
    <w:p w14:paraId="0A4D019F" w14:textId="77777777" w:rsidR="00496A5E" w:rsidRPr="00B64F33" w:rsidRDefault="00496A5E" w:rsidP="00496A5E">
      <w:pPr>
        <w:rPr>
          <w:b/>
          <w:sz w:val="24"/>
          <w:szCs w:val="24"/>
        </w:rPr>
      </w:pPr>
      <w:r w:rsidRPr="00B64F33">
        <w:rPr>
          <w:b/>
          <w:sz w:val="24"/>
          <w:szCs w:val="24"/>
        </w:rPr>
        <w:t>NUESTROS VALORES SON:</w:t>
      </w:r>
    </w:p>
    <w:p w14:paraId="4743DF11" w14:textId="77777777" w:rsidR="00496A5E" w:rsidRDefault="00496A5E" w:rsidP="00496A5E">
      <w:r w:rsidRPr="00236F05">
        <w:rPr>
          <w:b/>
          <w:sz w:val="24"/>
          <w:szCs w:val="24"/>
        </w:rPr>
        <w:t>Liderazgo,</w:t>
      </w:r>
      <w:r>
        <w:rPr>
          <w:b/>
        </w:rPr>
        <w:t xml:space="preserve"> </w:t>
      </w:r>
      <w:r w:rsidRPr="00236F05">
        <w:t>ser la organización sólida en la distribución de Controles de Calidad Externo.</w:t>
      </w:r>
    </w:p>
    <w:p w14:paraId="11D172C2" w14:textId="77777777" w:rsidR="00496A5E" w:rsidRDefault="00496A5E" w:rsidP="00496A5E">
      <w:r w:rsidRPr="00236F05">
        <w:rPr>
          <w:b/>
          <w:sz w:val="24"/>
          <w:szCs w:val="24"/>
        </w:rPr>
        <w:t>Excelencia</w:t>
      </w:r>
      <w:r>
        <w:t>, ofrecer el mejor servicio y experiencia a nuestros clientes.</w:t>
      </w:r>
    </w:p>
    <w:p w14:paraId="2B2C3F50" w14:textId="77777777" w:rsidR="00496A5E" w:rsidRDefault="00496A5E" w:rsidP="00496A5E">
      <w:r w:rsidRPr="00B64F33">
        <w:rPr>
          <w:b/>
          <w:sz w:val="24"/>
          <w:szCs w:val="24"/>
        </w:rPr>
        <w:t>Accesibilidad</w:t>
      </w:r>
      <w:r w:rsidRPr="00B64F33">
        <w:rPr>
          <w:sz w:val="24"/>
          <w:szCs w:val="24"/>
        </w:rPr>
        <w:t>,</w:t>
      </w:r>
      <w:r>
        <w:t xml:space="preserve"> ofrecer productos y servicios que sean apreciables y asequibles a nuestros clientes.</w:t>
      </w:r>
    </w:p>
    <w:p w14:paraId="5B85BACD" w14:textId="77777777" w:rsidR="00496A5E" w:rsidRDefault="00496A5E" w:rsidP="00496A5E">
      <w:r w:rsidRPr="00B64F33">
        <w:rPr>
          <w:b/>
          <w:sz w:val="24"/>
          <w:szCs w:val="24"/>
        </w:rPr>
        <w:t>Responsabilidad</w:t>
      </w:r>
      <w:r w:rsidRPr="00236F05">
        <w:rPr>
          <w:b/>
        </w:rPr>
        <w:t>,</w:t>
      </w:r>
      <w:r>
        <w:t xml:space="preserve"> es un valor que está en la conciencia de las personas, que le permite reflexionar, administrar, orientar y valorar las consecuencias de sus actos siempre en el plano moral.</w:t>
      </w:r>
    </w:p>
    <w:p w14:paraId="4C45D82C" w14:textId="499B37C8" w:rsidR="00B97E67" w:rsidRPr="00610631" w:rsidRDefault="00496A5E" w:rsidP="00610631">
      <w:pPr>
        <w:rPr>
          <w:sz w:val="24"/>
          <w:szCs w:val="24"/>
        </w:rPr>
      </w:pPr>
      <w:r w:rsidRPr="00B64F33">
        <w:rPr>
          <w:b/>
          <w:sz w:val="24"/>
          <w:szCs w:val="24"/>
        </w:rPr>
        <w:t>Innovadores,</w:t>
      </w:r>
      <w:r>
        <w:rPr>
          <w:b/>
          <w:sz w:val="24"/>
          <w:szCs w:val="24"/>
        </w:rPr>
        <w:t xml:space="preserve"> </w:t>
      </w:r>
      <w:r w:rsidRPr="00B64F33">
        <w:rPr>
          <w:sz w:val="24"/>
          <w:szCs w:val="24"/>
        </w:rPr>
        <w:t xml:space="preserve">para </w:t>
      </w:r>
      <w:r>
        <w:rPr>
          <w:sz w:val="24"/>
          <w:szCs w:val="24"/>
        </w:rPr>
        <w:t>proveer un servicio de máxima calidad para satisfacer las necesidades de nuestros usuarios</w:t>
      </w:r>
    </w:p>
    <w:p w14:paraId="148913C9" w14:textId="27D3EEB9" w:rsidR="00870B65" w:rsidRPr="00610631" w:rsidRDefault="00870B65" w:rsidP="00610631">
      <w:pPr>
        <w:rPr>
          <w:sz w:val="24"/>
          <w:szCs w:val="24"/>
        </w:rPr>
      </w:pPr>
    </w:p>
    <w:p w14:paraId="69C8C0E9" w14:textId="77777777" w:rsidR="009175AB" w:rsidRPr="00B97E67" w:rsidRDefault="009175AB"/>
    <w:sectPr w:rsidR="009175AB" w:rsidRPr="00B97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17B50"/>
    <w:multiLevelType w:val="hybridMultilevel"/>
    <w:tmpl w:val="F052399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15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A5E"/>
    <w:rsid w:val="001305DC"/>
    <w:rsid w:val="00142AC2"/>
    <w:rsid w:val="0035325F"/>
    <w:rsid w:val="00457D79"/>
    <w:rsid w:val="00484017"/>
    <w:rsid w:val="00496A5E"/>
    <w:rsid w:val="00610631"/>
    <w:rsid w:val="00680F38"/>
    <w:rsid w:val="006B0790"/>
    <w:rsid w:val="007D6E8E"/>
    <w:rsid w:val="00870B65"/>
    <w:rsid w:val="008D67B4"/>
    <w:rsid w:val="009175AB"/>
    <w:rsid w:val="00B9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7521E"/>
  <w15:chartTrackingRefBased/>
  <w15:docId w15:val="{971EACC7-0350-4481-9308-F45C1CCF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A5E"/>
    <w:pPr>
      <w:spacing w:line="252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6A5E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96A5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paragraph" w:styleId="Prrafodelista">
    <w:name w:val="List Paragraph"/>
    <w:basedOn w:val="Normal"/>
    <w:uiPriority w:val="34"/>
    <w:qFormat/>
    <w:rsid w:val="00B97E6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42A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calab@uasd.edu.do" TargetMode="External"/><Relationship Id="rId3" Type="http://schemas.openxmlformats.org/officeDocument/2006/relationships/styles" Target="styles.xml"/><Relationship Id="rId7" Type="http://schemas.openxmlformats.org/officeDocument/2006/relationships/hyperlink" Target="mailto:concalab@uasd.edu.d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286CE-6B84-4A3A-9524-4B0DE4CA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CONCALAB 01</dc:creator>
  <cp:keywords/>
  <dc:description/>
  <cp:lastModifiedBy>LABOUASD</cp:lastModifiedBy>
  <cp:revision>16</cp:revision>
  <dcterms:created xsi:type="dcterms:W3CDTF">2024-04-09T16:58:00Z</dcterms:created>
  <dcterms:modified xsi:type="dcterms:W3CDTF">2025-10-15T16:07:00Z</dcterms:modified>
</cp:coreProperties>
</file>