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FUNZIONI – LE 4 ASSEGNAZIONI PER CASA</w:t>
      </w:r>
    </w:p>
    <w:p>
      <w:pPr>
        <w:spacing w:after="160" w:before="0"/>
      </w:pPr>
      <w:r>
        <w:rPr>
          <w:i/>
          <w:iCs/>
        </w:rPr>
        <w:t xml:space="preserve">Classe quarta, Liceo Linguistico · Unità 1 «Richiami e complementi sulle funzioni»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lavorare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Dopo ogni lezione c’è un’assegnazione: </w:t>
      </w:r>
      <w:r>
        <w:rPr>
          <w:b/>
          <w:bCs/>
        </w:rPr>
        <w:t xml:space="preserve">12 esercizi obbligatori</w:t>
      </w:r>
      <w:r>
        <w:t xml:space="preserve">. I </w:t>
      </w:r>
      <w:r>
        <w:rPr>
          <w:b/>
          <w:bCs/>
        </w:rPr>
        <w:t xml:space="preserve">facoltativi</w:t>
      </w:r>
      <w:r>
        <w:t xml:space="preserve"> sono più difficili: falli se ti senti sicuro.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Prima di cominciare rileggi gli esercizi svolti dello stesso tipo nell’</w:t>
      </w:r>
      <w:r>
        <w:rPr>
          <w:b/>
          <w:bCs/>
        </w:rPr>
        <w:t xml:space="preserve">eserciziario</w:t>
      </w:r>
      <w:r>
        <w:t xml:space="preserve"> e, se serve, la </w:t>
      </w:r>
      <w:r>
        <w:rPr>
          <w:b/>
          <w:bCs/>
        </w:rPr>
        <w:t xml:space="preserve">dispensa</w:t>
      </w:r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Svolgi gli esercizi </w:t>
      </w:r>
      <w:r>
        <w:rPr>
          <w:b/>
          <w:bCs/>
        </w:rPr>
        <w:t xml:space="preserve">sul quaderno</w:t>
      </w:r>
      <w:r>
        <w:t xml:space="preserve">, scrivendo numero e pagina. Non saltare i passaggi: scrivi sempre la condizione (es.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 prima di calcolare.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Se non riesci, scrivi fino a dove sei arrivato e che cosa non ti è chiaro: lo correggiamo in classe.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Assegnazione 1 – Disequazioni (ripasso), immagini e controimmagini, dominio delle funzioni razionali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  <w:gridCol w:w="9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Esercizi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Fatto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Obbligatori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R1, R4, R6, R7, R9, R11 · pag. 18 n. 4, 8, 13 · pag. 19 n. 23, 29, 31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Facoltativi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R12 · pag. 18 n. 15 · pag. 19 n. 36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Assegnazione 2 – Dominio delle funzioni irrazionali; dominio: esercizi riassuntivi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  <w:gridCol w:w="9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Esercizi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Fatto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Obbligatori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19 n. 30 · pag. 20 n. 38, 40, 41, 45, 47, 48, 57 · pag. 21 n. 81, 91, 97, 101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Facoltativi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21 n. 103, 106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Assegnazione 3 – Leggere un grafico; segno e zeri; funzioni pari e dispari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  <w:gridCol w:w="9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Esercizi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Fatto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Obbligatori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22 n. 118, 121 · pag. 32 n. 280 · pag. 33 n. 284 · pag. 29 n. 233, 234, 241, 244 · pag. 31 n. 265, 267, 269, 273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Facoltativi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29 n. 243 · pag. 39 n. 344 · pag. 31 n. 277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Assegnazione 4 – Funzioni composte; funzione inversa; riepilogo verso il compito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  <w:gridCol w:w="9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Esercizi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Fatto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Obbligatori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34 n. 292, 294, 298, 301 · pag. 36 n. 312, 313, 317 · pag. 37 n. 328, 331 · pag. 40 n. 349, 352, 355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Facoltativi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34 n. 299 · pag. 36 n. 319 · pag. 40 n. 350 (tipo compito)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Esercizi di ripasso R dell’assegnazione 1 (non sono sul libro)</w:t>
      </w:r>
    </w:p>
    <w:p>
      <w:pPr>
        <w:keepNext/>
        <w:spacing w:after="100" w:before="0"/>
      </w:pPr>
      <w:r>
        <w:t xml:space="preserve">Risolvi le disequazioni. Ricorda il «passo 0» e la tabella dei segni (dispensa, capitoli 1–4).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cantSplit/>
          <w:tblHeader w:val="false"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R1.</w:t>
            </w:r>
            <w:r>
              <w:rPr>
                <w:b w:val="false"/>
                <w:bCs w:val="false"/>
              </w:rPr>
              <w:t xml:space="preserve">  </w:t>
            </w:r>
            <m:oMath>
              <m:r>
                <m:t>3(x−2)≥5x+4</m:t>
              </m:r>
            </m:oMath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R4.</w:t>
            </w:r>
            <w:r>
              <w:rPr>
                <w:b w:val="false"/>
                <w:bCs w:val="false"/>
              </w:rPr>
              <w:t xml:space="preserve"> 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−9&gt;0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R6.</w:t>
            </w:r>
            <w:r>
              <w:rPr>
                <w:b w:val="false"/>
                <w:bCs w:val="false"/>
              </w:rPr>
              <w:t xml:space="preserve"> 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+x−6&lt;0</m:t>
              </m:r>
            </m:oMath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R7.</w:t>
            </w:r>
            <w:r>
              <w:rPr>
                <w:b w:val="false"/>
                <w:bCs w:val="false"/>
              </w:rPr>
              <w:t xml:space="preserve">  </w:t>
            </w:r>
            <m:oMath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+6x−5≥0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R9.</w:t>
            </w:r>
            <w:r>
              <w:rPr>
                <w:b w:val="false"/>
                <w:bCs w:val="false"/>
              </w:rPr>
              <w:t xml:space="preserve"> 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−2x+5&gt;0</m:t>
              </m:r>
            </m:oMath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R11.</w:t>
            </w:r>
            <w:r>
              <w:rPr>
                <w:b w:val="false"/>
                <w:bCs w:val="false"/>
              </w:rPr>
              <w:t xml:space="preserve">  </w:t>
            </w:r>
            <m:oMath>
              <m:f>
                <m:num>
                  <m:r>
                    <m:t>x+5</m:t>
                  </m:r>
                </m:num>
                <m:den>
                  <m:r>
                    <m:t>x−3</m:t>
                  </m:r>
                </m:den>
              </m:f>
              <m:r>
                <m:t>≤0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R12.</w:t>
            </w:r>
            <w:r>
              <w:rPr>
                <w:b w:val="false"/>
                <w:bCs w:val="false"/>
              </w:rPr>
              <w:t xml:space="preserve">  </w:t>
            </w:r>
            <m:oMath>
              <m:f>
                <m:num>
                  <m:r>
                    <m:t>2x−6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</m:t>
                  </m:r>
                </m:den>
              </m:f>
              <m:r>
                <m:t>≥0</m:t>
              </m:r>
            </m:oMath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spacing w:after="100" w:before="0"/>
      </w:pP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Risultati (controlla solo alla fine!)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R1:</w:t>
      </w:r>
      <w:r>
        <w:t xml:space="preserve"> </w:t>
      </w:r>
      <m:oMath>
        <m:r>
          <m:t>x≤−5</m:t>
        </m:r>
      </m:oMath>
      <w:r>
        <w:t xml:space="preserve">   ·   </w:t>
      </w:r>
      <w:r>
        <w:rPr>
          <w:b/>
          <w:bCs/>
        </w:rPr>
        <w:t xml:space="preserve">R4:</w:t>
      </w:r>
      <w:r>
        <w:t xml:space="preserve"> </w:t>
      </w:r>
      <m:oMath>
        <m:r>
          <m:t>x&lt;−3 ∨ x&gt;3</m:t>
        </m:r>
      </m:oMath>
      <w:r>
        <w:t xml:space="preserve">   ·   </w:t>
      </w:r>
      <w:r>
        <w:rPr>
          <w:b/>
          <w:bCs/>
        </w:rPr>
        <w:t xml:space="preserve">R6:</w:t>
      </w:r>
      <w:r>
        <w:t xml:space="preserve"> </w:t>
      </w:r>
      <m:oMath>
        <m:r>
          <m:t>−3&lt;x&lt;2</m:t>
        </m:r>
      </m:oMath>
      <w:r>
        <w:t xml:space="preserve">   ·   </w:t>
      </w:r>
      <w:r>
        <w:rPr>
          <w:b/>
          <w:bCs/>
        </w:rPr>
        <w:t xml:space="preserve">R7:</w:t>
      </w:r>
      <w:r>
        <w:t xml:space="preserve"> </w:t>
      </w:r>
      <m:oMath>
        <m:r>
          <m:t>1≤x≤5</m:t>
        </m:r>
      </m:oMath>
      <w:r>
        <w:t xml:space="preserve">   ·   </w:t>
      </w:r>
      <w:r>
        <w:rPr>
          <w:b/>
          <w:bCs/>
        </w:rPr>
        <w:t xml:space="preserve">R9:</w:t>
      </w:r>
      <w:r>
        <w:t xml:space="preserve"> sempre vera, </w:t>
      </w:r>
      <m:oMath>
        <m:r>
          <m:t>∀x∈ℝ</m:t>
        </m:r>
      </m:oMath>
      <w:r>
        <w:t xml:space="preserve">   ·   </w:t>
      </w:r>
      <w:r>
        <w:rPr>
          <w:b/>
          <w:bCs/>
        </w:rPr>
        <w:t xml:space="preserve">R11:</w:t>
      </w:r>
      <w:r>
        <w:t xml:space="preserve"> </w:t>
      </w:r>
      <m:oMath>
        <m:r>
          <m:t>−5≤x&lt;3</m:t>
        </m:r>
      </m:oMath>
      <w:r>
        <w:t xml:space="preserve">   ·   </w:t>
      </w:r>
      <w:r>
        <w:rPr>
          <w:b/>
          <w:bCs/>
        </w:rPr>
        <w:t xml:space="preserve">R12:</w:t>
      </w:r>
      <w:r>
        <w:t xml:space="preserve"> </w:t>
      </w:r>
      <m:oMath>
        <m:r>
          <m:t>−1&lt;x&lt;1 ∨ x≥3</m:t>
        </m:r>
      </m:oMath>
    </w:p>
    <w:p>
      <w:pPr>
        <w:keepNext w:val="false"/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assegnazioni per casa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assegnazioni per casa</dc:title>
  <dc:creator>Docente di matematica</dc:creator>
  <cp:lastModifiedBy>Un-named</cp:lastModifiedBy>
  <cp:revision>1</cp:revision>
  <dcterms:created xsi:type="dcterms:W3CDTF">2026-10-01T18:01:23.928Z</dcterms:created>
  <dcterms:modified xsi:type="dcterms:W3CDTF">2026-10-01T18:01:23.928Z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