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officeDocument/2006/relationships/extended-properties" Target="docProps/app.xml"/><Relationship Id="rId3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pStyle w:val="Heading1"/>
      </w:pPr>
      <w:r>
        <w:t xml:space="preserve">Le regole della pallavolo – dispensa per ragazzi</w:t>
      </w:r>
    </w:p>
    <w:p>
      <w:pPr/>
      <w:r>
        <w:t xml:space="preserve">Oct 1, 2026</w:t>
      </w:r>
      <w:r>
        <w:t xml:space="preserve"> · </w:t>
      </w:r>
      <w:r>
        <w:t xml:space="preserve">@Fulvio</w:t>
      </w:r>
    </w:p>
    <w:p>
      <w:pPr>
        <w:pStyle w:val="Heading2"/>
      </w:pPr>
      <w:r>
        <w:t xml:space="preserve">Che cos'è la pallavolo (e che cosa è cambiato)</w:t>
      </w:r>
    </w:p>
    <w:p>
      <w:pPr/>
      <w:r>
        <w:t xml:space="preserve">La pallavolo è uno sport tra due squadre di 6 giocatori, divise da una rete. Lo scopo è semplice: </w:t>
      </w:r>
      <w:r>
        <w:rPr>
          <w:b/>
        </w:rPr>
        <w:t xml:space="preserve">far cadere la palla nel campo degli avversari</w:t>
      </w:r>
      <w:r>
        <w:t xml:space="preserve"> e impedire che cada nel tuo. Non si può tenere la palla in mano: si colpisce sempre, al volo.</w:t>
      </w:r>
    </w:p>
    <w:p>
      <w:pPr/>
      <w:r>
        <w:t xml:space="preserve">Le regole le scrive la </w:t>
      </w:r>
      <w:r>
        <w:rPr>
          <w:b/>
        </w:rPr>
        <w:t xml:space="preserve">FIVB</w:t>
      </w:r>
      <w:r>
        <w:t xml:space="preserve">, la Federazione Internazionale. In Italia le applica la </w:t>
      </w:r>
      <w:r>
        <w:rPr>
          <w:b/>
        </w:rPr>
        <w:t xml:space="preserve">FIPAV</w:t>
      </w:r>
      <w:r>
        <w:t xml:space="preserve"> (Federazione Italiana Pallavolo). Le regole in vigore sono quelle del periodo </w:t>
      </w:r>
      <w:r>
        <w:rPr>
          <w:b/>
        </w:rPr>
        <w:t xml:space="preserve">2025-2028</w:t>
      </w:r>
      <w:r>
        <w:t xml:space="preserve">.</w:t>
      </w:r>
    </w:p>
    <w:p>
      <w:pPr>
        <w:pStyle w:val="Heading3"/>
      </w:pPr>
      <w:r>
        <w:t xml:space="preserve">Le novità di questi giorni</w:t>
      </w:r>
    </w:p>
    <w:p>
      <w:pPr/>
      <w:r>
        <w:t xml:space="preserve">Dal </w:t>
      </w:r>
      <w:r>
        <w:rPr>
          <w:b/>
        </w:rPr>
        <w:t xml:space="preserve">28 settembre 2026</w:t>
      </w:r>
      <w:r>
        <w:t xml:space="preserve"> in tutti i campionati italiani valgono anche le regole "sperimentali" che la FIVB aveva provato nel 2026 in tornei come la Volleyball Nations League. Eccole in breve (le ritroverai spiegate nei capitoli):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4680"/>
        <w:gridCol w:w="4680"/>
      </w:tblGrid>
      <w:tr>
        <w:trPr>
          <w:tblHeader/>
        </w:trPr>
        <w:tc>
          <w:tcPr>
            <w:tcW w:w="4680" w:type="dxa"/>
            <w:shd w:val="clear" w:color="auto" w:fill="F2F2F2"/>
          </w:tcPr>
          <w:p>
            <w:pPr/>
            <w:r>
              <w:t xml:space="preserve">Novità</w:t>
            </w:r>
          </w:p>
        </w:tc>
        <w:tc>
          <w:tcPr>
            <w:tcW w:w="4680" w:type="dxa"/>
            <w:shd w:val="clear" w:color="auto" w:fill="F2F2F2"/>
          </w:tcPr>
          <w:p>
            <w:pPr/>
            <w:r>
              <w:t xml:space="preserve">Cosa vuol dire, in parole semplici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8 cambi per set</w:t>
            </w:r>
          </w:p>
        </w:tc>
        <w:tc>
          <w:tcPr>
            <w:tcW w:w="4680" w:type="dxa"/>
          </w:tcPr>
          <w:p>
            <w:pPr/>
            <w:r>
              <w:t xml:space="preserve">Ogni squadra può fare 8 sostituzioni in ogni set, non più 6.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Palla sul soffitto</w:t>
            </w:r>
          </w:p>
        </w:tc>
        <w:tc>
          <w:tcPr>
            <w:tcW w:w="4680" w:type="dxa"/>
          </w:tcPr>
          <w:p>
            <w:pPr/>
            <w:r>
              <w:t xml:space="preserve">Se il 1° o il 2° tocco colpisce il soffitto (o luci, travi) e ricade nel tuo campo, si continua a giocare. Se ricade nel campo avversario, è fallo. Se colpisce una telecamera sospesa sopra il campo, lo scambio si ripete.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Niente attacchi "accompagnati"</w:t>
            </w:r>
          </w:p>
        </w:tc>
        <w:tc>
          <w:tcPr>
            <w:tcW w:w="4680" w:type="dxa"/>
          </w:tcPr>
          <w:p>
            <w:pPr/>
            <w:r>
              <w:t xml:space="preserve">In attacco è vietato prendere, lanciare, trasportare o spingere la palla, attaccare a due mani o cambiarle direzione accompagnandola. Si può solo fare il pallonetto: un tocco brevissimo con una mano.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Doppia in alzata</w:t>
            </w:r>
          </w:p>
        </w:tc>
        <w:tc>
          <w:tcPr>
            <w:tcW w:w="4680" w:type="dxa"/>
          </w:tcPr>
          <w:p>
            <w:pPr/>
            <w:r>
              <w:t xml:space="preserve">Nel 2° tocco (l'alzata) il doppio tocco è permesso, se la palla resta nel tuo campo.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Video check solo a fine azione</w:t>
            </w:r>
          </w:p>
        </w:tc>
        <w:tc>
          <w:tcPr>
            <w:tcW w:w="4680" w:type="dxa"/>
          </w:tcPr>
          <w:p>
            <w:pPr/>
            <w:r>
              <w:t xml:space="preserve">Una squadra può chiedere di rivedere un'azione al video solo quando lo scambio è finito, non mentre si gioca.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Rotazione in ricezione</w:t>
            </w:r>
          </w:p>
        </w:tc>
        <w:tc>
          <w:tcPr>
            <w:tcW w:w="4680" w:type="dxa"/>
          </w:tcPr>
          <w:p>
            <w:pPr/>
            <w:r>
              <w:t xml:space="preserve">La squadra che riceve deve essere in ordine al fischio dell'arbitro; poi può muoversi appena il battitore inizia a battere.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Meno fischi</w:t>
            </w:r>
          </w:p>
        </w:tc>
        <w:tc>
          <w:tcPr>
            <w:tcW w:w="4680" w:type="dxa"/>
          </w:tcPr>
          <w:p>
            <w:pPr/>
            <w:r>
              <w:t xml:space="preserve">L'arbitro non fischia quando la palla è chiaramente dentro o fuori, quando la battuta non passa la rete o quando un tocco del muro manda la palla chiaramente fuori: basta il gesto.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L'allenatore può parlare con l'arbitro</w:t>
            </w:r>
          </w:p>
        </w:tc>
        <w:tc>
          <w:tcPr>
            <w:tcW w:w="4680" w:type="dxa"/>
          </w:tcPr>
          <w:p>
            <w:pPr/>
            <w:r>
              <w:t xml:space="preserve">Il primo allenatore può avvicinarsi al 1° arbitro per chiedere spiegazioni su una decisione. Proteste e lamentele restano vietate.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Rosa più lunga</w:t>
            </w:r>
          </w:p>
        </w:tc>
        <w:tc>
          <w:tcPr>
            <w:tcW w:w="4680" w:type="dxa"/>
          </w:tcPr>
          <w:p>
            <w:pPr/>
            <w:r>
              <w:t xml:space="preserve">Nelle gare internazionali si iscrivono da 12 a 14 giocatori, con almeno un libero. Si può decidere di averne due fino a un'ora prima della partita.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Riscaldamento</w:t>
            </w:r>
          </w:p>
        </w:tc>
        <w:tc>
          <w:tcPr>
            <w:tcW w:w="4680" w:type="dxa"/>
          </w:tcPr>
          <w:p>
            <w:pPr/>
            <w:r>
              <w:t xml:space="preserve">Il riscaldamento della battuta si fa separati: 90 secondi a una squadra, poi 90 all'altra, per sicurezza. L'attacco si scalda insieme.</w:t>
            </w:r>
          </w:p>
        </w:tc>
      </w:tr>
    </w:tbl>
    <w:p>
      <w:pPr/>
      <w:r>
        <w:t xml:space="preserve">Le regole che richiedono attrezzature speciali (come il video) si usano solo dove ci sono gli strumenti adatti, cioè soprattutto nei campionati di vertice.</w:t>
      </w:r>
    </w:p>
    <w:p>
      <w:pPr/>
      <w:r>
        <w:t xml:space="preserve">Queste regole valgono in </w:t>
      </w:r>
      <w:r>
        <w:rPr>
          <w:b/>
        </w:rPr>
        <w:t xml:space="preserve">tutte le gare FIPAV d'Italia, di ogni serie e categoria</w:t>
      </w:r>
      <w:r>
        <w:t xml:space="preserve">: anche nei campionati regionali e provinciali, quindi anche in Toscana. Tornei scolastici e di altri enti (CSI, UISP) possono avere regole proprie.</w:t>
      </w:r>
    </w:p>
    <w:p>
      <w:pPr>
        <w:pStyle w:val="Heading2"/>
      </w:pPr>
      <w:r>
        <w:t xml:space="preserve">Il campo e la rete</w:t>
      </w:r>
    </w:p>
    <w:p>
      <w:pPr/>
      <w:r>
        <w:t xml:space="preserve">Il campo è un rettangolo di </w:t>
      </w:r>
      <w:r>
        <w:rPr>
          <w:b/>
        </w:rPr>
        <w:t xml:space="preserve">18 metri per 9</w:t>
      </w:r>
      <w:r>
        <w:t xml:space="preserve">. La rete lo divide in due metà quadrate di 9 × 9 metri, una per squadra.</w:t>
      </w:r>
    </w:p>
    <w:p>
      <w:pPr/>
      <w:r>
        <w:drawing>
          <wp:inline distT="0" distB="0" distL="0" distR="0">
            <wp:extent cx="5486400" cy="3665764"/>
            <wp:docPr id="1" name="image1" descr="il campo visto dall'alto · misure, zone e posizioni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" descr="il campo visto dall'alto · misure, zone e posizioni"/>
                    <pic:cNvPicPr/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6657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/>
      <w:r>
        <w:t xml:space="preserve">il campo visto dall'alto · misure, zone e posizioni</w:t>
      </w:r>
    </w:p>
    <w:p>
      <w:pPr>
        <w:pStyle w:val="ListParagraph"/>
        <w:numPr>
          <w:ilvl w:val="0"/>
          <w:numId w:val="2"/>
        </w:numPr>
      </w:pPr>
      <w:r>
        <w:rPr>
          <w:b/>
        </w:rPr>
        <w:t xml:space="preserve">Linea dei 3 metri (linea d'attacco):</w:t>
      </w:r>
      <w:r>
        <w:t xml:space="preserve"> divide ogni metà in </w:t>
      </w:r>
      <w:r>
        <w:rPr>
          <w:i/>
        </w:rPr>
        <w:t xml:space="preserve">zona d'attacco</w:t>
      </w:r>
      <w:r>
        <w:t xml:space="preserve"> (vicino alla rete) e </w:t>
      </w:r>
      <w:r>
        <w:rPr>
          <w:i/>
        </w:rPr>
        <w:t xml:space="preserve">zona di difesa</w:t>
      </w:r>
      <w:r>
        <w:t xml:space="preserve"> (dietro).</w:t>
      </w:r>
    </w:p>
    <w:p>
      <w:pPr>
        <w:pStyle w:val="ListParagraph"/>
        <w:numPr>
          <w:ilvl w:val="0"/>
          <w:numId w:val="2"/>
        </w:numPr>
      </w:pPr>
      <w:r>
        <w:rPr>
          <w:b/>
        </w:rPr>
        <w:t xml:space="preserve">Le linee fanno parte del campo:</w:t>
      </w:r>
      <w:r>
        <w:t xml:space="preserve"> se la palla tocca la linea, è "dentro".</w:t>
      </w:r>
    </w:p>
    <w:p>
      <w:pPr>
        <w:pStyle w:val="ListParagraph"/>
        <w:numPr>
          <w:ilvl w:val="0"/>
          <w:numId w:val="2"/>
        </w:numPr>
      </w:pPr>
      <w:r>
        <w:rPr>
          <w:b/>
        </w:rPr>
        <w:t xml:space="preserve">Altezza della rete:</w:t>
      </w:r>
      <w:r>
        <w:t xml:space="preserve"> 2,43 m per gli uomini e 2,24 m per le donne. Nelle categorie dei ragazzi la rete è più bassa.</w:t>
      </w:r>
    </w:p>
    <w:p>
      <w:pPr>
        <w:pStyle w:val="ListParagraph"/>
        <w:numPr>
          <w:ilvl w:val="0"/>
          <w:numId w:val="2"/>
        </w:numPr>
      </w:pPr>
      <w:r>
        <w:rPr>
          <w:b/>
        </w:rPr>
        <w:t xml:space="preserve">Le antenne:</w:t>
      </w:r>
      <w:r>
        <w:t xml:space="preserve"> due astine sui lati della rete. La palla deve passare </w:t>
      </w:r>
      <w:r>
        <w:rPr>
          <w:b/>
        </w:rPr>
        <w:t xml:space="preserve">tra le antenne</w:t>
      </w:r>
      <w:r>
        <w:t xml:space="preserve">: se le tocca o passa fuori, è fallo.</w:t>
      </w:r>
    </w:p>
    <w:p>
      <w:pPr>
        <w:pStyle w:val="ListParagraph"/>
        <w:numPr>
          <w:ilvl w:val="0"/>
          <w:numId w:val="2"/>
        </w:numPr>
      </w:pPr>
      <w:r>
        <w:rPr>
          <w:b/>
        </w:rPr>
        <w:t xml:space="preserve">Zona libera:</w:t>
      </w:r>
      <w:r>
        <w:t xml:space="preserve"> lo spazio intorno al campo. Lo si può usare per inseguire e giocare la palla.</w:t>
      </w:r>
    </w:p>
    <w:p>
      <w:pPr>
        <w:pStyle w:val="Heading2"/>
      </w:pPr>
      <w:r>
        <w:t xml:space="preserve">Le squadre, i ruoli e il libero</w:t>
      </w:r>
    </w:p>
    <w:p>
      <w:pPr/>
      <w:r>
        <w:t xml:space="preserve">In campo ci sono </w:t>
      </w:r>
      <w:r>
        <w:rPr>
          <w:b/>
        </w:rPr>
        <w:t xml:space="preserve">6 giocatori per squadra</w:t>
      </w:r>
      <w:r>
        <w:t xml:space="preserve">: 3 davanti (prima linea, posizioni 4-3-2) e 3 dietro (seconda linea, posizioni 5-6-1). In panchina ci sono le riserve: nelle gare internazionali una squadra può iscrivere fino a 14 giocatori.</w:t>
      </w:r>
    </w:p>
    <w:p>
      <w:pPr>
        <w:pStyle w:val="Heading3"/>
      </w:pPr>
      <w:r>
        <w:t xml:space="preserve">I ruoli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4680"/>
        <w:gridCol w:w="4680"/>
      </w:tblGrid>
      <w:tr>
        <w:trPr>
          <w:tblHeader/>
        </w:trPr>
        <w:tc>
          <w:tcPr>
            <w:tcW w:w="4680" w:type="dxa"/>
            <w:shd w:val="clear" w:color="auto" w:fill="F2F2F2"/>
          </w:tcPr>
          <w:p>
            <w:pPr/>
            <w:r>
              <w:t xml:space="preserve">Ruolo</w:t>
            </w:r>
          </w:p>
        </w:tc>
        <w:tc>
          <w:tcPr>
            <w:tcW w:w="4680" w:type="dxa"/>
            <w:shd w:val="clear" w:color="auto" w:fill="F2F2F2"/>
          </w:tcPr>
          <w:p>
            <w:pPr/>
            <w:r>
              <w:t xml:space="preserve">Che cosa fa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Palleggiatore (alzatore)</w:t>
            </w:r>
          </w:p>
        </w:tc>
        <w:tc>
          <w:tcPr>
            <w:tcW w:w="4680" w:type="dxa"/>
          </w:tcPr>
          <w:p>
            <w:pPr/>
            <w:r>
              <w:t xml:space="preserve">È il "regista": fa quasi sempre il 2° tocco e prepara la palla per chi attacca.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Schiacciatore (banda)</w:t>
            </w:r>
          </w:p>
        </w:tc>
        <w:tc>
          <w:tcPr>
            <w:tcW w:w="4680" w:type="dxa"/>
          </w:tcPr>
          <w:p>
            <w:pPr/>
            <w:r>
              <w:t xml:space="preserve">Attacca dai lati del campo e aiuta in ricezione.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Opposto</w:t>
            </w:r>
          </w:p>
        </w:tc>
        <w:tc>
          <w:tcPr>
            <w:tcW w:w="4680" w:type="dxa"/>
          </w:tcPr>
          <w:p>
            <w:pPr/>
            <w:r>
              <w:t xml:space="preserve">Il grande attaccante: sta "opposto" al palleggiatore e schiaccia tanti palloni.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Centrale</w:t>
            </w:r>
          </w:p>
        </w:tc>
        <w:tc>
          <w:tcPr>
            <w:tcW w:w="4680" w:type="dxa"/>
          </w:tcPr>
          <w:p>
            <w:pPr/>
            <w:r>
              <w:t xml:space="preserve">Gioca al centro della rete: mura e fa attacchi veloci.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Libero</w:t>
            </w:r>
          </w:p>
        </w:tc>
        <w:tc>
          <w:tcPr>
            <w:tcW w:w="4680" w:type="dxa"/>
          </w:tcPr>
          <w:p>
            <w:pPr/>
            <w:r>
              <w:t xml:space="preserve">Lo specialista della difesa e della ricezione (vedi sotto).</w:t>
            </w:r>
          </w:p>
        </w:tc>
      </w:tr>
    </w:tbl>
    <w:p>
      <w:pPr>
        <w:pStyle w:val="Heading3"/>
      </w:pPr>
      <w:r>
        <w:t xml:space="preserve">Il libero: un giocatore speciale</w:t>
      </w:r>
    </w:p>
    <w:p>
      <w:pPr>
        <w:pStyle w:val="ListParagraph"/>
        <w:numPr>
          <w:ilvl w:val="0"/>
          <w:numId w:val="3"/>
        </w:numPr>
      </w:pPr>
      <w:r>
        <w:t xml:space="preserve">Porta una </w:t>
      </w:r>
      <w:r>
        <w:rPr>
          <w:b/>
        </w:rPr>
        <w:t xml:space="preserve">maglia di colore diverso</w:t>
      </w:r>
      <w:r>
        <w:t xml:space="preserve"> dai compagni, così l'arbitro lo riconosce subito.</w:t>
      </w:r>
    </w:p>
    <w:p>
      <w:pPr>
        <w:pStyle w:val="ListParagraph"/>
        <w:numPr>
          <w:ilvl w:val="0"/>
          <w:numId w:val="3"/>
        </w:numPr>
      </w:pPr>
      <w:r>
        <w:t xml:space="preserve">Gioca </w:t>
      </w:r>
      <w:r>
        <w:rPr>
          <w:b/>
        </w:rPr>
        <w:t xml:space="preserve">solo in seconda linea</w:t>
      </w:r>
      <w:r>
        <w:t xml:space="preserve"> (dietro).</w:t>
      </w:r>
    </w:p>
    <w:p>
      <w:pPr>
        <w:pStyle w:val="ListParagraph"/>
        <w:numPr>
          <w:ilvl w:val="0"/>
          <w:numId w:val="3"/>
        </w:numPr>
      </w:pPr>
      <w:r>
        <w:rPr>
          <w:b/>
        </w:rPr>
        <w:t xml:space="preserve">Non può battere, murare o attaccare</w:t>
      </w:r>
      <w:r>
        <w:t xml:space="preserve"> con la palla tutta sopra il bordo della rete.</w:t>
      </w:r>
    </w:p>
    <w:p>
      <w:pPr>
        <w:pStyle w:val="ListParagraph"/>
        <w:numPr>
          <w:ilvl w:val="0"/>
          <w:numId w:val="3"/>
        </w:numPr>
      </w:pPr>
      <w:r>
        <w:t xml:space="preserve">Entra ed esce dal campo quando vuole, tra un'azione e l'altra, al posto di un giocatore di seconda linea (di solito il centrale). Questi ingressi </w:t>
      </w:r>
      <w:r>
        <w:rPr>
          <w:b/>
        </w:rPr>
        <w:t xml:space="preserve">non contano</w:t>
      </w:r>
      <w:r>
        <w:t xml:space="preserve"> come cambi.</w:t>
      </w:r>
    </w:p>
    <w:p>
      <w:pPr>
        <w:pStyle w:val="ListParagraph"/>
        <w:numPr>
          <w:ilvl w:val="0"/>
          <w:numId w:val="3"/>
        </w:numPr>
      </w:pPr>
      <w:r>
        <w:t xml:space="preserve">Una squadra può avere </w:t>
      </w:r>
      <w:r>
        <w:rPr>
          <w:b/>
        </w:rPr>
        <w:t xml:space="preserve">due liberi</w:t>
      </w:r>
      <w:r>
        <w:t xml:space="preserve">, ma in campo ne va uno alla volta.</w:t>
      </w:r>
    </w:p>
    <w:p>
      <w:pPr>
        <w:pStyle w:val="Heading2"/>
      </w:pPr>
      <w:r>
        <w:t xml:space="preserve">Come si fa punto, si vince un set e una partita</w:t>
      </w:r>
    </w:p>
    <w:p>
      <w:pPr/>
      <w:r>
        <w:t xml:space="preserve">Ogni azione (si chiama </w:t>
      </w:r>
      <w:r>
        <w:rPr>
          <w:b/>
        </w:rPr>
        <w:t xml:space="preserve">scambio</w:t>
      </w:r>
      <w:r>
        <w:t xml:space="preserve"> o </w:t>
      </w:r>
      <w:r>
        <w:rPr>
          <w:i/>
        </w:rPr>
        <w:t xml:space="preserve">rally</w:t>
      </w:r>
      <w:r>
        <w:t xml:space="preserve">) finisce con </w:t>
      </w:r>
      <w:r>
        <w:rPr>
          <w:b/>
        </w:rPr>
        <w:t xml:space="preserve">un punto</w:t>
      </w:r>
      <w:r>
        <w:t xml:space="preserve"> per una delle due squadre. Non importa chi ha battuto: chi vince lo scambio prende il punto.</w:t>
      </w:r>
    </w:p>
    <w:p>
      <w:pPr/>
      <w:r>
        <w:t xml:space="preserve">La tua squadra fa punto quando:</w:t>
      </w:r>
    </w:p>
    <w:p>
      <w:pPr>
        <w:pStyle w:val="ListParagraph"/>
        <w:numPr>
          <w:ilvl w:val="0"/>
          <w:numId w:val="4"/>
        </w:numPr>
      </w:pPr>
      <w:r>
        <w:t xml:space="preserve">la palla cade </w:t>
      </w:r>
      <w:r>
        <w:rPr>
          <w:b/>
        </w:rPr>
        <w:t xml:space="preserve">nel campo avversario</w:t>
      </w:r>
      <w:r>
        <w:t xml:space="preserve"> (anche sulla linea);</w:t>
      </w:r>
    </w:p>
    <w:p>
      <w:pPr>
        <w:pStyle w:val="ListParagraph"/>
        <w:numPr>
          <w:ilvl w:val="0"/>
          <w:numId w:val="4"/>
        </w:numPr>
      </w:pPr>
      <w:r>
        <w:t xml:space="preserve">gli avversari mandano la palla </w:t>
      </w:r>
      <w:r>
        <w:rPr>
          <w:b/>
        </w:rPr>
        <w:t xml:space="preserve">fuori</w:t>
      </w:r>
      <w:r>
        <w:t xml:space="preserve">, sotto la rete o fuori dalle antenne;</w:t>
      </w:r>
    </w:p>
    <w:p>
      <w:pPr>
        <w:pStyle w:val="ListParagraph"/>
        <w:numPr>
          <w:ilvl w:val="0"/>
          <w:numId w:val="4"/>
        </w:numPr>
      </w:pPr>
      <w:r>
        <w:t xml:space="preserve">gli avversari commettono un </w:t>
      </w:r>
      <w:r>
        <w:rPr>
          <w:b/>
        </w:rPr>
        <w:t xml:space="preserve">fallo</w:t>
      </w:r>
      <w:r>
        <w:t xml:space="preserve"> (4 tocchi, invasione, tocco di rete...).</w:t>
      </w:r>
    </w:p>
    <w:p>
      <w:pPr>
        <w:pStyle w:val="Heading3"/>
      </w:pPr>
      <w:r>
        <w:t xml:space="preserve">Il set</w:t>
      </w:r>
    </w:p>
    <w:p>
      <w:pPr>
        <w:pStyle w:val="ListParagraph"/>
        <w:numPr>
          <w:ilvl w:val="0"/>
          <w:numId w:val="5"/>
        </w:numPr>
      </w:pPr>
      <w:r>
        <w:t xml:space="preserve">Vince il set la squadra che arriva per prima a </w:t>
      </w:r>
      <w:r>
        <w:rPr>
          <w:b/>
        </w:rPr>
        <w:t xml:space="preserve">25 punti</w:t>
      </w:r>
      <w:r>
        <w:t xml:space="preserve"> con almeno </w:t>
      </w:r>
      <w:r>
        <w:rPr>
          <w:b/>
        </w:rPr>
        <w:t xml:space="preserve">2 punti di vantaggio</w:t>
      </w:r>
      <w:r>
        <w:t xml:space="preserve">.</w:t>
      </w:r>
    </w:p>
    <w:p>
      <w:pPr>
        <w:pStyle w:val="ListParagraph"/>
        <w:numPr>
          <w:ilvl w:val="0"/>
          <w:numId w:val="5"/>
        </w:numPr>
      </w:pPr>
      <w:r>
        <w:t xml:space="preserve">Esempio: sul 24-24 si continua: 26-24, 27-25, e così via finché una squadra non è avanti di 2.</w:t>
      </w:r>
    </w:p>
    <w:p>
      <w:pPr>
        <w:pStyle w:val="Heading3"/>
      </w:pPr>
      <w:r>
        <w:t xml:space="preserve">La partita</w:t>
      </w:r>
    </w:p>
    <w:p>
      <w:pPr>
        <w:pStyle w:val="ListParagraph"/>
        <w:numPr>
          <w:ilvl w:val="0"/>
          <w:numId w:val="6"/>
        </w:numPr>
      </w:pPr>
      <w:r>
        <w:t xml:space="preserve">Vince la partita chi conquista per prima </w:t>
      </w:r>
      <w:r>
        <w:rPr>
          <w:b/>
        </w:rPr>
        <w:t xml:space="preserve">3 set</w:t>
      </w:r>
      <w:r>
        <w:t xml:space="preserve"> (si gioca "al meglio dei 5 set").</w:t>
      </w:r>
    </w:p>
    <w:p>
      <w:pPr>
        <w:pStyle w:val="ListParagraph"/>
        <w:numPr>
          <w:ilvl w:val="0"/>
          <w:numId w:val="6"/>
        </w:numPr>
      </w:pPr>
      <w:r>
        <w:t xml:space="preserve">Se si arriva sul 2-2, si gioca il </w:t>
      </w:r>
      <w:r>
        <w:rPr>
          <w:b/>
        </w:rPr>
        <w:t xml:space="preserve">5° set (tie-break)</w:t>
      </w:r>
      <w:r>
        <w:t xml:space="preserve">: si vince a </w:t>
      </w:r>
      <w:r>
        <w:rPr>
          <w:b/>
        </w:rPr>
        <w:t xml:space="preserve">15 punti</w:t>
      </w:r>
      <w:r>
        <w:t xml:space="preserve">, sempre con 2 di vantaggio.</w:t>
      </w:r>
    </w:p>
    <w:p>
      <w:pPr>
        <w:pStyle w:val="ListParagraph"/>
        <w:numPr>
          <w:ilvl w:val="0"/>
          <w:numId w:val="6"/>
        </w:numPr>
      </w:pPr>
      <w:r>
        <w:t xml:space="preserve">Nel tie-break le squadre cambiano campo quando una delle due arriva a 8 punti.</w:t>
      </w:r>
    </w:p>
    <w:p>
      <w:pPr>
        <w:pStyle w:val="Heading3"/>
      </w:pPr>
      <w:r>
        <w:t xml:space="preserve">Chi batte dopo?</w:t>
      </w:r>
    </w:p>
    <w:p>
      <w:pPr/>
      <w:r>
        <w:t xml:space="preserve">Se vince lo scambio la squadra che ha battuto, </w:t>
      </w:r>
      <w:r>
        <w:rPr>
          <w:b/>
        </w:rPr>
        <w:t xml:space="preserve">batte ancora lo stesso giocatore</w:t>
      </w:r>
      <w:r>
        <w:t xml:space="preserve">. Se lo vince la squadra che riceveva, conquista il punto </w:t>
      </w:r>
      <w:r>
        <w:rPr>
          <w:b/>
        </w:rPr>
        <w:t xml:space="preserve">e</w:t>
      </w:r>
      <w:r>
        <w:t xml:space="preserve"> il diritto di battere: prima però deve </w:t>
      </w:r>
      <w:r>
        <w:rPr>
          <w:b/>
        </w:rPr>
        <w:t xml:space="preserve">ruotare</w:t>
      </w:r>
      <w:r>
        <w:t xml:space="preserve"> (lo vediamo nel prossimo capitolo).</w:t>
      </w:r>
    </w:p>
    <w:p>
      <w:pPr>
        <w:pStyle w:val="Heading2"/>
      </w:pPr>
      <w:r>
        <w:t xml:space="preserve">La battuta e la rotazione</w:t>
      </w:r>
    </w:p>
    <w:p>
      <w:pPr/>
      <w:r>
        <w:t xml:space="preserve">Ogni scambio comincia con la </w:t>
      </w:r>
      <w:r>
        <w:rPr>
          <w:b/>
        </w:rPr>
        <w:t xml:space="preserve">battuta</w:t>
      </w:r>
      <w:r>
        <w:t xml:space="preserve"> (o </w:t>
      </w:r>
      <w:r>
        <w:rPr>
          <w:i/>
        </w:rPr>
        <w:t xml:space="preserve">servizio</w:t>
      </w:r>
      <w:r>
        <w:t xml:space="preserve">): il giocatore in posizione 1 lancia la palla e la colpisce con una mano, mandandola nel campo avversario.</w:t>
      </w:r>
    </w:p>
    <w:p>
      <w:pPr>
        <w:pStyle w:val="Heading3"/>
      </w:pPr>
      <w:r>
        <w:t xml:space="preserve">Le regole della battuta</w:t>
      </w:r>
    </w:p>
    <w:p>
      <w:pPr>
        <w:pStyle w:val="ListParagraph"/>
        <w:numPr>
          <w:ilvl w:val="0"/>
          <w:numId w:val="7"/>
        </w:numPr>
      </w:pPr>
      <w:r>
        <w:t xml:space="preserve">Si batte </w:t>
      </w:r>
      <w:r>
        <w:rPr>
          <w:b/>
        </w:rPr>
        <w:t xml:space="preserve">da dietro la linea di fondo</w:t>
      </w:r>
      <w:r>
        <w:t xml:space="preserve">: al momento del colpo non si può calpestare la linea né il campo. Dopo il colpo si può entrare in campo.</w:t>
      </w:r>
    </w:p>
    <w:p>
      <w:pPr>
        <w:pStyle w:val="ListParagraph"/>
        <w:numPr>
          <w:ilvl w:val="0"/>
          <w:numId w:val="7"/>
        </w:numPr>
      </w:pPr>
      <w:r>
        <w:t xml:space="preserve">Dopo il fischio dell'arbitro hai </w:t>
      </w:r>
      <w:r>
        <w:rPr>
          <w:b/>
        </w:rPr>
        <w:t xml:space="preserve">8 secondi</w:t>
      </w:r>
      <w:r>
        <w:t xml:space="preserve"> per battere.</w:t>
      </w:r>
    </w:p>
    <w:p>
      <w:pPr>
        <w:pStyle w:val="ListParagraph"/>
        <w:numPr>
          <w:ilvl w:val="0"/>
          <w:numId w:val="7"/>
        </w:numPr>
      </w:pPr>
      <w:r>
        <w:t xml:space="preserve">La palla va lanciata o lasciata cadere e colpita con </w:t>
      </w:r>
      <w:r>
        <w:rPr>
          <w:b/>
        </w:rPr>
        <w:t xml:space="preserve">una mano</w:t>
      </w:r>
      <w:r>
        <w:t xml:space="preserve"> (o con il braccio).</w:t>
      </w:r>
    </w:p>
    <w:p>
      <w:pPr>
        <w:pStyle w:val="ListParagraph"/>
        <w:numPr>
          <w:ilvl w:val="0"/>
          <w:numId w:val="7"/>
        </w:numPr>
      </w:pPr>
      <w:r>
        <w:t xml:space="preserve">La palla può </w:t>
      </w:r>
      <w:r>
        <w:rPr>
          <w:b/>
        </w:rPr>
        <w:t xml:space="preserve">toccare la rete</w:t>
      </w:r>
      <w:r>
        <w:t xml:space="preserve"> durante la battuta: se passa dall'altra parte, il gioco è valido.</w:t>
      </w:r>
    </w:p>
    <w:p>
      <w:pPr>
        <w:pStyle w:val="ListParagraph"/>
        <w:numPr>
          <w:ilvl w:val="0"/>
          <w:numId w:val="7"/>
        </w:numPr>
      </w:pPr>
      <w:r>
        <w:t xml:space="preserve">I compagni non possono fare "</w:t>
      </w:r>
      <w:r>
        <w:rPr>
          <w:b/>
        </w:rPr>
        <w:t xml:space="preserve">velo</w:t>
      </w:r>
      <w:r>
        <w:t xml:space="preserve">", cioè nascondere con il corpo o le braccia il battitore e la traiettoria della palla agli avversari.</w:t>
      </w:r>
    </w:p>
    <w:p>
      <w:pPr>
        <w:pStyle w:val="Heading3"/>
      </w:pPr>
      <w:r>
        <w:t xml:space="preserve">La rotazione</w:t>
      </w:r>
    </w:p>
    <w:p>
      <w:pPr/>
      <w:r>
        <w:drawing>
          <wp:inline distT="0" distB="0" distL="0" distR="0">
            <wp:extent cx="5486400" cy="3518807"/>
            <wp:docPr id="2" name="image2" descr="la rotazione · 6 posizioni, senso orario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2" descr="la rotazione · 6 posizioni, senso orario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5188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/>
      <w:r>
        <w:t xml:space="preserve">la rotazione · 6 posizioni, senso orario</w:t>
      </w:r>
    </w:p>
    <w:p>
      <w:pPr/>
      <w:r>
        <w:t xml:space="preserve">Grazie alla rotazione </w:t>
      </w:r>
      <w:r>
        <w:rPr>
          <w:b/>
        </w:rPr>
        <w:t xml:space="preserve">tutti i giocatori passano da tutte le posizioni</w:t>
      </w:r>
      <w:r>
        <w:t xml:space="preserve">: davanti e dietro, a destra e a sinistra. Se una squadra è fuori posto al momento della battuta commette </w:t>
      </w:r>
      <w:r>
        <w:rPr>
          <w:b/>
        </w:rPr>
        <w:t xml:space="preserve">fallo di posizione</w:t>
      </w:r>
      <w:r>
        <w:t xml:space="preserve"> e l'avversario prende il punto.</w:t>
      </w:r>
    </w:p>
    <w:p>
      <w:pPr>
        <w:pStyle w:val="Heading2"/>
      </w:pPr>
      <w:r>
        <w:t xml:space="preserve">I tocchi: come si può colpire la palla</w:t>
      </w:r>
    </w:p>
    <w:p>
      <w:pPr/>
      <w:r>
        <w:t xml:space="preserve">Ogni squadra ha </w:t>
      </w:r>
      <w:r>
        <w:rPr>
          <w:b/>
        </w:rPr>
        <w:t xml:space="preserve">al massimo 3 tocchi</w:t>
      </w:r>
      <w:r>
        <w:t xml:space="preserve"> per rimandare la palla di là dalla rete. Di solito: 1° tocco </w:t>
      </w:r>
      <w:r>
        <w:rPr>
          <w:b/>
        </w:rPr>
        <w:t xml:space="preserve">ricezione</w:t>
      </w:r>
      <w:r>
        <w:t xml:space="preserve"> (o difesa), 2° tocco </w:t>
      </w:r>
      <w:r>
        <w:rPr>
          <w:b/>
        </w:rPr>
        <w:t xml:space="preserve">alzata</w:t>
      </w:r>
      <w:r>
        <w:t xml:space="preserve">, 3° tocco </w:t>
      </w:r>
      <w:r>
        <w:rPr>
          <w:b/>
        </w:rPr>
        <w:t xml:space="preserve">attacco</w:t>
      </w:r>
      <w:r>
        <w:t xml:space="preserve">.</w:t>
      </w:r>
    </w:p>
    <w:p>
      <w:pPr>
        <w:pStyle w:val="Heading3"/>
      </w:pPr>
      <w:r>
        <w:t xml:space="preserve">Le regole d'oro</w:t>
      </w:r>
    </w:p>
    <w:p>
      <w:pPr>
        <w:pStyle w:val="ListParagraph"/>
        <w:numPr>
          <w:ilvl w:val="0"/>
          <w:numId w:val="8"/>
        </w:numPr>
      </w:pPr>
      <w:r>
        <w:rPr>
          <w:b/>
        </w:rPr>
        <w:t xml:space="preserve">Niente 4 tocchi:</w:t>
      </w:r>
      <w:r>
        <w:t xml:space="preserve"> al quarto tocco è fallo.</w:t>
      </w:r>
    </w:p>
    <w:p>
      <w:pPr>
        <w:pStyle w:val="ListParagraph"/>
        <w:numPr>
          <w:ilvl w:val="0"/>
          <w:numId w:val="8"/>
        </w:numPr>
      </w:pPr>
      <w:r>
        <w:rPr>
          <w:b/>
        </w:rPr>
        <w:t xml:space="preserve">Lo stesso giocatore non può toccare due volte di seguito</w:t>
      </w:r>
      <w:r>
        <w:t xml:space="preserve"> la palla (eccezione: dopo un muro, vedi sotto).</w:t>
      </w:r>
    </w:p>
    <w:p>
      <w:pPr>
        <w:pStyle w:val="ListParagraph"/>
        <w:numPr>
          <w:ilvl w:val="0"/>
          <w:numId w:val="8"/>
        </w:numPr>
      </w:pPr>
      <w:r>
        <w:rPr>
          <w:b/>
        </w:rPr>
        <w:t xml:space="preserve">La palla si colpisce, non si trattiene:</w:t>
      </w:r>
      <w:r>
        <w:t xml:space="preserve"> prenderla, accompagnarla o lanciarla è fallo di </w:t>
      </w:r>
      <w:r>
        <w:rPr>
          <w:i/>
        </w:rPr>
        <w:t xml:space="preserve">palla trattenuta</w:t>
      </w:r>
      <w:r>
        <w:t xml:space="preserve">.</w:t>
      </w:r>
    </w:p>
    <w:p>
      <w:pPr>
        <w:pStyle w:val="ListParagraph"/>
        <w:numPr>
          <w:ilvl w:val="0"/>
          <w:numId w:val="8"/>
        </w:numPr>
      </w:pPr>
      <w:r>
        <w:rPr>
          <w:b/>
        </w:rPr>
        <w:t xml:space="preserve">Si può usare qualsiasi parte del corpo</w:t>
      </w:r>
      <w:r>
        <w:t xml:space="preserve">, anche i piedi.</w:t>
      </w:r>
    </w:p>
    <w:p>
      <w:pPr>
        <w:pStyle w:val="ListParagraph"/>
        <w:numPr>
          <w:ilvl w:val="0"/>
          <w:numId w:val="8"/>
        </w:numPr>
      </w:pPr>
      <w:r>
        <w:rPr>
          <w:b/>
        </w:rPr>
        <w:t xml:space="preserve">Il primo tocco</w:t>
      </w:r>
      <w:r>
        <w:t xml:space="preserve"> può essere "sporco": se la palla tocca due parti del corpo in un'unica azione, va bene.</w:t>
      </w:r>
    </w:p>
    <w:p>
      <w:pPr>
        <w:pStyle w:val="Heading3"/>
      </w:pPr>
      <w:r>
        <w:t xml:space="preserve">La "doppia" (doppio tocco): cosa cambia</w:t>
      </w:r>
    </w:p>
    <w:p>
      <w:pPr>
        <w:pStyle w:val="ListParagraph"/>
        <w:numPr>
          <w:ilvl w:val="0"/>
          <w:numId w:val="9"/>
        </w:numPr>
      </w:pPr>
      <w:r>
        <w:rPr>
          <w:b/>
        </w:rPr>
        <w:t xml:space="preserve">In alzata (2° tocco):</w:t>
      </w:r>
      <w:r>
        <w:t xml:space="preserve"> se il palleggio è un po' "doppio" ma la palla </w:t>
      </w:r>
      <w:r>
        <w:rPr>
          <w:b/>
        </w:rPr>
        <w:t xml:space="preserve">resta nel tuo campo</w:t>
      </w:r>
      <w:r>
        <w:t xml:space="preserve">, si continua. Si fischia solo la doppia chiara ed evidente.</w:t>
      </w:r>
    </w:p>
    <w:p>
      <w:pPr>
        <w:pStyle w:val="ListParagraph"/>
        <w:numPr>
          <w:ilvl w:val="0"/>
          <w:numId w:val="9"/>
        </w:numPr>
      </w:pPr>
      <w:r>
        <w:rPr>
          <w:b/>
        </w:rPr>
        <w:t xml:space="preserve">In attacco:</w:t>
      </w:r>
      <w:r>
        <w:t xml:space="preserve"> è vietato </w:t>
      </w:r>
      <w:r>
        <w:rPr>
          <w:b/>
        </w:rPr>
        <w:t xml:space="preserve">spingere o accompagnare</w:t>
      </w:r>
      <w:r>
        <w:t xml:space="preserve"> la palla, anche con due mani, e cambiarle direzione mentre la si tiene. Si può fare solo il </w:t>
      </w:r>
      <w:r>
        <w:rPr>
          <w:b/>
        </w:rPr>
        <w:t xml:space="preserve">pallonetto</w:t>
      </w:r>
      <w:r>
        <w:t xml:space="preserve">: un tocco brevissimo con una mano.</w:t>
      </w:r>
    </w:p>
    <w:p>
      <w:pPr>
        <w:pStyle w:val="Heading3"/>
      </w:pPr>
      <w:r>
        <w:t xml:space="preserve">Il muro</w:t>
      </w:r>
    </w:p>
    <w:p>
      <w:pPr/>
      <w:r>
        <w:t xml:space="preserve">Il </w:t>
      </w:r>
      <w:r>
        <w:rPr>
          <w:b/>
        </w:rPr>
        <w:t xml:space="preserve">muro</w:t>
      </w:r>
      <w:r>
        <w:t xml:space="preserve"> è il salto dei giocatori di prima linea vicino alla rete, con le braccia alzate, per fermare l'attacco avversario.</w:t>
      </w:r>
    </w:p>
    <w:p>
      <w:pPr>
        <w:pStyle w:val="ListParagraph"/>
        <w:numPr>
          <w:ilvl w:val="0"/>
          <w:numId w:val="10"/>
        </w:numPr>
      </w:pPr>
      <w:r>
        <w:t xml:space="preserve">Possono murare </w:t>
      </w:r>
      <w:r>
        <w:rPr>
          <w:b/>
        </w:rPr>
        <w:t xml:space="preserve">solo i giocatori di prima linea</w:t>
      </w:r>
      <w:r>
        <w:t xml:space="preserve"> (mai il libero).</w:t>
      </w:r>
    </w:p>
    <w:p>
      <w:pPr>
        <w:pStyle w:val="ListParagraph"/>
        <w:numPr>
          <w:ilvl w:val="0"/>
          <w:numId w:val="10"/>
        </w:numPr>
      </w:pPr>
      <w:r>
        <w:t xml:space="preserve">Il tocco a muro </w:t>
      </w:r>
      <w:r>
        <w:rPr>
          <w:b/>
        </w:rPr>
        <w:t xml:space="preserve">non conta</w:t>
      </w:r>
      <w:r>
        <w:t xml:space="preserve"> tra i 3 tocchi: dopo il muro la squadra ha ancora 3 tocchi.</w:t>
      </w:r>
    </w:p>
    <w:p>
      <w:pPr>
        <w:pStyle w:val="ListParagraph"/>
        <w:numPr>
          <w:ilvl w:val="0"/>
          <w:numId w:val="10"/>
        </w:numPr>
      </w:pPr>
      <w:r>
        <w:t xml:space="preserve">Chi ha murato può toccare di nuovo la palla subito dopo.</w:t>
      </w:r>
    </w:p>
    <w:p>
      <w:pPr>
        <w:pStyle w:val="ListParagraph"/>
        <w:numPr>
          <w:ilvl w:val="0"/>
          <w:numId w:val="10"/>
        </w:numPr>
      </w:pPr>
      <w:r>
        <w:t xml:space="preserve">Non si può murare la </w:t>
      </w:r>
      <w:r>
        <w:rPr>
          <w:b/>
        </w:rPr>
        <w:t xml:space="preserve">battuta</w:t>
      </w:r>
      <w:r>
        <w:t xml:space="preserve"> avversaria.</w:t>
      </w:r>
    </w:p>
    <w:p>
      <w:pPr>
        <w:pStyle w:val="Heading3"/>
      </w:pPr>
      <w:r>
        <w:t xml:space="preserve">Palla sul soffitto (regola nuova)</w:t>
      </w:r>
    </w:p>
    <w:p>
      <w:pPr/>
      <w:r>
        <w:t xml:space="preserve">Se il </w:t>
      </w:r>
      <w:r>
        <w:rPr>
          <w:b/>
        </w:rPr>
        <w:t xml:space="preserve">1° o il 2° tocco</w:t>
      </w:r>
      <w:r>
        <w:t xml:space="preserve"> finisce contro il soffitto, una trave o una lampada e la palla ricade </w:t>
      </w:r>
      <w:r>
        <w:rPr>
          <w:b/>
        </w:rPr>
        <w:t xml:space="preserve">nel tuo campo</w:t>
      </w:r>
      <w:r>
        <w:t xml:space="preserve">, il gioco continua. Se ricade </w:t>
      </w:r>
      <w:r>
        <w:rPr>
          <w:b/>
        </w:rPr>
        <w:t xml:space="preserve">nel campo avversario</w:t>
      </w:r>
      <w:r>
        <w:t xml:space="preserve">, è fallo. Se invece la palla colpisce una </w:t>
      </w:r>
      <w:r>
        <w:rPr>
          <w:b/>
        </w:rPr>
        <w:t xml:space="preserve">telecamera sospesa</w:t>
      </w:r>
      <w:r>
        <w:t xml:space="preserve"> sopra il campo (quelle delle partite in TV), lo scambio </w:t>
      </w:r>
      <w:r>
        <w:rPr>
          <w:b/>
        </w:rPr>
        <w:t xml:space="preserve">si ripete</w:t>
      </w:r>
      <w:r>
        <w:t xml:space="preserve">.</w:t>
      </w:r>
    </w:p>
    <w:p>
      <w:pPr>
        <w:pStyle w:val="Heading2"/>
      </w:pPr>
      <w:r>
        <w:t xml:space="preserve">Falli a rete e invasioni</w:t>
      </w:r>
    </w:p>
    <w:p>
      <w:pPr/>
      <w:r>
        <w:t xml:space="preserve">La rete è un "confine": ognuno gioca nella propria metà.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4680"/>
        <w:gridCol w:w="4680"/>
      </w:tblGrid>
      <w:tr>
        <w:trPr>
          <w:tblHeader/>
        </w:trPr>
        <w:tc>
          <w:tcPr>
            <w:tcW w:w="4680" w:type="dxa"/>
            <w:shd w:val="clear" w:color="auto" w:fill="F2F2F2"/>
          </w:tcPr>
          <w:p>
            <w:pPr/>
            <w:r>
              <w:t xml:space="preserve">Situazione</w:t>
            </w:r>
          </w:p>
        </w:tc>
        <w:tc>
          <w:tcPr>
            <w:tcW w:w="4680" w:type="dxa"/>
            <w:shd w:val="clear" w:color="auto" w:fill="F2F2F2"/>
          </w:tcPr>
          <w:p>
            <w:pPr/>
            <w:r>
              <w:t xml:space="preserve">È fallo?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Toccare la rete (tra le antenne) mentre si gioca la palla</w:t>
            </w:r>
          </w:p>
        </w:tc>
        <w:tc>
          <w:tcPr>
            <w:tcW w:w="4680" w:type="dxa"/>
          </w:tcPr>
          <w:p>
            <w:pPr/>
            <w:r>
              <w:rPr>
                <w:b/>
              </w:rPr>
              <w:t xml:space="preserve">Sì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Sfiorare la rete per sbaglio quando non si sta giocando la palla e senza disturbare</w:t>
            </w:r>
          </w:p>
        </w:tc>
        <w:tc>
          <w:tcPr>
            <w:tcW w:w="4680" w:type="dxa"/>
          </w:tcPr>
          <w:p>
            <w:pPr/>
            <w:r>
              <w:t xml:space="preserve">No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Il piede supera </w:t>
            </w:r>
            <w:r>
              <w:rPr>
                <w:b/>
              </w:rPr>
              <w:t xml:space="preserve">tutto</w:t>
            </w:r>
            <w:r>
              <w:t xml:space="preserve"> la linea centrale ed entra nel campo avversario</w:t>
            </w:r>
          </w:p>
        </w:tc>
        <w:tc>
          <w:tcPr>
            <w:tcW w:w="4680" w:type="dxa"/>
          </w:tcPr>
          <w:p>
            <w:pPr/>
            <w:r>
              <w:rPr>
                <w:b/>
              </w:rPr>
              <w:t xml:space="preserve">Sì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Il piede tocca la linea centrale ma una parte resta sopra la linea o nel tuo campo</w:t>
            </w:r>
          </w:p>
        </w:tc>
        <w:tc>
          <w:tcPr>
            <w:tcW w:w="4680" w:type="dxa"/>
          </w:tcPr>
          <w:p>
            <w:pPr/>
            <w:r>
              <w:t xml:space="preserve">No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Passare la mano oltre la rete </w:t>
            </w:r>
            <w:r>
              <w:rPr>
                <w:b/>
              </w:rPr>
              <w:t xml:space="preserve">dopo</w:t>
            </w:r>
            <w:r>
              <w:t xml:space="preserve"> aver attaccato (accompagnamento del colpo)</w:t>
            </w:r>
          </w:p>
        </w:tc>
        <w:tc>
          <w:tcPr>
            <w:tcW w:w="4680" w:type="dxa"/>
          </w:tcPr>
          <w:p>
            <w:pPr/>
            <w:r>
              <w:t xml:space="preserve">No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Passare le mani oltre la rete per murare, senza disturbare l'attacco avversario</w:t>
            </w:r>
          </w:p>
        </w:tc>
        <w:tc>
          <w:tcPr>
            <w:tcW w:w="4680" w:type="dxa"/>
          </w:tcPr>
          <w:p>
            <w:pPr/>
            <w:r>
              <w:t xml:space="preserve">No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Toccare la palla nel campo avversario </w:t>
            </w:r>
            <w:r>
              <w:rPr>
                <w:b/>
              </w:rPr>
              <w:t xml:space="preserve">prima</w:t>
            </w:r>
            <w:r>
              <w:t xml:space="preserve"> che l'avversario attacchi</w:t>
            </w:r>
          </w:p>
        </w:tc>
        <w:tc>
          <w:tcPr>
            <w:tcW w:w="4680" w:type="dxa"/>
          </w:tcPr>
          <w:p>
            <w:pPr/>
            <w:r>
              <w:rPr>
                <w:b/>
              </w:rPr>
              <w:t xml:space="preserve">Sì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Disturbare un avversario passando sotto la rete</w:t>
            </w:r>
          </w:p>
        </w:tc>
        <w:tc>
          <w:tcPr>
            <w:tcW w:w="4680" w:type="dxa"/>
          </w:tcPr>
          <w:p>
            <w:pPr/>
            <w:r>
              <w:rPr>
                <w:b/>
              </w:rPr>
              <w:t xml:space="preserve">Sì</w:t>
            </w:r>
          </w:p>
        </w:tc>
      </w:tr>
    </w:tbl>
    <w:p>
      <w:pPr>
        <w:pStyle w:val="Heading3"/>
      </w:pPr>
      <w:r>
        <w:t xml:space="preserve">L'attacco dei giocatori di seconda linea</w:t>
      </w:r>
    </w:p>
    <w:p>
      <w:pPr/>
      <w:r>
        <w:t xml:space="preserve">Un giocatore di seconda linea può schiacciare, ma solo se </w:t>
      </w:r>
      <w:r>
        <w:rPr>
          <w:b/>
        </w:rPr>
        <w:t xml:space="preserve">salta da dietro la linea dei 3 metri</w:t>
      </w:r>
      <w:r>
        <w:t xml:space="preserve">. Se salta dalla zona d'attacco e colpisce la palla tutta sopra il bordo della rete, è fallo.</w:t>
      </w:r>
    </w:p>
    <w:p>
      <w:pPr>
        <w:pStyle w:val="Heading2"/>
      </w:pPr>
      <w:r>
        <w:t xml:space="preserve">Time-out, cambi, video check e cartellini</w:t>
      </w:r>
    </w:p>
    <w:p>
      <w:pPr>
        <w:pStyle w:val="Heading3"/>
      </w:pPr>
      <w:r>
        <w:t xml:space="preserve">Time-out</w:t>
      </w:r>
    </w:p>
    <w:p>
      <w:pPr/>
      <w:r>
        <w:t xml:space="preserve">Ogni squadra può chiedere </w:t>
      </w:r>
      <w:r>
        <w:rPr>
          <w:b/>
        </w:rPr>
        <w:t xml:space="preserve">2 time-out per set</w:t>
      </w:r>
      <w:r>
        <w:t xml:space="preserve">, ciascuno di </w:t>
      </w:r>
      <w:r>
        <w:rPr>
          <w:b/>
        </w:rPr>
        <w:t xml:space="preserve">30 secondi</w:t>
      </w:r>
      <w:r>
        <w:t xml:space="preserve">. Serve all'allenatore per dare consigli o per spezzare il ritmo degli avversari. Tra un set e l'altro c'è una pausa di 3 minuti.</w:t>
      </w:r>
    </w:p>
    <w:p>
      <w:pPr>
        <w:pStyle w:val="Heading3"/>
      </w:pPr>
      <w:r>
        <w:t xml:space="preserve">Cambi (sostituzioni) – regola nuova</w:t>
      </w:r>
    </w:p>
    <w:p>
      <w:pPr>
        <w:pStyle w:val="ListParagraph"/>
        <w:numPr>
          <w:ilvl w:val="0"/>
          <w:numId w:val="11"/>
        </w:numPr>
      </w:pPr>
      <w:r>
        <w:t xml:space="preserve">Ogni squadra può fare </w:t>
      </w:r>
      <w:r>
        <w:rPr>
          <w:b/>
        </w:rPr>
        <w:t xml:space="preserve">8 cambi per set</w:t>
      </w:r>
      <w:r>
        <w:t xml:space="preserve"> (prima erano 6).</w:t>
      </w:r>
    </w:p>
    <w:p>
      <w:pPr>
        <w:pStyle w:val="ListParagraph"/>
        <w:numPr>
          <w:ilvl w:val="0"/>
          <w:numId w:val="11"/>
        </w:numPr>
      </w:pPr>
      <w:r>
        <w:t xml:space="preserve">Il cambio si chiede quando la palla non è in gioco.</w:t>
      </w:r>
    </w:p>
    <w:p>
      <w:pPr>
        <w:pStyle w:val="ListParagraph"/>
        <w:numPr>
          <w:ilvl w:val="0"/>
          <w:numId w:val="11"/>
        </w:numPr>
      </w:pPr>
      <w:r>
        <w:t xml:space="preserve">Chi esce e chi entra devono rispettare l'ordine di rotazione: chi entra prende </w:t>
      </w:r>
      <w:r>
        <w:rPr>
          <w:b/>
        </w:rPr>
        <w:t xml:space="preserve">la stessa posizione</w:t>
      </w:r>
      <w:r>
        <w:t xml:space="preserve"> di chi esce.</w:t>
      </w:r>
    </w:p>
    <w:p>
      <w:pPr>
        <w:pStyle w:val="ListParagraph"/>
        <w:numPr>
          <w:ilvl w:val="0"/>
          <w:numId w:val="11"/>
        </w:numPr>
      </w:pPr>
      <w:r>
        <w:t xml:space="preserve">Gli ingressi del libero </w:t>
      </w:r>
      <w:r>
        <w:rPr>
          <w:b/>
        </w:rPr>
        <w:t xml:space="preserve">non</w:t>
      </w:r>
      <w:r>
        <w:t xml:space="preserve"> sono cambi e non si contano.</w:t>
      </w:r>
    </w:p>
    <w:p>
      <w:pPr>
        <w:pStyle w:val="Heading3"/>
      </w:pPr>
      <w:r>
        <w:t xml:space="preserve">Video check (challenge) – regola nuova</w:t>
      </w:r>
    </w:p>
    <w:p>
      <w:pPr/>
      <w:r>
        <w:t xml:space="preserve">Nei campionati dove c'è la tecnologia video, una squadra può chiedere di rivedere al video una decisione dell'arbitro. Le regole nuove:</w:t>
      </w:r>
    </w:p>
    <w:p>
      <w:pPr>
        <w:pStyle w:val="ListParagraph"/>
        <w:numPr>
          <w:ilvl w:val="0"/>
          <w:numId w:val="12"/>
        </w:numPr>
      </w:pPr>
      <w:r>
        <w:t xml:space="preserve">Si chiede </w:t>
      </w:r>
      <w:r>
        <w:rPr>
          <w:b/>
        </w:rPr>
        <w:t xml:space="preserve">solo alla fine dello scambio</w:t>
      </w:r>
      <w:r>
        <w:t xml:space="preserve">, non più interrompendo il gioco a metà azione.</w:t>
      </w:r>
    </w:p>
    <w:p>
      <w:pPr>
        <w:pStyle w:val="ListParagraph"/>
        <w:numPr>
          <w:ilvl w:val="0"/>
          <w:numId w:val="12"/>
        </w:numPr>
      </w:pPr>
      <w:r>
        <w:t xml:space="preserve">Se una squadra vede un fallo durante lo scambio (per esempio un tocco di rete), deve </w:t>
      </w:r>
      <w:r>
        <w:rPr>
          <w:b/>
        </w:rPr>
        <w:t xml:space="preserve">segnalarlo subito</w:t>
      </w:r>
      <w:r>
        <w:t xml:space="preserve"> con il gesto, e poi chiedere il controllo a fine azione.</w:t>
      </w:r>
    </w:p>
    <w:p>
      <w:pPr>
        <w:pStyle w:val="ListParagraph"/>
        <w:numPr>
          <w:ilvl w:val="0"/>
          <w:numId w:val="12"/>
        </w:numPr>
      </w:pPr>
      <w:r>
        <w:t xml:space="preserve">Se tutte e due le squadre segnalano un fallo, vale </w:t>
      </w:r>
      <w:r>
        <w:rPr>
          <w:b/>
        </w:rPr>
        <w:t xml:space="preserve">quello avvenuto per primo</w:t>
      </w:r>
      <w:r>
        <w:t xml:space="preserve">.</w:t>
      </w:r>
    </w:p>
    <w:p>
      <w:pPr>
        <w:pStyle w:val="ListParagraph"/>
        <w:numPr>
          <w:ilvl w:val="0"/>
          <w:numId w:val="12"/>
        </w:numPr>
      </w:pPr>
      <w:r>
        <w:t xml:space="preserve">Si possono controllare anche i tocchi in </w:t>
      </w:r>
      <w:r>
        <w:rPr>
          <w:b/>
        </w:rPr>
        <w:t xml:space="preserve">difesa e ricezione</w:t>
      </w:r>
      <w:r>
        <w:t xml:space="preserve">: se le immagini non sono chiare, resta la decisione dell'arbitro.</w:t>
      </w:r>
    </w:p>
    <w:p>
      <w:pPr>
        <w:pStyle w:val="ListParagraph"/>
        <w:numPr>
          <w:ilvl w:val="0"/>
          <w:numId w:val="12"/>
        </w:numPr>
      </w:pPr>
      <w:r>
        <w:t xml:space="preserve">Dopo un video check, la squadra che l'ha chiesto </w:t>
      </w:r>
      <w:r>
        <w:rPr>
          <w:b/>
        </w:rPr>
        <w:t xml:space="preserve">non può chiamare subito un time-out</w:t>
      </w:r>
      <w:r>
        <w:t xml:space="preserve">: deve aspettare lo scambio successivo. L'altra squadra invece può.</w:t>
      </w:r>
    </w:p>
    <w:p>
      <w:pPr>
        <w:pStyle w:val="Heading3"/>
      </w:pPr>
      <w:r>
        <w:t xml:space="preserve">Fischi e allenatore – regole nuove</w:t>
      </w:r>
    </w:p>
    <w:p>
      <w:pPr>
        <w:pStyle w:val="ListParagraph"/>
        <w:numPr>
          <w:ilvl w:val="0"/>
          <w:numId w:val="13"/>
        </w:numPr>
      </w:pPr>
      <w:r>
        <w:rPr>
          <w:b/>
        </w:rPr>
        <w:t xml:space="preserve">Meno fischi:</w:t>
      </w:r>
      <w:r>
        <w:t xml:space="preserve"> se la palla cade chiaramente dentro o fuori, se la battuta non supera la rete o se dopo un tocco del muro la palla finisce chiaramente fuori, l'arbitro non fischia. Indica solo con il braccio chi ha fatto punto.</w:t>
      </w:r>
    </w:p>
    <w:p>
      <w:pPr>
        <w:pStyle w:val="ListParagraph"/>
        <w:numPr>
          <w:ilvl w:val="0"/>
          <w:numId w:val="13"/>
        </w:numPr>
      </w:pPr>
      <w:r>
        <w:rPr>
          <w:b/>
        </w:rPr>
        <w:t xml:space="preserve">Allenatore e arbitro:</w:t>
      </w:r>
      <w:r>
        <w:t xml:space="preserve"> il primo allenatore può andare a parlare con il 1° arbitro per chiedere spiegazioni su una decisione o sul video check. Può fare domande, ma </w:t>
      </w:r>
      <w:r>
        <w:rPr>
          <w:b/>
        </w:rPr>
        <w:t xml:space="preserve">non protestare</w:t>
      </w:r>
      <w:r>
        <w:t xml:space="preserve">.</w:t>
      </w:r>
    </w:p>
    <w:p>
      <w:pPr>
        <w:pStyle w:val="Heading3"/>
      </w:pPr>
      <w:r>
        <w:t xml:space="preserve">I cartellini</w:t>
      </w:r>
    </w:p>
    <w:p>
      <w:pPr/>
      <w:r>
        <w:t xml:space="preserve">Il fair play è una regola: si rispettano arbitri, avversari e compagni.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w="3120" w:type="dxa"/>
            <w:shd w:val="clear" w:color="auto" w:fill="F2F2F2"/>
          </w:tcPr>
          <w:p>
            <w:pPr/>
            <w:r>
              <w:t xml:space="preserve">Cartellino</w:t>
            </w:r>
          </w:p>
        </w:tc>
        <w:tc>
          <w:tcPr>
            <w:tcW w:w="3120" w:type="dxa"/>
            <w:shd w:val="clear" w:color="auto" w:fill="F2F2F2"/>
          </w:tcPr>
          <w:p>
            <w:pPr/>
            <w:r>
              <w:t xml:space="preserve">Si chiama</w:t>
            </w:r>
          </w:p>
        </w:tc>
        <w:tc>
          <w:tcPr>
            <w:tcW w:w="3120" w:type="dxa"/>
            <w:shd w:val="clear" w:color="auto" w:fill="F2F2F2"/>
          </w:tcPr>
          <w:p>
            <w:pPr/>
            <w:r>
              <w:t xml:space="preserve">Cosa succede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Giallo</w:t>
            </w:r>
          </w:p>
        </w:tc>
        <w:tc>
          <w:tcPr>
            <w:tcW w:w="3120" w:type="dxa"/>
          </w:tcPr>
          <w:p>
            <w:pPr/>
            <w:r>
              <w:t xml:space="preserve">Avvertimento</w:t>
            </w:r>
          </w:p>
        </w:tc>
        <w:tc>
          <w:tcPr>
            <w:tcW w:w="3120" w:type="dxa"/>
          </w:tcPr>
          <w:p>
            <w:pPr/>
            <w:r>
              <w:t xml:space="preserve">Nessun punto perso, ma è un richiamo ufficiale.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Rosso</w:t>
            </w:r>
          </w:p>
        </w:tc>
        <w:tc>
          <w:tcPr>
            <w:tcW w:w="3120" w:type="dxa"/>
          </w:tcPr>
          <w:p>
            <w:pPr/>
            <w:r>
              <w:t xml:space="preserve">Penalità</w:t>
            </w:r>
          </w:p>
        </w:tc>
        <w:tc>
          <w:tcPr>
            <w:tcW w:w="3120" w:type="dxa"/>
          </w:tcPr>
          <w:p>
            <w:pPr/>
            <w:r>
              <w:rPr>
                <w:b/>
              </w:rPr>
              <w:t xml:space="preserve">Punto e battuta</w:t>
            </w:r>
            <w:r>
              <w:t xml:space="preserve"> all'avversario.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Giallo e rosso insieme (in una mano)</w:t>
            </w:r>
          </w:p>
        </w:tc>
        <w:tc>
          <w:tcPr>
            <w:tcW w:w="3120" w:type="dxa"/>
          </w:tcPr>
          <w:p>
            <w:pPr/>
            <w:r>
              <w:t xml:space="preserve">Espulsione</w:t>
            </w:r>
          </w:p>
        </w:tc>
        <w:tc>
          <w:tcPr>
            <w:tcW w:w="3120" w:type="dxa"/>
          </w:tcPr>
          <w:p>
            <w:pPr/>
            <w:r>
              <w:t xml:space="preserve">Il giocatore esce per il resto del set.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Giallo e rosso separati (uno per mano)</w:t>
            </w:r>
          </w:p>
        </w:tc>
        <w:tc>
          <w:tcPr>
            <w:tcW w:w="3120" w:type="dxa"/>
          </w:tcPr>
          <w:p>
            <w:pPr/>
            <w:r>
              <w:t xml:space="preserve">Squalifica</w:t>
            </w:r>
          </w:p>
        </w:tc>
        <w:tc>
          <w:tcPr>
            <w:tcW w:w="3120" w:type="dxa"/>
          </w:tcPr>
          <w:p>
            <w:pPr/>
            <w:r>
              <w:t xml:space="preserve">Il giocatore lascia la partita.</w:t>
            </w:r>
          </w:p>
        </w:tc>
      </w:tr>
    </w:tbl>
    <w:p>
      <w:pPr>
        <w:pStyle w:val="Heading2"/>
      </w:pPr>
      <w:r>
        <w:t xml:space="preserve">Riassunto e quiz</w:t>
      </w:r>
    </w:p>
    <w:p>
      <w:pPr>
        <w:pStyle w:val="Heading3"/>
      </w:pPr>
      <w:r>
        <w:t xml:space="preserve">Le 10 regole da ricordare</w:t>
      </w:r>
    </w:p>
    <w:p>
      <w:pPr>
        <w:pStyle w:val="ListParagraph"/>
        <w:numPr>
          <w:ilvl w:val="0"/>
          <w:numId w:val="14"/>
        </w:numPr>
      </w:pPr>
      <w:r>
        <w:t xml:space="preserve">6 giocatori per squadra, campo 18 × 9 m.</w:t>
      </w:r>
    </w:p>
    <w:p>
      <w:pPr>
        <w:pStyle w:val="ListParagraph"/>
        <w:numPr>
          <w:ilvl w:val="0"/>
          <w:numId w:val="14"/>
        </w:numPr>
      </w:pPr>
      <w:r>
        <w:t xml:space="preserve">Ogni scambio vale un punto.</w:t>
      </w:r>
    </w:p>
    <w:p>
      <w:pPr>
        <w:pStyle w:val="ListParagraph"/>
        <w:numPr>
          <w:ilvl w:val="0"/>
          <w:numId w:val="14"/>
        </w:numPr>
      </w:pPr>
      <w:r>
        <w:t xml:space="preserve">Set a 25 punti (tie-break a 15), sempre con 2 punti di vantaggio.</w:t>
      </w:r>
    </w:p>
    <w:p>
      <w:pPr>
        <w:pStyle w:val="ListParagraph"/>
        <w:numPr>
          <w:ilvl w:val="0"/>
          <w:numId w:val="14"/>
        </w:numPr>
      </w:pPr>
      <w:r>
        <w:t xml:space="preserve">Vince chi conquista 3 set.</w:t>
      </w:r>
    </w:p>
    <w:p>
      <w:pPr>
        <w:pStyle w:val="ListParagraph"/>
        <w:numPr>
          <w:ilvl w:val="0"/>
          <w:numId w:val="14"/>
        </w:numPr>
      </w:pPr>
      <w:r>
        <w:t xml:space="preserve">Massimo 3 tocchi, il muro non conta.</w:t>
      </w:r>
    </w:p>
    <w:p>
      <w:pPr>
        <w:pStyle w:val="ListParagraph"/>
        <w:numPr>
          <w:ilvl w:val="0"/>
          <w:numId w:val="14"/>
        </w:numPr>
      </w:pPr>
      <w:r>
        <w:t xml:space="preserve">Mai due tocchi di seguito dello stesso giocatore.</w:t>
      </w:r>
    </w:p>
    <w:p>
      <w:pPr>
        <w:pStyle w:val="ListParagraph"/>
        <w:numPr>
          <w:ilvl w:val="0"/>
          <w:numId w:val="14"/>
        </w:numPr>
      </w:pPr>
      <w:r>
        <w:t xml:space="preserve">La palla si colpisce, non si trattiene; in attacco solo colpi netti o pallonetto a una mano.</w:t>
      </w:r>
    </w:p>
    <w:p>
      <w:pPr>
        <w:pStyle w:val="ListParagraph"/>
        <w:numPr>
          <w:ilvl w:val="0"/>
          <w:numId w:val="14"/>
        </w:numPr>
      </w:pPr>
      <w:r>
        <w:t xml:space="preserve">Quando riconquisti la battuta, ruoti in senso orario.</w:t>
      </w:r>
    </w:p>
    <w:p>
      <w:pPr>
        <w:pStyle w:val="ListParagraph"/>
        <w:numPr>
          <w:ilvl w:val="0"/>
          <w:numId w:val="14"/>
        </w:numPr>
      </w:pPr>
      <w:r>
        <w:t xml:space="preserve">Non si tocca la rete mentre si gioca la palla.</w:t>
      </w:r>
    </w:p>
    <w:p>
      <w:pPr>
        <w:pStyle w:val="ListParagraph"/>
        <w:numPr>
          <w:ilvl w:val="0"/>
          <w:numId w:val="14"/>
        </w:numPr>
      </w:pPr>
      <w:r>
        <w:t xml:space="preserve">8 cambi e 2 time-out per set.</w:t>
      </w:r>
    </w:p>
    <w:p>
      <w:pPr>
        <w:pStyle w:val="Heading3"/>
      </w:pPr>
      <w:r>
        <w:t xml:space="preserve">Mettiti alla prova</w:t>
      </w:r>
    </w:p>
    <w:p>
      <w:pPr>
        <w:pStyle w:val="ListParagraph"/>
        <w:numPr>
          <w:ilvl w:val="0"/>
          <w:numId w:val="15"/>
        </w:numPr>
      </w:pPr>
      <w:r>
        <w:t xml:space="preserve">☐ Il punteggio è 24-24. Basta un punto per vincere il set?</w:t>
      </w:r>
    </w:p>
    <w:p>
      <w:pPr>
        <w:pStyle w:val="ListParagraph"/>
        <w:numPr>
          <w:ilvl w:val="0"/>
          <w:numId w:val="15"/>
        </w:numPr>
      </w:pPr>
      <w:r>
        <w:t xml:space="preserve">☐ La palla tocca la linea di fondo avversaria: è dentro o fuori?</w:t>
      </w:r>
    </w:p>
    <w:p>
      <w:pPr>
        <w:pStyle w:val="ListParagraph"/>
        <w:numPr>
          <w:ilvl w:val="0"/>
          <w:numId w:val="15"/>
        </w:numPr>
      </w:pPr>
      <w:r>
        <w:t xml:space="preserve">☐ Il muro tocca la palla, poi la tua squadra fa altri 3 tocchi. È fallo?</w:t>
      </w:r>
    </w:p>
    <w:p>
      <w:pPr>
        <w:pStyle w:val="ListParagraph"/>
        <w:numPr>
          <w:ilvl w:val="0"/>
          <w:numId w:val="15"/>
        </w:numPr>
      </w:pPr>
      <w:r>
        <w:t xml:space="preserve">☐ La palla della tua ricezione colpisce il soffitto e ricade nel tuo campo. Che cosa succede?</w:t>
      </w:r>
    </w:p>
    <w:p>
      <w:pPr>
        <w:pStyle w:val="ListParagraph"/>
        <w:numPr>
          <w:ilvl w:val="0"/>
          <w:numId w:val="15"/>
        </w:numPr>
      </w:pPr>
      <w:r>
        <w:t xml:space="preserve">☐ Il libero può andare a battere?</w:t>
      </w:r>
    </w:p>
    <w:p>
      <w:pPr>
        <w:pStyle w:val="ListParagraph"/>
        <w:numPr>
          <w:ilvl w:val="0"/>
          <w:numId w:val="15"/>
        </w:numPr>
      </w:pPr>
      <w:r>
        <w:t xml:space="preserve">☐ Quanti cambi può fare una squadra in un set?</w:t>
      </w:r>
    </w:p>
    <w:p>
      <w:pPr/>
      <w:r>
        <w:rPr>
          <w:i/>
        </w:rPr>
        <w:t xml:space="preserve">Soluzioni: no, servono 2 punti di vantaggio · dentro · no, il muro non conta · si continua a giocare · no · 8.</w:t>
      </w:r>
    </w:p>
    <w:p>
      <w:pPr>
        <w:pStyle w:val="Heading2"/>
      </w:pPr>
      <w:r>
        <w:t xml:space="preserve">Fonti</w:t>
      </w:r>
    </w:p>
    <w:p>
      <w:pPr/>
      <w:r>
        <w:t xml:space="preserve">Solo fonti ufficiali della Federazione Internazionale (FIVB) e della Federazione Italiana (FIPAV):</w:t>
      </w:r>
    </w:p>
    <w:p>
      <w:pPr>
        <w:pStyle w:val="ListParagraph"/>
        <w:numPr>
          <w:ilvl w:val="0"/>
          <w:numId w:val="16"/>
        </w:numPr>
      </w:pPr>
      <w:hyperlink r:id="rId5" w:history="1">
        <w:r>
          <w:rPr>
            <w:rStyle w:val="Hyperlink"/>
          </w:rPr>
          <w:t xml:space="preserve">FIVB – Official Volleyball Rules 2025-2028</w:t>
        </w:r>
      </w:hyperlink>
    </w:p>
    <w:p>
      <w:pPr>
        <w:pStyle w:val="ListParagraph"/>
        <w:numPr>
          <w:ilvl w:val="0"/>
          <w:numId w:val="16"/>
        </w:numPr>
      </w:pPr>
      <w:hyperlink r:id="rId6" w:history="1">
        <w:r>
          <w:rPr>
            <w:rStyle w:val="Hyperlink"/>
          </w:rPr>
          <w:t xml:space="preserve">FIVB – Board of Administration approves rule tests for 2026 competitions</w:t>
        </w:r>
      </w:hyperlink>
    </w:p>
    <w:p>
      <w:pPr>
        <w:pStyle w:val="ListParagraph"/>
        <w:numPr>
          <w:ilvl w:val="0"/>
          <w:numId w:val="16"/>
        </w:numPr>
      </w:pPr>
      <w:hyperlink r:id="rId7" w:history="1">
        <w:r>
          <w:rPr>
            <w:rStyle w:val="Hyperlink"/>
          </w:rPr>
          <w:t xml:space="preserve">FIPAV – Regole di Gioco 2025-2028</w:t>
        </w:r>
      </w:hyperlink>
    </w:p>
    <w:p>
      <w:pPr>
        <w:pStyle w:val="ListParagraph"/>
        <w:numPr>
          <w:ilvl w:val="0"/>
          <w:numId w:val="16"/>
        </w:numPr>
      </w:pPr>
      <w:hyperlink r:id="rId8" w:history="1">
        <w:r>
          <w:rPr>
            <w:rStyle w:val="Hyperlink"/>
          </w:rPr>
          <w:t xml:space="preserve">FIPAV – Il Consiglio della FIVB ha approvato alcune importanti modifiche ai regolamenti</w:t>
        </w:r>
      </w:hyperlink>
    </w:p>
    <w:p>
      <w:pPr>
        <w:pStyle w:val="ListParagraph"/>
        <w:numPr>
          <w:ilvl w:val="0"/>
          <w:numId w:val="16"/>
        </w:numPr>
      </w:pPr>
      <w:hyperlink r:id="rId9" w:history="1">
        <w:r>
          <w:rPr>
            <w:rStyle w:val="Hyperlink"/>
          </w:rPr>
          <w:t xml:space="preserve">FIPAV Puglia – Dal 28 settembre applicati anche in Italia i "FIVB Rule Tests 2026"</w:t>
        </w:r>
      </w:hyperlink>
    </w:p>
    <w:p>
      <w:pPr>
        <w:pStyle w:val="ListParagraph"/>
        <w:numPr>
          <w:ilvl w:val="0"/>
          <w:numId w:val="16"/>
        </w:numPr>
      </w:pPr>
      <w:hyperlink r:id="rId10" w:history="1">
        <w:r>
          <w:rPr>
            <w:rStyle w:val="Hyperlink"/>
          </w:rPr>
          <w:t xml:space="preserve">Volley News – Nuove regole: "doppia", attacco, sostituzioni, segnalazioni, fischi e altro… la FIVB cambia il gioco</w:t>
        </w:r>
      </w:hyperlink>
      <w:r>
        <w:t xml:space="preserve"> (articolo giornalistico, usato come conferma delle fonti ufficiali)</w:t>
      </w:r>
    </w:p>
    <w:sectPr>
      <w:pgSz w:w="12240" w:h="15840"/>
      <w:pgMar w:top="1440" w:right="1440" w:bottom="1440" w:left="1440" w:header="720" w:footer="720" w:gutter="0"/>
    </w:sectPr>
  </w:body>
</w:document>
</file>

<file path=word/numbering.xml><?xml version="1.0" encoding="utf-8"?>
<w:numbering xmlns:w="http://schemas.openxmlformats.org/wordprocessingml/2006/main">
  <w:abstractNum w:abstractNumId="0">
    <w:multiLevelType w:val="hybridMultilevel"/>
    <w:lvl w:ilvl="0">
      <w:start w:val="1"/>
      <w:numFmt w:val="bullet"/>
      <w:lvlText w:val="•"/>
      <w:lvlJc w:val="left"/>
      <w:pPr>
        <w:ind w:left="720" w:hanging="360"/>
      </w:pPr>
    </w:lvl>
    <w:lvl w:ilvl="1">
      <w:start w:val="1"/>
      <w:numFmt w:val="bullet"/>
      <w:lvlText w:val="o"/>
      <w:lvlJc w:val="left"/>
      <w:pPr>
        <w:ind w:left="1440" w:hanging="360"/>
      </w:pPr>
    </w:lvl>
    <w:lvl w:ilvl="2">
      <w:start w:val="1"/>
      <w:numFmt w:val="bullet"/>
      <w:lvlText w:val="▪"/>
      <w:lvlJc w:val="left"/>
      <w:pPr>
        <w:ind w:left="2160" w:hanging="360"/>
      </w:pPr>
    </w:lvl>
    <w:lvl w:ilvl="3">
      <w:start w:val="1"/>
      <w:numFmt w:val="bullet"/>
      <w:lvlText w:val="•"/>
      <w:lvlJc w:val="left"/>
      <w:pPr>
        <w:ind w:left="2880" w:hanging="360"/>
      </w:pPr>
    </w:lvl>
    <w:lvl w:ilvl="4">
      <w:start w:val="1"/>
      <w:numFmt w:val="bullet"/>
      <w:lvlText w:val="o"/>
      <w:lvlJc w:val="left"/>
      <w:pPr>
        <w:ind w:left="3600" w:hanging="360"/>
      </w:pPr>
    </w:lvl>
    <w:lvl w:ilvl="5">
      <w:start w:val="1"/>
      <w:numFmt w:val="bullet"/>
      <w:lvlText w:val="▪"/>
      <w:lvlJc w:val="left"/>
      <w:pPr>
        <w:ind w:left="4320" w:hanging="360"/>
      </w:pPr>
    </w:lvl>
    <w:lvl w:ilvl="6">
      <w:start w:val="1"/>
      <w:numFmt w:val="bullet"/>
      <w:lvlText w:val="•"/>
      <w:lvlJc w:val="left"/>
      <w:pPr>
        <w:ind w:left="5040" w:hanging="360"/>
      </w:pPr>
    </w:lvl>
    <w:lvl w:ilvl="7">
      <w:start w:val="1"/>
      <w:numFmt w:val="bullet"/>
      <w:lvlText w:val="o"/>
      <w:lvlJc w:val="left"/>
      <w:pPr>
        <w:ind w:left="5760" w:hanging="360"/>
      </w:pPr>
    </w:lvl>
    <w:lvl w:ilvl="8">
      <w:start w:val="1"/>
      <w:numFmt w:val="bullet"/>
      <w:lvlText w:val="▪"/>
      <w:lvlJc w:val="left"/>
      <w:pPr>
        <w:ind w:left="6480" w:hanging="360"/>
      </w:pPr>
    </w:lvl>
  </w:abstractNum>
  <w:abstractNum w:abstractNumId="1">
    <w:multiLevelType w:val="hybrid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left"/>
      <w:pPr>
        <w:ind w:left="6480" w:hanging="360"/>
      </w:pPr>
    </w:lvl>
  </w:abstractNum>
  <w:num w:numId="1">
    <w:abstractNumId w:val="0"/>
  </w:num>
  <w:num w:numId="2">
    <w:abstractNumId w:val="0"/>
  </w:num>
  <w:num w:numId="3">
    <w:abstractNumId w:val="0"/>
  </w:num>
  <w:num w:numId="4">
    <w:abstractNumId w:val="0"/>
  </w:num>
  <w:num w:numId="5">
    <w:abstractNumId w:val="0"/>
  </w:num>
  <w:num w:numId="6">
    <w:abstractNumId w:val="0"/>
  </w:num>
  <w:num w:numId="7">
    <w:abstractNumId w:val="0"/>
  </w:num>
  <w:num w:numId="8">
    <w:abstractNumId w:val="1"/>
    <w:lvlOverride w:ilvl="0">
      <w:startOverride w:val="1"/>
    </w:lvlOverride>
  </w:num>
  <w:num w:numId="9">
    <w:abstractNumId w:val="0"/>
  </w:num>
  <w:num w:numId="10">
    <w:abstractNumId w:val="0"/>
  </w:num>
  <w:num w:numId="11">
    <w:abstractNumId w:val="0"/>
  </w:num>
  <w:num w:numId="12">
    <w:abstractNumId w:val="0"/>
  </w:num>
  <w:num w:numId="13">
    <w:abstractNumId w:val="0"/>
  </w:num>
  <w:num w:numId="14">
    <w:abstractNumId w:val="1"/>
    <w:lvlOverride w:ilvl="0">
      <w:startOverride w:val="1"/>
    </w:lvlOverride>
  </w:num>
  <w:num w:numId="15">
    <w:abstractNumId w:val="0"/>
  </w:num>
  <w:num w:numId="16">
    <w:abstractNumId w:val="0"/>
  </w:num>
</w:numbering>
</file>

<file path=word/styles.xml><?xml version="1.0" encoding="utf-8"?>
<w:styles xmlns:w="http://schemas.openxmlformats.org/wordprocessingml/2006/main">
  <w:docDefaults>
    <w:rPrDefault>
      <w:rPr>
        <w:rFonts w:ascii="Calibri" w:hAnsi="Calibri" w:eastAsia="Calibri" w:cs="Calibri"/>
        <w:sz w:val="22"/>
        <w:szCs w:val="22"/>
        <w:lang w:val="en-US"/>
      </w:rPr>
    </w:rPrDefault>
    <w:pPrDefault>
      <w:pPr>
        <w:spacing w:after="160" w:line="259" w:lineRule="auto"/>
      </w:pPr>
    </w:pPrDefault>
  </w:docDefaults>
  <w:style w:type="paragraph" w:default="1" w:styleId="Normal">
    <w:name w:val="Normal"/>
    <w:qFormat/>
  </w:style>
  <w:style w:type="paragraph" w:styleId="Heading1">
    <w:name w:val="heading 1"/>
    <w:basedOn w:val="Normal"/>
    <w:next w:val="Normal"/>
    <w:qFormat/>
    <w:pPr>
      <w:keepNext/>
      <w:spacing w:before="360" w:after="120"/>
      <w:outlineLvl w:val="0"/>
    </w:pPr>
    <w:rPr>
      <w:b/>
      <w:sz w:val="32"/>
    </w:rPr>
  </w:style>
  <w:style w:type="paragraph" w:styleId="Heading2">
    <w:name w:val="heading 2"/>
    <w:basedOn w:val="Normal"/>
    <w:next w:val="Normal"/>
    <w:qFormat/>
    <w:pPr>
      <w:keepNext/>
      <w:spacing w:before="280" w:after="100"/>
      <w:outlineLvl w:val="1"/>
    </w:pPr>
    <w:rPr>
      <w:b/>
      <w:sz w:val="26"/>
    </w:rPr>
  </w:style>
  <w:style w:type="paragraph" w:styleId="Heading3">
    <w:name w:val="heading 3"/>
    <w:basedOn w:val="Normal"/>
    <w:next w:val="Normal"/>
    <w:qFormat/>
    <w:pPr>
      <w:keepNext/>
      <w:spacing w:before="240" w:after="80"/>
      <w:outlineLvl w:val="2"/>
    </w:pPr>
    <w:rPr>
      <w:b/>
      <w:sz w:val="24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b/>
      <w:sz w:val="22"/>
    </w:rPr>
  </w:style>
  <w:style w:type="paragraph" w:styleId="Heading5">
    <w:name w:val="heading 5"/>
    <w:basedOn w:val="Normal"/>
    <w:next w:val="Normal"/>
    <w:qFormat/>
    <w:pPr>
      <w:keepNext/>
      <w:outlineLvl w:val="4"/>
    </w:pPr>
    <w:rPr>
      <w:b/>
      <w:sz w:val="22"/>
    </w:rPr>
  </w:style>
  <w:style w:type="paragraph" w:styleId="Heading6">
    <w:name w:val="heading 6"/>
    <w:basedOn w:val="Normal"/>
    <w:next w:val="Normal"/>
    <w:qFormat/>
    <w:pPr>
      <w:keepNext/>
      <w:outlineLvl w:val="5"/>
    </w:pPr>
    <w:rPr>
      <w:i/>
      <w:sz w:val="22"/>
    </w:rPr>
  </w:style>
  <w:style w:type="paragraph" w:styleId="Title">
    <w:name w:val="Title"/>
    <w:basedOn w:val="Normal"/>
    <w:next w:val="Normal"/>
    <w:qFormat/>
    <w:pPr>
      <w:spacing w:after="80"/>
      <w:contextualSpacing/>
    </w:pPr>
    <w:rPr>
      <w:sz w:val="56"/>
    </w:rPr>
  </w:style>
  <w:style w:type="paragraph" w:styleId="Quote">
    <w:name w:val="Quote"/>
    <w:basedOn w:val="Normal"/>
    <w:qFormat/>
    <w:pPr>
      <w:ind w:left="720" w:right="720"/>
      <w:pBdr>
        <w:left w:val="single" w:sz="12" w:space="8" w:color="A0A0A0"/>
      </w:pBdr>
    </w:pPr>
    <w:rPr>
      <w:i/>
      <w:color w:val="404040"/>
    </w:rPr>
  </w:style>
  <w:style w:type="paragraph" w:styleId="Code">
    <w:name w:val="Code"/>
    <w:basedOn w:val="Normal"/>
    <w:link w:val="CodeChar"/>
    <w:pPr>
      <w:spacing w:after="0" w:line="240" w:lineRule="auto"/>
      <w:contextualSpacing/>
      <w:shd w:val="clear" w:color="auto" w:fill="F5F5F5"/>
    </w:pPr>
    <w:rPr>
      <w:rFonts w:ascii="Consolas" w:hAnsi="Consolas" w:eastAsia="Consolas" w:cs="Consolas"/>
      <w:sz w:val="20"/>
    </w:rPr>
  </w:style>
  <w:style w:type="character" w:styleId="CodeChar">
    <w:name w:val="Code Char"/>
    <w:link w:val="Code"/>
    <w:rPr>
      <w:rFonts w:ascii="Consolas" w:hAnsi="Consolas" w:eastAsia="Consolas" w:cs="Consolas"/>
      <w:sz w:val="20"/>
      <w:shd w:val="clear" w:color="auto" w:fill="F5F5F5"/>
    </w:rPr>
  </w:style>
  <w:style w:type="paragraph" w:styleId="ListParagraph">
    <w:name w:val="List Paragraph"/>
    <w:basedOn w:val="Normal"/>
    <w:qFormat/>
    <w:pPr>
      <w:ind w:left="720"/>
      <w:contextualSpacing/>
    </w:pPr>
  </w:style>
  <w:style w:type="character" w:styleId="Hyperlink">
    <w:name w:val="Hyperlink"/>
    <w:rPr>
      <w:color w:val="0563C1"/>
      <w:u w:val="single"/>
    </w:rPr>
  </w:style>
  <w:style w:type="paragraph" w:styleId="CommentText">
    <w:name w:val="annotation text"/>
    <w:basedOn w:val="Normal"/>
    <w:link w:val="CommentTextChar"/>
    <w:pPr>
      <w:spacing w:line="240" w:lineRule="auto"/>
    </w:pPr>
    <w:rPr>
      <w:sz w:val="20"/>
      <w:szCs w:val="20"/>
    </w:rPr>
  </w:style>
  <w:style w:type="character" w:styleId="CommentReference">
    <w:name w:val="annotation reference"/>
    <w:rPr>
      <w:sz w:val="16"/>
      <w:szCs w:val="16"/>
    </w:rPr>
  </w:style>
  <w:style w:type="table" w:default="1" w:styleId="TableNormal">
    <w:name w:val="Normal Table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image" Target="media/image1.png"/><Relationship Id="rId4" Type="http://schemas.openxmlformats.org/officeDocument/2006/relationships/image" Target="media/image2.png"/><Relationship Id="rId5" Type="http://schemas.openxmlformats.org/officeDocument/2006/relationships/hyperlink" Target="https://www.fivb.com/wp-content/uploads/2025/01/FIVB-Volleyball_Rules2025_2028-EN-v05.pdf" TargetMode="External"/><Relationship Id="rId6" Type="http://schemas.openxmlformats.org/officeDocument/2006/relationships/hyperlink" Target="https://www.fivb.com/fivb-board-of-administration-approves-rule-tests-for-2026-competitions/" TargetMode="External"/><Relationship Id="rId7" Type="http://schemas.openxmlformats.org/officeDocument/2006/relationships/hyperlink" Target="https://www.federvolley.it/sites/default/files/documenti/Regole_di_Gioco_2025_28_v1_0.pdf" TargetMode="External"/><Relationship Id="rId8" Type="http://schemas.openxmlformats.org/officeDocument/2006/relationships/hyperlink" Target="https://www.federvolley.it/il-consiglio-della-fivb-ha-approvato-alcune-importanti-modifiche-ai-regolamenti" TargetMode="External"/><Relationship Id="rId9" Type="http://schemas.openxmlformats.org/officeDocument/2006/relationships/hyperlink" Target="https://www.fipavpugliamagazine.it/2020/2026/09/30/30-09-2026-nuove-disposizioni-di-gioco-dal-28-settembre-applicati-anche-in-italia-i-fivb-rule-tests-2026/" TargetMode="External"/><Relationship Id="rId10" Type="http://schemas.openxmlformats.org/officeDocument/2006/relationships/hyperlink" Target="https://www.volleynews.it/nuove-regole-doppia-attacco-sostituzioni-segnalazioni-fischi-e-altro-la-fivb-cambia-il-gioco/" TargetMode="External"/></Relationships>
</file>

<file path=docProps/app.xml><?xml version="1.0" encoding="utf-8"?>
<Properties xmlns="http://schemas.openxmlformats.org/officeDocument/2006/extended-properties">
  <Application>Claude Docs</Application>
  <AppVersion>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Le regole della pallavolo – dispensa per ragazzi</dc:title>
  <dc:description>Claude Docs node/67187fcd-37d4@13 docx-w6</dc:description>
  <cp:revision>13</cp:revision>
</cp:coreProperties>
</file>