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D8C3" w14:textId="6FC0DCEE" w:rsidR="00057902" w:rsidRPr="00C90529" w:rsidRDefault="004C0BF3" w:rsidP="00411BB0">
      <w:pPr>
        <w:pStyle w:val="Texto"/>
        <w:jc w:val="center"/>
        <w:rPr>
          <w:b/>
        </w:rPr>
      </w:pPr>
      <w:r w:rsidRPr="00C90529">
        <w:rPr>
          <w:b/>
        </w:rPr>
        <w:t>Author</w:t>
      </w:r>
      <w:r w:rsidR="00752858">
        <w:rPr>
          <w:b/>
        </w:rPr>
        <w:t xml:space="preserve"> Guideline</w:t>
      </w:r>
      <w:r w:rsidRPr="00C90529">
        <w:rPr>
          <w:b/>
        </w:rPr>
        <w:t>s – SICC 2018</w:t>
      </w:r>
    </w:p>
    <w:p w14:paraId="144793D3" w14:textId="77777777" w:rsidR="004C0BF3" w:rsidRPr="008C54CD" w:rsidRDefault="004C0BF3" w:rsidP="00411BB0">
      <w:pPr>
        <w:pStyle w:val="Texto"/>
        <w:jc w:val="center"/>
      </w:pPr>
    </w:p>
    <w:p w14:paraId="18FEB71C" w14:textId="71C7C08E" w:rsidR="004C0BF3" w:rsidRPr="008C54CD" w:rsidRDefault="008C54CD" w:rsidP="00411BB0">
      <w:pPr>
        <w:pStyle w:val="Texto"/>
        <w:jc w:val="center"/>
      </w:pPr>
      <w:r w:rsidRPr="008C54CD">
        <w:t>Anonymous</w:t>
      </w:r>
      <w:r w:rsidR="004C0BF3" w:rsidRPr="008C54CD">
        <w:t xml:space="preserve"> submission</w:t>
      </w:r>
    </w:p>
    <w:p w14:paraId="7EC35C26" w14:textId="77777777" w:rsidR="004C0BF3" w:rsidRPr="008C54CD" w:rsidRDefault="004C0BF3" w:rsidP="00411BB0">
      <w:pPr>
        <w:pStyle w:val="Texto"/>
        <w:jc w:val="center"/>
      </w:pPr>
    </w:p>
    <w:p w14:paraId="27B319BD" w14:textId="431EB422" w:rsidR="004C0BF3" w:rsidRPr="006729A0" w:rsidRDefault="006729A0" w:rsidP="00411BB0">
      <w:pPr>
        <w:pStyle w:val="Texto"/>
        <w:jc w:val="center"/>
        <w:rPr>
          <w:b/>
        </w:rPr>
      </w:pPr>
      <w:r w:rsidRPr="006729A0">
        <w:rPr>
          <w:b/>
        </w:rPr>
        <w:t>ABSTRACT</w:t>
      </w:r>
    </w:p>
    <w:p w14:paraId="1CEF2BEC" w14:textId="33CAAC9D" w:rsidR="004C0BF3" w:rsidRDefault="004C0BF3" w:rsidP="00DE0FB8">
      <w:pPr>
        <w:pStyle w:val="Texto"/>
        <w:ind w:left="567" w:right="565"/>
      </w:pPr>
      <w:r w:rsidRPr="008C54CD">
        <w:t xml:space="preserve">These are the instructions for authors </w:t>
      </w:r>
      <w:r w:rsidR="008C54CD" w:rsidRPr="008C54CD">
        <w:t>submitting</w:t>
      </w:r>
      <w:r w:rsidRPr="008C54CD">
        <w:t xml:space="preserve"> their manuscripts to the SICC 2018. These instruction should be used for </w:t>
      </w:r>
      <w:r w:rsidR="0040676D">
        <w:t>short paper submission</w:t>
      </w:r>
      <w:r w:rsidRPr="008C54CD">
        <w:t xml:space="preserve">. </w:t>
      </w:r>
      <w:r w:rsidR="003A6476">
        <w:t>Authors of s</w:t>
      </w:r>
      <w:r w:rsidRPr="008C54CD">
        <w:t xml:space="preserve">hort papers that are </w:t>
      </w:r>
      <w:r w:rsidR="00612714">
        <w:t xml:space="preserve">selected to be presented in the poster session, will </w:t>
      </w:r>
      <w:r w:rsidR="003A6476">
        <w:t>receive instructions about the poster format.</w:t>
      </w:r>
      <w:r w:rsidR="00A30EC1">
        <w:t xml:space="preserve"> </w:t>
      </w:r>
      <w:r w:rsidR="00DE0FB8" w:rsidRPr="00DE0FB8">
        <w:t xml:space="preserve">The abstract should be a concise summary of the general </w:t>
      </w:r>
      <w:r w:rsidR="00DE0FB8">
        <w:t>work</w:t>
      </w:r>
      <w:r w:rsidR="00E743FA">
        <w:t xml:space="preserve"> and conclusions and i</w:t>
      </w:r>
      <w:r w:rsidR="00DE0FB8" w:rsidRPr="00DE0FB8">
        <w:t xml:space="preserve">t should be no longer than </w:t>
      </w:r>
      <w:r w:rsidR="00DE0FB8">
        <w:t>150</w:t>
      </w:r>
      <w:r w:rsidR="00DE0FB8" w:rsidRPr="00DE0FB8">
        <w:t xml:space="preserve"> words.</w:t>
      </w:r>
      <w:r w:rsidR="001A2D34">
        <w:t xml:space="preserve"> The review process is double-blind, do not include any author information (names, </w:t>
      </w:r>
      <w:r w:rsidR="007357F1">
        <w:t xml:space="preserve">affiliations, </w:t>
      </w:r>
      <w:r w:rsidR="001A2D34">
        <w:t>addresses) when submitting the paper for review.</w:t>
      </w:r>
      <w:r w:rsidR="00DE0FB8">
        <w:t xml:space="preserve"> </w:t>
      </w:r>
    </w:p>
    <w:p w14:paraId="15102A2A" w14:textId="3AA14F6C" w:rsidR="006F026C" w:rsidRDefault="006F026C" w:rsidP="00411BB0">
      <w:pPr>
        <w:pStyle w:val="Texto"/>
      </w:pPr>
      <w:r w:rsidRPr="006F026C">
        <w:rPr>
          <w:b/>
        </w:rPr>
        <w:t>Keywords</w:t>
      </w:r>
      <w:r>
        <w:t>: please include a maximum of 6 keywords.</w:t>
      </w:r>
    </w:p>
    <w:p w14:paraId="64EF2CA7" w14:textId="77777777" w:rsidR="00CA04D1" w:rsidRPr="007357F1" w:rsidRDefault="00CA04D1" w:rsidP="00CA04D1">
      <w:pPr>
        <w:pStyle w:val="Ttulo1"/>
        <w:numPr>
          <w:ilvl w:val="0"/>
          <w:numId w:val="0"/>
        </w:numPr>
        <w:rPr>
          <w:lang w:val="en-US"/>
        </w:rPr>
      </w:pPr>
      <w:r w:rsidRPr="007357F1">
        <w:rPr>
          <w:lang w:val="en-US"/>
        </w:rPr>
        <w:t xml:space="preserve">INTRODUCTION </w:t>
      </w:r>
    </w:p>
    <w:p w14:paraId="3632AE5F" w14:textId="7DEE43D6" w:rsidR="00457D97" w:rsidRDefault="00457D97" w:rsidP="00457D97">
      <w:pPr>
        <w:pStyle w:val="Texto"/>
      </w:pPr>
      <w:r w:rsidRPr="00457D97">
        <w:t>The foll</w:t>
      </w:r>
      <w:r>
        <w:t>owing instructions are for</w:t>
      </w:r>
      <w:r w:rsidR="0040676D">
        <w:t xml:space="preserve"> short</w:t>
      </w:r>
      <w:r>
        <w:t xml:space="preserve"> paper submission</w:t>
      </w:r>
      <w:r w:rsidRPr="00457D97">
        <w:t xml:space="preserve"> to </w:t>
      </w:r>
      <w:r>
        <w:t>SICC</w:t>
      </w:r>
      <w:r w:rsidR="00EA4661">
        <w:t xml:space="preserve"> </w:t>
      </w:r>
      <w:r w:rsidRPr="00457D97">
        <w:t xml:space="preserve">2018. All authors are required to adhere to </w:t>
      </w:r>
      <w:r>
        <w:t>this</w:t>
      </w:r>
      <w:r w:rsidRPr="00457D97">
        <w:t xml:space="preserve"> </w:t>
      </w:r>
      <w:r>
        <w:t>format</w:t>
      </w:r>
      <w:r w:rsidRPr="00457D97">
        <w:t xml:space="preserve">. Authors are required to provide a Portable Document Format (PDF) version of their papers. The proceedings are designed for printing on </w:t>
      </w:r>
      <w:r>
        <w:t>letter size (21.59 x 27.94 cm).</w:t>
      </w:r>
    </w:p>
    <w:p w14:paraId="52EB5FEB" w14:textId="3A4FA676" w:rsidR="00457D97" w:rsidRDefault="001A2D34" w:rsidP="001A2D34">
      <w:pPr>
        <w:pStyle w:val="Texto"/>
      </w:pPr>
      <w:r>
        <w:t>Manuscripts must be in one-column format</w:t>
      </w:r>
      <w:r w:rsidR="00EA4661">
        <w:t xml:space="preserve"> and t</w:t>
      </w:r>
      <w:r w:rsidR="00EA4661" w:rsidRPr="00EA4661">
        <w:t xml:space="preserve">hey may consist of up to </w:t>
      </w:r>
      <w:r w:rsidR="0040676D">
        <w:t>2</w:t>
      </w:r>
      <w:r w:rsidR="00EA4661" w:rsidRPr="00EA4661">
        <w:t>.</w:t>
      </w:r>
      <w:r w:rsidR="0040676D">
        <w:t>5</w:t>
      </w:r>
      <w:r w:rsidR="00EA4661" w:rsidRPr="00EA4661">
        <w:t>00 words of content (excluding title, summary, keywords and references).</w:t>
      </w:r>
      <w:r w:rsidR="00EA4661">
        <w:t xml:space="preserve"> </w:t>
      </w:r>
      <w:r>
        <w:t xml:space="preserve">Lines should be justified, with even </w:t>
      </w:r>
      <w:r w:rsidR="00D13BBB">
        <w:t>space</w:t>
      </w:r>
      <w:r>
        <w:t xml:space="preserve"> between margins (2.5 cm</w:t>
      </w:r>
      <w:r w:rsidR="00BB79DA">
        <w:t xml:space="preserve"> on each side</w:t>
      </w:r>
      <w:r>
        <w:t xml:space="preserve">). Font must be Arial 12 and space between lines should be 1.5 lines. </w:t>
      </w:r>
    </w:p>
    <w:p w14:paraId="0AB047BF" w14:textId="470AD0B6" w:rsidR="00713E55" w:rsidRDefault="00713E55" w:rsidP="001A2D34">
      <w:pPr>
        <w:pStyle w:val="Texto"/>
      </w:pPr>
      <w:r>
        <w:lastRenderedPageBreak/>
        <w:t>This template</w:t>
      </w:r>
      <w:r w:rsidRPr="00713E55">
        <w:t xml:space="preserve"> </w:t>
      </w:r>
      <w:r>
        <w:t>includes</w:t>
      </w:r>
      <w:r w:rsidRPr="00713E55">
        <w:t xml:space="preserve"> a printed ruler that should be present in the version submitted for review. The ruler is provided in order that reviewers may comment on particular lines in the paper </w:t>
      </w:r>
      <w:r w:rsidR="0033646C">
        <w:t>easily</w:t>
      </w:r>
      <w:r>
        <w:t>.</w:t>
      </w:r>
      <w:r w:rsidR="00521981">
        <w:t xml:space="preserve"> </w:t>
      </w:r>
      <w:r w:rsidR="00521981" w:rsidRPr="00521981">
        <w:t xml:space="preserve">We strongly recommend the use of </w:t>
      </w:r>
      <w:r w:rsidR="00521981">
        <w:t>this</w:t>
      </w:r>
      <w:r w:rsidR="00521981" w:rsidRPr="00521981">
        <w:t xml:space="preserve"> </w:t>
      </w:r>
      <w:r w:rsidR="00521981">
        <w:t>template</w:t>
      </w:r>
      <w:r w:rsidR="00521981" w:rsidRPr="00521981">
        <w:t xml:space="preserve"> file, which have been appropriately tailored for the </w:t>
      </w:r>
      <w:r w:rsidR="00521981">
        <w:t>SICC-208</w:t>
      </w:r>
      <w:r w:rsidR="00521981" w:rsidRPr="00521981">
        <w:t xml:space="preserve"> proceedings</w:t>
      </w:r>
    </w:p>
    <w:p w14:paraId="4788CABA" w14:textId="0045CAF0" w:rsidR="00EB22FB" w:rsidRDefault="0079682E" w:rsidP="00EB22FB">
      <w:pPr>
        <w:pStyle w:val="Texto"/>
      </w:pPr>
      <w:r>
        <w:t xml:space="preserve">On the introduction, </w:t>
      </w:r>
      <w:r w:rsidR="00EB22FB">
        <w:t>f</w:t>
      </w:r>
      <w:r w:rsidR="00EB22FB">
        <w:t>irst, provide some context to your topic and establish</w:t>
      </w:r>
      <w:r w:rsidR="00EB22FB" w:rsidRPr="00EB22FB">
        <w:t xml:space="preserve"> </w:t>
      </w:r>
      <w:r w:rsidR="00EB22FB" w:rsidRPr="00EB22FB">
        <w:t xml:space="preserve">the motivation for the work presented in your </w:t>
      </w:r>
      <w:r w:rsidR="00EB22FB">
        <w:t xml:space="preserve">manuscript. Second, </w:t>
      </w:r>
      <w:r>
        <w:t xml:space="preserve">you must </w:t>
      </w:r>
      <w:r w:rsidR="00EB22FB">
        <w:t>discuss</w:t>
      </w:r>
      <w:r>
        <w:t xml:space="preserve"> the relevant primary research literature (with citations) and summariz</w:t>
      </w:r>
      <w:r w:rsidR="00EB22FB">
        <w:t>e</w:t>
      </w:r>
      <w:r>
        <w:t xml:space="preserve"> </w:t>
      </w:r>
      <w:r>
        <w:t>the</w:t>
      </w:r>
      <w:r>
        <w:t xml:space="preserve"> current understanding of the</w:t>
      </w:r>
      <w:r w:rsidR="00EB22FB">
        <w:t xml:space="preserve"> problem, in order to </w:t>
      </w:r>
      <w:r w:rsidR="00EB22FB" w:rsidRPr="00EB22FB">
        <w:t>state the need for your work, as an opposition between what the scientific community currently has</w:t>
      </w:r>
      <w:r w:rsidR="00EB22FB">
        <w:t xml:space="preserve">. </w:t>
      </w:r>
      <w:r w:rsidR="00EB22FB">
        <w:t>Third, indicate what you have done in an effort to address th</w:t>
      </w:r>
      <w:r w:rsidR="009728BB">
        <w:t>e need</w:t>
      </w:r>
      <w:r w:rsidR="00EB22FB">
        <w:t>.</w:t>
      </w:r>
    </w:p>
    <w:p w14:paraId="2BFC5E7D" w14:textId="468AB9A0" w:rsidR="00CA04D1" w:rsidRPr="0033646C" w:rsidRDefault="0040676D" w:rsidP="00CA04D1">
      <w:pPr>
        <w:pStyle w:val="Ttulo1"/>
        <w:rPr>
          <w:lang w:val="en-US"/>
        </w:rPr>
      </w:pPr>
      <w:r>
        <w:rPr>
          <w:lang w:val="en-US"/>
        </w:rPr>
        <w:t>MANUSCRIPT BODY</w:t>
      </w:r>
    </w:p>
    <w:p w14:paraId="63BC6878" w14:textId="08161EF3" w:rsidR="00C02E46" w:rsidRPr="0033646C" w:rsidRDefault="0040676D" w:rsidP="00C02E46">
      <w:pPr>
        <w:pStyle w:val="Texto"/>
      </w:pPr>
      <w:r>
        <w:t>Titles of first order must be in uppercase and numbered (excluding the introduction and the references, which are not numbered).</w:t>
      </w:r>
    </w:p>
    <w:p w14:paraId="79533B6C" w14:textId="5BB1BCD3" w:rsidR="00B7430E" w:rsidRPr="0033646C" w:rsidRDefault="00B7430E" w:rsidP="00B7430E">
      <w:pPr>
        <w:pStyle w:val="Ttulo2"/>
        <w:ind w:left="403" w:hanging="403"/>
        <w:rPr>
          <w:lang w:val="en-US"/>
        </w:rPr>
      </w:pPr>
      <w:r w:rsidRPr="0033646C">
        <w:rPr>
          <w:lang w:val="en-US"/>
        </w:rPr>
        <w:t>Equations</w:t>
      </w:r>
    </w:p>
    <w:p w14:paraId="1168FBE5" w14:textId="763FAF02" w:rsidR="00994086" w:rsidRDefault="00744B2C" w:rsidP="00994086">
      <w:pPr>
        <w:pStyle w:val="Texto"/>
      </w:pPr>
      <w:r>
        <w:t>Equations must be centered and numbered with Arabic numbers in</w:t>
      </w:r>
      <w:r w:rsidR="00421E93">
        <w:t>side</w:t>
      </w:r>
      <w:r>
        <w:t xml:space="preserve"> parenthesis. Equation number must be aligned to the right margin. Equations must be written using </w:t>
      </w:r>
      <w:r w:rsidRPr="00744B2C">
        <w:t>MS Office Word®.</w:t>
      </w:r>
      <w:r w:rsidR="00E215FF">
        <w:t xml:space="preserve"> </w:t>
      </w:r>
      <w:r w:rsidR="00994086">
        <w:t xml:space="preserve">An example is shown </w:t>
      </w:r>
      <w:r>
        <w:t xml:space="preserve">in equation </w:t>
      </w:r>
      <w:r>
        <w:fldChar w:fldCharType="begin"/>
      </w:r>
      <w:r>
        <w:instrText xml:space="preserve"> REF _Ref507074387 \h </w:instrText>
      </w:r>
      <w:r>
        <w:fldChar w:fldCharType="separate"/>
      </w:r>
      <w:r w:rsidRPr="00410E24">
        <w:t>(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60"/>
      </w:tblGrid>
      <w:tr w:rsidR="00994086" w14:paraId="3CDB880A" w14:textId="77777777" w:rsidTr="00410E24">
        <w:tc>
          <w:tcPr>
            <w:tcW w:w="8500" w:type="dxa"/>
          </w:tcPr>
          <w:p w14:paraId="3237B17D" w14:textId="612D82EA" w:rsidR="00994086" w:rsidRPr="00410E24" w:rsidRDefault="00410E24" w:rsidP="00994086">
            <w:pPr>
              <w:pStyle w:val="Texto"/>
              <w:spacing w:after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1DA0CCBF" w14:textId="20BD3D67" w:rsidR="00994086" w:rsidRPr="00410E24" w:rsidRDefault="00410E24" w:rsidP="00410E24">
            <w:pPr>
              <w:pStyle w:val="Descripcin"/>
            </w:pPr>
            <w:bookmarkStart w:id="0" w:name="_Ref507074387"/>
            <w:r w:rsidRPr="00410E24">
              <w:t>(</w:t>
            </w:r>
            <w:r w:rsidRPr="00410E24">
              <w:fldChar w:fldCharType="begin"/>
            </w:r>
            <w:r w:rsidRPr="00F479EB">
              <w:instrText xml:space="preserve"> SEQ ( \* ARABIC </w:instrText>
            </w:r>
            <w:r w:rsidRPr="00410E24">
              <w:fldChar w:fldCharType="separate"/>
            </w:r>
            <w:r w:rsidR="004B39CA">
              <w:rPr>
                <w:noProof/>
              </w:rPr>
              <w:t>1</w:t>
            </w:r>
            <w:r w:rsidRPr="00410E24">
              <w:fldChar w:fldCharType="end"/>
            </w:r>
            <w:bookmarkEnd w:id="0"/>
            <w:r w:rsidRPr="00410E24">
              <w:t>)</w:t>
            </w:r>
          </w:p>
        </w:tc>
      </w:tr>
    </w:tbl>
    <w:p w14:paraId="09632B24" w14:textId="60186F4F" w:rsidR="00994086" w:rsidRDefault="00994086" w:rsidP="00410E24">
      <w:pPr>
        <w:pStyle w:val="Texto"/>
        <w:spacing w:before="240"/>
      </w:pPr>
      <w:r>
        <w:lastRenderedPageBreak/>
        <w:t xml:space="preserve">To add new equations, authors </w:t>
      </w:r>
      <w:r w:rsidR="004B39CA">
        <w:t>can</w:t>
      </w:r>
      <w:r>
        <w:t xml:space="preserve"> copy </w:t>
      </w:r>
      <w:r w:rsidR="004B39CA">
        <w:t>previous</w:t>
      </w:r>
      <w:r>
        <w:t xml:space="preserve"> equation line and then replace with the new equation. To update equation numbering, </w:t>
      </w:r>
      <w:r w:rsidR="004B39CA">
        <w:t xml:space="preserve">press </w:t>
      </w:r>
      <w:r>
        <w:t>F9</w:t>
      </w:r>
      <w:r w:rsidR="004B39CA">
        <w:t xml:space="preserve"> while the </w:t>
      </w:r>
      <w:r w:rsidR="00E215FF">
        <w:t xml:space="preserve">equation </w:t>
      </w:r>
      <w:r w:rsidR="004B39CA">
        <w:t>number is selected</w:t>
      </w:r>
      <w:r>
        <w:t>.</w:t>
      </w:r>
      <w:r w:rsidR="004B39CA">
        <w:t xml:space="preserve"> T</w:t>
      </w:r>
      <w:r>
        <w:t>his will only update the number to the right of the equation; to update numbering within the text you must create a cross-reference.</w:t>
      </w:r>
      <w:r w:rsidR="00E070E8">
        <w:t xml:space="preserve"> All equations</w:t>
      </w:r>
      <w:r w:rsidR="00E070E8" w:rsidRPr="00E070E8">
        <w:t xml:space="preserve"> should be cited in the text</w:t>
      </w:r>
      <w:r w:rsidR="00E070E8">
        <w:t>.</w:t>
      </w:r>
    </w:p>
    <w:p w14:paraId="00BD8075" w14:textId="2CDC32A8" w:rsidR="00212868" w:rsidRPr="00FC0167" w:rsidRDefault="00B7430E" w:rsidP="00FC0167">
      <w:pPr>
        <w:pStyle w:val="Ttulo2"/>
        <w:ind w:left="403" w:hanging="403"/>
        <w:rPr>
          <w:lang w:val="en-US"/>
        </w:rPr>
      </w:pPr>
      <w:r w:rsidRPr="00FC0167">
        <w:rPr>
          <w:lang w:val="en-US"/>
        </w:rPr>
        <w:t>Citations</w:t>
      </w:r>
    </w:p>
    <w:p w14:paraId="0883A219" w14:textId="2EA15C80" w:rsidR="00FC0167" w:rsidRDefault="00FC0167" w:rsidP="00FC0167">
      <w:pPr>
        <w:pStyle w:val="Texto"/>
        <w:rPr>
          <w:rStyle w:val="TextoCar"/>
        </w:rPr>
      </w:pPr>
      <w:r w:rsidRPr="00FC0167">
        <w:rPr>
          <w:rStyle w:val="TextoCar"/>
        </w:rPr>
        <w:t xml:space="preserve">Citations within the text </w:t>
      </w:r>
      <w:r w:rsidR="00C40B04">
        <w:rPr>
          <w:rStyle w:val="TextoCar"/>
        </w:rPr>
        <w:t xml:space="preserve">follow the IEEE style. They </w:t>
      </w:r>
      <w:r w:rsidRPr="00FC0167">
        <w:rPr>
          <w:rStyle w:val="TextoCar"/>
        </w:rPr>
        <w:t xml:space="preserve">appear in </w:t>
      </w:r>
      <w:r>
        <w:rPr>
          <w:rStyle w:val="TextoCar"/>
        </w:rPr>
        <w:t xml:space="preserve">brackets as [1] and should be numbered in the order </w:t>
      </w:r>
      <w:r w:rsidRPr="00FC0167">
        <w:rPr>
          <w:rStyle w:val="TextoCar"/>
        </w:rPr>
        <w:t>they appear in the tex</w:t>
      </w:r>
      <w:r w:rsidR="00C40B04">
        <w:rPr>
          <w:rStyle w:val="TextoCar"/>
        </w:rPr>
        <w:t>t.</w:t>
      </w:r>
      <w:r w:rsidR="009A4BFF">
        <w:rPr>
          <w:rStyle w:val="TextoCar"/>
        </w:rPr>
        <w:t xml:space="preserve"> </w:t>
      </w:r>
      <w:r w:rsidR="00905F41" w:rsidRPr="00905F41">
        <w:rPr>
          <w:rStyle w:val="TextoCar"/>
        </w:rPr>
        <w:t xml:space="preserve">When referring to their own work, authors should use the third person, rather than the first person. For example, say “Previously, </w:t>
      </w:r>
      <w:r w:rsidR="00905F41">
        <w:t xml:space="preserve">Payne </w:t>
      </w:r>
      <w:r w:rsidR="00905F41">
        <w:rPr>
          <w:rStyle w:val="TextoCar"/>
        </w:rPr>
        <w:t>and Gunhold</w:t>
      </w:r>
      <w:r w:rsidR="00905F41" w:rsidRPr="00905F41">
        <w:rPr>
          <w:rStyle w:val="TextoCar"/>
        </w:rPr>
        <w:t xml:space="preserve"> </w:t>
      </w:r>
      <w:r w:rsidR="00905F41">
        <w:rPr>
          <w:rStyle w:val="TextoCar"/>
        </w:rPr>
        <w:t xml:space="preserve">[2] </w:t>
      </w:r>
      <w:r w:rsidR="00905F41" w:rsidRPr="00905F41">
        <w:rPr>
          <w:rStyle w:val="TextoCar"/>
        </w:rPr>
        <w:t xml:space="preserve">showed that…,” rather than “In our previous work </w:t>
      </w:r>
      <w:r w:rsidR="00905F41">
        <w:rPr>
          <w:rStyle w:val="TextoCar"/>
        </w:rPr>
        <w:t>[2]</w:t>
      </w:r>
      <w:r w:rsidR="00905F41" w:rsidRPr="00905F41">
        <w:rPr>
          <w:rStyle w:val="TextoCar"/>
        </w:rPr>
        <w:t xml:space="preserve"> we showed that…</w:t>
      </w:r>
      <w:r w:rsidR="009460B0" w:rsidRPr="00905F41">
        <w:rPr>
          <w:rStyle w:val="TextoCar"/>
        </w:rPr>
        <w:t>”</w:t>
      </w:r>
    </w:p>
    <w:p w14:paraId="7DD84CE5" w14:textId="3B15C2F9" w:rsidR="009460B0" w:rsidRDefault="009460B0" w:rsidP="00FC0167">
      <w:pPr>
        <w:pStyle w:val="Texto"/>
        <w:rPr>
          <w:rStyle w:val="TextoCar"/>
        </w:rPr>
      </w:pPr>
      <w:r>
        <w:rPr>
          <w:rStyle w:val="TextoCar"/>
        </w:rPr>
        <w:t>When two or more citations are required on the same line, their numbers must be included in</w:t>
      </w:r>
      <w:r w:rsidR="00D93F8C">
        <w:rPr>
          <w:rStyle w:val="TextoCar"/>
        </w:rPr>
        <w:t>to</w:t>
      </w:r>
      <w:r>
        <w:rPr>
          <w:rStyle w:val="TextoCar"/>
        </w:rPr>
        <w:t xml:space="preserve"> the same brackets. If you are citing a sequence of three or more references, you must include the number of the first and last reference</w:t>
      </w:r>
      <w:r w:rsidR="00D93F8C">
        <w:rPr>
          <w:rStyle w:val="TextoCar"/>
        </w:rPr>
        <w:t>s</w:t>
      </w:r>
      <w:r>
        <w:rPr>
          <w:rStyle w:val="TextoCar"/>
        </w:rPr>
        <w:t xml:space="preserve"> separated by a dash. If the references are not in sequence, you must separate them by comma into the same bracket. Here are some examples: This has been stated previously [4-5]; this problem has been highlighted before in the literature [2, 4-7, 9]. When citing a reference that has two authors, you must use “and” instead of ampersand “&amp;”. When citing a reference having more than two authors, refer to them </w:t>
      </w:r>
      <w:r w:rsidR="00D93F8C">
        <w:rPr>
          <w:rStyle w:val="TextoCar"/>
        </w:rPr>
        <w:t xml:space="preserve">with the name of the first author followed by the expression “et al”; for example: </w:t>
      </w:r>
      <w:r w:rsidR="00D93F8C" w:rsidRPr="00D93F8C">
        <w:rPr>
          <w:rStyle w:val="TextoCar"/>
        </w:rPr>
        <w:t>Payne y Gunhold [5]; Wood et al [7].</w:t>
      </w:r>
    </w:p>
    <w:p w14:paraId="0C9B9F12" w14:textId="65EAE573" w:rsidR="00CF575C" w:rsidRPr="001A74A7" w:rsidRDefault="001A74A7" w:rsidP="001A74A7">
      <w:pPr>
        <w:pStyle w:val="Ttulo2"/>
        <w:rPr>
          <w:lang w:val="en-US"/>
        </w:rPr>
      </w:pPr>
      <w:r w:rsidRPr="001A74A7">
        <w:rPr>
          <w:lang w:val="en-US"/>
        </w:rPr>
        <w:t>Abbreviations and style</w:t>
      </w:r>
      <w:r>
        <w:rPr>
          <w:lang w:val="en-US"/>
        </w:rPr>
        <w:t xml:space="preserve"> </w:t>
      </w:r>
    </w:p>
    <w:p w14:paraId="7EB4BAD5" w14:textId="4E42050D" w:rsidR="004F491B" w:rsidRDefault="004F491B" w:rsidP="004F491B">
      <w:pPr>
        <w:pStyle w:val="Texto"/>
      </w:pPr>
      <w:r>
        <w:t xml:space="preserve">The use of footnotes in the text is not </w:t>
      </w:r>
      <w:r>
        <w:t>allowed</w:t>
      </w:r>
      <w:r>
        <w:t xml:space="preserve">. </w:t>
      </w:r>
      <w:r>
        <w:t>Do not divide</w:t>
      </w:r>
      <w:r>
        <w:t xml:space="preserve"> the words into the right margin anywhere in the </w:t>
      </w:r>
      <w:r>
        <w:t>manuscript; t</w:t>
      </w:r>
      <w:r>
        <w:t>his includes the words linked by a script, as well as the divisions between syllables. Scripts should not be used to extend a line to the right margin.</w:t>
      </w:r>
    </w:p>
    <w:p w14:paraId="767077A9" w14:textId="04CD0140" w:rsidR="004F491B" w:rsidRDefault="004F491B" w:rsidP="004F491B">
      <w:pPr>
        <w:pStyle w:val="Texto"/>
      </w:pPr>
      <w:r>
        <w:t>Use t</w:t>
      </w:r>
      <w:r>
        <w:t>he metric system and its abbreviations for all measurements and use decimals instead of fractions (for example 0.6) except in equations.</w:t>
      </w:r>
    </w:p>
    <w:p w14:paraId="53AB7904" w14:textId="375FAA81" w:rsidR="004F491B" w:rsidRDefault="004F491B" w:rsidP="004F491B">
      <w:pPr>
        <w:pStyle w:val="Texto"/>
      </w:pPr>
      <w:r>
        <w:t xml:space="preserve">Do not include page breaks or section endings. If you want to highlight words or phrases in the text, </w:t>
      </w:r>
      <w:r>
        <w:t>use italics instead of bold letters.</w:t>
      </w:r>
    </w:p>
    <w:p w14:paraId="70CE3A5D" w14:textId="524BFB85" w:rsidR="004F491B" w:rsidRDefault="004F491B" w:rsidP="004F491B">
      <w:pPr>
        <w:pStyle w:val="Texto"/>
      </w:pPr>
      <w:r>
        <w:t>If the article is written in</w:t>
      </w:r>
      <w:r>
        <w:t xml:space="preserve"> </w:t>
      </w:r>
      <w:r>
        <w:t>English</w:t>
      </w:r>
      <w:r>
        <w:t xml:space="preserve">, </w:t>
      </w:r>
      <w:r w:rsidR="006C2B8F">
        <w:t xml:space="preserve">expressions in </w:t>
      </w:r>
      <w:r>
        <w:t xml:space="preserve">Spanish </w:t>
      </w:r>
      <w:bookmarkStart w:id="1" w:name="_GoBack"/>
      <w:bookmarkEnd w:id="1"/>
      <w:r>
        <w:t>that do not have a translation must be in italics.</w:t>
      </w:r>
    </w:p>
    <w:p w14:paraId="096286A0" w14:textId="77777777" w:rsidR="00212868" w:rsidRPr="00C22C3E" w:rsidRDefault="00212868" w:rsidP="00B7430E">
      <w:pPr>
        <w:pStyle w:val="Ttulo2"/>
        <w:rPr>
          <w:lang w:val="en-US"/>
        </w:rPr>
      </w:pPr>
      <w:r w:rsidRPr="00C22C3E">
        <w:rPr>
          <w:lang w:val="en-US"/>
        </w:rPr>
        <w:t>Tables</w:t>
      </w:r>
    </w:p>
    <w:p w14:paraId="567BAE02" w14:textId="68D6535F" w:rsidR="00E070E8" w:rsidRDefault="00D84635" w:rsidP="00B7430E">
      <w:pPr>
        <w:pStyle w:val="Texto"/>
      </w:pPr>
      <w:r w:rsidRPr="00D84635">
        <w:t>Place figures and tables in the paper near where they are first discussed</w:t>
      </w:r>
      <w:r>
        <w:t>.</w:t>
      </w:r>
      <w:r w:rsidRPr="00D84635">
        <w:t xml:space="preserve"> </w:t>
      </w:r>
      <w:r w:rsidR="00E070E8">
        <w:t>L</w:t>
      </w:r>
      <w:r w:rsidR="00E070E8" w:rsidRPr="00E070E8">
        <w:t xml:space="preserve">ist </w:t>
      </w:r>
      <w:r w:rsidR="00E070E8">
        <w:t>the tables</w:t>
      </w:r>
      <w:r w:rsidR="00E070E8" w:rsidRPr="00E070E8">
        <w:t xml:space="preserve"> in the order in which th</w:t>
      </w:r>
      <w:r w:rsidR="00E070E8">
        <w:t>ey are cited for the first time and</w:t>
      </w:r>
      <w:r w:rsidR="00E070E8" w:rsidRPr="00E070E8">
        <w:t xml:space="preserve"> avoid redundancy between tables, figures and text. The labeling of each </w:t>
      </w:r>
      <w:r w:rsidR="00E070E8">
        <w:t>table</w:t>
      </w:r>
      <w:r w:rsidR="00207B3B">
        <w:t xml:space="preserve"> should go to the head of it</w:t>
      </w:r>
      <w:r w:rsidR="00E070E8" w:rsidRPr="00E070E8">
        <w:t>. Embedded tables a</w:t>
      </w:r>
      <w:r w:rsidR="00C22C3E">
        <w:t>s</w:t>
      </w:r>
      <w:r w:rsidR="00E070E8" w:rsidRPr="00E070E8">
        <w:t xml:space="preserve"> image</w:t>
      </w:r>
      <w:r w:rsidR="00C22C3E">
        <w:t>s</w:t>
      </w:r>
      <w:r w:rsidR="00E070E8">
        <w:t xml:space="preserve"> are not accepted</w:t>
      </w:r>
      <w:r w:rsidR="00E070E8" w:rsidRPr="00E070E8">
        <w:t xml:space="preserve">. </w:t>
      </w:r>
      <w:r w:rsidR="00E070E8">
        <w:t>Tables</w:t>
      </w:r>
      <w:r w:rsidR="00E070E8" w:rsidRPr="00E070E8">
        <w:t xml:space="preserve"> must be done in MS Office Word® or MS Office Excel. All tables and figures should be cited </w:t>
      </w:r>
      <w:r w:rsidR="00C22C3E">
        <w:t>with</w:t>
      </w:r>
      <w:r w:rsidR="00E070E8" w:rsidRPr="00E070E8">
        <w:t>in the text.</w:t>
      </w:r>
      <w:r w:rsidR="00C22C3E">
        <w:t xml:space="preserve"> An example is presented in </w:t>
      </w:r>
      <w:r w:rsidR="00C22C3E">
        <w:fldChar w:fldCharType="begin"/>
      </w:r>
      <w:r w:rsidR="00C22C3E">
        <w:instrText xml:space="preserve"> REF _Ref507491189 \h</w:instrText>
      </w:r>
      <w:r w:rsidR="00C22C3E" w:rsidRPr="00C22C3E">
        <w:instrText xml:space="preserve"> \* lower</w:instrText>
      </w:r>
      <w:r w:rsidR="00C22C3E">
        <w:instrText xml:space="preserve"> </w:instrText>
      </w:r>
      <w:r w:rsidR="00C22C3E">
        <w:fldChar w:fldCharType="separate"/>
      </w:r>
      <w:r w:rsidR="00C22C3E" w:rsidRPr="00C22C3E">
        <w:t xml:space="preserve">table </w:t>
      </w:r>
      <w:r w:rsidR="00C22C3E" w:rsidRPr="00C22C3E">
        <w:rPr>
          <w:noProof/>
        </w:rPr>
        <w:t>1</w:t>
      </w:r>
      <w:r w:rsidR="00C22C3E">
        <w:fldChar w:fldCharType="end"/>
      </w:r>
    </w:p>
    <w:p w14:paraId="0048B06F" w14:textId="4AF32A13" w:rsidR="00C22C3E" w:rsidRDefault="00C22C3E" w:rsidP="00C22C3E">
      <w:pPr>
        <w:pStyle w:val="Descripcin"/>
        <w:jc w:val="center"/>
        <w:rPr>
          <w:lang w:val="en-US"/>
        </w:rPr>
      </w:pPr>
      <w:bookmarkStart w:id="2" w:name="_Ref507491189"/>
      <w:r w:rsidRPr="00C22C3E">
        <w:rPr>
          <w:lang w:val="en-US"/>
        </w:rPr>
        <w:t xml:space="preserve">Table </w:t>
      </w:r>
      <w:r w:rsidRPr="00C22C3E">
        <w:rPr>
          <w:lang w:val="en-US"/>
        </w:rPr>
        <w:fldChar w:fldCharType="begin"/>
      </w:r>
      <w:r w:rsidRPr="00C22C3E">
        <w:rPr>
          <w:lang w:val="en-US"/>
        </w:rPr>
        <w:instrText xml:space="preserve"> SEQ table \* ARABIC </w:instrText>
      </w:r>
      <w:r w:rsidRPr="00C22C3E">
        <w:rPr>
          <w:lang w:val="en-US"/>
        </w:rPr>
        <w:fldChar w:fldCharType="separate"/>
      </w:r>
      <w:r w:rsidRPr="00C22C3E">
        <w:rPr>
          <w:noProof/>
          <w:lang w:val="en-US"/>
        </w:rPr>
        <w:t>1</w:t>
      </w:r>
      <w:r w:rsidRPr="00C22C3E">
        <w:rPr>
          <w:lang w:val="en-US"/>
        </w:rPr>
        <w:fldChar w:fldCharType="end"/>
      </w:r>
      <w:bookmarkEnd w:id="2"/>
      <w:r w:rsidRPr="00C22C3E">
        <w:rPr>
          <w:lang w:val="en-US"/>
        </w:rPr>
        <w:t>.</w:t>
      </w:r>
      <w:r w:rsidR="0054289A">
        <w:rPr>
          <w:lang w:val="en-US"/>
        </w:rPr>
        <w:t xml:space="preserve"> </w:t>
      </w:r>
      <w:r w:rsidR="00C14836">
        <w:rPr>
          <w:lang w:val="en-US"/>
        </w:rPr>
        <w:t xml:space="preserve">The cost of properties A and B are presented for the year 2001 and 2017.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3020"/>
        <w:gridCol w:w="3020"/>
      </w:tblGrid>
      <w:tr w:rsidR="0054289A" w:rsidRPr="00C14836" w14:paraId="1954E32B" w14:textId="77777777" w:rsidTr="00C14836">
        <w:trPr>
          <w:jc w:val="center"/>
        </w:trPr>
        <w:tc>
          <w:tcPr>
            <w:tcW w:w="1257" w:type="dxa"/>
          </w:tcPr>
          <w:p w14:paraId="412BE9DF" w14:textId="2DEF082D" w:rsidR="0054289A" w:rsidRPr="00C14836" w:rsidRDefault="00C14836" w:rsidP="00C14836">
            <w:pPr>
              <w:pStyle w:val="Texto"/>
              <w:spacing w:after="0" w:line="240" w:lineRule="auto"/>
              <w:jc w:val="center"/>
              <w:rPr>
                <w:b/>
              </w:rPr>
            </w:pPr>
            <w:r w:rsidRPr="00C14836">
              <w:rPr>
                <w:b/>
              </w:rPr>
              <w:t>Property</w:t>
            </w:r>
          </w:p>
        </w:tc>
        <w:tc>
          <w:tcPr>
            <w:tcW w:w="3020" w:type="dxa"/>
          </w:tcPr>
          <w:p w14:paraId="4CB7EF3F" w14:textId="75DEEE73" w:rsidR="0054289A" w:rsidRPr="00C14836" w:rsidRDefault="00C14836" w:rsidP="00C14836">
            <w:pPr>
              <w:pStyle w:val="Texto"/>
              <w:spacing w:after="0" w:line="240" w:lineRule="auto"/>
              <w:jc w:val="center"/>
              <w:rPr>
                <w:b/>
              </w:rPr>
            </w:pPr>
            <w:r w:rsidRPr="00C14836">
              <w:rPr>
                <w:b/>
              </w:rPr>
              <w:t>Cost in 2001</w:t>
            </w:r>
          </w:p>
        </w:tc>
        <w:tc>
          <w:tcPr>
            <w:tcW w:w="3020" w:type="dxa"/>
          </w:tcPr>
          <w:p w14:paraId="4762188E" w14:textId="74A84B33" w:rsidR="0054289A" w:rsidRPr="00C14836" w:rsidRDefault="00C14836" w:rsidP="00C14836">
            <w:pPr>
              <w:pStyle w:val="Texto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Cost in 2017</w:t>
            </w:r>
          </w:p>
        </w:tc>
      </w:tr>
      <w:tr w:rsidR="0054289A" w14:paraId="6BE209A7" w14:textId="77777777" w:rsidTr="00C14836">
        <w:trPr>
          <w:jc w:val="center"/>
        </w:trPr>
        <w:tc>
          <w:tcPr>
            <w:tcW w:w="1257" w:type="dxa"/>
          </w:tcPr>
          <w:p w14:paraId="689BAB74" w14:textId="461970D4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3020" w:type="dxa"/>
          </w:tcPr>
          <w:p w14:paraId="370D823E" w14:textId="1451A9A1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>COP $ 250,000,000</w:t>
            </w:r>
          </w:p>
        </w:tc>
        <w:tc>
          <w:tcPr>
            <w:tcW w:w="3020" w:type="dxa"/>
          </w:tcPr>
          <w:p w14:paraId="1C4A5D17" w14:textId="09A14914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 xml:space="preserve">COP $ </w:t>
            </w:r>
            <w:r>
              <w:t>6</w:t>
            </w:r>
            <w:r>
              <w:t>50,000,000</w:t>
            </w:r>
          </w:p>
        </w:tc>
      </w:tr>
      <w:tr w:rsidR="0054289A" w14:paraId="1CED2BB2" w14:textId="77777777" w:rsidTr="00C14836">
        <w:trPr>
          <w:jc w:val="center"/>
        </w:trPr>
        <w:tc>
          <w:tcPr>
            <w:tcW w:w="1257" w:type="dxa"/>
          </w:tcPr>
          <w:p w14:paraId="599944C0" w14:textId="6CECCF50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3020" w:type="dxa"/>
          </w:tcPr>
          <w:p w14:paraId="67EF67F8" w14:textId="0B7D3CD7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>COP $ 50,000,000</w:t>
            </w:r>
          </w:p>
        </w:tc>
        <w:tc>
          <w:tcPr>
            <w:tcW w:w="3020" w:type="dxa"/>
          </w:tcPr>
          <w:p w14:paraId="66747659" w14:textId="5185DD8A" w:rsidR="0054289A" w:rsidRDefault="00C14836" w:rsidP="001C4EE3">
            <w:pPr>
              <w:pStyle w:val="Texto"/>
              <w:spacing w:after="0" w:line="240" w:lineRule="auto"/>
              <w:jc w:val="center"/>
            </w:pPr>
            <w:r>
              <w:t xml:space="preserve">COP $ </w:t>
            </w:r>
            <w:r>
              <w:t>1</w:t>
            </w:r>
            <w:r>
              <w:t>50,000,000</w:t>
            </w:r>
          </w:p>
        </w:tc>
      </w:tr>
    </w:tbl>
    <w:p w14:paraId="2714FC6A" w14:textId="281AD486" w:rsidR="0054289A" w:rsidRPr="0054289A" w:rsidRDefault="0054289A" w:rsidP="0054289A">
      <w:pPr>
        <w:pStyle w:val="Texto"/>
        <w:jc w:val="center"/>
        <w:rPr>
          <w:sz w:val="21"/>
        </w:rPr>
      </w:pPr>
      <w:r>
        <w:rPr>
          <w:sz w:val="21"/>
        </w:rPr>
        <w:t>Source: t</w:t>
      </w:r>
      <w:r w:rsidRPr="0054289A">
        <w:rPr>
          <w:sz w:val="21"/>
        </w:rPr>
        <w:t>he authors</w:t>
      </w:r>
    </w:p>
    <w:p w14:paraId="23D35A54" w14:textId="77777777" w:rsidR="00212868" w:rsidRPr="00207B3B" w:rsidRDefault="00212868" w:rsidP="00B7430E">
      <w:pPr>
        <w:pStyle w:val="Ttulo2"/>
        <w:ind w:left="403" w:hanging="403"/>
        <w:rPr>
          <w:lang w:val="en-US"/>
        </w:rPr>
      </w:pPr>
      <w:r w:rsidRPr="00207B3B">
        <w:rPr>
          <w:lang w:val="en-US"/>
        </w:rPr>
        <w:t>Figures</w:t>
      </w:r>
    </w:p>
    <w:p w14:paraId="19F78C33" w14:textId="380EADEF" w:rsidR="00F16428" w:rsidRDefault="00F16428" w:rsidP="00F16428">
      <w:pPr>
        <w:pStyle w:val="Texto"/>
      </w:pPr>
      <w:r w:rsidRPr="00F16428">
        <w:t xml:space="preserve">All illustrations, photos, diagrams, maps and graphics are classified as figures and must be at a resolution of no less than 300 dpi. </w:t>
      </w:r>
      <w:r w:rsidR="003925FE">
        <w:t>F</w:t>
      </w:r>
      <w:r w:rsidRPr="00F16428">
        <w:t xml:space="preserve">igures must be </w:t>
      </w:r>
      <w:r w:rsidR="00B124A5">
        <w:t>of high quality and resolution, lines and fonts must remain legible in normal paper size</w:t>
      </w:r>
      <w:r w:rsidRPr="00F16428">
        <w:t xml:space="preserve">. </w:t>
      </w:r>
      <w:r w:rsidR="00B124A5">
        <w:t>P</w:t>
      </w:r>
      <w:r w:rsidRPr="00F16428">
        <w:t xml:space="preserve">hotographs must be of excellent quality. A number and a legend should be placed on the bottom of each figure, as well as their respective source. The legend of each figure or table has to be </w:t>
      </w:r>
      <w:r w:rsidR="00531E20">
        <w:t>expressive</w:t>
      </w:r>
      <w:r w:rsidRPr="00F16428">
        <w:t xml:space="preserve"> enough, so that the figure or table can be read independently of the text.</w:t>
      </w:r>
      <w:r w:rsidR="000302D2">
        <w:t xml:space="preserve"> </w:t>
      </w:r>
      <w:r w:rsidR="00E070E8">
        <w:t>All f</w:t>
      </w:r>
      <w:r w:rsidR="00E070E8" w:rsidRPr="00E070E8">
        <w:t>igures should be cited in the text</w:t>
      </w:r>
      <w:r w:rsidR="00E070E8">
        <w:t>.</w:t>
      </w:r>
      <w:r w:rsidR="00E070E8" w:rsidRPr="00E070E8">
        <w:t xml:space="preserve"> </w:t>
      </w:r>
      <w:r w:rsidR="00C22C3E">
        <w:t>A</w:t>
      </w:r>
      <w:r w:rsidR="00E070E8">
        <w:t>n example</w:t>
      </w:r>
      <w:r w:rsidR="000302D2">
        <w:t xml:space="preserve"> is presented on </w:t>
      </w:r>
      <w:r w:rsidR="00C22C3E">
        <w:fldChar w:fldCharType="begin"/>
      </w:r>
      <w:r w:rsidR="00C22C3E">
        <w:instrText xml:space="preserve"> REF _Ref507491060 \h</w:instrText>
      </w:r>
      <w:r w:rsidR="00C22C3E" w:rsidRPr="00C22C3E">
        <w:instrText xml:space="preserve"> \* lower</w:instrText>
      </w:r>
      <w:r w:rsidR="00C22C3E">
        <w:instrText xml:space="preserve"> </w:instrText>
      </w:r>
      <w:r w:rsidR="00C22C3E">
        <w:fldChar w:fldCharType="separate"/>
      </w:r>
      <w:r w:rsidR="00C22C3E">
        <w:t xml:space="preserve">figure </w:t>
      </w:r>
      <w:r w:rsidR="00C22C3E">
        <w:rPr>
          <w:noProof/>
        </w:rPr>
        <w:t>1</w:t>
      </w:r>
      <w:r w:rsidR="00C22C3E">
        <w:fldChar w:fldCharType="end"/>
      </w:r>
      <w:r w:rsidR="000302D2">
        <w:t>.</w:t>
      </w:r>
      <w:r w:rsidR="005518F7">
        <w:t xml:space="preserve"> </w:t>
      </w:r>
    </w:p>
    <w:p w14:paraId="506EF2A4" w14:textId="2C113F98" w:rsidR="00C92435" w:rsidRPr="00E152CA" w:rsidRDefault="00E152CA" w:rsidP="00E152CA">
      <w:pPr>
        <w:pStyle w:val="Texto"/>
        <w:spacing w:after="0" w:line="240" w:lineRule="auto"/>
        <w:jc w:val="center"/>
      </w:pPr>
      <w:r w:rsidRPr="00E152CA">
        <w:rPr>
          <w:noProof/>
        </w:rPr>
        <w:drawing>
          <wp:inline distT="0" distB="0" distL="0" distR="0" wp14:anchorId="37444E41" wp14:editId="5FA6C916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0E558E" w14:textId="12B9E1EC" w:rsidR="000302D2" w:rsidRPr="00E152CA" w:rsidRDefault="000302D2" w:rsidP="00E152CA">
      <w:pPr>
        <w:pStyle w:val="Descripcin"/>
        <w:spacing w:line="240" w:lineRule="auto"/>
        <w:jc w:val="center"/>
        <w:rPr>
          <w:lang w:val="en-US"/>
        </w:rPr>
      </w:pPr>
      <w:bookmarkStart w:id="3" w:name="_Ref507491060"/>
      <w:r w:rsidRPr="00E152CA">
        <w:rPr>
          <w:lang w:val="en-US"/>
        </w:rPr>
        <w:t xml:space="preserve">Figure </w:t>
      </w:r>
      <w:r w:rsidRPr="00E152CA">
        <w:rPr>
          <w:lang w:val="en-US"/>
        </w:rPr>
        <w:fldChar w:fldCharType="begin"/>
      </w:r>
      <w:r w:rsidRPr="00E152CA">
        <w:rPr>
          <w:lang w:val="en-US"/>
        </w:rPr>
        <w:instrText xml:space="preserve"> SEQ Figure \* ARABIC </w:instrText>
      </w:r>
      <w:r w:rsidRPr="00E152CA">
        <w:rPr>
          <w:lang w:val="en-US"/>
        </w:rPr>
        <w:fldChar w:fldCharType="separate"/>
      </w:r>
      <w:r w:rsidRPr="00E152CA">
        <w:rPr>
          <w:noProof/>
          <w:lang w:val="en-US"/>
        </w:rPr>
        <w:t>1</w:t>
      </w:r>
      <w:r w:rsidRPr="00E152CA">
        <w:rPr>
          <w:lang w:val="en-US"/>
        </w:rPr>
        <w:fldChar w:fldCharType="end"/>
      </w:r>
      <w:bookmarkEnd w:id="3"/>
      <w:r w:rsidRPr="00E152CA">
        <w:rPr>
          <w:lang w:val="en-US"/>
        </w:rPr>
        <w:t xml:space="preserve">. </w:t>
      </w:r>
      <w:r w:rsidR="001C4EE3">
        <w:rPr>
          <w:lang w:val="en-US"/>
        </w:rPr>
        <w:t>R</w:t>
      </w:r>
      <w:r w:rsidR="00E152CA">
        <w:rPr>
          <w:lang w:val="en-US"/>
        </w:rPr>
        <w:t>elationship between temperature in Celsius degrees (°C) and in Fahrenheit degrees (°F). A linear relationship is observed between both scales.</w:t>
      </w:r>
    </w:p>
    <w:p w14:paraId="00B60BC0" w14:textId="66B83733" w:rsidR="00753B47" w:rsidRPr="00E152CA" w:rsidRDefault="00753B47" w:rsidP="00753B47">
      <w:pPr>
        <w:pStyle w:val="Texto"/>
        <w:jc w:val="center"/>
        <w:rPr>
          <w:sz w:val="21"/>
        </w:rPr>
      </w:pPr>
      <w:r w:rsidRPr="00E152CA">
        <w:rPr>
          <w:sz w:val="21"/>
        </w:rPr>
        <w:t>Source: the authors</w:t>
      </w:r>
    </w:p>
    <w:p w14:paraId="6A5E9EDD" w14:textId="0EC5B116" w:rsidR="005518F7" w:rsidRDefault="005518F7" w:rsidP="005518F7">
      <w:pPr>
        <w:pStyle w:val="Texto"/>
      </w:pPr>
      <w:r>
        <w:t xml:space="preserve">If your paper is selected for publishing in </w:t>
      </w:r>
      <w:r w:rsidRPr="00A14340">
        <w:rPr>
          <w:i/>
        </w:rPr>
        <w:t>In</w:t>
      </w:r>
      <w:r w:rsidR="00A14340" w:rsidRPr="00A14340">
        <w:rPr>
          <w:i/>
        </w:rPr>
        <w:t>g</w:t>
      </w:r>
      <w:r w:rsidRPr="00A14340">
        <w:rPr>
          <w:i/>
        </w:rPr>
        <w:t>enierías</w:t>
      </w:r>
      <w:r>
        <w:t xml:space="preserve"> or in </w:t>
      </w:r>
      <w:r w:rsidRPr="00A14340">
        <w:rPr>
          <w:i/>
        </w:rPr>
        <w:t>RISTI</w:t>
      </w:r>
      <w:r>
        <w:t>, you will be asked to provide the</w:t>
      </w:r>
      <w:r w:rsidRPr="005518F7">
        <w:t xml:space="preserve"> figures </w:t>
      </w:r>
      <w:r>
        <w:t xml:space="preserve">included in this manuscript </w:t>
      </w:r>
      <w:r w:rsidRPr="005518F7">
        <w:t>in separate files</w:t>
      </w:r>
      <w:r>
        <w:t xml:space="preserve">, </w:t>
      </w:r>
      <w:r w:rsidRPr="005518F7">
        <w:t>in tiff, gif or jpg format</w:t>
      </w:r>
      <w:r w:rsidR="00E070E8">
        <w:t>.</w:t>
      </w:r>
    </w:p>
    <w:p w14:paraId="52FBC714" w14:textId="77777777" w:rsidR="00CA04D1" w:rsidRPr="000B2D8A" w:rsidRDefault="00CA04D1" w:rsidP="00CA04D1">
      <w:pPr>
        <w:pStyle w:val="Ttulo1"/>
        <w:numPr>
          <w:ilvl w:val="0"/>
          <w:numId w:val="0"/>
        </w:numPr>
        <w:rPr>
          <w:lang w:val="en-US"/>
        </w:rPr>
      </w:pPr>
      <w:r w:rsidRPr="000B2D8A">
        <w:rPr>
          <w:lang w:val="en-US"/>
        </w:rPr>
        <w:t>REFERENCES</w:t>
      </w:r>
    </w:p>
    <w:p w14:paraId="5398298E" w14:textId="4C1CF966" w:rsidR="00C64619" w:rsidRPr="00EA3777" w:rsidRDefault="00C64619" w:rsidP="00EA3777">
      <w:pPr>
        <w:pStyle w:val="Texto"/>
      </w:pPr>
      <w:r w:rsidRPr="00C64619">
        <w:t xml:space="preserve">When </w:t>
      </w:r>
      <w:r w:rsidR="000B2D8A">
        <w:t>listing</w:t>
      </w:r>
      <w:r w:rsidRPr="00C64619">
        <w:t xml:space="preserve"> references </w:t>
      </w:r>
      <w:r w:rsidR="000B2D8A">
        <w:t>cited with</w:t>
      </w:r>
      <w:r w:rsidRPr="00C64619">
        <w:t xml:space="preserve">in the text, </w:t>
      </w:r>
      <w:r w:rsidR="000B2D8A">
        <w:t xml:space="preserve">you should attend </w:t>
      </w:r>
      <w:r w:rsidRPr="00C64619">
        <w:t>the guidelines illustrated with the follow</w:t>
      </w:r>
      <w:r w:rsidR="000B2D8A">
        <w:t>ing examples</w:t>
      </w:r>
      <w:r w:rsidRPr="00C64619">
        <w:t xml:space="preserve">, which are adapted from </w:t>
      </w:r>
      <w:r w:rsidR="000B2D8A">
        <w:t>the IEEE Editorial Style Manual.</w:t>
      </w:r>
    </w:p>
    <w:p w14:paraId="3F36D29C" w14:textId="53BA8CF9" w:rsidR="00C40B04" w:rsidRPr="00C40B04" w:rsidRDefault="00C40B04" w:rsidP="00C40B04">
      <w:pPr>
        <w:pStyle w:val="Texto"/>
      </w:pPr>
      <w:r w:rsidRPr="00C40B04">
        <w:rPr>
          <w:b/>
        </w:rPr>
        <w:t>Article in a Journal</w:t>
      </w:r>
      <w:r>
        <w:t xml:space="preserve">: </w:t>
      </w:r>
      <w:r>
        <w:t>Author(s). “Article title”. Journal title, vol., pp, date.</w:t>
      </w:r>
      <w:r w:rsidR="00D26A39">
        <w:tab/>
      </w:r>
      <w:r>
        <w:t xml:space="preserve"> </w:t>
      </w:r>
      <w:r w:rsidRPr="00D26A39">
        <w:rPr>
          <w:i/>
        </w:rPr>
        <w:t>Example</w:t>
      </w:r>
      <w:r>
        <w:t xml:space="preserve">: </w:t>
      </w:r>
    </w:p>
    <w:p w14:paraId="487AFB8D" w14:textId="39D2BDE5" w:rsidR="00FC0167" w:rsidRDefault="00C40B04" w:rsidP="00D26A39">
      <w:pPr>
        <w:pStyle w:val="Texto"/>
        <w:tabs>
          <w:tab w:val="left" w:pos="426"/>
        </w:tabs>
        <w:ind w:left="426" w:hanging="426"/>
      </w:pPr>
      <w:r>
        <w:t xml:space="preserve">[1] </w:t>
      </w:r>
      <w:r w:rsidR="00D26A39">
        <w:tab/>
      </w:r>
      <w:r>
        <w:t>L. Benvenuti, and</w:t>
      </w:r>
      <w:r w:rsidRPr="00C40B04">
        <w:t xml:space="preserve"> L. Farina, “Positive and compartmental systems,” IEEE Transactions on Automatic Control, vol. 47, n° 2, pp. 370-373, 2002</w:t>
      </w:r>
      <w:r>
        <w:t>.</w:t>
      </w:r>
    </w:p>
    <w:p w14:paraId="6BFD0A53" w14:textId="36414CC4" w:rsidR="00555FE8" w:rsidRDefault="00555FE8" w:rsidP="00C40B04">
      <w:pPr>
        <w:pStyle w:val="Texto"/>
      </w:pPr>
      <w:r w:rsidRPr="00555FE8">
        <w:rPr>
          <w:b/>
        </w:rPr>
        <w:t>Book</w:t>
      </w:r>
      <w:r>
        <w:t>:</w:t>
      </w:r>
      <w:r>
        <w:t xml:space="preserve"> Author(s). </w:t>
      </w:r>
      <w:r w:rsidRPr="00555FE8">
        <w:rPr>
          <w:i/>
        </w:rPr>
        <w:t>Book title</w:t>
      </w:r>
      <w:r>
        <w:t>. Location</w:t>
      </w:r>
      <w:r w:rsidR="00D26A39">
        <w:t>: publishing Company, year, p.</w:t>
      </w:r>
      <w:r w:rsidR="00D26A39">
        <w:tab/>
      </w:r>
      <w:r w:rsidRPr="00D26A39">
        <w:rPr>
          <w:i/>
        </w:rPr>
        <w:t>Example</w:t>
      </w:r>
      <w:r>
        <w:t xml:space="preserve">: </w:t>
      </w:r>
    </w:p>
    <w:p w14:paraId="183ABA3E" w14:textId="085C9046" w:rsidR="00555FE8" w:rsidRDefault="00555FE8" w:rsidP="00D26A39">
      <w:pPr>
        <w:pStyle w:val="Texto"/>
        <w:tabs>
          <w:tab w:val="left" w:pos="426"/>
        </w:tabs>
        <w:ind w:left="426" w:hanging="426"/>
      </w:pPr>
      <w:r>
        <w:t>[2</w:t>
      </w:r>
      <w:r w:rsidRPr="00555FE8">
        <w:t xml:space="preserve">] </w:t>
      </w:r>
      <w:r w:rsidR="00D26A39">
        <w:tab/>
      </w:r>
      <w:r w:rsidRPr="00555FE8">
        <w:t>R. Lauwerys</w:t>
      </w:r>
      <w:r>
        <w:t>.</w:t>
      </w:r>
      <w:r w:rsidRPr="00555FE8">
        <w:t xml:space="preserve"> </w:t>
      </w:r>
      <w:r w:rsidRPr="00C64619">
        <w:rPr>
          <w:i/>
          <w:lang w:val="fr-BE"/>
        </w:rPr>
        <w:t>Toxicologie Industrielle et intoxications professionnelles</w:t>
      </w:r>
      <w:r>
        <w:t>, 5a ed.</w:t>
      </w:r>
      <w:r w:rsidRPr="00555FE8">
        <w:t xml:space="preserve"> Paris: Elsevier Masson SAS, 1997, 1259 p.</w:t>
      </w:r>
    </w:p>
    <w:p w14:paraId="310ED897" w14:textId="037B0587" w:rsidR="00C63A49" w:rsidRDefault="00C63A49" w:rsidP="00C63A49">
      <w:pPr>
        <w:pStyle w:val="Texto"/>
      </w:pPr>
      <w:r w:rsidRPr="00FF491D">
        <w:rPr>
          <w:b/>
        </w:rPr>
        <w:t>Book chapter:</w:t>
      </w:r>
      <w:r>
        <w:t xml:space="preserve"> </w:t>
      </w:r>
      <w:r>
        <w:t xml:space="preserve">Author(s). “Chapter title” in </w:t>
      </w:r>
      <w:r w:rsidRPr="00C63A49">
        <w:rPr>
          <w:i/>
        </w:rPr>
        <w:t>Book title</w:t>
      </w:r>
      <w:r>
        <w:t xml:space="preserve">, edition, volume. </w:t>
      </w:r>
      <w:r w:rsidR="00FF491D">
        <w:t xml:space="preserve">Editors name, </w:t>
      </w:r>
      <w:r>
        <w:t>Ed.</w:t>
      </w:r>
      <w:r w:rsidR="00FF491D">
        <w:t>,</w:t>
      </w:r>
      <w:r>
        <w:t xml:space="preserve"> </w:t>
      </w:r>
      <w:r w:rsidR="00FF491D">
        <w:t xml:space="preserve">pp., </w:t>
      </w:r>
      <w:r>
        <w:t>Publishing</w:t>
      </w:r>
      <w:r>
        <w:t xml:space="preserve"> </w:t>
      </w:r>
      <w:r>
        <w:t>location: Publishing company, year</w:t>
      </w:r>
      <w:r w:rsidR="00FF491D">
        <w:t>.</w:t>
      </w:r>
      <w:r>
        <w:t xml:space="preserve"> Example:</w:t>
      </w:r>
    </w:p>
    <w:p w14:paraId="57ADB2A1" w14:textId="2345D9F2" w:rsidR="00CE776F" w:rsidRDefault="000D0171" w:rsidP="00683A93">
      <w:pPr>
        <w:pStyle w:val="Texto"/>
        <w:tabs>
          <w:tab w:val="left" w:pos="426"/>
        </w:tabs>
        <w:ind w:left="426" w:hanging="426"/>
      </w:pPr>
      <w:r>
        <w:t xml:space="preserve">[3] </w:t>
      </w:r>
      <w:r w:rsidR="00683A93">
        <w:tab/>
      </w:r>
      <w:r w:rsidR="00C63A49">
        <w:t xml:space="preserve">J.E. </w:t>
      </w:r>
      <w:r w:rsidR="00FF491D">
        <w:t>Young</w:t>
      </w:r>
      <w:r w:rsidR="00C63A49">
        <w:t xml:space="preserve">. “Synthetic structure of industrial plastics,” in </w:t>
      </w:r>
      <w:r w:rsidR="00C63A49" w:rsidRPr="00C63A49">
        <w:rPr>
          <w:i/>
        </w:rPr>
        <w:t>Plastics</w:t>
      </w:r>
      <w:r w:rsidR="00FF491D">
        <w:t>, 2nd ed., vol. 3,</w:t>
      </w:r>
      <w:r w:rsidR="00FF491D" w:rsidRPr="00FF491D">
        <w:t xml:space="preserve"> </w:t>
      </w:r>
      <w:r w:rsidR="00C63A49">
        <w:t>J.</w:t>
      </w:r>
      <w:r w:rsidR="00C63A49">
        <w:t xml:space="preserve"> </w:t>
      </w:r>
      <w:r w:rsidR="00C63A49">
        <w:t>Peters, Ed.</w:t>
      </w:r>
      <w:r w:rsidR="00FF491D">
        <w:t xml:space="preserve">, </w:t>
      </w:r>
      <w:r w:rsidR="00FF491D">
        <w:t>pp.1</w:t>
      </w:r>
      <w:r w:rsidR="00FF491D">
        <w:t>67,</w:t>
      </w:r>
      <w:r w:rsidR="00C63A49">
        <w:t xml:space="preserve"> New</w:t>
      </w:r>
      <w:r w:rsidR="00FF491D">
        <w:t xml:space="preserve"> York: McGraw-Hill, 1964.</w:t>
      </w:r>
    </w:p>
    <w:p w14:paraId="688709E9" w14:textId="5CD968AF" w:rsidR="000D0171" w:rsidRDefault="000D0171" w:rsidP="000D0171">
      <w:pPr>
        <w:pStyle w:val="Texto"/>
      </w:pPr>
      <w:r w:rsidRPr="000D0171">
        <w:rPr>
          <w:b/>
        </w:rPr>
        <w:t>Articles from Conference Proceedings (published)</w:t>
      </w:r>
      <w:r w:rsidRPr="000D0171">
        <w:rPr>
          <w:b/>
        </w:rPr>
        <w:t>:</w:t>
      </w:r>
      <w:r>
        <w:t xml:space="preserve"> </w:t>
      </w:r>
      <w:r>
        <w:t>Author(s). “Article title.” Conference proceedings, year, pp.</w:t>
      </w:r>
      <w:r>
        <w:t xml:space="preserve"> </w:t>
      </w:r>
      <w:r>
        <w:t>Example:</w:t>
      </w:r>
    </w:p>
    <w:p w14:paraId="0F398338" w14:textId="59C08277" w:rsidR="000D0171" w:rsidRDefault="000D0171" w:rsidP="00683A93">
      <w:pPr>
        <w:pStyle w:val="Texto"/>
        <w:tabs>
          <w:tab w:val="left" w:pos="426"/>
        </w:tabs>
        <w:ind w:left="426" w:hanging="426"/>
      </w:pPr>
      <w:r>
        <w:t xml:space="preserve">[4] </w:t>
      </w:r>
      <w:r w:rsidR="00683A93">
        <w:tab/>
      </w:r>
      <w:r>
        <w:t>D.B. Payne and H.G. Gunhold. “Digital sundials and broadband technology,” in Proc.</w:t>
      </w:r>
      <w:r>
        <w:t xml:space="preserve"> </w:t>
      </w:r>
      <w:r>
        <w:t xml:space="preserve">IOOC-ECOC, 1986, pp. 557-998. </w:t>
      </w:r>
    </w:p>
    <w:p w14:paraId="13F2002E" w14:textId="71CE91EC" w:rsidR="000D0171" w:rsidRDefault="000D0171" w:rsidP="000D0171">
      <w:pPr>
        <w:pStyle w:val="Texto"/>
      </w:pPr>
      <w:r w:rsidRPr="000D0171">
        <w:rPr>
          <w:b/>
        </w:rPr>
        <w:t>Papers Presented at Conferences (unpublished)</w:t>
      </w:r>
      <w:r w:rsidRPr="000D0171">
        <w:rPr>
          <w:b/>
        </w:rPr>
        <w:t>:</w:t>
      </w:r>
      <w:r>
        <w:t xml:space="preserve"> </w:t>
      </w:r>
      <w:r>
        <w:t>Author(s). “Paper’s title,” Conference name, Location, year.</w:t>
      </w:r>
      <w:r>
        <w:t xml:space="preserve"> </w:t>
      </w:r>
      <w:r>
        <w:t>Example:</w:t>
      </w:r>
    </w:p>
    <w:p w14:paraId="71A188E2" w14:textId="1AB4A282" w:rsidR="00A916FC" w:rsidRDefault="00741DB3" w:rsidP="00683A93">
      <w:pPr>
        <w:pStyle w:val="Texto"/>
        <w:tabs>
          <w:tab w:val="left" w:pos="426"/>
        </w:tabs>
        <w:ind w:left="426" w:hanging="426"/>
      </w:pPr>
      <w:r>
        <w:t xml:space="preserve">[5] </w:t>
      </w:r>
      <w:r w:rsidR="00683A93">
        <w:tab/>
      </w:r>
      <w:r w:rsidR="000D0171">
        <w:t>B. Brandli and M. Dick. “Engineering names and concepts,” presented at the 2nd Int.</w:t>
      </w:r>
      <w:r w:rsidR="000D0171">
        <w:t xml:space="preserve"> </w:t>
      </w:r>
      <w:r w:rsidR="000D0171">
        <w:t>Conf. Engineering Educat</w:t>
      </w:r>
      <w:r w:rsidR="00A916FC">
        <w:t xml:space="preserve">ion, Frankfurt, Germany, 1999. </w:t>
      </w:r>
    </w:p>
    <w:p w14:paraId="39E2ECE3" w14:textId="0916D920" w:rsidR="00A916FC" w:rsidRDefault="00FF0F7A" w:rsidP="00FF0F7A">
      <w:pPr>
        <w:pStyle w:val="Texto"/>
      </w:pPr>
      <w:r>
        <w:rPr>
          <w:b/>
        </w:rPr>
        <w:t>S</w:t>
      </w:r>
      <w:r w:rsidR="00A916FC" w:rsidRPr="00A916FC">
        <w:rPr>
          <w:b/>
        </w:rPr>
        <w:t>tandards/Patents</w:t>
      </w:r>
      <w:r w:rsidR="00A916FC" w:rsidRPr="00A916FC">
        <w:rPr>
          <w:b/>
        </w:rPr>
        <w:t>:</w:t>
      </w:r>
      <w:r w:rsidR="00A916FC">
        <w:t xml:space="preserve"> </w:t>
      </w:r>
      <w:r w:rsidR="00A916FC">
        <w:t>Author(s)/Inventor(s)</w:t>
      </w:r>
      <w:r>
        <w:t xml:space="preserve">/institution, </w:t>
      </w:r>
      <w:r w:rsidR="00A916FC" w:rsidRPr="00FF0F7A">
        <w:rPr>
          <w:i/>
        </w:rPr>
        <w:t>Name/Title</w:t>
      </w:r>
      <w:r>
        <w:t>,</w:t>
      </w:r>
      <w:r w:rsidR="00A916FC">
        <w:t xml:space="preserve"> Country where patent is registered. Patent number,</w:t>
      </w:r>
      <w:r w:rsidR="00A916FC">
        <w:t xml:space="preserve"> </w:t>
      </w:r>
      <w:r w:rsidR="00A916FC">
        <w:t>date.</w:t>
      </w:r>
      <w:r w:rsidR="00A916FC">
        <w:t xml:space="preserve"> </w:t>
      </w:r>
      <w:r w:rsidR="00A916FC">
        <w:t>Example</w:t>
      </w:r>
      <w:r>
        <w:t>s</w:t>
      </w:r>
      <w:r w:rsidR="00A916FC">
        <w:t>:</w:t>
      </w:r>
    </w:p>
    <w:p w14:paraId="5CDF1559" w14:textId="513EF8D1" w:rsidR="000D0171" w:rsidRDefault="00FF0F7A" w:rsidP="00683A93">
      <w:pPr>
        <w:pStyle w:val="Texto"/>
        <w:tabs>
          <w:tab w:val="left" w:pos="426"/>
        </w:tabs>
        <w:ind w:left="426" w:hanging="426"/>
      </w:pPr>
      <w:r>
        <w:t xml:space="preserve">[6] </w:t>
      </w:r>
      <w:r w:rsidR="00683A93">
        <w:tab/>
      </w:r>
      <w:r w:rsidR="00A916FC">
        <w:t>E.E. Rebecca. “Alternating current fed power supply.” U.S. Patent 7 897 777, Nov. 3,</w:t>
      </w:r>
      <w:r w:rsidR="00A916FC">
        <w:t xml:space="preserve"> </w:t>
      </w:r>
      <w:r w:rsidR="00A916FC">
        <w:t>1987</w:t>
      </w:r>
      <w:r>
        <w:t>.</w:t>
      </w:r>
    </w:p>
    <w:p w14:paraId="4C945A18" w14:textId="1C1065D3" w:rsidR="00FF0F7A" w:rsidRDefault="00FF0F7A" w:rsidP="00683A93">
      <w:pPr>
        <w:pStyle w:val="Texto"/>
        <w:tabs>
          <w:tab w:val="left" w:pos="426"/>
        </w:tabs>
        <w:ind w:left="426" w:hanging="426"/>
      </w:pPr>
      <w:r>
        <w:t>[7</w:t>
      </w:r>
      <w:r w:rsidRPr="00FF0F7A">
        <w:t xml:space="preserve">] </w:t>
      </w:r>
      <w:r w:rsidR="00683A93">
        <w:tab/>
      </w:r>
      <w:r w:rsidRPr="00FF0F7A">
        <w:t xml:space="preserve">USACE, </w:t>
      </w:r>
      <w:r w:rsidRPr="00FF0F7A">
        <w:rPr>
          <w:i/>
        </w:rPr>
        <w:t>Risk-Based Analysis in Geotechnical Engineering for Support of Planning Studies</w:t>
      </w:r>
      <w:r w:rsidRPr="00FF0F7A">
        <w:t>, ETL 1110-2-556, U. S. Army Corps of Engineers, 1999.</w:t>
      </w:r>
    </w:p>
    <w:p w14:paraId="2A180BA4" w14:textId="402DBF2A" w:rsidR="005A3D2E" w:rsidRDefault="005A3D2E" w:rsidP="005A3D2E">
      <w:pPr>
        <w:pStyle w:val="Texto"/>
      </w:pPr>
      <w:r w:rsidRPr="005A3D2E">
        <w:rPr>
          <w:b/>
        </w:rPr>
        <w:t>Dissertations and Theses</w:t>
      </w:r>
      <w:r>
        <w:t xml:space="preserve">: </w:t>
      </w:r>
      <w:r>
        <w:t>Author. “Title.” Degree level, school, location, year.</w:t>
      </w:r>
      <w:r>
        <w:t xml:space="preserve"> </w:t>
      </w:r>
      <w:r>
        <w:t>Example:</w:t>
      </w:r>
    </w:p>
    <w:p w14:paraId="73F9EA13" w14:textId="6E5153DD" w:rsidR="005A3D2E" w:rsidRDefault="005A3D2E" w:rsidP="00683A93">
      <w:pPr>
        <w:pStyle w:val="Texto"/>
        <w:tabs>
          <w:tab w:val="left" w:pos="426"/>
        </w:tabs>
      </w:pPr>
      <w:r>
        <w:t xml:space="preserve">[8] </w:t>
      </w:r>
      <w:r w:rsidR="00683A93">
        <w:tab/>
      </w:r>
      <w:r>
        <w:t>S. Mack. “Desperate Optimism.” M.A. thesis, University of Calgary, Canada, 2000</w:t>
      </w:r>
      <w:r w:rsidR="001F0120">
        <w:t>.</w:t>
      </w:r>
    </w:p>
    <w:p w14:paraId="5DBDEB89" w14:textId="2754E198" w:rsidR="001F0120" w:rsidRDefault="001F0120" w:rsidP="001F0120">
      <w:pPr>
        <w:pStyle w:val="Texto"/>
      </w:pPr>
      <w:r w:rsidRPr="00CA4DC1">
        <w:rPr>
          <w:b/>
        </w:rPr>
        <w:t>Electronic References</w:t>
      </w:r>
      <w:r w:rsidRPr="00CA4DC1">
        <w:rPr>
          <w:b/>
        </w:rPr>
        <w:t xml:space="preserve"> (</w:t>
      </w:r>
      <w:r w:rsidRPr="00CA4DC1">
        <w:rPr>
          <w:b/>
        </w:rPr>
        <w:t>Books</w:t>
      </w:r>
      <w:r w:rsidRPr="00CA4DC1">
        <w:rPr>
          <w:b/>
        </w:rPr>
        <w:t>):</w:t>
      </w:r>
      <w:r>
        <w:t xml:space="preserve"> </w:t>
      </w:r>
      <w:r>
        <w:t>Author. (year, Month day). Book title. (edition). [Type of medium]. Vol. (issue).</w:t>
      </w:r>
      <w:r>
        <w:t xml:space="preserve"> </w:t>
      </w:r>
      <w:r>
        <w:t>Available: site/path/file [date accessed].</w:t>
      </w:r>
      <w:r>
        <w:t xml:space="preserve"> </w:t>
      </w:r>
      <w:r>
        <w:t>Example:</w:t>
      </w:r>
    </w:p>
    <w:p w14:paraId="141E061E" w14:textId="32254188" w:rsidR="001F0120" w:rsidRDefault="00CA4DC1" w:rsidP="00683A93">
      <w:pPr>
        <w:pStyle w:val="Texto"/>
        <w:tabs>
          <w:tab w:val="left" w:pos="426"/>
          <w:tab w:val="left" w:pos="993"/>
        </w:tabs>
        <w:ind w:left="426" w:hanging="426"/>
      </w:pPr>
      <w:r>
        <w:t xml:space="preserve">[9] </w:t>
      </w:r>
      <w:r w:rsidR="00683A93">
        <w:tab/>
      </w:r>
      <w:r w:rsidR="001F0120">
        <w:t>S. Calmer. (1999, June 1). Engineer</w:t>
      </w:r>
      <w:r>
        <w:t>ing and Art. (2nd edition). [On</w:t>
      </w:r>
      <w:r w:rsidR="001F0120">
        <w:t>line]. 27(3). Available:</w:t>
      </w:r>
      <w:r w:rsidR="001F0120">
        <w:t xml:space="preserve"> </w:t>
      </w:r>
      <w:r w:rsidR="001F0120">
        <w:t>www.enggart.com/examples/students.html [May 21, 2003].</w:t>
      </w:r>
    </w:p>
    <w:p w14:paraId="39133781" w14:textId="1FFB90CF" w:rsidR="001F0120" w:rsidRDefault="001F0120" w:rsidP="001F0120">
      <w:pPr>
        <w:pStyle w:val="Texto"/>
      </w:pPr>
      <w:r w:rsidRPr="00CA4DC1">
        <w:rPr>
          <w:b/>
        </w:rPr>
        <w:t xml:space="preserve">Electronic References </w:t>
      </w:r>
      <w:r w:rsidRPr="00CA4DC1">
        <w:rPr>
          <w:b/>
        </w:rPr>
        <w:t>(</w:t>
      </w:r>
      <w:r w:rsidRPr="00CA4DC1">
        <w:rPr>
          <w:b/>
        </w:rPr>
        <w:t>Journal</w:t>
      </w:r>
      <w:r w:rsidRPr="00CA4DC1">
        <w:rPr>
          <w:b/>
        </w:rPr>
        <w:t>):</w:t>
      </w:r>
      <w:r>
        <w:t xml:space="preserve"> </w:t>
      </w:r>
      <w:r>
        <w:t>Author. (year, month). “Article title.” Journal title. [Type of medium]. Vol. (issue),</w:t>
      </w:r>
      <w:r>
        <w:t xml:space="preserve"> </w:t>
      </w:r>
      <w:r>
        <w:t>pages. Available: site/path/file [date accessed].</w:t>
      </w:r>
      <w:r>
        <w:t xml:space="preserve"> </w:t>
      </w:r>
      <w:r>
        <w:t>Example:</w:t>
      </w:r>
    </w:p>
    <w:p w14:paraId="6D4BD597" w14:textId="066B1F15" w:rsidR="001F0120" w:rsidRDefault="00CA4DC1" w:rsidP="00683A93">
      <w:pPr>
        <w:pStyle w:val="Texto"/>
        <w:ind w:left="426" w:hanging="426"/>
      </w:pPr>
      <w:r>
        <w:t xml:space="preserve">[10] </w:t>
      </w:r>
      <w:r w:rsidR="001F0120">
        <w:t>A. Paul. (1987, Oct.). “Electrical properties of flying machines.” Flying Machines. [Online].</w:t>
      </w:r>
      <w:r w:rsidR="001F0120">
        <w:t xml:space="preserve"> </w:t>
      </w:r>
      <w:r w:rsidR="001F0120">
        <w:t>38(1), pp. 778-998. Available: www.flyingmachjourn/properties/fly.edu [Dec. 1,</w:t>
      </w:r>
      <w:r w:rsidR="001F0120">
        <w:t xml:space="preserve"> </w:t>
      </w:r>
      <w:r w:rsidR="001F0120">
        <w:t>2003].</w:t>
      </w:r>
    </w:p>
    <w:p w14:paraId="78CE89E6" w14:textId="1CFCB990" w:rsidR="001F0120" w:rsidRDefault="001F0120" w:rsidP="001F0120">
      <w:pPr>
        <w:pStyle w:val="Texto"/>
      </w:pPr>
      <w:r w:rsidRPr="00CA4DC1">
        <w:rPr>
          <w:b/>
        </w:rPr>
        <w:t xml:space="preserve">Electronic References </w:t>
      </w:r>
      <w:r w:rsidRPr="00CA4DC1">
        <w:rPr>
          <w:b/>
        </w:rPr>
        <w:t>(</w:t>
      </w:r>
      <w:r w:rsidRPr="00CA4DC1">
        <w:rPr>
          <w:b/>
        </w:rPr>
        <w:t>World Wide Web</w:t>
      </w:r>
      <w:r w:rsidRPr="00CA4DC1">
        <w:rPr>
          <w:b/>
        </w:rPr>
        <w:t>):</w:t>
      </w:r>
      <w:r>
        <w:t xml:space="preserve"> </w:t>
      </w:r>
      <w:r>
        <w:t>Author(s)*. “Title.” Internet: complete URL, date updated* [date accessed].</w:t>
      </w:r>
      <w:r>
        <w:t xml:space="preserve"> Example:</w:t>
      </w:r>
    </w:p>
    <w:p w14:paraId="608FE9D8" w14:textId="13364782" w:rsidR="005A3D2E" w:rsidRDefault="00CA4DC1" w:rsidP="00683A93">
      <w:pPr>
        <w:pStyle w:val="Texto"/>
        <w:ind w:left="426" w:hanging="426"/>
      </w:pPr>
      <w:r>
        <w:t xml:space="preserve">[11] </w:t>
      </w:r>
      <w:r w:rsidR="001F0120">
        <w:t>M. Duncan. “Engineering Concepts on Ice. Internet: www.iceengg.edu/staff.html, Oct.</w:t>
      </w:r>
      <w:r w:rsidR="001F0120">
        <w:t xml:space="preserve"> </w:t>
      </w:r>
      <w:r w:rsidR="001F0120">
        <w:t>25, 2000 [Nov. 29, 2003].</w:t>
      </w:r>
    </w:p>
    <w:sectPr w:rsidR="005A3D2E" w:rsidSect="00CF1A69">
      <w:headerReference w:type="default" r:id="rId9"/>
      <w:pgSz w:w="12240" w:h="15840" w:code="1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4CB0D" w14:textId="77777777" w:rsidR="004C0BF3" w:rsidRDefault="004C0BF3" w:rsidP="004C0BF3">
      <w:pPr>
        <w:spacing w:after="0" w:line="240" w:lineRule="auto"/>
      </w:pPr>
      <w:r>
        <w:separator/>
      </w:r>
    </w:p>
  </w:endnote>
  <w:endnote w:type="continuationSeparator" w:id="0">
    <w:p w14:paraId="3970FDEE" w14:textId="77777777" w:rsidR="004C0BF3" w:rsidRDefault="004C0BF3" w:rsidP="004C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7708E" w14:textId="77777777" w:rsidR="004C0BF3" w:rsidRDefault="004C0BF3" w:rsidP="004C0BF3">
      <w:pPr>
        <w:spacing w:after="0" w:line="240" w:lineRule="auto"/>
      </w:pPr>
      <w:r>
        <w:separator/>
      </w:r>
    </w:p>
  </w:footnote>
  <w:footnote w:type="continuationSeparator" w:id="0">
    <w:p w14:paraId="3F086757" w14:textId="77777777" w:rsidR="004C0BF3" w:rsidRDefault="004C0BF3" w:rsidP="004C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641369"/>
      <w:docPartObj>
        <w:docPartGallery w:val="Page Numbers (Top of Page)"/>
        <w:docPartUnique/>
      </w:docPartObj>
    </w:sdtPr>
    <w:sdtEndPr/>
    <w:sdtContent>
      <w:p w14:paraId="79D14895" w14:textId="06F02147" w:rsidR="00C641CD" w:rsidRDefault="000F06C6" w:rsidP="000F06C6">
        <w:pPr>
          <w:pStyle w:val="Encabezado"/>
          <w:jc w:val="right"/>
        </w:pPr>
        <w:r>
          <w:t>SICC – 2018 - REVIEW COPY</w:t>
        </w:r>
        <w:r>
          <w:tab/>
          <w:t xml:space="preserve">                                              </w:t>
        </w:r>
        <w:r w:rsidR="00C641CD">
          <w:fldChar w:fldCharType="begin"/>
        </w:r>
        <w:r w:rsidR="00C641CD">
          <w:instrText>PAGE   \* MERGEFORMAT</w:instrText>
        </w:r>
        <w:r w:rsidR="00C641CD">
          <w:fldChar w:fldCharType="separate"/>
        </w:r>
        <w:r w:rsidR="00991C24">
          <w:rPr>
            <w:noProof/>
          </w:rPr>
          <w:t>4</w:t>
        </w:r>
        <w:r w:rsidR="00C641CD">
          <w:fldChar w:fldCharType="end"/>
        </w:r>
      </w:p>
    </w:sdtContent>
  </w:sdt>
  <w:p w14:paraId="743512A5" w14:textId="3C894964" w:rsidR="004C0BF3" w:rsidRPr="00411BB0" w:rsidRDefault="004C0BF3" w:rsidP="00411BB0">
    <w:pPr>
      <w:pStyle w:val="Sinespaciado"/>
      <w:jc w:val="center"/>
      <w:rPr>
        <w:rFonts w:ascii="Arial" w:hAnsi="Arial" w:cs="Arial"/>
        <w:color w:val="auto"/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999"/>
    <w:multiLevelType w:val="multilevel"/>
    <w:tmpl w:val="360E1D4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01258F"/>
    <w:multiLevelType w:val="hybridMultilevel"/>
    <w:tmpl w:val="CD7479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F3"/>
    <w:rsid w:val="000302D2"/>
    <w:rsid w:val="00057902"/>
    <w:rsid w:val="000B2D8A"/>
    <w:rsid w:val="000D0171"/>
    <w:rsid w:val="000F06C6"/>
    <w:rsid w:val="001A2D34"/>
    <w:rsid w:val="001A74A7"/>
    <w:rsid w:val="001C1CA7"/>
    <w:rsid w:val="001C4EE3"/>
    <w:rsid w:val="001F0120"/>
    <w:rsid w:val="00204F7C"/>
    <w:rsid w:val="00207B3B"/>
    <w:rsid w:val="00212868"/>
    <w:rsid w:val="00253A9D"/>
    <w:rsid w:val="0033646C"/>
    <w:rsid w:val="003925FE"/>
    <w:rsid w:val="00395082"/>
    <w:rsid w:val="003976B7"/>
    <w:rsid w:val="003A6476"/>
    <w:rsid w:val="004030B3"/>
    <w:rsid w:val="0040676D"/>
    <w:rsid w:val="00410E24"/>
    <w:rsid w:val="00411B14"/>
    <w:rsid w:val="00411BB0"/>
    <w:rsid w:val="00421E93"/>
    <w:rsid w:val="00457D97"/>
    <w:rsid w:val="0048511A"/>
    <w:rsid w:val="004B39CA"/>
    <w:rsid w:val="004C0BF3"/>
    <w:rsid w:val="004F491B"/>
    <w:rsid w:val="00521981"/>
    <w:rsid w:val="00531E20"/>
    <w:rsid w:val="0054289A"/>
    <w:rsid w:val="005518F7"/>
    <w:rsid w:val="00555FE8"/>
    <w:rsid w:val="005A3D2E"/>
    <w:rsid w:val="00612714"/>
    <w:rsid w:val="00646032"/>
    <w:rsid w:val="006729A0"/>
    <w:rsid w:val="00683A93"/>
    <w:rsid w:val="006C2B8F"/>
    <w:rsid w:val="006F026C"/>
    <w:rsid w:val="00713E55"/>
    <w:rsid w:val="007357F1"/>
    <w:rsid w:val="00741DB3"/>
    <w:rsid w:val="00744B2C"/>
    <w:rsid w:val="00752858"/>
    <w:rsid w:val="00753B47"/>
    <w:rsid w:val="0079682E"/>
    <w:rsid w:val="007F324F"/>
    <w:rsid w:val="008819BE"/>
    <w:rsid w:val="00891550"/>
    <w:rsid w:val="008C54CD"/>
    <w:rsid w:val="008D254C"/>
    <w:rsid w:val="00905F41"/>
    <w:rsid w:val="0091030D"/>
    <w:rsid w:val="009460B0"/>
    <w:rsid w:val="009728BB"/>
    <w:rsid w:val="00972D66"/>
    <w:rsid w:val="00991C24"/>
    <w:rsid w:val="00994086"/>
    <w:rsid w:val="009A4BFF"/>
    <w:rsid w:val="009E22DD"/>
    <w:rsid w:val="00A14340"/>
    <w:rsid w:val="00A25D51"/>
    <w:rsid w:val="00A30EC1"/>
    <w:rsid w:val="00A916FC"/>
    <w:rsid w:val="00B02817"/>
    <w:rsid w:val="00B124A5"/>
    <w:rsid w:val="00B7430E"/>
    <w:rsid w:val="00BB79DA"/>
    <w:rsid w:val="00C02E46"/>
    <w:rsid w:val="00C14836"/>
    <w:rsid w:val="00C22C3E"/>
    <w:rsid w:val="00C40B04"/>
    <w:rsid w:val="00C63A49"/>
    <w:rsid w:val="00C641CD"/>
    <w:rsid w:val="00C64619"/>
    <w:rsid w:val="00C90529"/>
    <w:rsid w:val="00C92435"/>
    <w:rsid w:val="00CA04D1"/>
    <w:rsid w:val="00CA4DC1"/>
    <w:rsid w:val="00CC0E60"/>
    <w:rsid w:val="00CE776F"/>
    <w:rsid w:val="00CF1A69"/>
    <w:rsid w:val="00CF575C"/>
    <w:rsid w:val="00D13BBB"/>
    <w:rsid w:val="00D26A39"/>
    <w:rsid w:val="00D84635"/>
    <w:rsid w:val="00D93F8C"/>
    <w:rsid w:val="00DE0FB8"/>
    <w:rsid w:val="00E070E8"/>
    <w:rsid w:val="00E152CA"/>
    <w:rsid w:val="00E215FF"/>
    <w:rsid w:val="00E36C3E"/>
    <w:rsid w:val="00E651FF"/>
    <w:rsid w:val="00E743FA"/>
    <w:rsid w:val="00E801A1"/>
    <w:rsid w:val="00EA3777"/>
    <w:rsid w:val="00EA4661"/>
    <w:rsid w:val="00EB2224"/>
    <w:rsid w:val="00EB22FB"/>
    <w:rsid w:val="00F16428"/>
    <w:rsid w:val="00F479EB"/>
    <w:rsid w:val="00FC0167"/>
    <w:rsid w:val="00FF0F7A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8E3"/>
  <w15:chartTrackingRefBased/>
  <w15:docId w15:val="{D1578E2E-DD2A-49C9-9B55-58C53052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B0"/>
    <w:rPr>
      <w:rFonts w:ascii="Arial" w:hAnsi="Arial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CA04D1"/>
    <w:pPr>
      <w:keepNext/>
      <w:keepLines/>
      <w:numPr>
        <w:numId w:val="2"/>
      </w:numPr>
      <w:spacing w:before="240" w:after="0" w:line="360" w:lineRule="auto"/>
      <w:outlineLvl w:val="0"/>
    </w:pPr>
    <w:rPr>
      <w:rFonts w:eastAsiaTheme="majorEastAsia" w:cs="Arial"/>
      <w:b/>
      <w:color w:val="auto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30E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eastAsiaTheme="majorEastAsia" w:cs="Arial"/>
      <w:b/>
      <w:color w:val="auto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BF3"/>
  </w:style>
  <w:style w:type="paragraph" w:styleId="Piedepgina">
    <w:name w:val="footer"/>
    <w:basedOn w:val="Normal"/>
    <w:link w:val="PiedepginaCar"/>
    <w:uiPriority w:val="99"/>
    <w:unhideWhenUsed/>
    <w:rsid w:val="004C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BF3"/>
  </w:style>
  <w:style w:type="character" w:styleId="Nmerodelnea">
    <w:name w:val="line number"/>
    <w:basedOn w:val="Fuentedeprrafopredeter"/>
    <w:uiPriority w:val="99"/>
    <w:semiHidden/>
    <w:unhideWhenUsed/>
    <w:rsid w:val="007F324F"/>
  </w:style>
  <w:style w:type="character" w:styleId="Referenciasutil">
    <w:name w:val="Subtle Reference"/>
    <w:basedOn w:val="Fuentedeprrafopredeter"/>
    <w:uiPriority w:val="31"/>
    <w:qFormat/>
    <w:rsid w:val="00411BB0"/>
    <w:rPr>
      <w:b w:val="0"/>
      <w:smallCaps/>
      <w:color w:val="5A5A5A" w:themeColor="text1" w:themeTint="A5"/>
    </w:rPr>
  </w:style>
  <w:style w:type="paragraph" w:customStyle="1" w:styleId="Texto">
    <w:name w:val="Texto"/>
    <w:link w:val="TextoCar"/>
    <w:qFormat/>
    <w:rsid w:val="00411BB0"/>
    <w:pPr>
      <w:spacing w:after="240" w:line="360" w:lineRule="auto"/>
      <w:jc w:val="both"/>
    </w:pPr>
    <w:rPr>
      <w:rFonts w:ascii="Arial" w:hAnsi="Arial"/>
      <w:sz w:val="24"/>
      <w:lang w:val="en-US"/>
    </w:rPr>
  </w:style>
  <w:style w:type="paragraph" w:styleId="Sinespaciado">
    <w:name w:val="No Spacing"/>
    <w:uiPriority w:val="1"/>
    <w:qFormat/>
    <w:rsid w:val="00411BB0"/>
    <w:pPr>
      <w:spacing w:after="0" w:line="240" w:lineRule="auto"/>
    </w:pPr>
    <w:rPr>
      <w:color w:val="7F7F7F" w:themeColor="text1" w:themeTint="80"/>
      <w:sz w:val="20"/>
    </w:rPr>
  </w:style>
  <w:style w:type="character" w:customStyle="1" w:styleId="TextoCar">
    <w:name w:val="Texto Car"/>
    <w:basedOn w:val="Fuentedeprrafopredeter"/>
    <w:link w:val="Texto"/>
    <w:rsid w:val="00411BB0"/>
    <w:rPr>
      <w:rFonts w:ascii="Arial" w:hAnsi="Arial"/>
      <w:sz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A04D1"/>
    <w:rPr>
      <w:rFonts w:ascii="Arial" w:eastAsiaTheme="majorEastAsia" w:hAnsi="Arial" w:cs="Arial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430E"/>
    <w:rPr>
      <w:rFonts w:ascii="Arial" w:eastAsiaTheme="majorEastAsia" w:hAnsi="Arial" w:cs="Arial"/>
      <w:b/>
      <w:sz w:val="24"/>
      <w:szCs w:val="26"/>
    </w:rPr>
  </w:style>
  <w:style w:type="table" w:styleId="Tablaconcuadrcula">
    <w:name w:val="Table Grid"/>
    <w:basedOn w:val="Tablanormal"/>
    <w:uiPriority w:val="39"/>
    <w:rsid w:val="0099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94086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10E24"/>
    <w:pPr>
      <w:spacing w:after="0" w:line="360" w:lineRule="auto"/>
      <w:jc w:val="right"/>
    </w:pPr>
    <w:rPr>
      <w:i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005314960629921"/>
          <c:y val="5.0925925925925923E-2"/>
          <c:w val="0.79672462817147849"/>
          <c:h val="0.7915820939049285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>
                  <a:lumMod val="85000"/>
                  <a:lumOff val="1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85000"/>
                  <a:lumOff val="15000"/>
                </a:schemeClr>
              </a:solidFill>
              <a:ln w="9525">
                <a:solidFill>
                  <a:schemeClr val="tx1">
                    <a:lumMod val="85000"/>
                    <a:lumOff val="15000"/>
                  </a:schemeClr>
                </a:solidFill>
              </a:ln>
              <a:effectLst/>
            </c:spPr>
          </c:marker>
          <c:xVal>
            <c:numRef>
              <c:f>Hoja1!$D$17:$D$23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Hoja1!$E$17:$E$23</c:f>
              <c:numCache>
                <c:formatCode>0.0</c:formatCode>
                <c:ptCount val="7"/>
                <c:pt idx="0">
                  <c:v>32</c:v>
                </c:pt>
                <c:pt idx="1">
                  <c:v>37.555555555555557</c:v>
                </c:pt>
                <c:pt idx="2">
                  <c:v>43.111111111111114</c:v>
                </c:pt>
                <c:pt idx="3">
                  <c:v>48.666666666666671</c:v>
                </c:pt>
                <c:pt idx="4">
                  <c:v>54.222222222222221</c:v>
                </c:pt>
                <c:pt idx="5">
                  <c:v>59.777777777777779</c:v>
                </c:pt>
                <c:pt idx="6">
                  <c:v>65.333333333333343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7753688"/>
        <c:axId val="657755256"/>
      </c:scatterChart>
      <c:valAx>
        <c:axId val="657753688"/>
        <c:scaling>
          <c:orientation val="minMax"/>
          <c:max val="6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 b="0">
                    <a:solidFill>
                      <a:sysClr val="windowText" lastClr="000000"/>
                    </a:solidFill>
                  </a:rPr>
                  <a:t>Temperature (°C)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7755256"/>
        <c:crosses val="autoZero"/>
        <c:crossBetween val="midCat"/>
      </c:valAx>
      <c:valAx>
        <c:axId val="657755256"/>
        <c:scaling>
          <c:orientation val="minMax"/>
          <c:min val="2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200">
                    <a:solidFill>
                      <a:sysClr val="windowText" lastClr="000000"/>
                    </a:solidFill>
                  </a:rPr>
                  <a:t>Temperature</a:t>
                </a:r>
                <a:r>
                  <a:rPr lang="es-ES" sz="1200" baseline="0">
                    <a:solidFill>
                      <a:sysClr val="windowText" lastClr="000000"/>
                    </a:solidFill>
                  </a:rPr>
                  <a:t> (°F)</a:t>
                </a:r>
                <a:endParaRPr lang="es-ES" sz="12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3888888888888888E-2"/>
              <c:y val="0.261508457276173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775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8F7B-DAC2-4C67-9565-157DFB47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Cardona Rendón</dc:creator>
  <cp:keywords/>
  <dc:description/>
  <cp:lastModifiedBy>Lorena Cardona Rendón</cp:lastModifiedBy>
  <cp:revision>4</cp:revision>
  <dcterms:created xsi:type="dcterms:W3CDTF">2018-02-27T21:57:00Z</dcterms:created>
  <dcterms:modified xsi:type="dcterms:W3CDTF">2018-02-27T22:06:00Z</dcterms:modified>
</cp:coreProperties>
</file>