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6A" w:rsidRPr="00A93066" w:rsidRDefault="00395A2D" w:rsidP="00395A2D">
      <w:pPr>
        <w:jc w:val="center"/>
        <w:rPr>
          <w:sz w:val="36"/>
        </w:rPr>
      </w:pPr>
      <w:proofErr w:type="spellStart"/>
      <w:proofErr w:type="gramStart"/>
      <w:r w:rsidRPr="00A93066">
        <w:rPr>
          <w:sz w:val="36"/>
        </w:rPr>
        <w:t>iText</w:t>
      </w:r>
      <w:proofErr w:type="spellEnd"/>
      <w:proofErr w:type="gramEnd"/>
      <w:r w:rsidRPr="00A93066">
        <w:rPr>
          <w:sz w:val="36"/>
        </w:rPr>
        <w:t xml:space="preserve"> Bulletins</w:t>
      </w:r>
    </w:p>
    <w:p w:rsidR="001F0E0D" w:rsidRPr="00031F18" w:rsidRDefault="001F0E0D" w:rsidP="006E5FB7">
      <w:pPr>
        <w:spacing w:after="120"/>
        <w:jc w:val="left"/>
        <w:rPr>
          <w:b/>
          <w:sz w:val="20"/>
          <w:szCs w:val="21"/>
        </w:rPr>
      </w:pPr>
      <w:r w:rsidRPr="00031F18">
        <w:rPr>
          <w:b/>
          <w:sz w:val="20"/>
          <w:szCs w:val="21"/>
        </w:rPr>
        <w:t xml:space="preserve">What are </w:t>
      </w:r>
      <w:proofErr w:type="spellStart"/>
      <w:r w:rsidRPr="00031F18">
        <w:rPr>
          <w:b/>
          <w:sz w:val="20"/>
          <w:szCs w:val="21"/>
        </w:rPr>
        <w:t>iText</w:t>
      </w:r>
      <w:proofErr w:type="spellEnd"/>
      <w:r w:rsidRPr="00031F18">
        <w:rPr>
          <w:b/>
          <w:sz w:val="20"/>
          <w:szCs w:val="21"/>
        </w:rPr>
        <w:t xml:space="preserve"> bulletins?</w:t>
      </w:r>
    </w:p>
    <w:p w:rsidR="001F0E0D" w:rsidRPr="00031F18" w:rsidRDefault="001F0E0D" w:rsidP="006E5FB7">
      <w:pPr>
        <w:pStyle w:val="ListParagraph"/>
        <w:numPr>
          <w:ilvl w:val="0"/>
          <w:numId w:val="8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Bulletins created with a </w:t>
      </w:r>
      <w:r w:rsidR="00F57B9B" w:rsidRPr="00031F18">
        <w:rPr>
          <w:sz w:val="20"/>
          <w:szCs w:val="21"/>
        </w:rPr>
        <w:t xml:space="preserve">properties file, </w:t>
      </w:r>
      <w:proofErr w:type="spellStart"/>
      <w:r w:rsidRPr="00031F18">
        <w:rPr>
          <w:sz w:val="20"/>
          <w:szCs w:val="21"/>
        </w:rPr>
        <w:t>jython</w:t>
      </w:r>
      <w:proofErr w:type="spellEnd"/>
      <w:r w:rsidRPr="00031F18">
        <w:rPr>
          <w:sz w:val="20"/>
          <w:szCs w:val="21"/>
        </w:rPr>
        <w:t xml:space="preserve"> script</w:t>
      </w:r>
      <w:r w:rsidR="008F2C5A" w:rsidRPr="00031F18">
        <w:rPr>
          <w:sz w:val="20"/>
          <w:szCs w:val="21"/>
        </w:rPr>
        <w:t xml:space="preserve"> and </w:t>
      </w:r>
      <w:proofErr w:type="spellStart"/>
      <w:r w:rsidR="008F2C5A" w:rsidRPr="00031F18">
        <w:rPr>
          <w:sz w:val="20"/>
          <w:szCs w:val="21"/>
        </w:rPr>
        <w:t>iText</w:t>
      </w:r>
      <w:proofErr w:type="spellEnd"/>
      <w:r w:rsidR="008F2C5A" w:rsidRPr="00031F18">
        <w:rPr>
          <w:sz w:val="20"/>
          <w:szCs w:val="21"/>
        </w:rPr>
        <w:t xml:space="preserve">, </w:t>
      </w:r>
      <w:r w:rsidR="003A4F03" w:rsidRPr="00031F18">
        <w:rPr>
          <w:sz w:val="20"/>
          <w:szCs w:val="21"/>
        </w:rPr>
        <w:t xml:space="preserve">an </w:t>
      </w:r>
      <w:r w:rsidR="008F2C5A" w:rsidRPr="00031F18">
        <w:rPr>
          <w:sz w:val="20"/>
          <w:szCs w:val="21"/>
        </w:rPr>
        <w:t xml:space="preserve">open source software </w:t>
      </w:r>
      <w:r w:rsidR="003A4F03" w:rsidRPr="00031F18">
        <w:rPr>
          <w:sz w:val="20"/>
          <w:szCs w:val="21"/>
        </w:rPr>
        <w:t xml:space="preserve">– all </w:t>
      </w:r>
      <w:r w:rsidR="008F2C5A" w:rsidRPr="00031F18">
        <w:rPr>
          <w:sz w:val="20"/>
          <w:szCs w:val="21"/>
        </w:rPr>
        <w:t xml:space="preserve">included </w:t>
      </w:r>
      <w:r w:rsidR="008B5B03" w:rsidRPr="00031F18">
        <w:rPr>
          <w:sz w:val="20"/>
          <w:szCs w:val="21"/>
        </w:rPr>
        <w:t xml:space="preserve">with </w:t>
      </w:r>
      <w:r w:rsidR="003A4F03" w:rsidRPr="00031F18">
        <w:rPr>
          <w:sz w:val="20"/>
          <w:szCs w:val="21"/>
        </w:rPr>
        <w:t xml:space="preserve">a standard </w:t>
      </w:r>
      <w:r w:rsidR="008B5B03" w:rsidRPr="00031F18">
        <w:rPr>
          <w:sz w:val="20"/>
          <w:szCs w:val="21"/>
        </w:rPr>
        <w:t>CWMS</w:t>
      </w:r>
      <w:r w:rsidR="003A4F03" w:rsidRPr="00031F18">
        <w:rPr>
          <w:sz w:val="20"/>
          <w:szCs w:val="21"/>
        </w:rPr>
        <w:t xml:space="preserve"> client</w:t>
      </w:r>
      <w:r w:rsidR="008F13AF" w:rsidRPr="00031F18">
        <w:rPr>
          <w:sz w:val="20"/>
          <w:szCs w:val="21"/>
        </w:rPr>
        <w:t>.</w:t>
      </w:r>
    </w:p>
    <w:p w:rsidR="008F2C5A" w:rsidRPr="00031F18" w:rsidRDefault="008B5B03" w:rsidP="006E5FB7">
      <w:pPr>
        <w:pStyle w:val="ListParagraph"/>
        <w:numPr>
          <w:ilvl w:val="0"/>
          <w:numId w:val="8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A script retrieves data from the database and accesses the </w:t>
      </w:r>
      <w:proofErr w:type="spellStart"/>
      <w:r w:rsidRPr="00031F18">
        <w:rPr>
          <w:sz w:val="20"/>
          <w:szCs w:val="21"/>
        </w:rPr>
        <w:t>iText</w:t>
      </w:r>
      <w:proofErr w:type="spellEnd"/>
      <w:r w:rsidRPr="00031F18">
        <w:rPr>
          <w:sz w:val="20"/>
          <w:szCs w:val="21"/>
        </w:rPr>
        <w:t xml:space="preserve"> software. All fonts, borders, images, etc. are applied through </w:t>
      </w:r>
      <w:proofErr w:type="spellStart"/>
      <w:r w:rsidRPr="00031F18">
        <w:rPr>
          <w:sz w:val="20"/>
          <w:szCs w:val="21"/>
        </w:rPr>
        <w:t>iText</w:t>
      </w:r>
      <w:proofErr w:type="spellEnd"/>
      <w:r w:rsidRPr="00031F18">
        <w:rPr>
          <w:sz w:val="20"/>
          <w:szCs w:val="21"/>
        </w:rPr>
        <w:t>.</w:t>
      </w:r>
    </w:p>
    <w:p w:rsidR="008B5B03" w:rsidRPr="00031F18" w:rsidRDefault="003C30F7" w:rsidP="006E5FB7">
      <w:pPr>
        <w:pStyle w:val="ListParagraph"/>
        <w:numPr>
          <w:ilvl w:val="0"/>
          <w:numId w:val="8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Final product is </w:t>
      </w:r>
      <w:r w:rsidR="003A4F03" w:rsidRPr="00031F18">
        <w:rPr>
          <w:sz w:val="20"/>
          <w:szCs w:val="21"/>
        </w:rPr>
        <w:t xml:space="preserve">a </w:t>
      </w:r>
      <w:r w:rsidRPr="00031F18">
        <w:rPr>
          <w:sz w:val="20"/>
          <w:szCs w:val="21"/>
        </w:rPr>
        <w:t>custom bulletin</w:t>
      </w:r>
      <w:r w:rsidR="003A4F03" w:rsidRPr="00031F18">
        <w:rPr>
          <w:sz w:val="20"/>
          <w:szCs w:val="21"/>
        </w:rPr>
        <w:t xml:space="preserve"> as a pdf file</w:t>
      </w:r>
      <w:r w:rsidRPr="00031F18">
        <w:rPr>
          <w:sz w:val="20"/>
          <w:szCs w:val="21"/>
        </w:rPr>
        <w:t>.</w:t>
      </w:r>
    </w:p>
    <w:p w:rsidR="00395A2D" w:rsidRPr="00031F18" w:rsidRDefault="00395A2D" w:rsidP="006E5FB7">
      <w:pPr>
        <w:spacing w:after="120"/>
        <w:jc w:val="left"/>
        <w:rPr>
          <w:b/>
          <w:sz w:val="20"/>
          <w:szCs w:val="21"/>
        </w:rPr>
      </w:pPr>
      <w:r w:rsidRPr="00031F18">
        <w:rPr>
          <w:b/>
          <w:sz w:val="20"/>
          <w:szCs w:val="21"/>
        </w:rPr>
        <w:t xml:space="preserve">Why create bulletins with </w:t>
      </w:r>
      <w:proofErr w:type="spellStart"/>
      <w:r w:rsidRPr="00031F18">
        <w:rPr>
          <w:b/>
          <w:sz w:val="20"/>
          <w:szCs w:val="21"/>
        </w:rPr>
        <w:t>iText</w:t>
      </w:r>
      <w:proofErr w:type="spellEnd"/>
      <w:r w:rsidRPr="00031F18">
        <w:rPr>
          <w:b/>
          <w:sz w:val="20"/>
          <w:szCs w:val="21"/>
        </w:rPr>
        <w:t>?</w:t>
      </w:r>
    </w:p>
    <w:p w:rsidR="00395A2D" w:rsidRPr="00031F18" w:rsidRDefault="003A4F03" w:rsidP="006E5FB7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MRBWM</w:t>
      </w:r>
      <w:r w:rsidR="00395A2D" w:rsidRPr="00031F18">
        <w:rPr>
          <w:sz w:val="20"/>
          <w:szCs w:val="21"/>
        </w:rPr>
        <w:t xml:space="preserve">, NWO, and NWK current bulletins </w:t>
      </w:r>
      <w:r w:rsidRPr="00031F18">
        <w:rPr>
          <w:sz w:val="20"/>
          <w:szCs w:val="21"/>
        </w:rPr>
        <w:t xml:space="preserve">are </w:t>
      </w:r>
      <w:r w:rsidR="00395A2D" w:rsidRPr="00031F18">
        <w:rPr>
          <w:sz w:val="20"/>
          <w:szCs w:val="21"/>
        </w:rPr>
        <w:t>created with OpenOffice. OpenOffice will not be supported on T7s.</w:t>
      </w:r>
    </w:p>
    <w:p w:rsidR="00395A2D" w:rsidRPr="00031F18" w:rsidRDefault="003A4F03" w:rsidP="006E5FB7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Over the last 2 years, d</w:t>
      </w:r>
      <w:r w:rsidR="00395A2D" w:rsidRPr="00031F18">
        <w:rPr>
          <w:sz w:val="20"/>
          <w:szCs w:val="21"/>
        </w:rPr>
        <w:t>ue to intensive setup and configuration of Jasper Reports, not all criti</w:t>
      </w:r>
      <w:r w:rsidR="008B5B03" w:rsidRPr="00031F18">
        <w:rPr>
          <w:sz w:val="20"/>
          <w:szCs w:val="21"/>
        </w:rPr>
        <w:t>cal bulletins have been created for the three offices.</w:t>
      </w:r>
    </w:p>
    <w:p w:rsidR="00D9651C" w:rsidRPr="00031F18" w:rsidRDefault="003A4F03" w:rsidP="006E5FB7">
      <w:pPr>
        <w:pStyle w:val="ListParagraph"/>
        <w:numPr>
          <w:ilvl w:val="1"/>
          <w:numId w:val="7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MRBWM</w:t>
      </w:r>
      <w:r w:rsidR="00D9651C" w:rsidRPr="00031F18">
        <w:rPr>
          <w:sz w:val="20"/>
          <w:szCs w:val="21"/>
        </w:rPr>
        <w:t xml:space="preserve"> and NWO personnel </w:t>
      </w:r>
      <w:r w:rsidRPr="00031F18">
        <w:rPr>
          <w:sz w:val="20"/>
          <w:szCs w:val="21"/>
        </w:rPr>
        <w:t xml:space="preserve">(Jessica, Scott, and John) </w:t>
      </w:r>
      <w:r w:rsidR="00D9651C" w:rsidRPr="00031F18">
        <w:rPr>
          <w:sz w:val="20"/>
          <w:szCs w:val="21"/>
        </w:rPr>
        <w:t>recommended not pursuing Jasper Reports after completion of initial</w:t>
      </w:r>
      <w:r w:rsidR="00041EDF" w:rsidRPr="00031F18">
        <w:rPr>
          <w:sz w:val="20"/>
          <w:szCs w:val="21"/>
        </w:rPr>
        <w:t xml:space="preserve"> bulletin</w:t>
      </w:r>
      <w:r w:rsidR="008F13AF" w:rsidRPr="00031F18">
        <w:rPr>
          <w:sz w:val="20"/>
          <w:szCs w:val="21"/>
        </w:rPr>
        <w:t>.</w:t>
      </w:r>
    </w:p>
    <w:p w:rsidR="00C31E46" w:rsidRPr="00031F18" w:rsidRDefault="00F57B9B" w:rsidP="006E5FB7">
      <w:pPr>
        <w:pStyle w:val="ListParagraph"/>
        <w:numPr>
          <w:ilvl w:val="1"/>
          <w:numId w:val="7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Estimated 9</w:t>
      </w:r>
      <w:r w:rsidR="00C31E46" w:rsidRPr="00031F18">
        <w:rPr>
          <w:sz w:val="20"/>
          <w:szCs w:val="21"/>
        </w:rPr>
        <w:t xml:space="preserve">0 work hours to </w:t>
      </w:r>
      <w:r w:rsidR="008F13AF" w:rsidRPr="00031F18">
        <w:rPr>
          <w:sz w:val="20"/>
          <w:szCs w:val="21"/>
        </w:rPr>
        <w:t>set</w:t>
      </w:r>
      <w:r w:rsidR="003A4F03" w:rsidRPr="00031F18">
        <w:rPr>
          <w:sz w:val="20"/>
          <w:szCs w:val="21"/>
        </w:rPr>
        <w:t xml:space="preserve"> </w:t>
      </w:r>
      <w:r w:rsidR="008F13AF" w:rsidRPr="00031F18">
        <w:rPr>
          <w:sz w:val="20"/>
          <w:szCs w:val="21"/>
        </w:rPr>
        <w:t xml:space="preserve">up </w:t>
      </w:r>
      <w:r w:rsidR="003A4F03" w:rsidRPr="00031F18">
        <w:rPr>
          <w:sz w:val="20"/>
          <w:szCs w:val="21"/>
        </w:rPr>
        <w:t>Report Delineation Language (</w:t>
      </w:r>
      <w:r w:rsidR="008F13AF" w:rsidRPr="00031F18">
        <w:rPr>
          <w:sz w:val="20"/>
          <w:szCs w:val="21"/>
        </w:rPr>
        <w:t>RDL</w:t>
      </w:r>
      <w:r w:rsidR="003A4F03" w:rsidRPr="00031F18">
        <w:rPr>
          <w:sz w:val="20"/>
          <w:szCs w:val="21"/>
        </w:rPr>
        <w:t>)</w:t>
      </w:r>
      <w:r w:rsidR="008F13AF" w:rsidRPr="00031F18">
        <w:rPr>
          <w:sz w:val="20"/>
          <w:szCs w:val="21"/>
        </w:rPr>
        <w:t xml:space="preserve"> manager and </w:t>
      </w:r>
      <w:r w:rsidR="00C31E46" w:rsidRPr="00031F18">
        <w:rPr>
          <w:sz w:val="20"/>
          <w:szCs w:val="21"/>
        </w:rPr>
        <w:t xml:space="preserve">create initial Jasper </w:t>
      </w:r>
      <w:r w:rsidR="003A4F03" w:rsidRPr="00031F18">
        <w:rPr>
          <w:sz w:val="20"/>
          <w:szCs w:val="21"/>
        </w:rPr>
        <w:t xml:space="preserve">Reports </w:t>
      </w:r>
      <w:r w:rsidR="00C31E46" w:rsidRPr="00031F18">
        <w:rPr>
          <w:sz w:val="20"/>
          <w:szCs w:val="21"/>
        </w:rPr>
        <w:t>Bulletin. Estimated no decrease in work hours for 2</w:t>
      </w:r>
      <w:r w:rsidR="00C31E46" w:rsidRPr="00031F18">
        <w:rPr>
          <w:sz w:val="20"/>
          <w:szCs w:val="21"/>
          <w:vertAlign w:val="superscript"/>
        </w:rPr>
        <w:t>nd</w:t>
      </w:r>
      <w:r w:rsidR="00C31E46" w:rsidRPr="00031F18">
        <w:rPr>
          <w:sz w:val="20"/>
          <w:szCs w:val="21"/>
        </w:rPr>
        <w:t xml:space="preserve"> </w:t>
      </w:r>
      <w:r w:rsidR="003A4F03" w:rsidRPr="00031F18">
        <w:rPr>
          <w:sz w:val="20"/>
          <w:szCs w:val="21"/>
        </w:rPr>
        <w:t>Jasper Reports B</w:t>
      </w:r>
      <w:r w:rsidR="00C31E46" w:rsidRPr="00031F18">
        <w:rPr>
          <w:sz w:val="20"/>
          <w:szCs w:val="21"/>
        </w:rPr>
        <w:t>ulletin.</w:t>
      </w:r>
    </w:p>
    <w:p w:rsidR="00395A2D" w:rsidRPr="00031F18" w:rsidRDefault="002E43D7" w:rsidP="006E5FB7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Need</w:t>
      </w:r>
      <w:r w:rsidR="00395A2D" w:rsidRPr="00031F18">
        <w:rPr>
          <w:sz w:val="20"/>
          <w:szCs w:val="21"/>
        </w:rPr>
        <w:t xml:space="preserve"> a solution in place prior to installation of </w:t>
      </w:r>
      <w:r w:rsidR="003A4F03" w:rsidRPr="00031F18">
        <w:rPr>
          <w:sz w:val="20"/>
          <w:szCs w:val="21"/>
        </w:rPr>
        <w:t xml:space="preserve">NWO </w:t>
      </w:r>
      <w:r w:rsidR="00395A2D" w:rsidRPr="00031F18">
        <w:rPr>
          <w:sz w:val="20"/>
          <w:szCs w:val="21"/>
        </w:rPr>
        <w:t xml:space="preserve">T7s in </w:t>
      </w:r>
      <w:r w:rsidR="003A4F03" w:rsidRPr="00031F18">
        <w:rPr>
          <w:sz w:val="20"/>
          <w:szCs w:val="21"/>
        </w:rPr>
        <w:t>fall 2018</w:t>
      </w:r>
      <w:r w:rsidR="00395A2D" w:rsidRPr="00031F18">
        <w:rPr>
          <w:sz w:val="20"/>
          <w:szCs w:val="21"/>
        </w:rPr>
        <w:t>.</w:t>
      </w:r>
    </w:p>
    <w:p w:rsidR="003C30F7" w:rsidRPr="00031F18" w:rsidRDefault="003C30F7" w:rsidP="006E5FB7">
      <w:pPr>
        <w:spacing w:after="120"/>
        <w:jc w:val="left"/>
        <w:rPr>
          <w:b/>
          <w:sz w:val="20"/>
          <w:szCs w:val="21"/>
        </w:rPr>
      </w:pPr>
      <w:r w:rsidRPr="00031F18">
        <w:rPr>
          <w:b/>
          <w:sz w:val="20"/>
          <w:szCs w:val="21"/>
        </w:rPr>
        <w:t xml:space="preserve">Pros and Cons of </w:t>
      </w:r>
      <w:proofErr w:type="spellStart"/>
      <w:r w:rsidRPr="00031F18">
        <w:rPr>
          <w:b/>
          <w:sz w:val="20"/>
          <w:szCs w:val="21"/>
        </w:rPr>
        <w:t>iText</w:t>
      </w:r>
      <w:proofErr w:type="spellEnd"/>
      <w:r w:rsidRPr="00031F18">
        <w:rPr>
          <w:b/>
          <w:sz w:val="20"/>
          <w:szCs w:val="21"/>
        </w:rPr>
        <w:t xml:space="preserve"> Bulletins</w:t>
      </w:r>
    </w:p>
    <w:p w:rsidR="003C30F7" w:rsidRPr="00031F18" w:rsidRDefault="003C30F7" w:rsidP="006E5FB7">
      <w:pPr>
        <w:pStyle w:val="ListParagraph"/>
        <w:numPr>
          <w:ilvl w:val="0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Pros</w:t>
      </w:r>
    </w:p>
    <w:p w:rsidR="00282B9B" w:rsidRPr="00031F18" w:rsidRDefault="00282B9B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ACE-IT is not involved</w:t>
      </w:r>
    </w:p>
    <w:p w:rsidR="003C30F7" w:rsidRPr="00031F18" w:rsidRDefault="003C30F7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No installation and </w:t>
      </w:r>
      <w:r w:rsidR="00CD4902" w:rsidRPr="00031F18">
        <w:rPr>
          <w:sz w:val="20"/>
          <w:szCs w:val="21"/>
        </w:rPr>
        <w:t>setup</w:t>
      </w:r>
      <w:r w:rsidRPr="00031F18">
        <w:rPr>
          <w:sz w:val="20"/>
          <w:szCs w:val="21"/>
        </w:rPr>
        <w:t xml:space="preserve"> of software required. All necessary components included in a standard CWMS client</w:t>
      </w:r>
      <w:r w:rsidR="00991B6E" w:rsidRPr="00031F18">
        <w:rPr>
          <w:sz w:val="20"/>
          <w:szCs w:val="21"/>
        </w:rPr>
        <w:t>.</w:t>
      </w:r>
    </w:p>
    <w:p w:rsidR="00282B9B" w:rsidRPr="00031F18" w:rsidRDefault="00816BEE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Utilize CPC</w:t>
      </w:r>
      <w:r w:rsidR="003A4F03" w:rsidRPr="00031F18">
        <w:rPr>
          <w:sz w:val="20"/>
          <w:szCs w:val="21"/>
        </w:rPr>
        <w:t xml:space="preserve">‘s existing </w:t>
      </w:r>
      <w:r w:rsidR="00282B9B" w:rsidRPr="00031F18">
        <w:rPr>
          <w:sz w:val="20"/>
          <w:szCs w:val="21"/>
        </w:rPr>
        <w:t>web server</w:t>
      </w:r>
      <w:r w:rsidR="003A4F03" w:rsidRPr="00031F18">
        <w:rPr>
          <w:sz w:val="20"/>
          <w:szCs w:val="21"/>
        </w:rPr>
        <w:t>, which is currently being used with MRBWM external website.</w:t>
      </w:r>
    </w:p>
    <w:p w:rsidR="003C30F7" w:rsidRPr="00031F18" w:rsidRDefault="003A4F03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Bulletins are c</w:t>
      </w:r>
      <w:r w:rsidR="003C30F7" w:rsidRPr="00031F18">
        <w:rPr>
          <w:sz w:val="20"/>
          <w:szCs w:val="21"/>
        </w:rPr>
        <w:t>ustomizable for each office</w:t>
      </w:r>
      <w:r w:rsidRPr="00031F18">
        <w:rPr>
          <w:sz w:val="20"/>
          <w:szCs w:val="21"/>
        </w:rPr>
        <w:t xml:space="preserve"> (e.g. adding columns, various one-offs, etc.).</w:t>
      </w:r>
    </w:p>
    <w:p w:rsidR="00A93066" w:rsidRPr="00031F18" w:rsidRDefault="00C24288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Ad</w:t>
      </w:r>
      <w:r w:rsidR="00A93066" w:rsidRPr="00031F18">
        <w:rPr>
          <w:sz w:val="20"/>
          <w:szCs w:val="21"/>
        </w:rPr>
        <w:t xml:space="preserve"> hoc bulletins (e.g. 2018 Missouri River Levee Bulletin</w:t>
      </w:r>
      <w:r w:rsidR="00031F18">
        <w:rPr>
          <w:sz w:val="20"/>
          <w:szCs w:val="21"/>
        </w:rPr>
        <w:t>,</w:t>
      </w:r>
      <w:r w:rsidR="00A93066" w:rsidRPr="00031F18">
        <w:rPr>
          <w:sz w:val="20"/>
          <w:szCs w:val="21"/>
        </w:rPr>
        <w:t xml:space="preserve"> ~8-9 hours to create)</w:t>
      </w:r>
    </w:p>
    <w:p w:rsidR="00D9651C" w:rsidRPr="00031F18" w:rsidRDefault="00D9651C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Short time requirement from development to production, especially for similar bulletins</w:t>
      </w:r>
      <w:r w:rsidR="008F13AF" w:rsidRPr="00031F18">
        <w:rPr>
          <w:sz w:val="20"/>
          <w:szCs w:val="21"/>
        </w:rPr>
        <w:t>.</w:t>
      </w:r>
    </w:p>
    <w:p w:rsidR="00D9651C" w:rsidRPr="00031F18" w:rsidRDefault="00D9651C" w:rsidP="006E5FB7">
      <w:pPr>
        <w:pStyle w:val="ListParagraph"/>
        <w:numPr>
          <w:ilvl w:val="2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Initial </w:t>
      </w:r>
      <w:r w:rsidR="003A4F03" w:rsidRPr="00031F18">
        <w:rPr>
          <w:sz w:val="20"/>
          <w:szCs w:val="21"/>
        </w:rPr>
        <w:t xml:space="preserve">reservoir </w:t>
      </w:r>
      <w:r w:rsidRPr="00031F18">
        <w:rPr>
          <w:sz w:val="20"/>
          <w:szCs w:val="21"/>
        </w:rPr>
        <w:t>bulletin required less than 60 work hours to get into production</w:t>
      </w:r>
    </w:p>
    <w:p w:rsidR="00D9651C" w:rsidRPr="00031F18" w:rsidRDefault="00D9651C" w:rsidP="006E5FB7">
      <w:pPr>
        <w:pStyle w:val="ListParagraph"/>
        <w:numPr>
          <w:ilvl w:val="2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Second </w:t>
      </w:r>
      <w:r w:rsidR="003A4F03" w:rsidRPr="00031F18">
        <w:rPr>
          <w:sz w:val="20"/>
          <w:szCs w:val="21"/>
        </w:rPr>
        <w:t xml:space="preserve">reservoir </w:t>
      </w:r>
      <w:r w:rsidRPr="00031F18">
        <w:rPr>
          <w:sz w:val="20"/>
          <w:szCs w:val="21"/>
        </w:rPr>
        <w:t>bulletin required 12 hours to get into production</w:t>
      </w:r>
    </w:p>
    <w:p w:rsidR="00D9651C" w:rsidRPr="00031F18" w:rsidRDefault="00D9651C" w:rsidP="006E5FB7">
      <w:pPr>
        <w:pStyle w:val="ListParagraph"/>
        <w:numPr>
          <w:ilvl w:val="2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Third </w:t>
      </w:r>
      <w:r w:rsidR="003A4F03" w:rsidRPr="00031F18">
        <w:rPr>
          <w:sz w:val="20"/>
          <w:szCs w:val="21"/>
        </w:rPr>
        <w:t xml:space="preserve">reservoir </w:t>
      </w:r>
      <w:r w:rsidRPr="00031F18">
        <w:rPr>
          <w:sz w:val="20"/>
          <w:szCs w:val="21"/>
        </w:rPr>
        <w:t>bulletin required 3 hours to get into production</w:t>
      </w:r>
    </w:p>
    <w:p w:rsidR="00991B6E" w:rsidRPr="00031F18" w:rsidRDefault="00991B6E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Flexibility to setup </w:t>
      </w:r>
      <w:r w:rsidR="00F57B9B" w:rsidRPr="00031F18">
        <w:rPr>
          <w:sz w:val="20"/>
          <w:szCs w:val="21"/>
        </w:rPr>
        <w:t>property files</w:t>
      </w:r>
      <w:r w:rsidRPr="00031F18">
        <w:rPr>
          <w:sz w:val="20"/>
          <w:szCs w:val="21"/>
        </w:rPr>
        <w:t xml:space="preserve"> with more or less information depending on offices preference.</w:t>
      </w:r>
    </w:p>
    <w:p w:rsidR="00CD4902" w:rsidRPr="00031F18" w:rsidRDefault="00D9651C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Skills developed when creating bulletins can be applied to other aspects of Water Management</w:t>
      </w:r>
      <w:r w:rsidR="008F13AF" w:rsidRPr="00031F18">
        <w:rPr>
          <w:sz w:val="20"/>
          <w:szCs w:val="21"/>
        </w:rPr>
        <w:t>.</w:t>
      </w:r>
    </w:p>
    <w:p w:rsidR="003C30F7" w:rsidRPr="00031F18" w:rsidRDefault="003C30F7" w:rsidP="003C30F7">
      <w:pPr>
        <w:pStyle w:val="ListParagraph"/>
        <w:numPr>
          <w:ilvl w:val="0"/>
          <w:numId w:val="9"/>
        </w:numPr>
        <w:jc w:val="left"/>
        <w:rPr>
          <w:sz w:val="20"/>
          <w:szCs w:val="21"/>
        </w:rPr>
      </w:pPr>
      <w:r w:rsidRPr="00031F18">
        <w:rPr>
          <w:sz w:val="20"/>
          <w:szCs w:val="21"/>
        </w:rPr>
        <w:t>Cons</w:t>
      </w:r>
    </w:p>
    <w:p w:rsidR="003C30F7" w:rsidRPr="00031F18" w:rsidRDefault="003C30F7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 xml:space="preserve">Need to learn or have prior knowledge of </w:t>
      </w:r>
      <w:proofErr w:type="spellStart"/>
      <w:r w:rsidR="00CD4902" w:rsidRPr="00031F18">
        <w:rPr>
          <w:sz w:val="20"/>
          <w:szCs w:val="21"/>
        </w:rPr>
        <w:t>jython</w:t>
      </w:r>
      <w:proofErr w:type="spellEnd"/>
      <w:r w:rsidR="00CD4902" w:rsidRPr="00031F18">
        <w:rPr>
          <w:sz w:val="20"/>
          <w:szCs w:val="21"/>
        </w:rPr>
        <w:t xml:space="preserve"> scripting</w:t>
      </w:r>
      <w:r w:rsidR="008F13AF" w:rsidRPr="00031F18">
        <w:rPr>
          <w:sz w:val="20"/>
          <w:szCs w:val="21"/>
        </w:rPr>
        <w:t>.</w:t>
      </w:r>
    </w:p>
    <w:p w:rsidR="003C30F7" w:rsidRPr="00031F18" w:rsidRDefault="003A4F03" w:rsidP="006E5FB7">
      <w:pPr>
        <w:pStyle w:val="ListParagraph"/>
        <w:numPr>
          <w:ilvl w:val="2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MRBWM</w:t>
      </w:r>
      <w:r w:rsidR="00D9651C" w:rsidRPr="00031F18">
        <w:rPr>
          <w:sz w:val="20"/>
          <w:szCs w:val="21"/>
        </w:rPr>
        <w:t xml:space="preserve">, NWO, and NWK team members </w:t>
      </w:r>
      <w:r w:rsidR="008B5DF8" w:rsidRPr="00031F18">
        <w:rPr>
          <w:sz w:val="20"/>
          <w:szCs w:val="21"/>
        </w:rPr>
        <w:t>can</w:t>
      </w:r>
      <w:r w:rsidR="00D9651C" w:rsidRPr="00031F18">
        <w:rPr>
          <w:sz w:val="20"/>
          <w:szCs w:val="21"/>
        </w:rPr>
        <w:t xml:space="preserve"> assist in setting up a bulletin and teach other offices how to create their own bulletins</w:t>
      </w:r>
      <w:r w:rsidR="008F13AF" w:rsidRPr="00031F18">
        <w:rPr>
          <w:sz w:val="20"/>
          <w:szCs w:val="21"/>
        </w:rPr>
        <w:t>.</w:t>
      </w:r>
    </w:p>
    <w:p w:rsidR="00D9651C" w:rsidRPr="00031F18" w:rsidRDefault="00D9651C" w:rsidP="006E5FB7">
      <w:pPr>
        <w:pStyle w:val="ListParagraph"/>
        <w:numPr>
          <w:ilvl w:val="1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No standard template for bulletins</w:t>
      </w:r>
      <w:r w:rsidR="008F13AF" w:rsidRPr="00031F18">
        <w:rPr>
          <w:sz w:val="20"/>
          <w:szCs w:val="21"/>
        </w:rPr>
        <w:t>.</w:t>
      </w:r>
    </w:p>
    <w:p w:rsidR="00D9651C" w:rsidRDefault="008B5DF8" w:rsidP="006E5FB7">
      <w:pPr>
        <w:pStyle w:val="ListParagraph"/>
        <w:numPr>
          <w:ilvl w:val="2"/>
          <w:numId w:val="9"/>
        </w:numPr>
        <w:spacing w:after="120"/>
        <w:jc w:val="left"/>
        <w:rPr>
          <w:sz w:val="20"/>
          <w:szCs w:val="21"/>
        </w:rPr>
      </w:pPr>
      <w:r w:rsidRPr="00031F18">
        <w:rPr>
          <w:sz w:val="20"/>
          <w:szCs w:val="21"/>
        </w:rPr>
        <w:t>Modify bulletins to create new bulletins</w:t>
      </w:r>
      <w:r w:rsidR="008F13AF" w:rsidRPr="00031F18">
        <w:rPr>
          <w:sz w:val="20"/>
          <w:szCs w:val="21"/>
        </w:rPr>
        <w:t>.</w:t>
      </w:r>
    </w:p>
    <w:p w:rsidR="00B54455" w:rsidRDefault="00B54455" w:rsidP="00B54455">
      <w:pPr>
        <w:spacing w:after="120"/>
        <w:jc w:val="left"/>
        <w:rPr>
          <w:b/>
          <w:sz w:val="20"/>
          <w:szCs w:val="21"/>
        </w:rPr>
      </w:pPr>
      <w:r>
        <w:rPr>
          <w:b/>
          <w:sz w:val="20"/>
          <w:szCs w:val="21"/>
        </w:rPr>
        <w:t>MRBWM, NWO, and NWK Bulletins in Production</w:t>
      </w:r>
    </w:p>
    <w:p w:rsidR="00B54455" w:rsidRDefault="00B54455" w:rsidP="00B54455">
      <w:pPr>
        <w:spacing w:after="120"/>
        <w:jc w:val="left"/>
        <w:rPr>
          <w:sz w:val="20"/>
          <w:szCs w:val="21"/>
        </w:rPr>
      </w:pPr>
      <w:r>
        <w:rPr>
          <w:sz w:val="20"/>
          <w:szCs w:val="21"/>
        </w:rPr>
        <w:t xml:space="preserve">MRBWM Reservoir Bulletin: </w:t>
      </w:r>
      <w:hyperlink r:id="rId5" w:history="1">
        <w:r w:rsidRPr="0060694F">
          <w:rPr>
            <w:rStyle w:val="Hyperlink"/>
            <w:sz w:val="20"/>
            <w:szCs w:val="21"/>
          </w:rPr>
          <w:t>http://www.nwd-mr.usace.army.mil/rcc/reports/pdfs/MRBWM_Reservoir.pdf</w:t>
        </w:r>
      </w:hyperlink>
    </w:p>
    <w:p w:rsidR="00B54455" w:rsidRDefault="00B54455" w:rsidP="00B54455">
      <w:pPr>
        <w:spacing w:after="120"/>
        <w:jc w:val="left"/>
        <w:rPr>
          <w:sz w:val="20"/>
          <w:szCs w:val="21"/>
        </w:rPr>
      </w:pPr>
      <w:r>
        <w:rPr>
          <w:sz w:val="20"/>
          <w:szCs w:val="21"/>
        </w:rPr>
        <w:t xml:space="preserve">NWO Reservoir Bulletin: </w:t>
      </w:r>
      <w:hyperlink r:id="rId6" w:history="1">
        <w:r w:rsidRPr="0060694F">
          <w:rPr>
            <w:rStyle w:val="Hyperlink"/>
            <w:sz w:val="20"/>
            <w:szCs w:val="21"/>
          </w:rPr>
          <w:t>http://www.nwd-mr.usace.army.mil/rcc/nwo/dailybull.pdf</w:t>
        </w:r>
      </w:hyperlink>
    </w:p>
    <w:p w:rsidR="00370139" w:rsidRDefault="00370139" w:rsidP="00B54455">
      <w:pPr>
        <w:spacing w:after="120"/>
        <w:jc w:val="left"/>
        <w:rPr>
          <w:sz w:val="20"/>
          <w:szCs w:val="21"/>
        </w:rPr>
      </w:pPr>
      <w:r>
        <w:rPr>
          <w:sz w:val="20"/>
          <w:szCs w:val="21"/>
        </w:rPr>
        <w:t xml:space="preserve">NWK Reservoir Bulletin: </w:t>
      </w:r>
      <w:hyperlink r:id="rId7" w:history="1">
        <w:r w:rsidR="005A333B" w:rsidRPr="001C1AAB">
          <w:rPr>
            <w:rStyle w:val="Hyperlink"/>
            <w:sz w:val="20"/>
            <w:szCs w:val="21"/>
          </w:rPr>
          <w:t>http://www.nwd-mr.usace.army.mil/rcc/nwk/kcbull3.pdf</w:t>
        </w:r>
      </w:hyperlink>
      <w:bookmarkStart w:id="0" w:name="_GoBack"/>
      <w:bookmarkEnd w:id="0"/>
    </w:p>
    <w:sectPr w:rsidR="00370139" w:rsidSect="00B5445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E89"/>
    <w:multiLevelType w:val="hybridMultilevel"/>
    <w:tmpl w:val="B890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4B5"/>
    <w:multiLevelType w:val="hybridMultilevel"/>
    <w:tmpl w:val="824E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5801"/>
    <w:multiLevelType w:val="hybridMultilevel"/>
    <w:tmpl w:val="D5E2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F"/>
    <w:multiLevelType w:val="multilevel"/>
    <w:tmpl w:val="C5C6CF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2D2FCE"/>
    <w:multiLevelType w:val="hybridMultilevel"/>
    <w:tmpl w:val="36BC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643B2"/>
    <w:multiLevelType w:val="multilevel"/>
    <w:tmpl w:val="D16CC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244443"/>
    <w:multiLevelType w:val="hybridMultilevel"/>
    <w:tmpl w:val="E66E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E0"/>
    <w:rsid w:val="00031F18"/>
    <w:rsid w:val="00041EDF"/>
    <w:rsid w:val="000B616F"/>
    <w:rsid w:val="001F0E0D"/>
    <w:rsid w:val="00282B9B"/>
    <w:rsid w:val="002E43D7"/>
    <w:rsid w:val="003124EF"/>
    <w:rsid w:val="00370139"/>
    <w:rsid w:val="00395A2D"/>
    <w:rsid w:val="003A4F03"/>
    <w:rsid w:val="003C30F7"/>
    <w:rsid w:val="00553E50"/>
    <w:rsid w:val="00563A6A"/>
    <w:rsid w:val="005A333B"/>
    <w:rsid w:val="006757AF"/>
    <w:rsid w:val="006E5FB7"/>
    <w:rsid w:val="007858E0"/>
    <w:rsid w:val="00816BEE"/>
    <w:rsid w:val="008B5B03"/>
    <w:rsid w:val="008B5DF8"/>
    <w:rsid w:val="008F13AF"/>
    <w:rsid w:val="008F2C5A"/>
    <w:rsid w:val="00991B6E"/>
    <w:rsid w:val="00A1315B"/>
    <w:rsid w:val="00A35D9F"/>
    <w:rsid w:val="00A93066"/>
    <w:rsid w:val="00A93FF9"/>
    <w:rsid w:val="00B54455"/>
    <w:rsid w:val="00C24288"/>
    <w:rsid w:val="00C31E46"/>
    <w:rsid w:val="00CD4902"/>
    <w:rsid w:val="00D9651C"/>
    <w:rsid w:val="00E938E2"/>
    <w:rsid w:val="00F5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AA998-8CB5-489E-A317-DC007C08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6F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6F"/>
    <w:pPr>
      <w:keepNext/>
      <w:keepLines/>
      <w:numPr>
        <w:numId w:val="5"/>
      </w:numPr>
      <w:spacing w:before="480" w:after="120"/>
      <w:ind w:left="432" w:hanging="432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16F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mall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16F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16F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16F"/>
    <w:rPr>
      <w:rFonts w:ascii="Arial" w:eastAsiaTheme="majorEastAsia" w:hAnsi="Arial" w:cstheme="majorBidi"/>
      <w:b/>
      <w:bCs/>
      <w:small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16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B616F"/>
    <w:rPr>
      <w:rFonts w:ascii="Arial" w:eastAsiaTheme="majorEastAsia" w:hAnsi="Arial" w:cstheme="majorBidi"/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B616F"/>
    <w:pPr>
      <w:spacing w:after="240" w:line="240" w:lineRule="auto"/>
      <w:jc w:val="center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616F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616F"/>
    <w:pPr>
      <w:outlineLvl w:val="9"/>
    </w:pPr>
    <w:rPr>
      <w:b w:val="0"/>
      <w:bCs w:val="0"/>
      <w:smallCaps/>
    </w:rPr>
  </w:style>
  <w:style w:type="paragraph" w:styleId="ListParagraph">
    <w:name w:val="List Paragraph"/>
    <w:basedOn w:val="Normal"/>
    <w:uiPriority w:val="34"/>
    <w:qFormat/>
    <w:rsid w:val="00395A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1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E4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E4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4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wd-mr.usace.army.mil/rcc/nwk/kcbull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wd-mr.usace.army.mil/rcc/nwo/dailybull.pdf" TargetMode="External"/><Relationship Id="rId5" Type="http://schemas.openxmlformats.org/officeDocument/2006/relationships/hyperlink" Target="http://www.nwd-mr.usace.army.mil/rcc/reports/pdfs/MRBWM_Reservoi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G0PDRRJL</dc:creator>
  <cp:keywords/>
  <dc:description/>
  <cp:lastModifiedBy>G0PDRRJL</cp:lastModifiedBy>
  <cp:revision>18</cp:revision>
  <cp:lastPrinted>2018-06-21T20:57:00Z</cp:lastPrinted>
  <dcterms:created xsi:type="dcterms:W3CDTF">2018-06-19T20:15:00Z</dcterms:created>
  <dcterms:modified xsi:type="dcterms:W3CDTF">2018-07-11T20:18:00Z</dcterms:modified>
</cp:coreProperties>
</file>