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рабочего</w:t>
      </w:r>
      <w:r>
        <w:t xml:space="preserve"> </w:t>
      </w:r>
      <w:r>
        <w:t xml:space="preserve">пространства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машину.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рабочее пространство для лабораторных работ, приобрести практические навыки</w:t>
      </w:r>
      <w:r>
        <w:t xml:space="preserve"> </w:t>
      </w:r>
      <w:r>
        <w:t xml:space="preserve">установки операционной системы на виртуальную машину и настройки минимально необходимых для дальнейшей работы сервисов.</w:t>
      </w:r>
      <w:r>
        <w:t xml:space="preserve"> </w:t>
      </w:r>
      <w:r>
        <w:t xml:space="preserve">Изучить идеологию и применение средств контроля версий, освоить умения по работе с git.</w:t>
      </w:r>
      <w:r>
        <w:t xml:space="preserve"> </w:t>
      </w:r>
      <w:r>
        <w:t xml:space="preserve">Научиться оформлять отчёты с помощью легковесного языка разметки Markdown.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1" w:name="Xd300e101f035699741e428a402fa882e2bd8c60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и конфигурация операционной системы на виртуальную машину</w:t>
      </w:r>
    </w:p>
    <w:bookmarkStart w:id="29" w:name="virtual-box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Virtual Box</w:t>
      </w:r>
    </w:p>
    <w:p>
      <w:pPr>
        <w:pStyle w:val="CaptionedFigure"/>
      </w:pPr>
      <w:bookmarkStart w:id="24" w:name="fig:001"/>
      <w:r>
        <w:drawing>
          <wp:inline>
            <wp:extent cx="5334000" cy="3499255"/>
            <wp:effectExtent b="0" l="0" r="0" t="0"/>
            <wp:docPr descr="Рис. 1: (рис. 1. Общие настройки)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(рис. 1. Общие настройки)</w:t>
      </w:r>
    </w:p>
    <w:p>
      <w:pPr>
        <w:pStyle w:val="CaptionedFigure"/>
      </w:pPr>
      <w:bookmarkStart w:id="28" w:name="fig:002"/>
      <w:r>
        <w:drawing>
          <wp:inline>
            <wp:extent cx="5334000" cy="3283743"/>
            <wp:effectExtent b="0" l="0" r="0" t="0"/>
            <wp:docPr descr="Рис. 2: (рис. 2. Установки)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(рис. 2. Установки)</w:t>
      </w:r>
    </w:p>
    <w:bookmarkEnd w:id="29"/>
    <w:bookmarkStart w:id="50" w:name="домашнее-задание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Домашнее задание</w:t>
      </w:r>
    </w:p>
    <w:p>
      <w:pPr>
        <w:pStyle w:val="CaptionedFigure"/>
      </w:pPr>
      <w:bookmarkStart w:id="33" w:name="fig:015"/>
      <w:r>
        <w:drawing>
          <wp:inline>
            <wp:extent cx="5334000" cy="3333750"/>
            <wp:effectExtent b="0" l="0" r="0" t="0"/>
            <wp:docPr descr="Рис. 3: (рис. 3. dmesg)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(рис. 3. dmesg)</w:t>
      </w:r>
    </w:p>
    <w:p>
      <w:pPr>
        <w:pStyle w:val="CaptionedFigure"/>
      </w:pPr>
      <w:bookmarkStart w:id="37" w:name="fig:016"/>
      <w:r>
        <w:drawing>
          <wp:inline>
            <wp:extent cx="5334000" cy="3333750"/>
            <wp:effectExtent b="0" l="0" r="0" t="0"/>
            <wp:docPr descr="Рис. 4: (рис. 4. Версия ядра линукс, частота процессора, модель процессора)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(рис. 4. Версия ядра линукс, частота процессора, модель процессора)</w:t>
      </w:r>
    </w:p>
    <w:p>
      <w:pPr>
        <w:pStyle w:val="CaptionedFigure"/>
      </w:pPr>
      <w:bookmarkStart w:id="41" w:name="fig:017"/>
      <w:r>
        <w:drawing>
          <wp:inline>
            <wp:extent cx="5334000" cy="3333750"/>
            <wp:effectExtent b="0" l="0" r="0" t="0"/>
            <wp:docPr descr="Рис. 5: (рис. 5. Объем доступной оперативной памяти)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(рис. 5. Объем доступной оперативной памяти)</w:t>
      </w:r>
    </w:p>
    <w:p>
      <w:pPr>
        <w:pStyle w:val="CaptionedFigure"/>
      </w:pPr>
      <w:bookmarkStart w:id="45" w:name="fig:019"/>
      <w:r>
        <w:drawing>
          <wp:inline>
            <wp:extent cx="5334000" cy="3333750"/>
            <wp:effectExtent b="0" l="0" r="0" t="0"/>
            <wp:docPr descr="Рис. 6: (рис. 7. Тип файловой системы корневого раздела)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(рис. 7. Тип файловой системы корневого раздела)</w:t>
      </w:r>
    </w:p>
    <w:p>
      <w:pPr>
        <w:pStyle w:val="CaptionedFigure"/>
      </w:pPr>
      <w:bookmarkStart w:id="49" w:name="fig:020"/>
      <w:r>
        <w:drawing>
          <wp:inline>
            <wp:extent cx="5334000" cy="3333750"/>
            <wp:effectExtent b="0" l="0" r="0" t="0"/>
            <wp:docPr descr="Рис. 7: (рис. 8. Последовательность монтирования файловых систем)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(рис. 8. Последовательность монтирования файловых систем)</w:t>
      </w:r>
    </w:p>
    <w:p>
      <w:pPr>
        <w:pStyle w:val="BodyText"/>
      </w:pPr>
      <w:r>
        <w:t xml:space="preserve">Отправили все изменения и коммиты на GitHub.</w:t>
      </w:r>
    </w:p>
    <w:bookmarkEnd w:id="50"/>
    <w:bookmarkEnd w:id="51"/>
    <w:bookmarkEnd w:id="52"/>
    <w:bookmarkStart w:id="53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настроено рабочее пространство для лабораторных работ, приобретены практические навыки</w:t>
      </w:r>
      <w:r>
        <w:t xml:space="preserve"> </w:t>
      </w:r>
      <w:r>
        <w:t xml:space="preserve">установки операционной системы на виртуальную машину и настройки минимально необходимых для дальнейшей работы сервисов.</w:t>
      </w:r>
      <w:r>
        <w:t xml:space="preserve"> </w:t>
      </w:r>
      <w:r>
        <w:t xml:space="preserve">Были изучены идеология и применение средств контроля версий, освоены умения по работе с git.</w:t>
      </w:r>
      <w:r>
        <w:t xml:space="preserve"> </w:t>
      </w:r>
      <w:r>
        <w:t xml:space="preserve">Были приобретены практические навыки оформляения отчётов с помощью легковесного языка разметки Markdown.</w:t>
      </w:r>
    </w:p>
    <w:bookmarkEnd w:id="53"/>
    <w:bookmarkStart w:id="55" w:name="список-литературы.-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Virtual Box: https://www.virtualbox.org/wiki/Documentation</w:t>
      </w:r>
    </w:p>
    <w:p>
      <w:pPr>
        <w:pStyle w:val="BodyText"/>
      </w:pPr>
      <w:r>
        <w:t xml:space="preserve">[2] Документация по Git: https://git-scm.com/book/ru/v2</w:t>
      </w:r>
    </w:p>
    <w:p>
      <w:pPr>
        <w:pStyle w:val="BodyText"/>
      </w:pPr>
      <w:r>
        <w:t xml:space="preserve">[3] Документация по Markdown: https://learn.microsoft.com/ru-ru/contribute/markdown-reference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2024-02-16T11:12:43Z</dcterms:created>
  <dcterms:modified xsi:type="dcterms:W3CDTF">2024-02-16T11:12:43Z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Настройка рабочего пространства и конфигурация операционной системы на виртуальную машину. Система контроля версий Git. Язык разметки Markdown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