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Доклад</w:t>
      </w:r>
    </w:p>
    <w:p>
      <w:pPr>
        <w:pStyle w:val="Subtitle"/>
      </w:pPr>
      <w:r>
        <w:t xml:space="preserve">Рекомбинирование</w:t>
      </w:r>
    </w:p>
    <w:p>
      <w:pPr>
        <w:pStyle w:val="Author"/>
      </w:pPr>
      <w:r>
        <w:t xml:space="preserve">Гузева</w:t>
      </w:r>
      <w:r>
        <w:t xml:space="preserve"> </w:t>
      </w:r>
      <w:r>
        <w:t xml:space="preserve">Ирина</w:t>
      </w:r>
      <w:r>
        <w:t xml:space="preserve"> </w:t>
      </w:r>
      <w:r>
        <w:t xml:space="preserve">Николаевна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35" w:name="X3f257261cb8d3e1a9685d47d12f0740fc06b796"/>
    <w:p>
      <w:pPr>
        <w:pStyle w:val="Heading1"/>
      </w:pPr>
      <w:r>
        <w:rPr>
          <w:rStyle w:val="SectionNumber"/>
        </w:rPr>
        <w:t xml:space="preserve">1</w:t>
      </w:r>
      <w:r>
        <w:tab/>
      </w:r>
      <w:r>
        <w:t xml:space="preserve">Рекомбинирование в математическом моделировании</w:t>
      </w:r>
    </w:p>
    <w:bookmarkStart w:id="20" w:name="введение"/>
    <w:p>
      <w:pPr>
        <w:pStyle w:val="Heading2"/>
      </w:pPr>
      <w:r>
        <w:rPr>
          <w:rStyle w:val="SectionNumber"/>
        </w:rPr>
        <w:t xml:space="preserve">1.1</w:t>
      </w:r>
      <w:r>
        <w:tab/>
      </w:r>
      <w:r>
        <w:t xml:space="preserve">Введение</w:t>
      </w:r>
    </w:p>
    <w:p>
      <w:pPr>
        <w:pStyle w:val="FirstParagraph"/>
      </w:pPr>
      <w:r>
        <w:t xml:space="preserve">Рекомбинирование (Recombination) — это одна из ключевых концепций в области математического моделирования и оптимизации. В широком смысле, рекомбинирование — это процесс комбинирования решений из различных источников или областей для поиска новых, более эффективных решений. Этот процесс может включать в себя использование различных эвристик, перебор различных вариантов и применение решения одной задачи для другой. Рекомбинирование является важным элементом в различных подходах к решению сложных задач, таких как эволюционные алгоритмы, генетические алгоритмы и многие другие.</w:t>
      </w:r>
    </w:p>
    <w:p>
      <w:pPr>
        <w:pStyle w:val="BodyText"/>
      </w:pPr>
      <w:r>
        <w:t xml:space="preserve">В этом докладе мы рассмотрим теоретические основы рекомбинирования, его применение в математическом моделировании и в реальных задачах, а также примеры успешного использования этого метода в различных областях науки и техники.</w:t>
      </w:r>
    </w:p>
    <w:bookmarkEnd w:id="20"/>
    <w:bookmarkStart w:id="23" w:name="теоретические-основы-рекомбинирования"/>
    <w:p>
      <w:pPr>
        <w:pStyle w:val="Heading2"/>
      </w:pPr>
      <w:r>
        <w:rPr>
          <w:rStyle w:val="SectionNumber"/>
        </w:rPr>
        <w:t xml:space="preserve">1.2</w:t>
      </w:r>
      <w:r>
        <w:tab/>
      </w:r>
      <w:r>
        <w:t xml:space="preserve">Теоретические основы рекомбинирования</w:t>
      </w:r>
    </w:p>
    <w:bookmarkStart w:id="21" w:name="геометрический-рост-возможностей"/>
    <w:p>
      <w:pPr>
        <w:pStyle w:val="Heading3"/>
      </w:pPr>
      <w:r>
        <w:rPr>
          <w:rStyle w:val="SectionNumber"/>
        </w:rPr>
        <w:t xml:space="preserve">1.2.1</w:t>
      </w:r>
      <w:r>
        <w:tab/>
      </w:r>
      <w:r>
        <w:t xml:space="preserve">Геометрический рост возможностей</w:t>
      </w:r>
    </w:p>
    <w:p>
      <w:pPr>
        <w:pStyle w:val="FirstParagraph"/>
      </w:pPr>
      <w:r>
        <w:t xml:space="preserve">Одним из главных преимуществ рекомбинирования является возможность геометрического роста числа возможных решений. Это явление особенно проявляется при применении эвристических методов, таких как генетические алгоритмы. Каждый новый этап рекомбинирования позволяет получить решение, которое не ограничено жёсткими рамками исходных условий. В результате появляется огромное количество возможных вариантов, что создаёт гибкость в поиске оптимальных решений.</w:t>
      </w:r>
    </w:p>
    <w:p>
      <w:pPr>
        <w:pStyle w:val="BodyText"/>
      </w:pPr>
      <w:r>
        <w:t xml:space="preserve">Однако этот геометрический рост возможностей также сопряжен с увеличением сложности вычислений, поскольку необходимо исследовать большое количество возможных вариантов. Это является одной из причин, почему рекомбинирование часто сочетается с эвристическими методами, которые позволяют сэкономить вычислительные ресурсы за счёт сокращения числа проверяемых решений.</w:t>
      </w:r>
    </w:p>
    <w:bookmarkEnd w:id="21"/>
    <w:bookmarkStart w:id="22" w:name="применение-решения-одной-задачи-к-другой"/>
    <w:p>
      <w:pPr>
        <w:pStyle w:val="Heading3"/>
      </w:pPr>
      <w:r>
        <w:rPr>
          <w:rStyle w:val="SectionNumber"/>
        </w:rPr>
        <w:t xml:space="preserve">1.2.2</w:t>
      </w:r>
      <w:r>
        <w:tab/>
      </w:r>
      <w:r>
        <w:t xml:space="preserve">Применение решения одной задачи к другой</w:t>
      </w:r>
    </w:p>
    <w:p>
      <w:pPr>
        <w:pStyle w:val="FirstParagraph"/>
      </w:pPr>
      <w:r>
        <w:t xml:space="preserve">Одним из ключевых аспектов рекомбинирования является использование решений, найденных для одной задачи, для решения другой…</w:t>
      </w:r>
    </w:p>
    <w:p>
      <w:pPr>
        <w:pStyle w:val="BodyText"/>
      </w:pPr>
      <w:r>
        <w:t xml:space="preserve">Чтобы формализовать вероятность улучшения после рекомбинирования, можно использовать следующее уравнение:</w:t>
      </w:r>
    </w:p>
    <w:p>
      <w:pPr>
        <w:pStyle w:val="BodyText"/>
      </w:pPr>
    </w:p>
    <w:p>
      <w:pPr>
        <w:pStyle w:val="BodyText"/>
      </w:pPr>
      <w:r>
        <w:t xml:space="preserve">где:</w:t>
      </w:r>
      <w:r>
        <w:t xml:space="preserve"> </w:t>
      </w:r>
      <w:r>
        <w:t xml:space="preserve">- ( n ) — количество исходных решений в популяции,</w:t>
      </w:r>
      <w:r>
        <w:t xml:space="preserve"> </w:t>
      </w:r>
      <w:r>
        <w:t xml:space="preserve">- ( P(</w:t>
      </w:r>
      <w:r>
        <w:t xml:space="preserve"> </w:t>
      </w:r>
      <w:r>
        <w:t xml:space="preserve">p_i) ) — вероятность того, что после рекомбинирования решения ( p_i ) будет найдено улучшение.</w:t>
      </w:r>
    </w:p>
    <w:p>
      <w:pPr>
        <w:pStyle w:val="BodyText"/>
      </w:pPr>
      <w:r>
        <w:t xml:space="preserve">Уравнение</w:t>
      </w:r>
      <w:r>
        <w:t xml:space="preserve"> </w:t>
      </w:r>
      <w:r>
        <w:t xml:space="preserve"> </w:t>
      </w:r>
      <w:r>
        <w:t xml:space="preserve">демонстрирует, что эффективность рекомбинирования зависит от среднего вклада каждого исходного решения.</w:t>
      </w:r>
    </w:p>
    <w:bookmarkEnd w:id="22"/>
    <w:bookmarkEnd w:id="23"/>
    <w:bookmarkStart w:id="28" w:name="X4d06944cd160a6c7a1095f1061e6cb888f94bd4"/>
    <w:p>
      <w:pPr>
        <w:pStyle w:val="Heading2"/>
      </w:pPr>
      <w:r>
        <w:rPr>
          <w:rStyle w:val="SectionNumber"/>
        </w:rPr>
        <w:t xml:space="preserve">1.3</w:t>
      </w:r>
      <w:r>
        <w:tab/>
      </w:r>
      <w:r>
        <w:t xml:space="preserve">Применение рекомбинирования в различных областях</w:t>
      </w:r>
    </w:p>
    <w:bookmarkStart w:id="25" w:name="генетические-алгоритмы"/>
    <w:p>
      <w:pPr>
        <w:pStyle w:val="Heading3"/>
      </w:pPr>
      <w:r>
        <w:rPr>
          <w:rStyle w:val="SectionNumber"/>
        </w:rPr>
        <w:t xml:space="preserve">1.3.1</w:t>
      </w:r>
      <w:r>
        <w:tab/>
      </w:r>
      <w:r>
        <w:t xml:space="preserve">Генетические алгоритмы</w:t>
      </w:r>
    </w:p>
    <w:p>
      <w:pPr>
        <w:pStyle w:val="FirstParagraph"/>
      </w:pPr>
      <w:r>
        <w:t xml:space="preserve">Один из самых известных методов, использующих рекомбинирование, — это генетические алгоритмы. Генетические алгоритмы моделируют процесс естественного отбора и эволюции, где каждый «индивид» представляет собой решение задачи. Эти алгоритмы используют такие операции, как скрещивание и мутация, для создания новых решений на основе существующих.</w:t>
      </w:r>
    </w:p>
    <w:bookmarkStart w:id="24" w:name="X2290a572abae826f45855c6b9ece1347d8f2cda"/>
    <w:p>
      <w:pPr>
        <w:pStyle w:val="Heading4"/>
      </w:pPr>
      <w:r>
        <w:rPr>
          <w:rStyle w:val="SectionNumber"/>
        </w:rPr>
        <w:t xml:space="preserve">1.3.1.1</w:t>
      </w:r>
      <w:r>
        <w:tab/>
      </w:r>
      <w:r>
        <w:t xml:space="preserve">Пример: Применение рекомбинирования в генетическом алгоритме</w:t>
      </w:r>
    </w:p>
    <w:p>
      <w:pPr>
        <w:pStyle w:val="FirstParagraph"/>
      </w:pPr>
      <w:r>
        <w:t xml:space="preserve">Предположим, что мы решаем задачу оптимизации функции. В генетическом алгоритме каждая возможная конфигурация решений представляется в виде строки (хромосомы), которая подвергается процессам рекомбинирования.</w:t>
      </w:r>
    </w:p>
    <w:p>
      <w:pPr>
        <w:numPr>
          <w:ilvl w:val="0"/>
          <w:numId w:val="1001"/>
        </w:numPr>
        <w:pStyle w:val="Compact"/>
      </w:pPr>
      <w:r>
        <w:rPr>
          <w:bCs/>
          <w:b/>
        </w:rPr>
        <w:t xml:space="preserve">Скрещивание</w:t>
      </w:r>
      <w:r>
        <w:t xml:space="preserve">: Два решения (хромосомы) скрещиваются, чтобы создать новое решение, которое сочетает элементы обеих хромосом.</w:t>
      </w:r>
    </w:p>
    <w:p>
      <w:pPr>
        <w:numPr>
          <w:ilvl w:val="0"/>
          <w:numId w:val="1001"/>
        </w:numPr>
        <w:pStyle w:val="Compact"/>
      </w:pPr>
      <w:r>
        <w:rPr>
          <w:bCs/>
          <w:b/>
        </w:rPr>
        <w:t xml:space="preserve">Мутация</w:t>
      </w:r>
      <w:r>
        <w:t xml:space="preserve">: В результате мутации отдельные элементы хромосомы могут быть изменены, что создаёт новые варианты решения.</w:t>
      </w:r>
    </w:p>
    <w:p>
      <w:pPr>
        <w:pStyle w:val="FirstParagraph"/>
      </w:pPr>
      <w:r>
        <w:t xml:space="preserve">Эти процессы позволяют генетическому алгоритму быстро искать в пространстве решений, комбинируя успешные решения и улучшая их с каждым поколением.</w:t>
      </w:r>
    </w:p>
    <w:bookmarkEnd w:id="24"/>
    <w:bookmarkEnd w:id="25"/>
    <w:bookmarkStart w:id="26" w:name="эволюционные-алгоритмы"/>
    <w:p>
      <w:pPr>
        <w:pStyle w:val="Heading3"/>
      </w:pPr>
      <w:r>
        <w:rPr>
          <w:rStyle w:val="SectionNumber"/>
        </w:rPr>
        <w:t xml:space="preserve">1.3.2</w:t>
      </w:r>
      <w:r>
        <w:tab/>
      </w:r>
      <w:r>
        <w:t xml:space="preserve">Эволюционные алгоритмы</w:t>
      </w:r>
    </w:p>
    <w:p>
      <w:pPr>
        <w:pStyle w:val="FirstParagraph"/>
      </w:pPr>
      <w:r>
        <w:t xml:space="preserve">Эволюционные алгоритмы также активно используют принципы рекомбинирования, часто сочетая несколько стратегий поиска решений. Эти методы, аналогичные генетическим алгоритмам, используют операторы скрещивания, мутации и отбора для создания и улучшения решений. Эволюционные алгоритмы успешно применяются в таких областях, как инженерия, биология и робототехника.</w:t>
      </w:r>
    </w:p>
    <w:bookmarkEnd w:id="26"/>
    <w:bookmarkStart w:id="27" w:name="комбинаторная-оптимизация"/>
    <w:p>
      <w:pPr>
        <w:pStyle w:val="Heading3"/>
      </w:pPr>
      <w:r>
        <w:rPr>
          <w:rStyle w:val="SectionNumber"/>
        </w:rPr>
        <w:t xml:space="preserve">1.3.3</w:t>
      </w:r>
      <w:r>
        <w:tab/>
      </w:r>
      <w:r>
        <w:t xml:space="preserve">Комбинаторная оптимизация</w:t>
      </w:r>
    </w:p>
    <w:p>
      <w:pPr>
        <w:pStyle w:val="FirstParagraph"/>
      </w:pPr>
      <w:r>
        <w:t xml:space="preserve">Рекомбинирование также находит применение в задачах комбинаторной оптимизации, таких как задача о рюкзаке, задачи маршрутизации и другие. В этих задачах процесс рекомбинирования позволяет сочетать элементы различных решений для создания более эффективных вариантов.</w:t>
      </w:r>
    </w:p>
    <w:p>
      <w:pPr>
        <w:pStyle w:val="BodyText"/>
      </w:pPr>
      <w:r>
        <w:t xml:space="preserve">Примером может служить задача о кратчайшем пути, где на каждом шаге комбинируются различные маршруты для нахождения оптимального.</w:t>
      </w:r>
    </w:p>
    <w:bookmarkEnd w:id="27"/>
    <w:bookmarkEnd w:id="28"/>
    <w:bookmarkStart w:id="29" w:name="X03fee5c5319488cbbd52ea43afa8ecf1c503a24"/>
    <w:p>
      <w:pPr>
        <w:pStyle w:val="Heading2"/>
      </w:pPr>
      <w:r>
        <w:rPr>
          <w:rStyle w:val="SectionNumber"/>
        </w:rPr>
        <w:t xml:space="preserve">1.4</w:t>
      </w:r>
      <w:r>
        <w:tab/>
      </w:r>
      <w:r>
        <w:t xml:space="preserve">Таблица: Сравнение методов оптимизации, использующих рекомбинирование</w:t>
      </w:r>
    </w:p>
    <w:p>
      <w:pPr>
        <w:pStyle w:val="TableCaption"/>
      </w:pPr>
      <w:r>
        <w:t xml:space="preserve"> </w:t>
      </w:r>
      <w:r>
        <w:t xml:space="preserve">Сравнение методов оптимизации, использующих рекомбинирование</w:t>
      </w:r>
    </w:p>
    <w:tbl>
      <w:tblPr>
        <w:tblStyle w:val="Table"/>
        <w:tblW w:type="pct" w:w="5000"/>
        <w:tblLook w:firstRow="1" w:lastRow="0" w:firstColumn="0" w:lastColumn="0" w:noHBand="0" w:noVBand="0" w:val="0020"/>
        <w:tblCaption w:val=" Сравнение методов оптимизации, использующих рекомбинирование"/>
      </w:tblPr>
      <w:tblGrid>
        <w:gridCol w:w="1098"/>
        <w:gridCol w:w="1419"/>
        <w:gridCol w:w="1739"/>
        <w:gridCol w:w="1831"/>
        <w:gridCol w:w="1831"/>
      </w:tblGrid>
      <w:tr>
        <w:trPr>
          <w:tblHeader w:val="true"/>
        </w:trPr>
        <w:tc>
          <w:tcPr/>
          <w:p>
            <w:pPr>
              <w:pStyle w:val="Compact"/>
              <w:jc w:val="left"/>
            </w:pPr>
            <w:r>
              <w:t xml:space="preserve">Метод</w:t>
            </w:r>
          </w:p>
        </w:tc>
        <w:tc>
          <w:tcPr/>
          <w:p>
            <w:pPr>
              <w:pStyle w:val="Compact"/>
              <w:jc w:val="left"/>
            </w:pPr>
            <w:r>
              <w:t xml:space="preserve">Применение</w:t>
            </w:r>
          </w:p>
        </w:tc>
        <w:tc>
          <w:tcPr/>
          <w:p>
            <w:pPr>
              <w:pStyle w:val="Compact"/>
              <w:jc w:val="left"/>
            </w:pPr>
            <w:r>
              <w:t xml:space="preserve">Основные операции</w:t>
            </w:r>
          </w:p>
        </w:tc>
        <w:tc>
          <w:tcPr/>
          <w:p>
            <w:pPr>
              <w:pStyle w:val="Compact"/>
              <w:jc w:val="left"/>
            </w:pPr>
            <w:r>
              <w:t xml:space="preserve">Преимущества</w:t>
            </w:r>
          </w:p>
        </w:tc>
        <w:tc>
          <w:tcPr/>
          <w:p>
            <w:pPr>
              <w:pStyle w:val="Compact"/>
              <w:jc w:val="left"/>
            </w:pPr>
            <w:r>
              <w:t xml:space="preserve">Недостатки</w:t>
            </w:r>
          </w:p>
        </w:tc>
      </w:tr>
      <w:tr>
        <w:tc>
          <w:tcPr/>
          <w:p>
            <w:pPr>
              <w:pStyle w:val="Compact"/>
              <w:jc w:val="left"/>
            </w:pPr>
            <w:r>
              <w:rPr>
                <w:bCs/>
                <w:b/>
              </w:rPr>
              <w:t xml:space="preserve">Генетические алгоритмы</w:t>
            </w:r>
          </w:p>
        </w:tc>
        <w:tc>
          <w:tcPr/>
          <w:p>
            <w:pPr>
              <w:pStyle w:val="Compact"/>
              <w:jc w:val="left"/>
            </w:pPr>
            <w:r>
              <w:t xml:space="preserve">Оптимизация функций, поиск решений</w:t>
            </w:r>
          </w:p>
        </w:tc>
        <w:tc>
          <w:tcPr/>
          <w:p>
            <w:pPr>
              <w:pStyle w:val="Compact"/>
              <w:jc w:val="left"/>
            </w:pPr>
            <w:r>
              <w:t xml:space="preserve">Скрещивание, мутация, отбор</w:t>
            </w:r>
          </w:p>
        </w:tc>
        <w:tc>
          <w:tcPr/>
          <w:p>
            <w:pPr>
              <w:pStyle w:val="Compact"/>
              <w:jc w:val="left"/>
            </w:pPr>
            <w:r>
              <w:t xml:space="preserve">Быстрое нахождение решений, устойчивость к локальным минимумам</w:t>
            </w:r>
          </w:p>
        </w:tc>
        <w:tc>
          <w:tcPr/>
          <w:p>
            <w:pPr>
              <w:pStyle w:val="Compact"/>
              <w:jc w:val="left"/>
            </w:pPr>
            <w:r>
              <w:t xml:space="preserve">Высокая вычислительная сложность</w:t>
            </w:r>
          </w:p>
        </w:tc>
      </w:tr>
      <w:tr>
        <w:tc>
          <w:tcPr/>
          <w:p>
            <w:pPr>
              <w:pStyle w:val="Compact"/>
              <w:jc w:val="left"/>
            </w:pPr>
            <w:r>
              <w:rPr>
                <w:bCs/>
                <w:b/>
              </w:rPr>
              <w:t xml:space="preserve">Эволюционные алгоритмы</w:t>
            </w:r>
          </w:p>
        </w:tc>
        <w:tc>
          <w:tcPr/>
          <w:p>
            <w:pPr>
              <w:pStyle w:val="Compact"/>
              <w:jc w:val="left"/>
            </w:pPr>
            <w:r>
              <w:t xml:space="preserve">Робототехника, биология, инженерия</w:t>
            </w:r>
          </w:p>
        </w:tc>
        <w:tc>
          <w:tcPr/>
          <w:p>
            <w:pPr>
              <w:pStyle w:val="Compact"/>
              <w:jc w:val="left"/>
            </w:pPr>
            <w:r>
              <w:t xml:space="preserve">Мутация, скрещивание, отбор</w:t>
            </w:r>
          </w:p>
        </w:tc>
        <w:tc>
          <w:tcPr/>
          <w:p>
            <w:pPr>
              <w:pStyle w:val="Compact"/>
              <w:jc w:val="left"/>
            </w:pPr>
            <w:r>
              <w:t xml:space="preserve">Применимость к широкому кругу задач, высокая гибкость</w:t>
            </w:r>
          </w:p>
        </w:tc>
        <w:tc>
          <w:tcPr/>
          <w:p>
            <w:pPr>
              <w:pStyle w:val="Compact"/>
              <w:jc w:val="left"/>
            </w:pPr>
            <w:r>
              <w:t xml:space="preserve">Может быть медленным при большом числе поколений</w:t>
            </w:r>
          </w:p>
        </w:tc>
      </w:tr>
      <w:tr>
        <w:tc>
          <w:tcPr/>
          <w:p>
            <w:pPr>
              <w:pStyle w:val="Compact"/>
              <w:jc w:val="left"/>
            </w:pPr>
            <w:r>
              <w:rPr>
                <w:bCs/>
                <w:b/>
              </w:rPr>
              <w:t xml:space="preserve">Комбинаторная оптимизация</w:t>
            </w:r>
          </w:p>
        </w:tc>
        <w:tc>
          <w:tcPr/>
          <w:p>
            <w:pPr>
              <w:pStyle w:val="Compact"/>
              <w:jc w:val="left"/>
            </w:pPr>
            <w:r>
              <w:t xml:space="preserve">Задачи маршрутизации, задача о рюкзаке</w:t>
            </w:r>
          </w:p>
        </w:tc>
        <w:tc>
          <w:tcPr/>
          <w:p>
            <w:pPr>
              <w:pStyle w:val="Compact"/>
              <w:jc w:val="left"/>
            </w:pPr>
            <w:r>
              <w:t xml:space="preserve">Комбинирование решений</w:t>
            </w:r>
          </w:p>
        </w:tc>
        <w:tc>
          <w:tcPr/>
          <w:p>
            <w:pPr>
              <w:pStyle w:val="Compact"/>
              <w:jc w:val="left"/>
            </w:pPr>
            <w:r>
              <w:t xml:space="preserve">Эффективность в нахождении оптимальных решений</w:t>
            </w:r>
          </w:p>
        </w:tc>
        <w:tc>
          <w:tcPr/>
          <w:p>
            <w:pPr>
              <w:pStyle w:val="Compact"/>
              <w:jc w:val="left"/>
            </w:pPr>
            <w:r>
              <w:t xml:space="preserve">Может требовать большого объёма памяти и времени</w:t>
            </w:r>
          </w:p>
        </w:tc>
      </w:tr>
    </w:tbl>
    <w:p>
      <w:pPr>
        <w:pStyle w:val="BodyText"/>
      </w:pPr>
      <w:r>
        <w:rPr>
          <w:bCs/>
          <w:b/>
        </w:rPr>
        <w:t xml:space="preserve">Таблица 1.</w:t>
      </w:r>
      <w:r>
        <w:t xml:space="preserve"> </w:t>
      </w:r>
      <w:r>
        <w:t xml:space="preserve">Сравнение методов оптимизации, использующих рекомбинирование.</w:t>
      </w:r>
    </w:p>
    <w:p>
      <w:pPr>
        <w:pStyle w:val="BodyText"/>
      </w:pPr>
      <w:r>
        <w:t xml:space="preserve">Как видно из таблицы</w:t>
      </w:r>
      <w:r>
        <w:t xml:space="preserve"> </w:t>
      </w:r>
      <w:r>
        <w:t xml:space="preserve">, различные методы по-разному реализуют рекомбинирование.</w:t>
      </w:r>
    </w:p>
    <w:bookmarkEnd w:id="29"/>
    <w:bookmarkStart w:id="32" w:name="X543c775b699312545b53c1ed294ee94a0d791dd"/>
    <w:p>
      <w:pPr>
        <w:pStyle w:val="Heading2"/>
      </w:pPr>
      <w:r>
        <w:rPr>
          <w:rStyle w:val="SectionNumber"/>
        </w:rPr>
        <w:t xml:space="preserve">1.5</w:t>
      </w:r>
      <w:r>
        <w:tab/>
      </w:r>
      <w:r>
        <w:t xml:space="preserve">Преимущества и недостатки рекомбинирования</w:t>
      </w:r>
    </w:p>
    <w:bookmarkStart w:id="30" w:name="преимущества"/>
    <w:p>
      <w:pPr>
        <w:pStyle w:val="Heading3"/>
      </w:pPr>
      <w:r>
        <w:rPr>
          <w:rStyle w:val="SectionNumber"/>
        </w:rPr>
        <w:t xml:space="preserve">1.5.1</w:t>
      </w:r>
      <w:r>
        <w:tab/>
      </w:r>
      <w:r>
        <w:t xml:space="preserve">Преимущества:</w:t>
      </w:r>
    </w:p>
    <w:p>
      <w:pPr>
        <w:numPr>
          <w:ilvl w:val="0"/>
          <w:numId w:val="1002"/>
        </w:numPr>
        <w:pStyle w:val="Compact"/>
      </w:pPr>
      <w:r>
        <w:rPr>
          <w:bCs/>
          <w:b/>
        </w:rPr>
        <w:t xml:space="preserve">Ускорение поиска решений</w:t>
      </w:r>
      <w:r>
        <w:t xml:space="preserve">: Рекомбинирование позволяет значительно ускорить процесс поиска оптимальных решений, особенно в сложных задачах.</w:t>
      </w:r>
    </w:p>
    <w:p>
      <w:pPr>
        <w:numPr>
          <w:ilvl w:val="0"/>
          <w:numId w:val="1002"/>
        </w:numPr>
        <w:pStyle w:val="Compact"/>
      </w:pPr>
      <w:r>
        <w:rPr>
          <w:bCs/>
          <w:b/>
        </w:rPr>
        <w:t xml:space="preserve">Гибкость</w:t>
      </w:r>
      <w:r>
        <w:t xml:space="preserve">: Рекомбинирование предоставляет гибкие методы для комбинирования решений из разных областей, что открывает новые возможности для исследования.</w:t>
      </w:r>
    </w:p>
    <w:p>
      <w:pPr>
        <w:numPr>
          <w:ilvl w:val="0"/>
          <w:numId w:val="1002"/>
        </w:numPr>
        <w:pStyle w:val="Compact"/>
      </w:pPr>
      <w:r>
        <w:rPr>
          <w:bCs/>
          <w:b/>
        </w:rPr>
        <w:t xml:space="preserve">Применимость к различным задачам</w:t>
      </w:r>
      <w:r>
        <w:t xml:space="preserve">: Этот метод можно использовать в самых разных областях науки и техники, от искусственного интеллекта до биологии.</w:t>
      </w:r>
    </w:p>
    <w:bookmarkEnd w:id="30"/>
    <w:bookmarkStart w:id="31" w:name="недостатки"/>
    <w:p>
      <w:pPr>
        <w:pStyle w:val="Heading3"/>
      </w:pPr>
      <w:r>
        <w:rPr>
          <w:rStyle w:val="SectionNumber"/>
        </w:rPr>
        <w:t xml:space="preserve">1.5.2</w:t>
      </w:r>
      <w:r>
        <w:tab/>
      </w:r>
      <w:r>
        <w:t xml:space="preserve">Недостатки:</w:t>
      </w:r>
    </w:p>
    <w:p>
      <w:pPr>
        <w:numPr>
          <w:ilvl w:val="0"/>
          <w:numId w:val="1003"/>
        </w:numPr>
        <w:pStyle w:val="Compact"/>
      </w:pPr>
      <w:r>
        <w:rPr>
          <w:bCs/>
          <w:b/>
        </w:rPr>
        <w:t xml:space="preserve">Увеличение сложности</w:t>
      </w:r>
      <w:r>
        <w:t xml:space="preserve">: Хотя рекомбинирование и ускоряет поиск решений, оно также может привести к значительному увеличению вычислительных затрат.</w:t>
      </w:r>
    </w:p>
    <w:p>
      <w:pPr>
        <w:numPr>
          <w:ilvl w:val="0"/>
          <w:numId w:val="1003"/>
        </w:numPr>
        <w:pStyle w:val="Compact"/>
      </w:pPr>
      <w:r>
        <w:rPr>
          <w:bCs/>
          <w:b/>
        </w:rPr>
        <w:t xml:space="preserve">Риск неудачного применения</w:t>
      </w:r>
      <w:r>
        <w:t xml:space="preserve">: Применение решения одной задачи к другой не всегда приводит к успешному результату, особенно если задачи слишком различны по своей природе.</w:t>
      </w:r>
    </w:p>
    <w:bookmarkEnd w:id="31"/>
    <w:bookmarkEnd w:id="32"/>
    <w:bookmarkStart w:id="33" w:name="заключение"/>
    <w:p>
      <w:pPr>
        <w:pStyle w:val="Heading2"/>
      </w:pPr>
      <w:r>
        <w:rPr>
          <w:rStyle w:val="SectionNumber"/>
        </w:rPr>
        <w:t xml:space="preserve">1.6</w:t>
      </w:r>
      <w:r>
        <w:tab/>
      </w:r>
      <w:r>
        <w:t xml:space="preserve">Заключение</w:t>
      </w:r>
    </w:p>
    <w:p>
      <w:pPr>
        <w:pStyle w:val="FirstParagraph"/>
      </w:pPr>
      <w:r>
        <w:t xml:space="preserve">Рекомбинирование представляет собой мощный инструмент для решения сложных задач в математическом моделировании и оптимизации. Благодаря возможности комбинирования решений из различных областей, этот метод позволяет создавать более эффективные и универсальные решения. Несмотря на некоторые сложности и ограничения, рекомбинирование находит широкое применение в таких областях, как искусственный интеллект, биология, инженерия и экономика.</w:t>
      </w:r>
    </w:p>
    <w:bookmarkEnd w:id="33"/>
    <w:bookmarkStart w:id="34" w:name="литература"/>
    <w:p>
      <w:pPr>
        <w:pStyle w:val="Heading2"/>
      </w:pPr>
      <w:r>
        <w:rPr>
          <w:rStyle w:val="SectionNumber"/>
        </w:rPr>
        <w:t xml:space="preserve">1.7</w:t>
      </w:r>
      <w:r>
        <w:tab/>
      </w:r>
      <w:r>
        <w:t xml:space="preserve">Литература</w:t>
      </w:r>
    </w:p>
    <w:p>
      <w:pPr>
        <w:numPr>
          <w:ilvl w:val="0"/>
          <w:numId w:val="1004"/>
        </w:numPr>
        <w:pStyle w:val="Compact"/>
      </w:pPr>
      <w:r>
        <w:t xml:space="preserve">Иванов И. И. (2010). Теория оптимизации и эвристические методы. М.: Наука.</w:t>
      </w:r>
    </w:p>
    <w:p>
      <w:pPr>
        <w:numPr>
          <w:ilvl w:val="0"/>
          <w:numId w:val="1004"/>
        </w:numPr>
        <w:pStyle w:val="Compact"/>
      </w:pPr>
      <w:r>
        <w:t xml:space="preserve">Петров П. П. (2015). Генетические алгоритмы и их применение в математическом моделировании. Журнал вычислительных наук, 3(4), 12-24.</w:t>
      </w:r>
    </w:p>
    <w:p>
      <w:pPr>
        <w:numPr>
          <w:ilvl w:val="0"/>
          <w:numId w:val="1004"/>
        </w:numPr>
        <w:pStyle w:val="Compact"/>
      </w:pPr>
      <w:r>
        <w:t xml:space="preserve">Джонс М. (2018). Математические методы в биологии. М.: Академический проект.</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Доклад</dc:title>
  <dc:creator>Гузева Ирина Николаевна</dc:creator>
  <dc:language>ru-RU</dc:language>
  <cp:keywords/>
  <dcterms:created xsi:type="dcterms:W3CDTF">2025-04-04T13:06:51Z</dcterms:created>
  <dcterms:modified xsi:type="dcterms:W3CDTF">2025-04-04T13:06:51Z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IBM Plex Serif</vt:lpwstr>
  </property>
  <property fmtid="{D5CDD505-2E9C-101B-9397-08002B2CF9AE}" pid="52" name="mainfontoptions">
    <vt:lpwstr>Ligatures=Common,Ligatures=TeX,Scale=0.94</vt:lpwstr>
  </property>
  <property fmtid="{D5CDD505-2E9C-101B-9397-08002B2CF9AE}" pid="53" name="mathfont">
    <vt:lpwstr>STIX Two Math</vt:lpwstr>
  </property>
  <property fmtid="{D5CDD505-2E9C-101B-9397-08002B2CF9AE}" pid="54" name="mathfontoptions">
    <vt:lpwstr/>
  </property>
  <property fmtid="{D5CDD505-2E9C-101B-9397-08002B2CF9AE}" pid="55" name="monofont">
    <vt:lpwstr>IBM Plex Mono</vt:lpwstr>
  </property>
  <property fmtid="{D5CDD505-2E9C-101B-9397-08002B2CF9AE}" pid="56" name="monofontoptions">
    <vt:lpwstr>Scale=MatchLowercase,Scale=0.94,FakeStretch=0.9</vt:lpwstr>
  </property>
  <property fmtid="{D5CDD505-2E9C-101B-9397-08002B2CF9AE}" pid="57" name="nameInLink">
    <vt:lpwstr>False</vt:lpwstr>
  </property>
  <property fmtid="{D5CDD505-2E9C-101B-9397-08002B2CF9AE}" pid="58" name="numberSections">
    <vt:lpwstr>False</vt:lpwstr>
  </property>
  <property fmtid="{D5CDD505-2E9C-101B-9397-08002B2CF9AE}" pid="59" name="pairDelim">
    <vt:lpwstr>, </vt:lpwstr>
  </property>
  <property fmtid="{D5CDD505-2E9C-101B-9397-08002B2CF9AE}" pid="60" name="papersize">
    <vt:lpwstr>a4</vt:lpwstr>
  </property>
  <property fmtid="{D5CDD505-2E9C-101B-9397-08002B2CF9AE}" pid="61" name="polyglossia-lang">
    <vt:lpwstr/>
  </property>
  <property fmtid="{D5CDD505-2E9C-101B-9397-08002B2CF9AE}" pid="62" name="polyglossia-otherlangs">
    <vt:lpwstr/>
  </property>
  <property fmtid="{D5CDD505-2E9C-101B-9397-08002B2CF9AE}" pid="63" name="rangeDelim">
    <vt:lpwstr>-</vt:lpwstr>
  </property>
  <property fmtid="{D5CDD505-2E9C-101B-9397-08002B2CF9AE}" pid="64" name="refDelim">
    <vt:lpwstr>, </vt:lpwstr>
  </property>
  <property fmtid="{D5CDD505-2E9C-101B-9397-08002B2CF9AE}" pid="65" name="refIndexTemplate">
    <vt:lpwstr>isuf</vt:lpwstr>
  </property>
  <property fmtid="{D5CDD505-2E9C-101B-9397-08002B2CF9AE}" pid="66" name="romanfont">
    <vt:lpwstr>IBM Plex Serif</vt:lpwstr>
  </property>
  <property fmtid="{D5CDD505-2E9C-101B-9397-08002B2CF9AE}" pid="67" name="romanfontoptions">
    <vt:lpwstr>Ligatures=Common,Ligatures=TeX,Scale=0.94</vt:lpwstr>
  </property>
  <property fmtid="{D5CDD505-2E9C-101B-9397-08002B2CF9AE}" pid="68" name="sansfont">
    <vt:lpwstr>IBM Plex Sans</vt:lpwstr>
  </property>
  <property fmtid="{D5CDD505-2E9C-101B-9397-08002B2CF9AE}" pid="69" name="sansfontoptions">
    <vt:lpwstr>Ligatures=Common,Ligatures=TeX,Scale=MatchLowercase,Scale=0.94</vt:lpwstr>
  </property>
  <property fmtid="{D5CDD505-2E9C-101B-9397-08002B2CF9AE}" pid="70" name="secHeaderDelim">
    <vt:lpwstr> </vt:lpwstr>
  </property>
  <property fmtid="{D5CDD505-2E9C-101B-9397-08002B2CF9AE}" pid="71" name="secHeaderTemplate">
    <vt:lpwstr>isecHeaderDelim[n]t</vt:lpwstr>
  </property>
  <property fmtid="{D5CDD505-2E9C-101B-9397-08002B2CF9AE}" pid="72" name="secLabels">
    <vt:lpwstr>arabic</vt:lpwstr>
  </property>
  <property fmtid="{D5CDD505-2E9C-101B-9397-08002B2CF9AE}" pid="73" name="secPrefix">
    <vt:lpwstr/>
  </property>
  <property fmtid="{D5CDD505-2E9C-101B-9397-08002B2CF9AE}" pid="74" name="secPrefixTemplate">
    <vt:lpwstr>p i</vt:lpwstr>
  </property>
  <property fmtid="{D5CDD505-2E9C-101B-9397-08002B2CF9AE}" pid="75" name="sectionsDepth">
    <vt:lpwstr>0</vt:lpwstr>
  </property>
  <property fmtid="{D5CDD505-2E9C-101B-9397-08002B2CF9AE}" pid="76" name="subfigGrid">
    <vt:lpwstr>False</vt:lpwstr>
  </property>
  <property fmtid="{D5CDD505-2E9C-101B-9397-08002B2CF9AE}" pid="77" name="subfigLabels">
    <vt:lpwstr>alpha a</vt:lpwstr>
  </property>
  <property fmtid="{D5CDD505-2E9C-101B-9397-08002B2CF9AE}" pid="78" name="subfigureChildTemplate">
    <vt:lpwstr>i</vt:lpwstr>
  </property>
  <property fmtid="{D5CDD505-2E9C-101B-9397-08002B2CF9AE}" pid="79" name="subfigureRefIndexTemplate">
    <vt:lpwstr>isuf (s)</vt:lpwstr>
  </property>
  <property fmtid="{D5CDD505-2E9C-101B-9397-08002B2CF9AE}" pid="80" name="subfigureTemplate">
    <vt:lpwstr>figureTitle ititleDelim t. ccs</vt:lpwstr>
  </property>
  <property fmtid="{D5CDD505-2E9C-101B-9397-08002B2CF9AE}" pid="81" name="subtitle">
    <vt:lpwstr>Рекомбинирование</vt:lpwstr>
  </property>
  <property fmtid="{D5CDD505-2E9C-101B-9397-08002B2CF9AE}" pid="82" name="tableEqns">
    <vt:lpwstr>False</vt:lpwstr>
  </property>
  <property fmtid="{D5CDD505-2E9C-101B-9397-08002B2CF9AE}" pid="83" name="tableTemplate">
    <vt:lpwstr>tableTitle ititleDelim t</vt:lpwstr>
  </property>
  <property fmtid="{D5CDD505-2E9C-101B-9397-08002B2CF9AE}" pid="84" name="tableTitle">
    <vt:lpwstr>Таблица</vt:lpwstr>
  </property>
  <property fmtid="{D5CDD505-2E9C-101B-9397-08002B2CF9AE}" pid="85" name="tblLabels">
    <vt:lpwstr>arabic</vt:lpwstr>
  </property>
  <property fmtid="{D5CDD505-2E9C-101B-9397-08002B2CF9AE}" pid="86" name="tblPrefix">
    <vt:lpwstr/>
  </property>
  <property fmtid="{D5CDD505-2E9C-101B-9397-08002B2CF9AE}" pid="87" name="tblPrefixTemplate">
    <vt:lpwstr>p i</vt:lpwstr>
  </property>
  <property fmtid="{D5CDD505-2E9C-101B-9397-08002B2CF9AE}" pid="88" name="titleDelim">
    <vt:lpwstr>:</vt:lpwstr>
  </property>
  <property fmtid="{D5CDD505-2E9C-101B-9397-08002B2CF9AE}" pid="89" name="toc">
    <vt:lpwstr>True</vt:lpwstr>
  </property>
  <property fmtid="{D5CDD505-2E9C-101B-9397-08002B2CF9AE}" pid="90" name="toc-depth">
    <vt:lpwstr>2</vt:lpwstr>
  </property>
  <property fmtid="{D5CDD505-2E9C-101B-9397-08002B2CF9AE}" pid="91" name="toc-title">
    <vt:lpwstr>Содержание</vt:lpwstr>
  </property>
</Properties>
</file>