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5880B383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    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797F66F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     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</w:t>
      </w:r>
      <w:r w:rsidRPr="003C133F">
        <w:rPr>
          <w:rFonts w:cs="Times New Roman"/>
          <w:szCs w:val="28"/>
        </w:rPr>
        <w:t xml:space="preserve">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5E0360BD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lastRenderedPageBreak/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Код изображен на Рис. </w:t>
      </w:r>
      <w:r>
        <w:rPr>
          <w:szCs w:val="28"/>
        </w:rPr>
        <w:t>2</w:t>
      </w:r>
      <w:r>
        <w:rPr>
          <w:szCs w:val="28"/>
        </w:rPr>
        <w:t>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541EF3CD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26BC59" w14:textId="77777777" w:rsidR="00DF74A0" w:rsidRDefault="00DF74A0" w:rsidP="000F516F">
      <w:pPr>
        <w:ind w:firstLine="284"/>
        <w:rPr>
          <w:rFonts w:cs="Times New Roman"/>
          <w:szCs w:val="28"/>
        </w:rPr>
      </w:pPr>
    </w:p>
    <w:p w14:paraId="5BFF006D" w14:textId="77777777" w:rsidR="00DF74A0" w:rsidRPr="000F516F" w:rsidRDefault="00DF74A0" w:rsidP="000F516F">
      <w:pPr>
        <w:ind w:firstLine="284"/>
        <w:rPr>
          <w:rFonts w:cs="Times New Roman"/>
          <w:szCs w:val="28"/>
        </w:rPr>
      </w:pPr>
    </w:p>
    <w:p w14:paraId="44A9D192" w14:textId="77777777" w:rsidR="00DF74A0" w:rsidRDefault="00DF74A0" w:rsidP="00DF74A0">
      <w:pPr>
        <w:ind w:firstLine="708"/>
        <w:rPr>
          <w:b/>
          <w:bCs/>
        </w:rPr>
      </w:pPr>
    </w:p>
    <w:p w14:paraId="54806620" w14:textId="77777777" w:rsidR="00DF74A0" w:rsidRDefault="00DF74A0" w:rsidP="00DF74A0">
      <w:pPr>
        <w:ind w:firstLine="708"/>
        <w:rPr>
          <w:b/>
          <w:bCs/>
        </w:rPr>
      </w:pPr>
    </w:p>
    <w:p w14:paraId="51315F37" w14:textId="77777777" w:rsidR="00DF74A0" w:rsidRDefault="00DF74A0" w:rsidP="00DF74A0">
      <w:pPr>
        <w:ind w:firstLine="708"/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lastRenderedPageBreak/>
        <w:t xml:space="preserve">Алгоритм </w:t>
      </w:r>
      <w:r>
        <w:rPr>
          <w:b/>
          <w:bCs/>
        </w:rPr>
        <w:t>3</w:t>
      </w:r>
      <w:r>
        <w:rPr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>
        <w:rPr>
          <w:rFonts w:cs="Times New Roman"/>
          <w:szCs w:val="28"/>
        </w:rPr>
        <w:t>перемножает</w:t>
      </w:r>
      <w:r>
        <w:rPr>
          <w:rFonts w:cs="Times New Roman"/>
          <w:szCs w:val="28"/>
        </w:rPr>
        <w:t xml:space="preserve"> все элементы массива.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</w:t>
      </w:r>
      <w:r>
        <w:rPr>
          <w:sz w:val="24"/>
          <w:szCs w:val="24"/>
        </w:rPr>
        <w:t>произведения</w:t>
      </w:r>
      <w:r>
        <w:rPr>
          <w:sz w:val="24"/>
          <w:szCs w:val="24"/>
        </w:rPr>
        <w:t xml:space="preserve">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Код изображен на Рис. </w:t>
      </w:r>
      <w:r>
        <w:rPr>
          <w:szCs w:val="28"/>
        </w:rPr>
        <w:t>3</w:t>
      </w:r>
      <w:r>
        <w:rPr>
          <w:szCs w:val="28"/>
        </w:rPr>
        <w:t>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77777777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2D8EF633" w:rsidR="00ED04EC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418B6C30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64439FD1" w:rsidR="009F1723" w:rsidRDefault="009F1723" w:rsidP="009F1723">
      <w:pPr>
        <w:rPr>
          <w:sz w:val="24"/>
          <w:szCs w:val="24"/>
        </w:rPr>
      </w:pPr>
    </w:p>
    <w:p w14:paraId="11570014" w14:textId="51AAA900" w:rsidR="009F1723" w:rsidRDefault="009F1723" w:rsidP="009F1723">
      <w:pPr>
        <w:rPr>
          <w:sz w:val="24"/>
          <w:szCs w:val="24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</w:t>
      </w:r>
      <w:r>
        <w:rPr>
          <w:b/>
          <w:bCs/>
        </w:rPr>
        <w:t xml:space="preserve">: </w:t>
      </w:r>
      <w:r>
        <w:rPr>
          <w:b/>
          <w:bCs/>
        </w:rPr>
        <w:t>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>Однако на нём основаны многие другие методы, например, шейкерная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BubbleSort</w:t>
      </w:r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lastRenderedPageBreak/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</w:t>
      </w:r>
      <w:r>
        <w:rPr>
          <w:sz w:val="24"/>
          <w:szCs w:val="24"/>
        </w:rPr>
        <w:t>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Код изображен на Рис. </w:t>
      </w:r>
      <w:r>
        <w:rPr>
          <w:szCs w:val="28"/>
        </w:rPr>
        <w:t>5</w:t>
      </w:r>
      <w:r>
        <w:rPr>
          <w:szCs w:val="28"/>
        </w:rPr>
        <w:t>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77777777" w:rsidR="009F1723" w:rsidRPr="00ED04EC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7DCA6968" w:rsidR="003C133F" w:rsidRDefault="00524E7D" w:rsidP="00524E7D">
      <w:pPr>
        <w:ind w:firstLine="708"/>
        <w:rPr>
          <w:b/>
          <w:bCs/>
          <w:lang w:val="en-US"/>
        </w:rPr>
      </w:pPr>
      <w:r w:rsidRPr="001F7A80">
        <w:rPr>
          <w:b/>
          <w:bCs/>
        </w:rPr>
        <w:lastRenderedPageBreak/>
        <w:t xml:space="preserve">Алгоритм </w:t>
      </w:r>
      <w:r>
        <w:rPr>
          <w:b/>
          <w:bCs/>
        </w:rPr>
        <w:t>7</w:t>
      </w:r>
      <w:r>
        <w:rPr>
          <w:b/>
          <w:bCs/>
        </w:rPr>
        <w:t xml:space="preserve">: Сортировка </w:t>
      </w:r>
      <w:r>
        <w:rPr>
          <w:b/>
          <w:bCs/>
          <w:lang w:val="en-US"/>
        </w:rPr>
        <w:t>TimSort</w:t>
      </w:r>
    </w:p>
    <w:p w14:paraId="52404F74" w14:textId="77777777" w:rsidR="00524E7D" w:rsidRDefault="00524E7D" w:rsidP="00524E7D">
      <w:pPr>
        <w:ind w:firstLine="708"/>
      </w:pPr>
      <w:r w:rsidRPr="00524E7D">
        <w:t>Timsort, в отличии от всяких там «пузырьков» и «вставок», штука относительно новая — изобретен был в 2002 году Тимом Петерсом (в честь него и назван). С тех пор он уже стал стандартным алгоритмом сортировки в Python, OpenJDK 7 и Android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TimSort</w:t>
      </w:r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определение минимального размера подмассива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деление входного массива на подмассивы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сортировка каждого подмассива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объединение отсортированных подмассивов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Особенности алгоритма заключаются в особенностях алгоритма деления массива на подмассивы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DA65DC" w:rsidRDefault="007614B2" w:rsidP="007614B2">
      <w:pPr>
        <w:rPr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r w:rsidR="00DA65DC">
        <w:rPr>
          <w:sz w:val="24"/>
          <w:szCs w:val="24"/>
          <w:lang w:val="en-US"/>
        </w:rPr>
        <w:t>TimSort</w:t>
      </w:r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lastRenderedPageBreak/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>. Вычисление minrun.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minrun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Оно не должно быть слишком большим, поскольку к подмассиву размера minrun будет в дальнейшем применена сортировка вставками, а она эффективна только на небольших массивах</w:t>
      </w:r>
    </w:p>
    <w:p w14:paraId="230272DF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Оно не должно быть слишком маленьким, поскольку чем меньше подмассив — тем больше итераций слияния подмассивов придётся выполнить на последнем шаге алгоритма.</w:t>
      </w:r>
    </w:p>
    <w:p w14:paraId="2FFD8A5D" w14:textId="7558D0C2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Хорошо бы, чтобы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\ minrun было степенью числа 2 (или близким к нему). Это требование обусловлено тем, что алгоритм слияния подмассивов наиболее эффективно работает на подмассивах примерно равного размера.</w:t>
      </w:r>
    </w:p>
    <w:p w14:paraId="402951AC" w14:textId="77777777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minrun&gt; 256 нарушается пункт 1, при minrun &lt; 8 — пункт 2 и наиболее эффективно использовать значения из диапазона (32;65). Исключение — если N &lt; 64, тогда minrun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timsort превращается в простую сортировку вставкой. В данный момент алгоритм расчёта minrun просто до безобразия: берём старшие 6 бит из N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78BEBA3C" w:rsidR="007614B2" w:rsidRDefault="007614B2" w:rsidP="007614B2">
      <w:pPr>
        <w:rPr>
          <w:rFonts w:cs="Times New Roman"/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Код вычисления </w:t>
      </w:r>
      <w:r>
        <w:rPr>
          <w:rFonts w:cs="Times New Roman"/>
          <w:sz w:val="24"/>
          <w:szCs w:val="24"/>
          <w:lang w:val="en-US"/>
        </w:rPr>
        <w:t>minrun</w:t>
      </w:r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>. Разбиение на подмассивы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Итак, на данном этапе у нас есть входной массив, его размер N и вычисленное число minrun.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Начиная с текущего элемента, ищем во входном массиве run (упорядоченный подмассив). По определению, в этот run однозначно войдет текущий элемент и следующий за ним, а вот дальше — уже как повезет. Если получившийся подмассив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Если размер текущего run'а меньше чем minrun — берём следующие за найденным run-ом элементы в количестве minrun — size(run). Таким </w:t>
      </w:r>
      <w:r w:rsidRPr="007614B2">
        <w:rPr>
          <w:szCs w:val="28"/>
        </w:rPr>
        <w:lastRenderedPageBreak/>
        <w:t>образом, на выходе у нас получается подмассив размером minrun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Применяем к данному подмассиву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>. Так как размер подмассива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на следующий за подмассивом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04E6A7BF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3E07D9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6699F51E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4 </w:t>
      </w:r>
      <w:r>
        <w:rPr>
          <w:rFonts w:cs="Times New Roman"/>
          <w:sz w:val="24"/>
          <w:szCs w:val="24"/>
        </w:rPr>
        <w:t>Алгоритм сортировки вставками</w:t>
      </w: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На данном этапе у нас имеется входной массив, разбитый на подмассивы, каждый из которых упорядочен. Если данные входного массива были близки к случайным — размер упорядоченных подмассивов близок к minrun, если в данных были упорядоченные диапазоны (а исходя из рекомендаций по применению алгоритма, у нас есть основания на это надеяться) — упорядоченные подмассивы имеют размер, превышающий minrun.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Теперь нам нужно объединить эти подмассивы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Объединять подмассивы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Создаем пустой стек пар &lt;индекс начала подмассива&gt;-&lt;размер подмассива&gt;. Берём первый упорядоченный подмассив.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Добавляем в стек пару данных &lt;индекс начала&gt;-&lt;размер&gt; для текущего подмассива.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Определяем, нужно ли выполнять процедуру слияния текущего подмассива с предыдущими. Для этого проверяется выполнение 2 правил (пусть X, Y и Z — размеры трёх верхних в стеке подмассивов):</w:t>
      </w:r>
    </w:p>
    <w:p w14:paraId="4137DCDA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X &gt; Y + Z</w:t>
      </w:r>
    </w:p>
    <w:p w14:paraId="17205F0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Y &gt;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>Если еще остались не рассмотренные подмассивы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2B2782F8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Код стека</w:t>
      </w: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Процедура слияния подмассивов</w:t>
      </w:r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Как Вы помните, на втором шаге алгоритма мы занимаемся слиянием двух подмассивов в один упорядоченный. Мы всегда соединяем 2 последовательных подмассива.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>ы в размере ранов.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lastRenderedPageBreak/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r>
        <w:rPr>
          <w:szCs w:val="28"/>
        </w:rPr>
        <w:t xml:space="preserve">подмассивов: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58CBEDDC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Код </w:t>
      </w:r>
      <w:r>
        <w:rPr>
          <w:rFonts w:cs="Times New Roman"/>
          <w:sz w:val="24"/>
          <w:szCs w:val="24"/>
        </w:rPr>
        <w:t>слияния подмассивов</w:t>
      </w:r>
      <w:r w:rsidR="00DA65DC">
        <w:rPr>
          <w:rFonts w:cs="Times New Roman"/>
          <w:sz w:val="24"/>
          <w:szCs w:val="24"/>
        </w:rPr>
        <w:t>.</w:t>
      </w: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</w:t>
      </w:r>
      <w:r w:rsidRPr="00DA65DC">
        <w:rPr>
          <w:rFonts w:cs="Times New Roman"/>
          <w:szCs w:val="28"/>
        </w:rPr>
        <w:t xml:space="preserve">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lastRenderedPageBreak/>
        <w:t>На каждой операции копирования элемента из временного или большего подмассива в результирующий запоминаем, из какого именно подмассива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63EF3FC3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Код Галлоа: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4F76AE11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Код </w:t>
      </w:r>
      <w:r>
        <w:rPr>
          <w:rFonts w:cs="Times New Roman"/>
          <w:sz w:val="24"/>
          <w:szCs w:val="24"/>
        </w:rPr>
        <w:t>галопа</w:t>
      </w:r>
      <w:r>
        <w:rPr>
          <w:rFonts w:cs="Times New Roman"/>
          <w:sz w:val="24"/>
          <w:szCs w:val="24"/>
        </w:rPr>
        <w:t>.</w:t>
      </w: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 xml:space="preserve">смотри рис </w:t>
      </w:r>
      <w:r>
        <w:rPr>
          <w:szCs w:val="28"/>
        </w:rPr>
        <w:t>7</w:t>
      </w:r>
      <w:r>
        <w:rPr>
          <w:szCs w:val="28"/>
        </w:rPr>
        <w:t>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</w:t>
      </w:r>
      <w:r>
        <w:rPr>
          <w:szCs w:val="28"/>
        </w:rPr>
        <w:t xml:space="preserve">сортировки </w:t>
      </w:r>
      <w:r>
        <w:rPr>
          <w:szCs w:val="28"/>
        </w:rPr>
        <w:t>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4F1F9BE0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Сравнение алгоритмов сортировки</w:t>
      </w:r>
      <w:r>
        <w:rPr>
          <w:rFonts w:cs="Times New Roman"/>
          <w:sz w:val="24"/>
          <w:szCs w:val="24"/>
        </w:rPr>
        <w:t>.</w:t>
      </w:r>
    </w:p>
    <w:p w14:paraId="2B312509" w14:textId="77777777" w:rsidR="00DA65DC" w:rsidRPr="00DA65DC" w:rsidRDefault="00DA65DC" w:rsidP="00DA65DC">
      <w:pPr>
        <w:rPr>
          <w:rFonts w:cs="Times New Roman"/>
          <w:szCs w:val="28"/>
        </w:rPr>
      </w:pPr>
    </w:p>
    <w:p w14:paraId="7BD1B797" w14:textId="77777777" w:rsidR="003E07D9" w:rsidRPr="003E07D9" w:rsidRDefault="003E07D9" w:rsidP="003E07D9">
      <w:pPr>
        <w:ind w:left="360" w:firstLine="348"/>
        <w:rPr>
          <w:szCs w:val="28"/>
        </w:rPr>
      </w:pPr>
    </w:p>
    <w:sectPr w:rsidR="003E07D9" w:rsidRPr="003E07D9" w:rsidSect="00F66E70">
      <w:footerReference w:type="default" r:id="rId24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5E886" w14:textId="77777777" w:rsidR="00B95AFF" w:rsidRDefault="00B95AFF">
      <w:r>
        <w:separator/>
      </w:r>
    </w:p>
  </w:endnote>
  <w:endnote w:type="continuationSeparator" w:id="0">
    <w:p w14:paraId="723190DA" w14:textId="77777777" w:rsidR="00B95AFF" w:rsidRDefault="00B95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1877629E" w14:textId="77777777" w:rsidR="003D13A4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3D13A4" w:rsidRDefault="00B95AF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1AA11" w14:textId="77777777" w:rsidR="00B95AFF" w:rsidRDefault="00B95AFF">
      <w:r>
        <w:separator/>
      </w:r>
    </w:p>
  </w:footnote>
  <w:footnote w:type="continuationSeparator" w:id="0">
    <w:p w14:paraId="179BDA3E" w14:textId="77777777" w:rsidR="00B95AFF" w:rsidRDefault="00B95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F516F"/>
    <w:rsid w:val="001D0C10"/>
    <w:rsid w:val="001F7A80"/>
    <w:rsid w:val="00244E8B"/>
    <w:rsid w:val="003C133F"/>
    <w:rsid w:val="003E07D9"/>
    <w:rsid w:val="00524E7D"/>
    <w:rsid w:val="006520A0"/>
    <w:rsid w:val="00754FFC"/>
    <w:rsid w:val="007614B2"/>
    <w:rsid w:val="009735EC"/>
    <w:rsid w:val="009F1723"/>
    <w:rsid w:val="00B95AFF"/>
    <w:rsid w:val="00DA65DC"/>
    <w:rsid w:val="00DF74A0"/>
    <w:rsid w:val="00ED04EC"/>
    <w:rsid w:val="00E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A80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1761</Words>
  <Characters>10041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ingvion</cp:lastModifiedBy>
  <cp:revision>3</cp:revision>
  <dcterms:created xsi:type="dcterms:W3CDTF">2024-09-29T17:21:00Z</dcterms:created>
  <dcterms:modified xsi:type="dcterms:W3CDTF">2024-09-30T14:10:00Z</dcterms:modified>
</cp:coreProperties>
</file>