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>
        <w:rPr>
          <w:rFonts w:ascii="Franklin Gothic Demi" w:hAnsi="Franklin Gothic Demi"/>
          <w:sz w:val="32"/>
          <w:szCs w:val="32"/>
        </w:rPr>
        <w:t>по развертыванию рабочего места</w:t>
      </w:r>
      <w:r>
        <w:rPr>
          <w:rFonts w:ascii="Franklin Gothic Demi" w:hAnsi="Franklin Gothic Demi"/>
          <w:sz w:val="32"/>
          <w:szCs w:val="32"/>
        </w:rPr>
        <w:br/>
        <w:t xml:space="preserve">для </w:t>
      </w:r>
      <w:r w:rsidR="00525370" w:rsidRPr="00D02E5B">
        <w:rPr>
          <w:rFonts w:ascii="Franklin Gothic Demi" w:hAnsi="Franklin Gothic Demi"/>
          <w:sz w:val="32"/>
          <w:szCs w:val="32"/>
        </w:rPr>
        <w:t>подготовки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с  папкой,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например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>абочую папку</w:t>
      </w:r>
      <w:r w:rsidR="000A3E94">
        <w:t>»</w:t>
      </w:r>
      <w:r w:rsidR="009C3542" w:rsidRPr="009C3542">
        <w:t xml:space="preserve">  </w:t>
      </w:r>
      <w:r w:rsidR="009C3542">
        <w:t xml:space="preserve">в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</w:t>
      </w:r>
      <w:r>
        <w:lastRenderedPageBreak/>
        <w:t xml:space="preserve">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r w:rsidRPr="005A0F28">
        <w:rPr>
          <w:lang w:val="en-US"/>
        </w:rPr>
        <w:t>"&gt;&lt;a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BD29F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BD29F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121676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BD29FA">
            <w:r w:rsidRPr="00603AD9">
              <w:lastRenderedPageBreak/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ClFG_FG1</w:t>
            </w:r>
          </w:p>
          <w:p w:rsidR="00603AD9" w:rsidRPr="00603AD9" w:rsidRDefault="00603AD9" w:rsidP="00BD29FA">
            <w:r w:rsidRPr="00603AD9">
              <w:t>ClFG_FG2</w:t>
            </w:r>
          </w:p>
          <w:p w:rsidR="00603AD9" w:rsidRPr="00603AD9" w:rsidRDefault="00603AD9" w:rsidP="00BD29FA">
            <w:r w:rsidRPr="00603AD9">
              <w:lastRenderedPageBreak/>
              <w:t>ClFG_FG3</w:t>
            </w:r>
          </w:p>
          <w:p w:rsidR="00603AD9" w:rsidRPr="00603AD9" w:rsidRDefault="00603AD9" w:rsidP="00BD29FA">
            <w:r w:rsidRPr="00603AD9">
              <w:t>ClFG_FG4</w:t>
            </w:r>
          </w:p>
          <w:p w:rsidR="00603AD9" w:rsidRPr="00603AD9" w:rsidRDefault="00603AD9" w:rsidP="00BD29F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/>
        </w:tc>
        <w:tc>
          <w:tcPr>
            <w:tcW w:w="1479" w:type="dxa"/>
          </w:tcPr>
          <w:p w:rsidR="00603AD9" w:rsidRPr="00603AD9" w:rsidRDefault="00603AD9" w:rsidP="00BD29F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AD5FEE" w:rsidRDefault="00AD5FEE" w:rsidP="00BD29F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Default="00603AD9" w:rsidP="00BD29F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121676" w:rsidTr="00603AD9">
        <w:tc>
          <w:tcPr>
            <w:tcW w:w="2268" w:type="dxa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BD29FA"/>
        </w:tc>
        <w:tc>
          <w:tcPr>
            <w:tcW w:w="2082" w:type="dxa"/>
            <w:shd w:val="clear" w:color="auto" w:fill="E7F5EF"/>
          </w:tcPr>
          <w:p w:rsidR="00603AD9" w:rsidRPr="00C44FC8" w:rsidRDefault="00603AD9" w:rsidP="00BD29FA"/>
          <w:p w:rsidR="00603AD9" w:rsidRPr="00C44FC8" w:rsidRDefault="00603AD9" w:rsidP="00BD29FA"/>
          <w:p w:rsidR="00603AD9" w:rsidRPr="00603AD9" w:rsidRDefault="00603AD9" w:rsidP="00BD29FA">
            <w:r w:rsidRPr="00603AD9">
              <w:t>TN_FP</w:t>
            </w:r>
          </w:p>
          <w:p w:rsidR="00603AD9" w:rsidRPr="00603AD9" w:rsidRDefault="00603AD9" w:rsidP="00BD29F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r w:rsidRPr="00603AD9">
              <w:t>UKPR_PREP</w:t>
            </w:r>
          </w:p>
          <w:p w:rsidR="00603AD9" w:rsidRPr="00603AD9" w:rsidRDefault="00603AD9" w:rsidP="00BD29F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работы  с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0D3F19" w:rsidRPr="000D3F19" w:rsidRDefault="000D3F19" w:rsidP="00BE3024">
      <w:pPr>
        <w:pStyle w:val="a4"/>
        <w:numPr>
          <w:ilvl w:val="0"/>
          <w:numId w:val="1"/>
        </w:numPr>
      </w:pPr>
      <w:r>
        <w:rPr>
          <w:bCs/>
        </w:rPr>
        <w:t xml:space="preserve">Для того,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proofErr w:type="spellStart"/>
      <w:r>
        <w:rPr>
          <w:bCs/>
          <w:lang w:val="en-US"/>
        </w:rPr>
        <w:t>xhtml</w:t>
      </w:r>
      <w:proofErr w:type="spellEnd"/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производится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BE3024">
        <w:rPr>
          <w:bCs/>
        </w:rPr>
        <w:t>»</w:t>
      </w:r>
      <w:r>
        <w:rPr>
          <w:bCs/>
        </w:rPr>
        <w:t xml:space="preserve">. </w:t>
      </w:r>
      <w:r w:rsidR="00124D63">
        <w:rPr>
          <w:bCs/>
        </w:rPr>
        <w:t xml:space="preserve">Для этого </w:t>
      </w:r>
      <w:r w:rsidR="00124D63">
        <w:rPr>
          <w:bCs/>
        </w:rPr>
        <w:lastRenderedPageBreak/>
        <w:t>оставьте</w:t>
      </w:r>
      <w:r>
        <w:rPr>
          <w:bCs/>
        </w:rPr>
        <w:t xml:space="preserve"> курсор в тексте</w:t>
      </w:r>
      <w:r w:rsidRPr="000D3F19">
        <w:rPr>
          <w:bCs/>
        </w:rPr>
        <w:t xml:space="preserve"> </w:t>
      </w:r>
      <w:r w:rsidR="00124D63">
        <w:rPr>
          <w:bCs/>
        </w:rPr>
        <w:t xml:space="preserve">редактируемого </w:t>
      </w:r>
      <w:proofErr w:type="spellStart"/>
      <w:r w:rsidR="00124D63">
        <w:rPr>
          <w:bCs/>
          <w:lang w:val="en-US"/>
        </w:rPr>
        <w:t>xhtml</w:t>
      </w:r>
      <w:proofErr w:type="spellEnd"/>
      <w:r w:rsidR="00124D63" w:rsidRPr="00124D63">
        <w:rPr>
          <w:bCs/>
        </w:rPr>
        <w:t xml:space="preserve"> (</w:t>
      </w:r>
      <w:r w:rsidR="00124D63">
        <w:rPr>
          <w:bCs/>
        </w:rPr>
        <w:t xml:space="preserve">например,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_1_5.</w:t>
      </w:r>
      <w:proofErr w:type="spellStart"/>
      <w:r>
        <w:rPr>
          <w:lang w:val="en-US"/>
        </w:rPr>
        <w:t>x</w:t>
      </w:r>
      <w:r w:rsidRPr="00BC376A">
        <w:rPr>
          <w:lang w:val="en-US"/>
        </w:rPr>
        <w:t>html</w:t>
      </w:r>
      <w:proofErr w:type="spellEnd"/>
      <w:r w:rsidR="00124D63">
        <w:t xml:space="preserve">) и через вызов пункта меню </w:t>
      </w:r>
      <w:r w:rsidR="00124D63">
        <w:rPr>
          <w:lang w:val="en-US"/>
        </w:rPr>
        <w:t>Document</w:t>
      </w:r>
      <w:r w:rsidR="00124D63" w:rsidRPr="00124D63">
        <w:rPr>
          <w:lang w:val="en-US"/>
        </w:rPr>
        <w:t xml:space="preserve"> -</w:t>
      </w:r>
      <w:r w:rsidR="00124D63">
        <w:rPr>
          <w:lang w:val="en-US"/>
        </w:rPr>
        <w:t>&gt; Source -&gt; Import Entities List</w:t>
      </w:r>
      <w:r w:rsidR="00124D63" w:rsidRPr="00124D63">
        <w:rPr>
          <w:lang w:val="en-US"/>
        </w:rPr>
        <w:t xml:space="preserve"> </w:t>
      </w:r>
      <w:r w:rsidR="00124D63">
        <w:t>выберите</w:t>
      </w:r>
      <w:r w:rsidR="00124D63" w:rsidRPr="00124D63">
        <w:rPr>
          <w:lang w:val="en-US"/>
        </w:rPr>
        <w:t xml:space="preserve"> </w:t>
      </w:r>
      <w:r w:rsidR="00124D63">
        <w:t>файл</w:t>
      </w:r>
      <w:r w:rsidR="00124D63" w:rsidRPr="00124D63">
        <w:rPr>
          <w:lang w:val="en-US"/>
        </w:rPr>
        <w:t xml:space="preserve"> DOCTYPE _Entities.txt </w:t>
      </w:r>
      <w:r w:rsidR="00124D63">
        <w:t>в</w:t>
      </w:r>
      <w:r w:rsidR="00124D63" w:rsidRPr="00124D63">
        <w:rPr>
          <w:lang w:val="en-US"/>
        </w:rPr>
        <w:t xml:space="preserve"> </w:t>
      </w:r>
      <w:r w:rsidR="00124D63" w:rsidRPr="00124D63">
        <w:rPr>
          <w:bCs/>
          <w:lang w:val="en-US"/>
        </w:rPr>
        <w:t>«</w:t>
      </w:r>
      <w:r w:rsidR="00124D63" w:rsidRPr="00BE3024">
        <w:rPr>
          <w:bCs/>
          <w:i/>
        </w:rPr>
        <w:t>Папке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</w:rPr>
        <w:t>синхронизации</w:t>
      </w:r>
      <w:r w:rsidR="00124D63" w:rsidRPr="00124D63">
        <w:rPr>
          <w:bCs/>
          <w:i/>
          <w:lang w:val="en-US"/>
        </w:rPr>
        <w:t xml:space="preserve"> </w:t>
      </w:r>
      <w:proofErr w:type="spellStart"/>
      <w:r w:rsidR="00124D63" w:rsidRPr="00BE3024">
        <w:rPr>
          <w:bCs/>
          <w:i/>
          <w:lang w:val="en-US"/>
        </w:rPr>
        <w:t>git</w:t>
      </w:r>
      <w:proofErr w:type="spellEnd"/>
      <w:r w:rsidR="00124D63"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>При употреблении новых сокращений (мне</w:t>
      </w:r>
      <w:r w:rsidR="003D15DF">
        <w:rPr>
          <w:bCs/>
        </w:rPr>
        <w:t xml:space="preserve">моник, сущностей, </w:t>
      </w:r>
      <w:r w:rsidR="003D15DF"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5D3044" w:rsidRP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&lt;p&gt;&lt;/p&gt;</w:t>
      </w:r>
      <w:r>
        <w:rPr>
          <w:bCs/>
        </w:rPr>
        <w:t xml:space="preserve"> во избежание появления пустых строчек в макете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r w:rsidRPr="004426BE">
        <w:rPr>
          <w:bCs/>
        </w:rPr>
        <w:t xml:space="preserve">xmlMaket_version2.2.xsl .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XML_Structured_Maket</w:t>
      </w:r>
      <w:proofErr w:type="spellEnd"/>
      <w:r>
        <w:t xml:space="preserve"> </w:t>
      </w:r>
      <w:r w:rsidR="007D5EFD">
        <w:t xml:space="preserve"> «</w:t>
      </w:r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E4D55">
        <w:t>&lt;</w:t>
      </w:r>
      <w:proofErr w:type="spellStart"/>
      <w:r w:rsidRPr="00EE4D55">
        <w:t>xsl:variable</w:t>
      </w:r>
      <w:proofErr w:type="spell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 xml:space="preserve">если Вы, конечно, не формируете свой </w:t>
      </w:r>
      <w:r w:rsidR="007459F1">
        <w:lastRenderedPageBreak/>
        <w:t>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>Рабочая папка</w:t>
      </w:r>
      <w:r w:rsidR="007D75F7">
        <w:rPr>
          <w:bCs/>
        </w:rPr>
        <w:t>»/</w:t>
      </w:r>
      <w:proofErr w:type="spellStart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шаблонов  переменных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 xml:space="preserve">с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отсутствия</w:t>
      </w:r>
      <w:r w:rsidR="00517E89">
        <w:t xml:space="preserve"> </w:t>
      </w:r>
      <w:r w:rsidR="00E84855">
        <w:t xml:space="preserve"> картинок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</w:t>
      </w:r>
      <w:r w:rsidR="00476B1C">
        <w:lastRenderedPageBreak/>
        <w:t xml:space="preserve">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r w:rsidRPr="00EB1737">
        <w:rPr>
          <w:b/>
        </w:rPr>
        <w:t>ВНИМАНИЕ!:</w:t>
      </w:r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lastRenderedPageBreak/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главы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2452F8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Глава 1. «Описания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 xml:space="preserve">., </w:t>
            </w:r>
            <w:proofErr w:type="spellStart"/>
            <w:r>
              <w:rPr>
                <w:bCs/>
              </w:rPr>
              <w:t>БАДов</w:t>
            </w:r>
            <w:proofErr w:type="spellEnd"/>
            <w:r>
              <w:rPr>
                <w:bCs/>
              </w:rPr>
              <w:t>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_1_4.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_1_5.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2452F8" w:rsidRDefault="002452F8" w:rsidP="00B64274">
            <w:pPr>
              <w:pStyle w:val="a4"/>
              <w:ind w:left="0"/>
              <w:rPr>
                <w:bCs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2452F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2452F8">
              <w:rPr>
                <w:rFonts w:cstheme="minorHAnsi"/>
                <w:szCs w:val="24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2452F8">
              <w:rPr>
                <w:rFonts w:cstheme="minorHAnsi"/>
                <w:szCs w:val="24"/>
              </w:rPr>
              <w:t xml:space="preserve"> 1.0.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jsx</w:t>
            </w:r>
            <w:proofErr w:type="spellEnd"/>
          </w:p>
        </w:tc>
      </w:tr>
      <w:tr w:rsidR="002452F8" w:rsidRPr="00FA34D8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Идентификатор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>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Identifikator</w:t>
            </w:r>
            <w:proofErr w:type="spellEnd"/>
            <w:r w:rsidRPr="00FA34D8"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>
              <w:rPr>
                <w:bCs/>
              </w:rPr>
              <w:t>, Glava_1_5.indd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Identifikator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FA34D8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lastRenderedPageBreak/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FA34D8" w:rsidRDefault="00FA34D8" w:rsidP="00FA34D8">
            <w:pPr>
              <w:pStyle w:val="a4"/>
              <w:ind w:left="0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>_2_1.</w:t>
            </w:r>
            <w:proofErr w:type="spellStart"/>
            <w:r w:rsidRPr="00FA34D8">
              <w:rPr>
                <w:bCs/>
                <w:lang w:val="en-US"/>
              </w:rPr>
              <w:t>indd</w:t>
            </w:r>
            <w:proofErr w:type="spellEnd"/>
            <w:r w:rsidRPr="00FA34D8">
              <w:rPr>
                <w:bCs/>
              </w:rPr>
              <w:t xml:space="preserve">, </w:t>
            </w:r>
            <w:proofErr w:type="spellStart"/>
            <w:r w:rsidRPr="00FA34D8"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>_2_2.</w:t>
            </w:r>
            <w:proofErr w:type="spellStart"/>
            <w:r w:rsidRPr="00FA34D8">
              <w:rPr>
                <w:bCs/>
                <w:lang w:val="en-US"/>
              </w:rPr>
              <w:t>indd</w:t>
            </w:r>
            <w:proofErr w:type="spellEnd"/>
            <w:proofErr w:type="gramStart"/>
            <w:r w:rsidRPr="00FA34D8">
              <w:rPr>
                <w:bCs/>
              </w:rPr>
              <w:t>,</w:t>
            </w:r>
            <w:proofErr w:type="gramEnd"/>
            <w:r w:rsidRPr="00FA34D8">
              <w:rPr>
                <w:bCs/>
              </w:rPr>
              <w:br/>
            </w:r>
            <w:proofErr w:type="spellStart"/>
            <w:r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 xml:space="preserve">_1_5. 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pharmaGroupIndex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FA34D8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FA34D8" w:rsidRDefault="00FA34D8" w:rsidP="00FA34D8">
            <w:pPr>
              <w:pStyle w:val="a4"/>
              <w:ind w:left="0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>_3_1.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 w:rsidRPr="00FA34D8">
              <w:rPr>
                <w:bCs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>_3_2.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 w:rsidRPr="00FA34D8">
              <w:rPr>
                <w:bCs/>
              </w:rPr>
              <w:t>,</w:t>
            </w:r>
            <w:r w:rsidRPr="00FA34D8">
              <w:rPr>
                <w:bCs/>
              </w:rPr>
              <w:br/>
            </w:r>
            <w:proofErr w:type="spellStart"/>
            <w:r>
              <w:rPr>
                <w:bCs/>
                <w:lang w:val="en-US"/>
              </w:rPr>
              <w:t>Glava</w:t>
            </w:r>
            <w:proofErr w:type="spellEnd"/>
            <w:r w:rsidRPr="00FA34D8">
              <w:rPr>
                <w:bCs/>
              </w:rPr>
              <w:t>_1_5.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mkbIndex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  <w:tr w:rsidR="002452F8" w:rsidRPr="00FA34D8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ATXIndex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143D77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ManufacturerIndex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 xml:space="preserve">Несмотря на то, что скрипты, запускаемые для глав указателей (2-5), формируют массив привязок для раздела описаний </w:t>
      </w:r>
      <w:proofErr w:type="spellStart"/>
      <w:r>
        <w:rPr>
          <w:bCs/>
        </w:rPr>
        <w:t>л.с</w:t>
      </w:r>
      <w:proofErr w:type="spellEnd"/>
      <w:r>
        <w:rPr>
          <w:bCs/>
        </w:rPr>
        <w:t>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proofErr w:type="spellStart"/>
      <w:r w:rsidR="005A7255">
        <w:rPr>
          <w:bCs/>
          <w:lang w:val="en-US"/>
        </w:rPr>
        <w:t>Glava</w:t>
      </w:r>
      <w:proofErr w:type="spellEnd"/>
      <w:r w:rsidR="005A7255" w:rsidRPr="00895CD3">
        <w:rPr>
          <w:bCs/>
        </w:rPr>
        <w:t>_1_5.</w:t>
      </w:r>
      <w:proofErr w:type="spellStart"/>
      <w:r w:rsidR="005A7255">
        <w:rPr>
          <w:bCs/>
          <w:lang w:val="en-US"/>
        </w:rPr>
        <w:t>indd</w:t>
      </w:r>
      <w:proofErr w:type="spellEnd"/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proofErr w:type="spellStart"/>
      <w:r w:rsidR="005A7255" w:rsidRPr="00B87E1D">
        <w:rPr>
          <w:rFonts w:cstheme="minorHAnsi"/>
          <w:szCs w:val="24"/>
          <w:lang w:val="en-US"/>
        </w:rPr>
        <w:t>CrossReference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proofErr w:type="spellStart"/>
      <w:r w:rsidR="005A7255" w:rsidRPr="00B87E1D">
        <w:rPr>
          <w:rFonts w:cstheme="minorHAnsi"/>
          <w:szCs w:val="24"/>
          <w:lang w:val="en-US"/>
        </w:rPr>
        <w:t>DrugDescription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proofErr w:type="spellStart"/>
      <w:r w:rsidR="005A7255" w:rsidRPr="00B87E1D">
        <w:rPr>
          <w:rFonts w:cstheme="minorHAnsi"/>
          <w:szCs w:val="24"/>
          <w:lang w:val="en-US"/>
        </w:rPr>
        <w:t>jsx</w:t>
      </w:r>
      <w:proofErr w:type="spellEnd"/>
      <w:r w:rsidR="005A7255">
        <w:rPr>
          <w:rFonts w:cstheme="minorHAnsi"/>
          <w:szCs w:val="24"/>
        </w:rPr>
        <w:t xml:space="preserve">» — он проставляет перекрестные ссылки комплексно для раздела «Предметный указатель» и раздела «Описания </w:t>
      </w:r>
      <w:proofErr w:type="spellStart"/>
      <w:r w:rsidR="005A7255">
        <w:rPr>
          <w:rFonts w:cstheme="minorHAnsi"/>
          <w:szCs w:val="24"/>
        </w:rPr>
        <w:t>л.с</w:t>
      </w:r>
      <w:proofErr w:type="spellEnd"/>
      <w:r w:rsidR="005A7255">
        <w:rPr>
          <w:rFonts w:cstheme="minorHAnsi"/>
          <w:szCs w:val="24"/>
        </w:rPr>
        <w:t>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 главы описаний (главы 1), для которого уже сформирован массив привязок запуском других скриптов, можно воспользоваться скриптом «</w:t>
      </w:r>
      <w:proofErr w:type="spellStart"/>
      <w:r w:rsidRPr="00E04576">
        <w:rPr>
          <w:bCs/>
        </w:rPr>
        <w:t>CrossReference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Sources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for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DrugDescription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Set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version</w:t>
      </w:r>
      <w:proofErr w:type="spellEnd"/>
      <w:r w:rsidRPr="00E04576">
        <w:rPr>
          <w:bCs/>
        </w:rPr>
        <w:t xml:space="preserve">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 xml:space="preserve">JS scripts for </w:t>
      </w:r>
      <w:proofErr w:type="spellStart"/>
      <w:r w:rsidRPr="00E04576">
        <w:rPr>
          <w:rFonts w:cstheme="minorHAnsi"/>
          <w:szCs w:val="24"/>
          <w:lang w:val="en-US"/>
        </w:rPr>
        <w:t>InD.</w:t>
      </w:r>
      <w:proofErr w:type="spellEnd"/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Glava_3_1.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_3_2.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_5_2.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Identifikator</w:t>
      </w:r>
      <w:proofErr w:type="spellEnd"/>
      <w:r w:rsidRPr="00BD29FA">
        <w:rPr>
          <w:bCs/>
        </w:rPr>
        <w:t>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. </w:t>
      </w:r>
      <w:r>
        <w:rPr>
          <w:bCs/>
        </w:rPr>
        <w:t>В случае, если схема наименования меняется, 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proofErr w:type="spellStart"/>
      <w:r w:rsidRPr="00657F8C">
        <w:rPr>
          <w:bCs/>
          <w:lang w:val="en-US"/>
        </w:rPr>
        <w:t>var</w:t>
      </w:r>
      <w:proofErr w:type="spellEnd"/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proofErr w:type="spellStart"/>
      <w:r>
        <w:rPr>
          <w:bCs/>
          <w:lang w:val="en-US"/>
        </w:rPr>
        <w:t>itemByName</w:t>
      </w:r>
      <w:proofErr w:type="spellEnd"/>
      <w:r w:rsidRPr="00657F8C">
        <w:rPr>
          <w:bCs/>
        </w:rPr>
        <w:t>('</w:t>
      </w:r>
      <w:proofErr w:type="spellStart"/>
      <w:r>
        <w:rPr>
          <w:bCs/>
          <w:lang w:val="en-US"/>
        </w:rPr>
        <w:t>Glava</w:t>
      </w:r>
      <w:proofErr w:type="spellEnd"/>
      <w:r w:rsidRPr="00657F8C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 xml:space="preserve">расстановки </w:t>
      </w:r>
      <w:r w:rsidR="004A56C3">
        <w:rPr>
          <w:rFonts w:cstheme="minorHAnsi"/>
          <w:szCs w:val="24"/>
        </w:rPr>
        <w:lastRenderedPageBreak/>
        <w:t>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</w:t>
      </w:r>
      <w:r w:rsidR="00657F8C">
        <w:rPr>
          <w:rFonts w:cstheme="minorHAnsi"/>
          <w:szCs w:val="24"/>
          <w:highlight w:val="yellow"/>
        </w:rPr>
        <w:t xml:space="preserve"> для всех глав и разделов разом</w:t>
      </w:r>
      <w:r w:rsidRPr="00182241">
        <w:rPr>
          <w:rFonts w:cstheme="minorHAnsi"/>
          <w:szCs w:val="24"/>
          <w:highlight w:val="yellow"/>
        </w:rPr>
        <w:t>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</w:t>
      </w:r>
      <w:r w:rsidR="00657F8C">
        <w:rPr>
          <w:rFonts w:cstheme="minorHAnsi"/>
          <w:szCs w:val="24"/>
          <w:highlight w:val="yellow"/>
        </w:rPr>
        <w:t>Результаты выполнения такого скрипта труднее будет контролировать</w:t>
      </w:r>
      <w:bookmarkStart w:id="0" w:name="_GoBack"/>
      <w:bookmarkEnd w:id="0"/>
      <w:r w:rsidR="00657F8C">
        <w:rPr>
          <w:rFonts w:cstheme="minorHAnsi"/>
          <w:szCs w:val="24"/>
          <w:highlight w:val="yellow"/>
        </w:rPr>
        <w:t xml:space="preserve"> - нужно просмотреть все разделы на предмет простановки перекрестных ссылок. </w:t>
      </w:r>
      <w:r w:rsidRPr="00182241">
        <w:rPr>
          <w:rFonts w:cstheme="minorHAnsi"/>
          <w:szCs w:val="24"/>
          <w:highlight w:val="yellow"/>
        </w:rPr>
        <w:t>Возможно, он будет выполняться дольше, для чего предусмотреть вывод индикаторов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r w:rsidR="001D17BC">
        <w:t xml:space="preserve">из  файла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 xml:space="preserve">..&gt;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имя, например,  </w:t>
      </w:r>
      <w:proofErr w:type="spellStart"/>
      <w:r w:rsidR="000829E8">
        <w:rPr>
          <w:lang w:val="en-US"/>
        </w:rPr>
        <w:t>Enciklop</w:t>
      </w:r>
      <w:proofErr w:type="spell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lastRenderedPageBreak/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процесс  не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0A71E8">
        <w:t>»/</w:t>
      </w:r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>Идентификатор папк</w:t>
      </w:r>
      <w:r w:rsidR="009405B2">
        <w:rPr>
          <w:i/>
        </w:rPr>
        <w:t>а</w:t>
      </w:r>
      <w:r w:rsidR="009405B2">
        <w:t>»/</w:t>
      </w:r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Pr="00DA54E0" w:rsidRDefault="007C45E3" w:rsidP="007C45E3">
      <w:pPr>
        <w:pStyle w:val="a4"/>
        <w:spacing w:after="0"/>
        <w:ind w:left="0"/>
        <w:contextualSpacing w:val="0"/>
      </w:pPr>
      <w:r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</w:p>
    <w:p w:rsidR="002D7019" w:rsidRPr="003A6157" w:rsidRDefault="0019749C" w:rsidP="007C45E3">
      <w:pPr>
        <w:pStyle w:val="a4"/>
        <w:spacing w:after="120"/>
        <w:ind w:left="0"/>
        <w:contextualSpacing w:val="0"/>
      </w:pPr>
      <w:r w:rsidRPr="004127E7">
        <w:rPr>
          <w:highlight w:val="yellow"/>
        </w:rPr>
        <w:t xml:space="preserve">В случае реализации отделом программирования этого требования вывод в форме, аналогичной виду во 2 столбце, может быть усложнен приведением к форме, в которой он может быть сразу импортирован в соотв. шаблон </w:t>
      </w:r>
      <w:r w:rsidRPr="004127E7">
        <w:rPr>
          <w:highlight w:val="yellow"/>
          <w:lang w:val="en-US"/>
        </w:rPr>
        <w:t>InDesign</w:t>
      </w:r>
      <w:r w:rsidRPr="004127E7">
        <w:rPr>
          <w:highlight w:val="yellow"/>
        </w:rPr>
        <w:t xml:space="preserve">. Путем подключения </w:t>
      </w:r>
      <w:r w:rsidR="004127E7" w:rsidRPr="004127E7">
        <w:rPr>
          <w:highlight w:val="yellow"/>
        </w:rPr>
        <w:t xml:space="preserve">к алгоритму вывода </w:t>
      </w:r>
      <w:proofErr w:type="spellStart"/>
      <w:r w:rsidRPr="004127E7">
        <w:rPr>
          <w:highlight w:val="yellow"/>
          <w:lang w:val="en-US"/>
        </w:rPr>
        <w:t>xsl</w:t>
      </w:r>
      <w:proofErr w:type="spellEnd"/>
      <w:r w:rsidRPr="004127E7">
        <w:rPr>
          <w:highlight w:val="yellow"/>
        </w:rPr>
        <w:t>-преобразования (</w:t>
      </w:r>
      <w:r w:rsidR="002B40B3">
        <w:rPr>
          <w:highlight w:val="yellow"/>
        </w:rPr>
        <w:t>спецификация</w:t>
      </w:r>
      <w:r w:rsidRPr="004127E7">
        <w:rPr>
          <w:highlight w:val="yellow"/>
        </w:rPr>
        <w:t xml:space="preserve"> </w:t>
      </w:r>
      <w:r w:rsidR="002B40B3">
        <w:rPr>
          <w:highlight w:val="yellow"/>
          <w:lang w:val="en-US"/>
        </w:rPr>
        <w:t>XSLT</w:t>
      </w:r>
      <w:r w:rsidRPr="004127E7">
        <w:rPr>
          <w:highlight w:val="yellow"/>
        </w:rPr>
        <w:t xml:space="preserve"> 1.0)</w:t>
      </w:r>
      <w:r w:rsidR="004127E7" w:rsidRPr="004127E7">
        <w:rPr>
          <w:highlight w:val="yellow"/>
        </w:rPr>
        <w:t xml:space="preserve"> </w:t>
      </w:r>
      <w:proofErr w:type="gramStart"/>
      <w:r w:rsidR="004127E7" w:rsidRPr="004127E7">
        <w:rPr>
          <w:highlight w:val="yellow"/>
          <w:lang w:val="en-US"/>
        </w:rPr>
        <w:t>Identifier</w:t>
      </w:r>
      <w:r w:rsidR="004127E7" w:rsidRPr="004127E7">
        <w:rPr>
          <w:highlight w:val="yellow"/>
        </w:rPr>
        <w:t>.</w:t>
      </w:r>
      <w:proofErr w:type="spellStart"/>
      <w:r w:rsidR="004127E7" w:rsidRPr="004127E7">
        <w:rPr>
          <w:highlight w:val="yellow"/>
          <w:lang w:val="en-US"/>
        </w:rPr>
        <w:t>xsl</w:t>
      </w:r>
      <w:proofErr w:type="spellEnd"/>
      <w:r w:rsidR="004127E7" w:rsidRPr="004127E7">
        <w:rPr>
          <w:highlight w:val="yellow"/>
        </w:rPr>
        <w:t xml:space="preserve"> :</w:t>
      </w:r>
      <w:proofErr w:type="gramEnd"/>
      <w:r w:rsidR="004127E7" w:rsidRPr="004127E7">
        <w:rPr>
          <w:highlight w:val="yellow"/>
        </w:rPr>
        <w:t xml:space="preserve"> </w:t>
      </w:r>
      <w:hyperlink r:id="rId12" w:history="1">
        <w:r w:rsidR="004127E7" w:rsidRPr="004A534E">
          <w:rPr>
            <w:rStyle w:val="a3"/>
            <w:highlight w:val="yellow"/>
          </w:rPr>
          <w:t>https://git.rlsnet.ru/design/Enciklopediya_InDes_Layout/blob/XML_Structured_Maket/XML%20Structured%20Maket/Identifyer/Identifier.xsl</w:t>
        </w:r>
      </w:hyperlink>
      <w:r w:rsidR="004127E7" w:rsidRPr="002941B3">
        <w:rPr>
          <w:highlight w:val="yellow"/>
        </w:rPr>
        <w:t xml:space="preserve">. </w:t>
      </w:r>
      <w:r w:rsidR="002941B3" w:rsidRPr="002941B3">
        <w:rPr>
          <w:highlight w:val="yellow"/>
        </w:rPr>
        <w:t>Это был бы очень желательный результат.</w:t>
      </w:r>
      <w:r w:rsidR="002941B3">
        <w:t xml:space="preserve"> </w:t>
      </w:r>
      <w:r w:rsidR="004127E7">
        <w:t xml:space="preserve">Тогда </w:t>
      </w:r>
      <w:r w:rsidR="004127E7">
        <w:lastRenderedPageBreak/>
        <w:t xml:space="preserve">окончательный вид вывода будет выглядеть таким образом (с необходимым пространством имен, узнаваемым </w:t>
      </w:r>
      <w:r w:rsidR="004127E7">
        <w:rPr>
          <w:lang w:val="en-US"/>
        </w:rPr>
        <w:t>InDesign</w:t>
      </w:r>
      <w:r w:rsidR="004127E7">
        <w:t xml:space="preserve">, и отброшенными лишними </w:t>
      </w:r>
      <w:r w:rsidR="003A6157">
        <w:t xml:space="preserve">для макета </w:t>
      </w:r>
      <w:r w:rsidR="004127E7">
        <w:t>переводами строки):</w:t>
      </w:r>
    </w:p>
    <w:p w:rsidR="004127E7" w:rsidRPr="0011694F" w:rsidRDefault="004127E7" w:rsidP="004127E7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="00DA54E0" w:rsidRPr="00DA54E0">
        <w:rPr>
          <w:sz w:val="20"/>
          <w:szCs w:val="20"/>
        </w:rPr>
        <w:t xml:space="preserve"> 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50,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1&lt;/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.,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2&lt;/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2941B3" w:rsidRDefault="002941B3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5F4CF5">
        <w:t>»/</w:t>
      </w:r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автоматическую  заливку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lastRenderedPageBreak/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r>
        <w:rPr>
          <w:rFonts w:cstheme="minorHAnsi"/>
          <w:szCs w:val="24"/>
        </w:rPr>
        <w:t xml:space="preserve">аналогичный  стиль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 xml:space="preserve">с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Pr="00663EA5">
        <w:rPr>
          <w:lang w:val="en-US"/>
        </w:rPr>
        <w:lastRenderedPageBreak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>Идентификатор папк</w:t>
      </w:r>
      <w:r>
        <w:rPr>
          <w:i/>
        </w:rPr>
        <w:t>а</w:t>
      </w:r>
      <w:r>
        <w:t>»/</w:t>
      </w:r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>Идентификатор папк</w:t>
      </w:r>
      <w:r w:rsidR="00707BC8">
        <w:rPr>
          <w:i/>
        </w:rPr>
        <w:t>а</w:t>
      </w:r>
      <w:r w:rsidR="00707BC8">
        <w:t>»/</w:t>
      </w:r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 xml:space="preserve"> ,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r w:rsidR="001A6572">
        <w:t>»</w:t>
      </w:r>
      <w:r w:rsidR="001A6572" w:rsidRPr="001A6572">
        <w:t xml:space="preserve"> .</w:t>
      </w:r>
      <w:r w:rsidR="001A6572">
        <w:t xml:space="preserve">  В открывшемся диалоге выберите </w:t>
      </w:r>
      <w:proofErr w:type="spell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 xml:space="preserve">с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 xml:space="preserve">проставить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>«Клонировать</w:t>
      </w:r>
      <w:r w:rsidR="00C6691F">
        <w:t xml:space="preserve"> повторяющиеся элементы текста», </w:t>
      </w:r>
      <w:r w:rsidR="00DD5F1A">
        <w:t xml:space="preserve">«Не импортировать содержание элементов, </w:t>
      </w:r>
      <w:r w:rsidR="00DD5F1A">
        <w:lastRenderedPageBreak/>
        <w:t>состоящее из одних пробелов»,</w:t>
      </w:r>
      <w:r w:rsidR="00C6691F" w:rsidRPr="00C6691F">
        <w:t xml:space="preserve"> </w:t>
      </w:r>
      <w:r w:rsidR="00C6691F">
        <w:t xml:space="preserve">«Удалить элементы, фреймы и содержимое, не совпадающее с импортированным </w:t>
      </w:r>
      <w:r w:rsidR="00C6691F">
        <w:rPr>
          <w:lang w:val="en-US"/>
        </w:rPr>
        <w:t>XML</w:t>
      </w:r>
      <w:r w:rsidR="00C6691F">
        <w:t>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22" w:rsidRDefault="00D41422" w:rsidP="008D78D4">
      <w:pPr>
        <w:spacing w:after="0" w:line="240" w:lineRule="auto"/>
      </w:pPr>
      <w:r>
        <w:separator/>
      </w:r>
    </w:p>
  </w:endnote>
  <w:endnote w:type="continuationSeparator" w:id="0">
    <w:p w:rsidR="00D41422" w:rsidRDefault="00D41422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F8C">
          <w:rPr>
            <w:noProof/>
          </w:rPr>
          <w:t>15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22" w:rsidRDefault="00D41422" w:rsidP="008D78D4">
      <w:pPr>
        <w:spacing w:after="0" w:line="240" w:lineRule="auto"/>
      </w:pPr>
      <w:r>
        <w:separator/>
      </w:r>
    </w:p>
  </w:footnote>
  <w:footnote w:type="continuationSeparator" w:id="0">
    <w:p w:rsidR="00D41422" w:rsidRDefault="00D41422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2EE0"/>
    <w:rsid w:val="00313549"/>
    <w:rsid w:val="0032093C"/>
    <w:rsid w:val="00336CF9"/>
    <w:rsid w:val="00352879"/>
    <w:rsid w:val="003A6157"/>
    <w:rsid w:val="003D022E"/>
    <w:rsid w:val="003D15DF"/>
    <w:rsid w:val="003F5F14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31D21"/>
    <w:rsid w:val="007459F1"/>
    <w:rsid w:val="007526FD"/>
    <w:rsid w:val="00752A44"/>
    <w:rsid w:val="00753DCF"/>
    <w:rsid w:val="00770547"/>
    <w:rsid w:val="007875D2"/>
    <w:rsid w:val="007A39D1"/>
    <w:rsid w:val="007C45E3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65C64"/>
    <w:rsid w:val="00A73659"/>
    <w:rsid w:val="00A90828"/>
    <w:rsid w:val="00A97306"/>
    <w:rsid w:val="00A97D46"/>
    <w:rsid w:val="00AA12BA"/>
    <w:rsid w:val="00AA4AE8"/>
    <w:rsid w:val="00AC3278"/>
    <w:rsid w:val="00AC5EFE"/>
    <w:rsid w:val="00AD3207"/>
    <w:rsid w:val="00AD5FEE"/>
    <w:rsid w:val="00AF02F3"/>
    <w:rsid w:val="00B0077E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7324"/>
    <w:rsid w:val="00BC0412"/>
    <w:rsid w:val="00BC096D"/>
    <w:rsid w:val="00BC376A"/>
    <w:rsid w:val="00BD29F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6691F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A54E0"/>
    <w:rsid w:val="00DB2A38"/>
    <w:rsid w:val="00DD349B"/>
    <w:rsid w:val="00DD5F1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ACC"/>
    <w:rsid w:val="00E80528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34D8"/>
    <w:rsid w:val="00FA4133"/>
    <w:rsid w:val="00FB5274"/>
    <w:rsid w:val="00FB5904"/>
    <w:rsid w:val="00FB5F1A"/>
    <w:rsid w:val="00FC47CE"/>
    <w:rsid w:val="00FC6A19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B3F1A-8D43-4D3E-A44C-D21864D8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1</Pages>
  <Words>6614</Words>
  <Characters>37705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137</cp:revision>
  <cp:lastPrinted>2019-03-13T07:30:00Z</cp:lastPrinted>
  <dcterms:created xsi:type="dcterms:W3CDTF">2019-01-11T08:14:00Z</dcterms:created>
  <dcterms:modified xsi:type="dcterms:W3CDTF">2019-04-15T14:23:00Z</dcterms:modified>
</cp:coreProperties>
</file>