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01"/>
        <w:gridCol w:w="1561"/>
        <w:gridCol w:w="238"/>
        <w:gridCol w:w="3350"/>
        <w:gridCol w:w="1581"/>
      </w:tblGrid>
      <w:tr w:rsidR="004577BC" w:rsidRPr="00A234E0" w14:paraId="56C7A0C3" w14:textId="77777777" w:rsidTr="00601A85">
        <w:trPr>
          <w:trHeight w:val="359"/>
        </w:trPr>
        <w:tc>
          <w:tcPr>
            <w:tcW w:w="9631" w:type="dxa"/>
            <w:gridSpan w:val="5"/>
            <w:shd w:val="clear" w:color="auto" w:fill="E2EFD9" w:themeFill="accent6" w:themeFillTint="33"/>
            <w:vAlign w:val="center"/>
            <w:hideMark/>
          </w:tcPr>
          <w:p w14:paraId="4C1B84EF" w14:textId="77777777" w:rsidR="004577BC" w:rsidRPr="00A234E0" w:rsidRDefault="00B31FD0" w:rsidP="00B31FD0">
            <w:pPr>
              <w:jc w:val="center"/>
              <w:rPr>
                <w:b/>
                <w:bCs/>
                <w:color w:val="000000"/>
                <w:sz w:val="20"/>
                <w:szCs w:val="20"/>
              </w:rPr>
            </w:pPr>
            <w:r>
              <w:rPr>
                <w:b/>
                <w:bCs/>
                <w:color w:val="000000"/>
                <w:sz w:val="20"/>
                <w:szCs w:val="20"/>
              </w:rPr>
              <w:t>IDENTIFICACIÓN DEL PROYECTO</w:t>
            </w:r>
          </w:p>
        </w:tc>
      </w:tr>
      <w:tr w:rsidR="004577BC" w:rsidRPr="00A234E0" w14:paraId="167EEA9A" w14:textId="77777777" w:rsidTr="00875475">
        <w:trPr>
          <w:trHeight w:val="359"/>
        </w:trPr>
        <w:tc>
          <w:tcPr>
            <w:tcW w:w="4462" w:type="dxa"/>
            <w:gridSpan w:val="2"/>
          </w:tcPr>
          <w:p w14:paraId="436F2DCF" w14:textId="77777777" w:rsidR="004577BC" w:rsidRPr="00FF5E1F" w:rsidRDefault="00B31FD0" w:rsidP="00833558">
            <w:pPr>
              <w:rPr>
                <w:sz w:val="18"/>
              </w:rPr>
            </w:pPr>
            <w:r>
              <w:rPr>
                <w:sz w:val="18"/>
              </w:rPr>
              <w:t>Nombre de la unidad:</w:t>
            </w:r>
          </w:p>
        </w:tc>
        <w:tc>
          <w:tcPr>
            <w:tcW w:w="5169" w:type="dxa"/>
            <w:gridSpan w:val="3"/>
          </w:tcPr>
          <w:p w14:paraId="1B3D374B" w14:textId="7B563D34" w:rsidR="004577BC" w:rsidRPr="00A234E0" w:rsidRDefault="000B18A0" w:rsidP="00833558">
            <w:pPr>
              <w:rPr>
                <w:b/>
                <w:bCs/>
                <w:color w:val="000000"/>
                <w:sz w:val="20"/>
                <w:szCs w:val="20"/>
              </w:rPr>
            </w:pPr>
            <w:r>
              <w:rPr>
                <w:sz w:val="18"/>
              </w:rPr>
              <w:t>UDAE</w:t>
            </w:r>
          </w:p>
        </w:tc>
      </w:tr>
      <w:tr w:rsidR="00825236" w:rsidRPr="00A234E0" w14:paraId="32D2AB2C" w14:textId="77777777" w:rsidTr="00875475">
        <w:trPr>
          <w:trHeight w:val="218"/>
        </w:trPr>
        <w:tc>
          <w:tcPr>
            <w:tcW w:w="4462" w:type="dxa"/>
            <w:gridSpan w:val="2"/>
          </w:tcPr>
          <w:p w14:paraId="1DFACBD2" w14:textId="77777777" w:rsidR="00825236" w:rsidRPr="00A234E0" w:rsidRDefault="00825236" w:rsidP="00825236">
            <w:pPr>
              <w:rPr>
                <w:b/>
                <w:bCs/>
                <w:color w:val="000000"/>
                <w:sz w:val="20"/>
                <w:szCs w:val="20"/>
              </w:rPr>
            </w:pPr>
            <w:r w:rsidRPr="00965A1C">
              <w:rPr>
                <w:sz w:val="18"/>
              </w:rPr>
              <w:t>Fecha</w:t>
            </w:r>
            <w:r w:rsidRPr="00965A1C">
              <w:rPr>
                <w:spacing w:val="-2"/>
                <w:sz w:val="18"/>
              </w:rPr>
              <w:t xml:space="preserve"> </w:t>
            </w:r>
            <w:r w:rsidRPr="00965A1C">
              <w:rPr>
                <w:sz w:val="18"/>
              </w:rPr>
              <w:t>de</w:t>
            </w:r>
            <w:r w:rsidRPr="00965A1C">
              <w:rPr>
                <w:spacing w:val="-1"/>
                <w:sz w:val="18"/>
              </w:rPr>
              <w:t xml:space="preserve"> </w:t>
            </w:r>
            <w:r w:rsidRPr="00965A1C">
              <w:rPr>
                <w:sz w:val="18"/>
              </w:rPr>
              <w:t>solicitud:</w:t>
            </w:r>
            <w:r>
              <w:rPr>
                <w:sz w:val="18"/>
              </w:rPr>
              <w:t xml:space="preserve"> 13/10/2026</w:t>
            </w:r>
          </w:p>
        </w:tc>
        <w:tc>
          <w:tcPr>
            <w:tcW w:w="5169" w:type="dxa"/>
            <w:gridSpan w:val="3"/>
            <w:shd w:val="clear" w:color="auto" w:fill="E2EFD9" w:themeFill="accent6" w:themeFillTint="33"/>
          </w:tcPr>
          <w:p w14:paraId="396A01C5" w14:textId="77777777" w:rsidR="00825236" w:rsidRPr="00A234E0" w:rsidRDefault="00825236" w:rsidP="00825236">
            <w:pPr>
              <w:rPr>
                <w:b/>
                <w:bCs/>
                <w:color w:val="000000"/>
                <w:sz w:val="20"/>
                <w:szCs w:val="20"/>
              </w:rPr>
            </w:pPr>
            <w:r w:rsidRPr="00FF5E1F">
              <w:rPr>
                <w:sz w:val="18"/>
              </w:rPr>
              <w:t>Fecha</w:t>
            </w:r>
            <w:r w:rsidRPr="00FF5E1F">
              <w:rPr>
                <w:spacing w:val="-2"/>
                <w:sz w:val="18"/>
              </w:rPr>
              <w:t xml:space="preserve"> </w:t>
            </w:r>
            <w:r w:rsidRPr="00FF5E1F">
              <w:rPr>
                <w:sz w:val="18"/>
              </w:rPr>
              <w:t>de</w:t>
            </w:r>
            <w:r w:rsidRPr="00FF5E1F">
              <w:rPr>
                <w:spacing w:val="-2"/>
                <w:sz w:val="18"/>
              </w:rPr>
              <w:t xml:space="preserve"> </w:t>
            </w:r>
            <w:r w:rsidRPr="00FF5E1F">
              <w:rPr>
                <w:sz w:val="18"/>
              </w:rPr>
              <w:t>recepción</w:t>
            </w:r>
            <w:r w:rsidRPr="00965A1C">
              <w:rPr>
                <w:sz w:val="18"/>
              </w:rPr>
              <w:t>:</w:t>
            </w:r>
            <w:r w:rsidRPr="00965A1C">
              <w:rPr>
                <w:spacing w:val="-11"/>
                <w:sz w:val="18"/>
              </w:rPr>
              <w:t xml:space="preserve"> </w:t>
            </w:r>
            <w:r w:rsidRPr="00965A1C">
              <w:rPr>
                <w:sz w:val="16"/>
              </w:rPr>
              <w:t>&lt;Espacio</w:t>
            </w:r>
            <w:r w:rsidRPr="00965A1C">
              <w:rPr>
                <w:spacing w:val="-2"/>
                <w:sz w:val="16"/>
              </w:rPr>
              <w:t xml:space="preserve"> </w:t>
            </w:r>
            <w:r w:rsidRPr="00965A1C">
              <w:rPr>
                <w:sz w:val="16"/>
              </w:rPr>
              <w:t>para</w:t>
            </w:r>
            <w:r w:rsidRPr="00965A1C">
              <w:rPr>
                <w:spacing w:val="-3"/>
                <w:sz w:val="16"/>
              </w:rPr>
              <w:t xml:space="preserve"> </w:t>
            </w:r>
            <w:r w:rsidRPr="00965A1C">
              <w:rPr>
                <w:sz w:val="16"/>
              </w:rPr>
              <w:t>ser</w:t>
            </w:r>
            <w:r w:rsidRPr="00965A1C">
              <w:rPr>
                <w:spacing w:val="-2"/>
                <w:sz w:val="16"/>
              </w:rPr>
              <w:t xml:space="preserve"> </w:t>
            </w:r>
            <w:r w:rsidRPr="00965A1C">
              <w:rPr>
                <w:sz w:val="16"/>
              </w:rPr>
              <w:t>diligenciado</w:t>
            </w:r>
            <w:r w:rsidRPr="00965A1C">
              <w:rPr>
                <w:spacing w:val="-2"/>
                <w:sz w:val="16"/>
              </w:rPr>
              <w:t xml:space="preserve"> </w:t>
            </w:r>
            <w:r w:rsidRPr="00965A1C">
              <w:rPr>
                <w:sz w:val="16"/>
              </w:rPr>
              <w:t>por</w:t>
            </w:r>
            <w:r w:rsidRPr="00965A1C">
              <w:rPr>
                <w:spacing w:val="-2"/>
                <w:sz w:val="16"/>
              </w:rPr>
              <w:t xml:space="preserve"> </w:t>
            </w:r>
            <w:r w:rsidRPr="00965A1C">
              <w:rPr>
                <w:sz w:val="16"/>
              </w:rPr>
              <w:t>la</w:t>
            </w:r>
            <w:r w:rsidRPr="00965A1C">
              <w:rPr>
                <w:spacing w:val="-42"/>
                <w:sz w:val="16"/>
              </w:rPr>
              <w:t xml:space="preserve"> </w:t>
            </w:r>
            <w:r w:rsidRPr="00965A1C">
              <w:rPr>
                <w:sz w:val="16"/>
              </w:rPr>
              <w:t>Oficina de</w:t>
            </w:r>
            <w:r w:rsidRPr="00965A1C">
              <w:rPr>
                <w:spacing w:val="-1"/>
                <w:sz w:val="16"/>
              </w:rPr>
              <w:t xml:space="preserve"> </w:t>
            </w:r>
            <w:r w:rsidRPr="00965A1C">
              <w:rPr>
                <w:sz w:val="16"/>
              </w:rPr>
              <w:t>TI</w:t>
            </w:r>
            <w:r>
              <w:rPr>
                <w:sz w:val="16"/>
              </w:rPr>
              <w:t xml:space="preserve"> cuando el requerimiento ya este implementado</w:t>
            </w:r>
            <w:r w:rsidRPr="00965A1C">
              <w:rPr>
                <w:sz w:val="16"/>
              </w:rPr>
              <w:t>&gt;</w:t>
            </w:r>
          </w:p>
        </w:tc>
      </w:tr>
      <w:tr w:rsidR="0099705C" w:rsidRPr="00A234E0" w14:paraId="2AA41AFF" w14:textId="77777777" w:rsidTr="00875475">
        <w:trPr>
          <w:cantSplit/>
          <w:trHeight w:val="375"/>
        </w:trPr>
        <w:tc>
          <w:tcPr>
            <w:tcW w:w="4462" w:type="dxa"/>
            <w:gridSpan w:val="2"/>
          </w:tcPr>
          <w:p w14:paraId="56FD9132" w14:textId="77777777" w:rsidR="0099705C" w:rsidRDefault="0099705C" w:rsidP="00833558">
            <w:pPr>
              <w:rPr>
                <w:noProof/>
                <w:sz w:val="18"/>
              </w:rPr>
            </w:pPr>
            <w:r>
              <w:rPr>
                <w:noProof/>
                <w:sz w:val="18"/>
              </w:rPr>
              <w:t>Nombre del proyecto:</w:t>
            </w:r>
          </w:p>
        </w:tc>
        <w:tc>
          <w:tcPr>
            <w:tcW w:w="5169" w:type="dxa"/>
            <w:gridSpan w:val="3"/>
          </w:tcPr>
          <w:p w14:paraId="58B81FAD" w14:textId="77777777" w:rsidR="0099705C" w:rsidRDefault="0099705C" w:rsidP="00833558">
            <w:pPr>
              <w:rPr>
                <w:noProof/>
                <w:sz w:val="18"/>
              </w:rPr>
            </w:pPr>
            <w:r>
              <w:rPr>
                <w:sz w:val="18"/>
              </w:rPr>
              <w:t>RUNPD</w:t>
            </w:r>
          </w:p>
        </w:tc>
      </w:tr>
      <w:tr w:rsidR="00723F99" w:rsidRPr="00A234E0" w14:paraId="08DF4AE1" w14:textId="77777777" w:rsidTr="00875475">
        <w:trPr>
          <w:cantSplit/>
          <w:trHeight w:val="375"/>
        </w:trPr>
        <w:tc>
          <w:tcPr>
            <w:tcW w:w="4462" w:type="dxa"/>
            <w:gridSpan w:val="2"/>
          </w:tcPr>
          <w:p w14:paraId="74AC78BB" w14:textId="77777777" w:rsidR="00723F99" w:rsidRDefault="00723F99" w:rsidP="00833558">
            <w:pPr>
              <w:rPr>
                <w:noProof/>
                <w:sz w:val="18"/>
              </w:rPr>
            </w:pPr>
            <w:r>
              <w:rPr>
                <w:noProof/>
                <w:sz w:val="18"/>
              </w:rPr>
              <w:t>Requerimiento o aplicación:</w:t>
            </w:r>
          </w:p>
        </w:tc>
        <w:tc>
          <w:tcPr>
            <w:tcW w:w="5169" w:type="dxa"/>
            <w:gridSpan w:val="3"/>
          </w:tcPr>
          <w:p w14:paraId="17A0A4CF" w14:textId="77777777" w:rsidR="00723F99" w:rsidRDefault="00723F99" w:rsidP="00833558">
            <w:pPr>
              <w:rPr>
                <w:noProof/>
                <w:sz w:val="18"/>
              </w:rPr>
            </w:pPr>
            <w:r>
              <w:rPr>
                <w:sz w:val="18"/>
              </w:rPr>
              <w:t>Materialización de medidas de descongestión (Consejo Seccional)</w:t>
            </w:r>
          </w:p>
        </w:tc>
      </w:tr>
      <w:tr w:rsidR="00833558" w:rsidRPr="00A234E0" w14:paraId="75E05E2F" w14:textId="77777777" w:rsidTr="00875475">
        <w:trPr>
          <w:cantSplit/>
          <w:trHeight w:val="375"/>
        </w:trPr>
        <w:tc>
          <w:tcPr>
            <w:tcW w:w="4462" w:type="dxa"/>
            <w:gridSpan w:val="2"/>
          </w:tcPr>
          <w:p w14:paraId="79485D9F" w14:textId="77777777" w:rsidR="00833558" w:rsidRDefault="00723F99" w:rsidP="00833558">
            <w:pPr>
              <w:rPr>
                <w:b/>
                <w:bCs/>
                <w:color w:val="000000"/>
                <w:sz w:val="20"/>
                <w:szCs w:val="20"/>
              </w:rPr>
            </w:pPr>
            <w:r>
              <w:rPr>
                <w:sz w:val="18"/>
              </w:rPr>
              <w:t xml:space="preserve">Líder Funcional: </w:t>
            </w:r>
            <w:r w:rsidRPr="00DF5EE5">
              <w:rPr>
                <w:i/>
                <w:color w:val="ADAAAA"/>
                <w:sz w:val="18"/>
              </w:rPr>
              <w:t>responsable del consorcio frente al Sistema / aplicativo</w:t>
            </w:r>
          </w:p>
        </w:tc>
        <w:tc>
          <w:tcPr>
            <w:tcW w:w="5169" w:type="dxa"/>
            <w:gridSpan w:val="3"/>
            <w:vAlign w:val="center"/>
          </w:tcPr>
          <w:p w14:paraId="683C8C54" w14:textId="77777777" w:rsidR="00833558" w:rsidRPr="00A234E0" w:rsidRDefault="00833558" w:rsidP="00833558">
            <w:pPr>
              <w:rPr>
                <w:b/>
                <w:bCs/>
                <w:color w:val="000000"/>
                <w:sz w:val="20"/>
                <w:szCs w:val="20"/>
              </w:rPr>
            </w:pPr>
            <w:r>
              <w:rPr>
                <w:sz w:val="18"/>
              </w:rPr>
              <w:t>Clara Milena Higuera Guio (cmhiguera@cendoj.ramajudicial.gov.co)</w:t>
            </w:r>
          </w:p>
        </w:tc>
      </w:tr>
      <w:tr w:rsidR="00875475" w:rsidRPr="00A234E0" w14:paraId="232961A3" w14:textId="77777777" w:rsidTr="00875475">
        <w:trPr>
          <w:cantSplit/>
          <w:trHeight w:val="375"/>
        </w:trPr>
        <w:tc>
          <w:tcPr>
            <w:tcW w:w="4462" w:type="dxa"/>
            <w:gridSpan w:val="2"/>
          </w:tcPr>
          <w:p w14:paraId="3B8A31F4" w14:textId="77777777" w:rsidR="00875475" w:rsidRPr="00875475" w:rsidRDefault="00875475" w:rsidP="00875475">
            <w:pPr>
              <w:rPr>
                <w:sz w:val="18"/>
              </w:rPr>
            </w:pPr>
            <w:r w:rsidRPr="00875475">
              <w:rPr>
                <w:sz w:val="18"/>
              </w:rPr>
              <w:t>Equipo designado por líder funcional</w:t>
            </w:r>
            <w:r w:rsidR="00D07B4A">
              <w:rPr>
                <w:sz w:val="18"/>
              </w:rPr>
              <w:t>:</w:t>
            </w:r>
          </w:p>
        </w:tc>
        <w:tc>
          <w:tcPr>
            <w:tcW w:w="5169" w:type="dxa"/>
            <w:gridSpan w:val="3"/>
          </w:tcPr>
          <w:p w14:paraId="3FAB214D" w14:textId="77777777" w:rsidR="00875475" w:rsidRPr="00875475" w:rsidRDefault="00875475" w:rsidP="00875475">
            <w:pPr>
              <w:rPr>
                <w:sz w:val="18"/>
              </w:rPr>
            </w:pPr>
            <w:r>
              <w:rPr>
                <w:sz w:val="18"/>
              </w:rPr>
              <w:t>Camilo Alejandro Romero Laiton (cromerol@cendoj.ramajudicial.gov.co), Luis Carlos Mendivil Blanquicet (lmendivb@cendoj.ramajudicial.gov.co) y José Fernando Castro Roa (jcastroroa@cendoj.ramajudicial.gov.co)</w:t>
            </w:r>
          </w:p>
        </w:tc>
      </w:tr>
      <w:tr w:rsidR="00875475" w:rsidRPr="00A234E0" w14:paraId="095611E6" w14:textId="77777777" w:rsidTr="00875475">
        <w:trPr>
          <w:cantSplit/>
          <w:trHeight w:val="375"/>
        </w:trPr>
        <w:tc>
          <w:tcPr>
            <w:tcW w:w="4462" w:type="dxa"/>
            <w:gridSpan w:val="2"/>
          </w:tcPr>
          <w:p w14:paraId="05937BD1" w14:textId="77777777" w:rsidR="00875475" w:rsidRPr="00875475" w:rsidRDefault="00875475" w:rsidP="00875475">
            <w:pPr>
              <w:rPr>
                <w:sz w:val="18"/>
              </w:rPr>
            </w:pPr>
            <w:r w:rsidRPr="00875475">
              <w:rPr>
                <w:sz w:val="18"/>
              </w:rPr>
              <w:t>Gerente Interno del Proyecto</w:t>
            </w:r>
            <w:r w:rsidR="00D07B4A">
              <w:rPr>
                <w:sz w:val="18"/>
              </w:rPr>
              <w:t>:</w:t>
            </w:r>
          </w:p>
        </w:tc>
        <w:tc>
          <w:tcPr>
            <w:tcW w:w="5169" w:type="dxa"/>
            <w:gridSpan w:val="3"/>
          </w:tcPr>
          <w:p w14:paraId="0601ACFD" w14:textId="77777777" w:rsidR="00875475" w:rsidRPr="00875475" w:rsidRDefault="00875475" w:rsidP="00875475">
            <w:pPr>
              <w:rPr>
                <w:sz w:val="18"/>
              </w:rPr>
            </w:pPr>
            <w:r>
              <w:rPr>
                <w:sz w:val="18"/>
              </w:rPr>
              <w:t>Clara Milena Higuera Guio (cmhiguera@cendoj.ramajudicial.gov.co)</w:t>
            </w:r>
          </w:p>
        </w:tc>
      </w:tr>
      <w:tr w:rsidR="00875475" w:rsidRPr="00A234E0" w14:paraId="0F7ABE43" w14:textId="77777777" w:rsidTr="00875475">
        <w:trPr>
          <w:cantSplit/>
          <w:trHeight w:val="375"/>
        </w:trPr>
        <w:tc>
          <w:tcPr>
            <w:tcW w:w="4462" w:type="dxa"/>
            <w:gridSpan w:val="2"/>
          </w:tcPr>
          <w:p w14:paraId="45F94992" w14:textId="77777777" w:rsidR="00875475" w:rsidRPr="00875475" w:rsidRDefault="00875475" w:rsidP="00875475">
            <w:pPr>
              <w:rPr>
                <w:sz w:val="18"/>
              </w:rPr>
            </w:pPr>
            <w:r>
              <w:rPr>
                <w:sz w:val="18"/>
              </w:rPr>
              <w:t>Líder del equipo de desarrollo:</w:t>
            </w:r>
          </w:p>
        </w:tc>
        <w:tc>
          <w:tcPr>
            <w:tcW w:w="5169" w:type="dxa"/>
            <w:gridSpan w:val="3"/>
          </w:tcPr>
          <w:p w14:paraId="0788358B" w14:textId="77777777" w:rsidR="00875475" w:rsidRPr="00875475" w:rsidRDefault="00875475" w:rsidP="00875475">
            <w:pPr>
              <w:rPr>
                <w:sz w:val="18"/>
              </w:rPr>
            </w:pPr>
            <w:r>
              <w:rPr>
                <w:sz w:val="18"/>
              </w:rPr>
              <w:t>Jaime Alberto Silva Rodriguez (jsilvar@cendoj.ramajudicial.gov.co) y William Alexander Barbosa Fuentes (wbarbosf@cendoj.ramajudicial.gov.co)</w:t>
            </w:r>
          </w:p>
        </w:tc>
      </w:tr>
      <w:tr w:rsidR="0078269C" w:rsidRPr="00A234E0" w14:paraId="0A2FE39F" w14:textId="77777777" w:rsidTr="00875475">
        <w:trPr>
          <w:cantSplit/>
          <w:trHeight w:val="375"/>
        </w:trPr>
        <w:tc>
          <w:tcPr>
            <w:tcW w:w="4462" w:type="dxa"/>
            <w:gridSpan w:val="2"/>
          </w:tcPr>
          <w:p w14:paraId="72E1BC9F" w14:textId="77777777" w:rsidR="0078269C" w:rsidRDefault="0078269C" w:rsidP="00875475">
            <w:pPr>
              <w:rPr>
                <w:sz w:val="18"/>
              </w:rPr>
            </w:pPr>
            <w:r>
              <w:rPr>
                <w:sz w:val="18"/>
              </w:rPr>
              <w:t>Requerimiento asociado:</w:t>
            </w:r>
          </w:p>
        </w:tc>
        <w:tc>
          <w:tcPr>
            <w:tcW w:w="5169" w:type="dxa"/>
            <w:gridSpan w:val="3"/>
          </w:tcPr>
          <w:p w14:paraId="590E0703" w14:textId="77777777" w:rsidR="0078269C" w:rsidRPr="00875475" w:rsidRDefault="0078269C" w:rsidP="00875475">
            <w:pPr>
              <w:rPr>
                <w:sz w:val="18"/>
              </w:rPr>
            </w:pPr>
            <w:r>
              <w:rPr>
                <w:sz w:val="18"/>
              </w:rPr>
              <w:t>Por definir</w:t>
            </w:r>
          </w:p>
        </w:tc>
      </w:tr>
      <w:tr w:rsidR="0078269C" w:rsidRPr="00A234E0" w14:paraId="0D7942E2" w14:textId="77777777" w:rsidTr="00875475">
        <w:trPr>
          <w:cantSplit/>
          <w:trHeight w:val="375"/>
        </w:trPr>
        <w:tc>
          <w:tcPr>
            <w:tcW w:w="4462" w:type="dxa"/>
            <w:gridSpan w:val="2"/>
          </w:tcPr>
          <w:p w14:paraId="6A3C02F5" w14:textId="77777777" w:rsidR="0078269C" w:rsidRDefault="00D07B4A" w:rsidP="00875475">
            <w:pPr>
              <w:rPr>
                <w:sz w:val="18"/>
              </w:rPr>
            </w:pPr>
            <w:r>
              <w:rPr>
                <w:sz w:val="18"/>
              </w:rPr>
              <w:t>Prioridad:</w:t>
            </w:r>
          </w:p>
        </w:tc>
        <w:tc>
          <w:tcPr>
            <w:tcW w:w="5169" w:type="dxa"/>
            <w:gridSpan w:val="3"/>
          </w:tcPr>
          <w:p w14:paraId="1B4A53B0" w14:textId="77777777" w:rsidR="0078269C" w:rsidRPr="00875475" w:rsidRDefault="0078269C" w:rsidP="00875475">
            <w:pPr>
              <w:rPr>
                <w:sz w:val="18"/>
              </w:rPr>
            </w:pPr>
            <w:r>
              <w:rPr>
                <w:sz w:val="18"/>
              </w:rPr>
              <w:t>Alta</w:t>
            </w:r>
          </w:p>
        </w:tc>
      </w:tr>
      <w:tr w:rsidR="00D07B4A" w:rsidRPr="00A234E0" w14:paraId="613B9695" w14:textId="77777777" w:rsidTr="00875475">
        <w:trPr>
          <w:cantSplit/>
          <w:trHeight w:val="375"/>
        </w:trPr>
        <w:tc>
          <w:tcPr>
            <w:tcW w:w="4462" w:type="dxa"/>
            <w:gridSpan w:val="2"/>
          </w:tcPr>
          <w:p w14:paraId="00079792" w14:textId="77777777" w:rsidR="00D07B4A" w:rsidRDefault="00D07B4A" w:rsidP="00875475">
            <w:pPr>
              <w:rPr>
                <w:sz w:val="18"/>
              </w:rPr>
            </w:pPr>
            <w:r>
              <w:rPr>
                <w:sz w:val="18"/>
              </w:rPr>
              <w:t>Módulo/Hito:</w:t>
            </w:r>
          </w:p>
        </w:tc>
        <w:tc>
          <w:tcPr>
            <w:tcW w:w="5169" w:type="dxa"/>
            <w:gridSpan w:val="3"/>
          </w:tcPr>
          <w:p w14:paraId="3E4E69BF" w14:textId="77777777" w:rsidR="00D07B4A" w:rsidRPr="00875475" w:rsidRDefault="00D07B4A" w:rsidP="00875475">
            <w:pPr>
              <w:rPr>
                <w:sz w:val="18"/>
              </w:rPr>
            </w:pPr>
            <w:r>
              <w:rPr>
                <w:sz w:val="18"/>
              </w:rPr>
              <w:t>Medidas de descongestión / Consejo Seccional</w:t>
            </w:r>
          </w:p>
        </w:tc>
      </w:tr>
      <w:tr w:rsidR="00E9039C" w:rsidRPr="00A234E0" w14:paraId="72B79206" w14:textId="77777777" w:rsidTr="00857E48">
        <w:trPr>
          <w:trHeight w:val="387"/>
        </w:trPr>
        <w:tc>
          <w:tcPr>
            <w:tcW w:w="9631" w:type="dxa"/>
            <w:gridSpan w:val="5"/>
            <w:shd w:val="clear" w:color="auto" w:fill="E2EFD9" w:themeFill="accent6" w:themeFillTint="33"/>
            <w:vAlign w:val="center"/>
            <w:hideMark/>
          </w:tcPr>
          <w:p w14:paraId="460CC392" w14:textId="77777777" w:rsidR="00E9039C" w:rsidRPr="00A234E0" w:rsidRDefault="002045D5" w:rsidP="00E9039C">
            <w:pPr>
              <w:jc w:val="center"/>
              <w:rPr>
                <w:b/>
                <w:bCs/>
                <w:color w:val="000000"/>
                <w:sz w:val="20"/>
                <w:szCs w:val="20"/>
              </w:rPr>
            </w:pPr>
            <w:r w:rsidRPr="00965A1C">
              <w:rPr>
                <w:b/>
                <w:bCs/>
                <w:sz w:val="18"/>
              </w:rPr>
              <w:t>Descripción de la solicitud</w:t>
            </w:r>
          </w:p>
        </w:tc>
      </w:tr>
      <w:tr w:rsidR="00045B1C" w:rsidRPr="00A234E0" w14:paraId="12559788" w14:textId="77777777" w:rsidTr="00D937A8">
        <w:trPr>
          <w:trHeight w:val="282"/>
        </w:trPr>
        <w:tc>
          <w:tcPr>
            <w:tcW w:w="9631" w:type="dxa"/>
            <w:gridSpan w:val="5"/>
            <w:tcMar>
              <w:top w:w="40" w:type="dxa"/>
              <w:left w:w="108" w:type="dxa"/>
              <w:bottom w:w="40" w:type="dxa"/>
              <w:right w:w="108" w:type="dxa"/>
            </w:tcMar>
            <w:vAlign w:val="center"/>
            <w:hideMark/>
          </w:tcPr>
          <w:p w14:paraId="0769F628" w14:textId="77777777" w:rsidR="00045B1C" w:rsidRDefault="00045B1C" w:rsidP="00045B1C">
            <w:pPr>
              <w:rPr>
                <w:b/>
                <w:bCs/>
                <w:color w:val="000000" w:themeColor="text1"/>
                <w:sz w:val="20"/>
                <w:szCs w:val="20"/>
              </w:rPr>
            </w:pPr>
            <w:r w:rsidRPr="28625418">
              <w:rPr>
                <w:b/>
                <w:bCs/>
                <w:color w:val="000000" w:themeColor="text1"/>
                <w:sz w:val="20"/>
                <w:szCs w:val="20"/>
              </w:rPr>
              <w:t xml:space="preserve">DESCRIPCIÓN DE LA NECESIDAD: </w:t>
            </w:r>
          </w:p>
          <w:p w14:paraId="07150752" w14:textId="77777777" w:rsidR="00045B1C" w:rsidRDefault="00045B1C" w:rsidP="00045B1C">
            <w:pPr>
              <w:rPr>
                <w:b/>
                <w:bCs/>
                <w:color w:val="000000" w:themeColor="text1"/>
                <w:sz w:val="20"/>
                <w:szCs w:val="20"/>
              </w:rPr>
            </w:pPr>
          </w:p>
          <w:p w14:paraId="4CC67D66" w14:textId="77777777" w:rsidR="00693730" w:rsidRDefault="00693730" w:rsidP="00693730">
            <w:pPr>
              <w:pStyle w:val="TableParagraph"/>
              <w:spacing w:after="80" w:line="276" w:lineRule="auto"/>
              <w:ind w:left="0"/>
              <w:jc w:val="both"/>
              <w:rPr>
                <w:rFonts w:ascii="Arial" w:hAnsi="Arial" w:cs="Arial"/>
                <w:i/>
                <w:color w:val="ADAAAA"/>
                <w:sz w:val="18"/>
              </w:rPr>
            </w:pPr>
            <w:r>
              <w:rPr>
                <w:sz w:val="18"/>
              </w:rPr>
              <w:t>Nuevo desarrollo. Se requiere una pantalla para que el Administrador del Consejo Seccional materialice las medidas de descongestión con base en el Acuerdo del Consejo Superior de la Judicatura: registre el acuerdo y su vigencia, la resolución de creación de cargos cuando aplique, el plan de distribución de procesos (despacho origen ➔ despacho destino y número de procesos) y la información del Administrador de cada despacho origen y destino.</w:t>
            </w:r>
          </w:p>
          <w:p w14:paraId="75C59D20" w14:textId="77777777" w:rsidR="00693730" w:rsidRDefault="00693730" w:rsidP="00693730">
            <w:pPr>
              <w:pStyle w:val="TableParagraph"/>
              <w:spacing w:after="80" w:line="276" w:lineRule="auto"/>
              <w:ind w:left="0"/>
              <w:jc w:val="both"/>
              <w:rPr>
                <w:rFonts w:ascii="Arial" w:hAnsi="Arial" w:cs="Arial"/>
                <w:i/>
                <w:color w:val="ADAAAA"/>
                <w:sz w:val="18"/>
              </w:rPr>
            </w:pPr>
            <w:r>
              <w:rPr>
                <w:sz w:val="18"/>
              </w:rPr>
              <w:t>Desde la misma pantalla el Consejo Seccional notifica la medida a los despachos involucrados y supervisa el avance del traslado de procesos hasta la finalización.</w:t>
            </w:r>
          </w:p>
          <w:p w14:paraId="3929C41E" w14:textId="77777777" w:rsidR="00045B1C" w:rsidRDefault="00045B1C" w:rsidP="00045B1C">
            <w:pPr>
              <w:rPr>
                <w:b/>
                <w:bCs/>
                <w:color w:val="000000" w:themeColor="text1"/>
                <w:sz w:val="20"/>
                <w:szCs w:val="20"/>
              </w:rPr>
            </w:pPr>
          </w:p>
        </w:tc>
      </w:tr>
      <w:tr w:rsidR="00045B1C" w:rsidRPr="00A234E0" w14:paraId="24580827" w14:textId="77777777" w:rsidTr="00D937A8">
        <w:trPr>
          <w:trHeight w:val="282"/>
        </w:trPr>
        <w:tc>
          <w:tcPr>
            <w:tcW w:w="9631" w:type="dxa"/>
            <w:gridSpan w:val="5"/>
            <w:tcMar>
              <w:top w:w="40" w:type="dxa"/>
              <w:left w:w="108" w:type="dxa"/>
              <w:bottom w:w="40" w:type="dxa"/>
              <w:right w:w="108" w:type="dxa"/>
            </w:tcMar>
            <w:vAlign w:val="center"/>
          </w:tcPr>
          <w:p w14:paraId="78A2EDB5" w14:textId="77777777" w:rsidR="00693730" w:rsidRPr="00965A1C" w:rsidRDefault="00693730" w:rsidP="00693730">
            <w:pPr>
              <w:pStyle w:val="TableParagraph"/>
              <w:spacing w:before="1"/>
              <w:ind w:left="0"/>
              <w:rPr>
                <w:rFonts w:ascii="Arial" w:hAnsi="Arial" w:cs="Arial"/>
                <w:b/>
                <w:bCs/>
                <w:sz w:val="18"/>
              </w:rPr>
            </w:pPr>
            <w:r w:rsidRPr="00965A1C">
              <w:rPr>
                <w:rFonts w:ascii="Arial" w:hAnsi="Arial" w:cs="Arial"/>
                <w:b/>
                <w:bCs/>
                <w:sz w:val="18"/>
              </w:rPr>
              <w:t>Objetivo</w:t>
            </w:r>
            <w:r w:rsidRPr="00965A1C">
              <w:rPr>
                <w:rFonts w:ascii="Arial" w:hAnsi="Arial" w:cs="Arial"/>
                <w:b/>
                <w:bCs/>
                <w:spacing w:val="-2"/>
                <w:sz w:val="18"/>
              </w:rPr>
              <w:t xml:space="preserve"> </w:t>
            </w:r>
            <w:r w:rsidRPr="00965A1C">
              <w:rPr>
                <w:rFonts w:ascii="Arial" w:hAnsi="Arial" w:cs="Arial"/>
                <w:b/>
                <w:bCs/>
                <w:sz w:val="18"/>
              </w:rPr>
              <w:t>de</w:t>
            </w:r>
            <w:r w:rsidRPr="00965A1C">
              <w:rPr>
                <w:rFonts w:ascii="Arial" w:hAnsi="Arial" w:cs="Arial"/>
                <w:b/>
                <w:bCs/>
                <w:spacing w:val="-1"/>
                <w:sz w:val="18"/>
              </w:rPr>
              <w:t xml:space="preserve"> </w:t>
            </w:r>
            <w:r w:rsidRPr="00965A1C">
              <w:rPr>
                <w:rFonts w:ascii="Arial" w:hAnsi="Arial" w:cs="Arial"/>
                <w:b/>
                <w:bCs/>
                <w:sz w:val="18"/>
              </w:rPr>
              <w:t>la</w:t>
            </w:r>
            <w:r w:rsidRPr="00965A1C">
              <w:rPr>
                <w:rFonts w:ascii="Arial" w:hAnsi="Arial" w:cs="Arial"/>
                <w:b/>
                <w:bCs/>
                <w:spacing w:val="-1"/>
                <w:sz w:val="18"/>
              </w:rPr>
              <w:t xml:space="preserve"> </w:t>
            </w:r>
            <w:r w:rsidRPr="00965A1C">
              <w:rPr>
                <w:rFonts w:ascii="Arial" w:hAnsi="Arial" w:cs="Arial"/>
                <w:b/>
                <w:bCs/>
                <w:sz w:val="18"/>
              </w:rPr>
              <w:t>nueva</w:t>
            </w:r>
            <w:r w:rsidRPr="00965A1C">
              <w:rPr>
                <w:rFonts w:ascii="Arial" w:hAnsi="Arial" w:cs="Arial"/>
                <w:b/>
                <w:bCs/>
                <w:spacing w:val="-2"/>
                <w:sz w:val="18"/>
              </w:rPr>
              <w:t xml:space="preserve"> </w:t>
            </w:r>
            <w:r w:rsidRPr="00965A1C">
              <w:rPr>
                <w:rFonts w:ascii="Arial" w:hAnsi="Arial" w:cs="Arial"/>
                <w:b/>
                <w:bCs/>
                <w:sz w:val="18"/>
              </w:rPr>
              <w:t>solución</w:t>
            </w:r>
            <w:r w:rsidRPr="00965A1C">
              <w:rPr>
                <w:rFonts w:ascii="Arial" w:hAnsi="Arial" w:cs="Arial"/>
                <w:b/>
                <w:bCs/>
                <w:spacing w:val="-3"/>
                <w:sz w:val="18"/>
              </w:rPr>
              <w:t xml:space="preserve"> </w:t>
            </w:r>
            <w:r w:rsidRPr="00965A1C">
              <w:rPr>
                <w:rFonts w:ascii="Arial" w:hAnsi="Arial" w:cs="Arial"/>
                <w:b/>
                <w:bCs/>
                <w:sz w:val="18"/>
              </w:rPr>
              <w:t>o</w:t>
            </w:r>
            <w:r w:rsidRPr="00965A1C">
              <w:rPr>
                <w:rFonts w:ascii="Arial" w:hAnsi="Arial" w:cs="Arial"/>
                <w:b/>
                <w:bCs/>
                <w:spacing w:val="-1"/>
                <w:sz w:val="18"/>
              </w:rPr>
              <w:t xml:space="preserve"> ajuste a</w:t>
            </w:r>
            <w:r w:rsidRPr="00965A1C">
              <w:rPr>
                <w:rFonts w:ascii="Arial" w:hAnsi="Arial" w:cs="Arial"/>
                <w:b/>
                <w:bCs/>
                <w:sz w:val="18"/>
              </w:rPr>
              <w:t xml:space="preserve"> implementar:</w:t>
            </w:r>
          </w:p>
          <w:p w14:paraId="1D862687" w14:textId="77777777" w:rsidR="00693730" w:rsidRPr="00965A1C" w:rsidRDefault="00693730" w:rsidP="00693730">
            <w:pPr>
              <w:pStyle w:val="TableParagraph"/>
              <w:spacing w:before="1"/>
              <w:ind w:left="0"/>
              <w:rPr>
                <w:rFonts w:ascii="Arial" w:hAnsi="Arial" w:cs="Arial"/>
                <w:b/>
                <w:bCs/>
                <w:sz w:val="18"/>
              </w:rPr>
            </w:pPr>
          </w:p>
          <w:p w14:paraId="3E80C09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Postcondición:</w:t>
            </w:r>
            <w:r>
              <w:rPr>
                <w:sz w:val="18"/>
              </w:rPr>
              <w:t xml:space="preserve"> la medida de descongestión queda materializada en PEYGI (RUNPD) y notificada a los despachos origen y destino, y su avance es visible para la supervisión.</w:t>
            </w:r>
          </w:p>
          <w:p w14:paraId="6C684501"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Propósito: registrar la medida adoptada por el Acuerdo y habilitar a los administradores de los despachos para registrar y gestionar los procesos.</w:t>
            </w:r>
          </w:p>
          <w:p w14:paraId="772C1864"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Beneficios: formaliza el plan de distribución, entrega las credenciales de acceso a los administradores y permite al Consejo Seccional hacer seguimiento al cumplimiento hasta la finalización.</w:t>
            </w:r>
          </w:p>
          <w:p w14:paraId="71B0BD38" w14:textId="77777777" w:rsidR="00693730" w:rsidRPr="00965A1C" w:rsidRDefault="00693730" w:rsidP="00693730">
            <w:pPr>
              <w:pStyle w:val="TableParagraph"/>
              <w:spacing w:before="1"/>
              <w:ind w:left="0"/>
              <w:rPr>
                <w:rFonts w:ascii="Arial" w:hAnsi="Arial" w:cs="Arial"/>
                <w:b/>
                <w:bCs/>
                <w:sz w:val="18"/>
              </w:rPr>
            </w:pPr>
          </w:p>
        </w:tc>
      </w:tr>
      <w:tr w:rsidR="00045B1C" w:rsidRPr="00A234E0" w14:paraId="17D955B9" w14:textId="77777777" w:rsidTr="00045B1C">
        <w:trPr>
          <w:trHeight w:val="326"/>
        </w:trPr>
        <w:tc>
          <w:tcPr>
            <w:tcW w:w="9631" w:type="dxa"/>
            <w:gridSpan w:val="5"/>
            <w:tcMar>
              <w:top w:w="40" w:type="dxa"/>
              <w:left w:w="108" w:type="dxa"/>
              <w:bottom w:w="40" w:type="dxa"/>
              <w:right w:w="108" w:type="dxa"/>
            </w:tcMar>
            <w:vAlign w:val="center"/>
          </w:tcPr>
          <w:p w14:paraId="603D8EEA" w14:textId="77777777" w:rsidR="00604434" w:rsidRPr="00965A1C" w:rsidRDefault="00604434" w:rsidP="00B172A8">
            <w:pPr>
              <w:pStyle w:val="TableParagraph"/>
              <w:spacing w:before="1"/>
              <w:ind w:left="0"/>
              <w:rPr>
                <w:rFonts w:ascii="Arial" w:hAnsi="Arial" w:cs="Arial"/>
                <w:b/>
                <w:bCs/>
                <w:sz w:val="18"/>
              </w:rPr>
            </w:pPr>
            <w:r w:rsidRPr="00965A1C">
              <w:rPr>
                <w:rFonts w:ascii="Arial" w:hAnsi="Arial" w:cs="Arial"/>
                <w:b/>
                <w:bCs/>
                <w:sz w:val="18"/>
              </w:rPr>
              <w:t>Justificación de</w:t>
            </w:r>
            <w:r w:rsidRPr="00965A1C">
              <w:rPr>
                <w:rFonts w:ascii="Arial" w:hAnsi="Arial" w:cs="Arial"/>
                <w:b/>
                <w:bCs/>
                <w:spacing w:val="-1"/>
                <w:sz w:val="18"/>
              </w:rPr>
              <w:t xml:space="preserve"> </w:t>
            </w:r>
            <w:r w:rsidRPr="00965A1C">
              <w:rPr>
                <w:rFonts w:ascii="Arial" w:hAnsi="Arial" w:cs="Arial"/>
                <w:b/>
                <w:bCs/>
                <w:sz w:val="18"/>
              </w:rPr>
              <w:t>la</w:t>
            </w:r>
            <w:r w:rsidRPr="00965A1C">
              <w:rPr>
                <w:rFonts w:ascii="Arial" w:hAnsi="Arial" w:cs="Arial"/>
                <w:b/>
                <w:bCs/>
                <w:spacing w:val="-2"/>
                <w:sz w:val="18"/>
              </w:rPr>
              <w:t xml:space="preserve"> </w:t>
            </w:r>
            <w:r w:rsidRPr="00965A1C">
              <w:rPr>
                <w:rFonts w:ascii="Arial" w:hAnsi="Arial" w:cs="Arial"/>
                <w:b/>
                <w:bCs/>
                <w:sz w:val="18"/>
              </w:rPr>
              <w:t>nueva</w:t>
            </w:r>
            <w:r w:rsidRPr="00965A1C">
              <w:rPr>
                <w:rFonts w:ascii="Arial" w:hAnsi="Arial" w:cs="Arial"/>
                <w:b/>
                <w:bCs/>
                <w:spacing w:val="-2"/>
                <w:sz w:val="18"/>
              </w:rPr>
              <w:t xml:space="preserve"> </w:t>
            </w:r>
            <w:r w:rsidRPr="00965A1C">
              <w:rPr>
                <w:rFonts w:ascii="Arial" w:hAnsi="Arial" w:cs="Arial"/>
                <w:b/>
                <w:bCs/>
                <w:sz w:val="18"/>
              </w:rPr>
              <w:t>solución</w:t>
            </w:r>
            <w:r w:rsidRPr="00965A1C">
              <w:rPr>
                <w:rFonts w:ascii="Arial" w:hAnsi="Arial" w:cs="Arial"/>
                <w:b/>
                <w:bCs/>
                <w:spacing w:val="-3"/>
                <w:sz w:val="18"/>
              </w:rPr>
              <w:t xml:space="preserve"> </w:t>
            </w:r>
            <w:r w:rsidRPr="00965A1C">
              <w:rPr>
                <w:rFonts w:ascii="Arial" w:hAnsi="Arial" w:cs="Arial"/>
                <w:b/>
                <w:bCs/>
                <w:sz w:val="18"/>
              </w:rPr>
              <w:t>o</w:t>
            </w:r>
            <w:r w:rsidRPr="00965A1C">
              <w:rPr>
                <w:rFonts w:ascii="Arial" w:hAnsi="Arial" w:cs="Arial"/>
                <w:b/>
                <w:bCs/>
                <w:spacing w:val="-1"/>
                <w:sz w:val="18"/>
              </w:rPr>
              <w:t xml:space="preserve"> </w:t>
            </w:r>
            <w:r w:rsidRPr="00965A1C">
              <w:rPr>
                <w:rFonts w:ascii="Arial" w:hAnsi="Arial" w:cs="Arial"/>
                <w:b/>
                <w:bCs/>
                <w:sz w:val="18"/>
              </w:rPr>
              <w:t>mantenimiento</w:t>
            </w:r>
            <w:r w:rsidRPr="00965A1C">
              <w:rPr>
                <w:rFonts w:ascii="Arial" w:hAnsi="Arial" w:cs="Arial"/>
                <w:b/>
                <w:bCs/>
                <w:spacing w:val="-1"/>
                <w:sz w:val="18"/>
              </w:rPr>
              <w:t xml:space="preserve"> </w:t>
            </w:r>
            <w:r w:rsidRPr="00965A1C">
              <w:rPr>
                <w:rFonts w:ascii="Arial" w:hAnsi="Arial" w:cs="Arial"/>
                <w:b/>
                <w:bCs/>
                <w:sz w:val="18"/>
              </w:rPr>
              <w:t>a</w:t>
            </w:r>
            <w:r w:rsidRPr="00965A1C">
              <w:rPr>
                <w:rFonts w:ascii="Arial" w:hAnsi="Arial" w:cs="Arial"/>
                <w:b/>
                <w:bCs/>
                <w:spacing w:val="-1"/>
                <w:sz w:val="18"/>
              </w:rPr>
              <w:t xml:space="preserve"> </w:t>
            </w:r>
            <w:r w:rsidRPr="00965A1C">
              <w:rPr>
                <w:rFonts w:ascii="Arial" w:hAnsi="Arial" w:cs="Arial"/>
                <w:b/>
                <w:bCs/>
                <w:sz w:val="18"/>
              </w:rPr>
              <w:t>desarrollar:</w:t>
            </w:r>
          </w:p>
          <w:p w14:paraId="34A0A38A" w14:textId="77777777" w:rsidR="00604434" w:rsidRPr="00965A1C" w:rsidRDefault="00604434" w:rsidP="00B172A8">
            <w:pPr>
              <w:pStyle w:val="TableParagraph"/>
              <w:spacing w:before="1"/>
              <w:ind w:left="0"/>
              <w:rPr>
                <w:rFonts w:ascii="Arial" w:hAnsi="Arial" w:cs="Arial"/>
                <w:b/>
                <w:bCs/>
                <w:sz w:val="18"/>
              </w:rPr>
            </w:pPr>
          </w:p>
          <w:p w14:paraId="11AEBAA1" w14:textId="77777777" w:rsidR="00693730" w:rsidRDefault="00693730" w:rsidP="00693730">
            <w:pPr>
              <w:pStyle w:val="TableParagraph"/>
              <w:spacing w:after="80" w:line="276" w:lineRule="auto"/>
              <w:ind w:left="0"/>
              <w:jc w:val="both"/>
              <w:rPr>
                <w:rFonts w:ascii="Arial" w:hAnsi="Arial" w:cs="Arial"/>
                <w:i/>
                <w:color w:val="ADAAAA"/>
                <w:sz w:val="18"/>
              </w:rPr>
            </w:pPr>
            <w:r>
              <w:rPr>
                <w:sz w:val="18"/>
              </w:rPr>
              <w:t xml:space="preserve">El Acuerdo del Consejo Superior de la Judicatura define la medida de descongestión, pero es el Consejo Seccional el que la materializa en el sistema. Para que el plan de distribución se pueda ejecutar, el Consejo debe registrar el acuerdo y su vigencia, definir cuántos procesos se trasladan de cada despacho origen a cada despacho destino y designar al administrador de cada despacho, que es el único autorizado para registrar (origen) o gestionar (destino) los procesos. La misma pantalla notifica la medida a los despachos y permite supervisar el avance. La funcionalidad hace parte del módulo de medidas de </w:t>
            </w:r>
            <w:r>
              <w:rPr>
                <w:sz w:val="18"/>
              </w:rPr>
              <w:lastRenderedPageBreak/>
              <w:t>descongestión del RUNPD.</w:t>
            </w:r>
          </w:p>
          <w:p w14:paraId="773A6FA0" w14:textId="77777777" w:rsidR="00604434" w:rsidRPr="00965A1C" w:rsidRDefault="00604434" w:rsidP="00B172A8">
            <w:pPr>
              <w:pStyle w:val="TableParagraph"/>
              <w:spacing w:before="1"/>
              <w:ind w:left="0"/>
              <w:rPr>
                <w:rFonts w:ascii="Arial" w:hAnsi="Arial" w:cs="Arial"/>
                <w:b/>
                <w:bCs/>
                <w:sz w:val="18"/>
              </w:rPr>
            </w:pPr>
          </w:p>
        </w:tc>
      </w:tr>
      <w:tr w:rsidR="00B172A8" w:rsidRPr="00A234E0" w14:paraId="5600BB51" w14:textId="77777777" w:rsidTr="00401249">
        <w:trPr>
          <w:trHeight w:val="326"/>
        </w:trPr>
        <w:tc>
          <w:tcPr>
            <w:tcW w:w="9631" w:type="dxa"/>
            <w:gridSpan w:val="5"/>
            <w:tcMar>
              <w:top w:w="40" w:type="dxa"/>
              <w:left w:w="108" w:type="dxa"/>
              <w:bottom w:w="40" w:type="dxa"/>
              <w:right w:w="108" w:type="dxa"/>
            </w:tcMar>
          </w:tcPr>
          <w:p w14:paraId="07BA52C8" w14:textId="77777777" w:rsidR="00B172A8" w:rsidRPr="00965A1C" w:rsidRDefault="00B172A8" w:rsidP="00B172A8">
            <w:pPr>
              <w:pStyle w:val="TableParagraph"/>
              <w:spacing w:before="1"/>
              <w:ind w:left="0"/>
              <w:rPr>
                <w:rFonts w:ascii="Arial" w:hAnsi="Arial" w:cs="Arial"/>
                <w:b/>
                <w:bCs/>
                <w:sz w:val="28"/>
                <w:szCs w:val="28"/>
              </w:rPr>
            </w:pPr>
            <w:r w:rsidRPr="00965A1C">
              <w:rPr>
                <w:rFonts w:ascii="Arial" w:hAnsi="Arial" w:cs="Arial"/>
                <w:b/>
                <w:bCs/>
                <w:sz w:val="18"/>
              </w:rPr>
              <w:lastRenderedPageBreak/>
              <w:t>Alcance</w:t>
            </w:r>
            <w:r w:rsidRPr="00965A1C">
              <w:rPr>
                <w:rFonts w:ascii="Arial" w:hAnsi="Arial" w:cs="Arial"/>
                <w:b/>
                <w:bCs/>
                <w:sz w:val="28"/>
                <w:szCs w:val="28"/>
              </w:rPr>
              <w:t xml:space="preserve"> </w:t>
            </w:r>
          </w:p>
          <w:p w14:paraId="12067B74" w14:textId="77777777" w:rsidR="00B172A8" w:rsidRPr="00965A1C" w:rsidRDefault="00B172A8" w:rsidP="00B172A8">
            <w:pPr>
              <w:pStyle w:val="TableParagraph"/>
              <w:spacing w:before="1"/>
              <w:ind w:left="0"/>
              <w:rPr>
                <w:rFonts w:ascii="Arial" w:hAnsi="Arial" w:cs="Arial"/>
                <w:b/>
                <w:bCs/>
                <w:sz w:val="28"/>
                <w:szCs w:val="28"/>
              </w:rPr>
            </w:pPr>
          </w:p>
          <w:p w14:paraId="1DBADED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Incluye:</w:t>
            </w:r>
          </w:p>
          <w:p w14:paraId="2503C5CF"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Registro y edición de la medida: acuerdo (número, año, vigencia y adjunto PDF) y resolución de creación de cargos (opcional).</w:t>
            </w:r>
          </w:p>
          <w:p w14:paraId="1CC858AA"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Definición del plan de distribución de procesos por despacho origen ➔ destino y número de procesos.</w:t>
            </w:r>
          </w:p>
          <w:p w14:paraId="4CFE29A7"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Registro de la información del Administrador de cada despacho origen y destino.</w:t>
            </w:r>
          </w:p>
          <w:p w14:paraId="4D90D8D7"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Notificación de la medida a los despachos involucrados mediante correo con las credenciales de acceso.</w:t>
            </w:r>
          </w:p>
          <w:p w14:paraId="48DB7C88"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Consulta, filtrado, indicadores y detalle de las medidas con el avance de traslado.</w:t>
            </w:r>
          </w:p>
          <w:p w14:paraId="274551B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No incluye:</w:t>
            </w:r>
          </w:p>
          <w:p w14:paraId="295D7B74"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Validación y creación de los despachos origen y destino (Administrador Central - UDAE).</w:t>
            </w:r>
          </w:p>
          <w:p w14:paraId="0255E909"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Registro, gestión o recepción de los procesos por parte de los despachos.</w:t>
            </w:r>
          </w:p>
          <w:p w14:paraId="34D9B438"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Registro de la forma de terminación del proceso y notificación a las partes (despachos).</w:t>
            </w:r>
          </w:p>
          <w:p w14:paraId="1EE399CC"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Autenticación y gestión de usuarios en el prototipo.</w:t>
            </w:r>
          </w:p>
          <w:p w14:paraId="1C8FDC3C" w14:textId="77777777" w:rsidR="00B172A8" w:rsidRPr="00965A1C" w:rsidRDefault="00B172A8" w:rsidP="00B172A8">
            <w:pPr>
              <w:pStyle w:val="TableParagraph"/>
              <w:spacing w:before="1"/>
              <w:ind w:left="0"/>
              <w:rPr>
                <w:rFonts w:ascii="Arial" w:hAnsi="Arial" w:cs="Arial"/>
                <w:b/>
                <w:bCs/>
                <w:sz w:val="28"/>
                <w:szCs w:val="28"/>
              </w:rPr>
            </w:pPr>
          </w:p>
        </w:tc>
      </w:tr>
      <w:tr w:rsidR="00B172A8" w:rsidRPr="00A234E0" w14:paraId="41F294FE" w14:textId="77777777" w:rsidTr="00857E48">
        <w:trPr>
          <w:trHeight w:val="421"/>
        </w:trPr>
        <w:tc>
          <w:tcPr>
            <w:tcW w:w="9631" w:type="dxa"/>
            <w:gridSpan w:val="5"/>
            <w:shd w:val="clear" w:color="auto" w:fill="E2EFD9" w:themeFill="accent6" w:themeFillTint="33"/>
            <w:vAlign w:val="center"/>
          </w:tcPr>
          <w:p w14:paraId="751F043D" w14:textId="77777777" w:rsidR="00B172A8" w:rsidRPr="00A234E0" w:rsidRDefault="00B172A8" w:rsidP="00B172A8">
            <w:pPr>
              <w:jc w:val="center"/>
              <w:rPr>
                <w:b/>
                <w:bCs/>
                <w:color w:val="000000"/>
                <w:sz w:val="20"/>
                <w:szCs w:val="20"/>
              </w:rPr>
            </w:pPr>
            <w:r w:rsidRPr="00A234E0">
              <w:rPr>
                <w:b/>
                <w:bCs/>
                <w:color w:val="000000"/>
                <w:sz w:val="20"/>
                <w:szCs w:val="20"/>
              </w:rPr>
              <w:t xml:space="preserve">DESCRIPCIÓN DETALLADA DE </w:t>
            </w:r>
            <w:r w:rsidR="00F4384B">
              <w:rPr>
                <w:b/>
                <w:bCs/>
                <w:color w:val="000000"/>
                <w:sz w:val="20"/>
                <w:szCs w:val="20"/>
              </w:rPr>
              <w:t>LOS CASOS DE USO</w:t>
            </w:r>
          </w:p>
        </w:tc>
      </w:tr>
      <w:tr w:rsidR="00B172A8" w:rsidRPr="00A234E0" w14:paraId="6AC73830" w14:textId="77777777" w:rsidTr="00D937A8">
        <w:trPr>
          <w:trHeight w:val="421"/>
        </w:trPr>
        <w:tc>
          <w:tcPr>
            <w:tcW w:w="9631" w:type="dxa"/>
            <w:gridSpan w:val="5"/>
            <w:shd w:val="clear" w:color="auto" w:fill="FFFFFF" w:themeFill="background1"/>
            <w:tcMar>
              <w:top w:w="40" w:type="dxa"/>
              <w:left w:w="108" w:type="dxa"/>
              <w:bottom w:w="40" w:type="dxa"/>
              <w:right w:w="108" w:type="dxa"/>
            </w:tcMar>
            <w:vAlign w:val="center"/>
          </w:tcPr>
          <w:p w14:paraId="124A9F6E" w14:textId="77777777" w:rsidR="00B172A8" w:rsidRDefault="001D5154" w:rsidP="00B172A8">
            <w:pPr>
              <w:rPr>
                <w:b/>
                <w:bCs/>
                <w:color w:val="000000"/>
                <w:sz w:val="20"/>
                <w:szCs w:val="20"/>
              </w:rPr>
            </w:pPr>
            <w:r>
              <w:rPr>
                <w:b/>
                <w:bCs/>
                <w:color w:val="000000"/>
                <w:sz w:val="20"/>
                <w:szCs w:val="20"/>
              </w:rPr>
              <w:t>Casos de uso (épica)</w:t>
            </w:r>
          </w:p>
          <w:p w14:paraId="53D2F98E" w14:textId="77777777" w:rsidR="00B172A8" w:rsidRDefault="00B172A8" w:rsidP="00B172A8">
            <w:pPr>
              <w:rPr>
                <w:b/>
                <w:bCs/>
                <w:color w:val="000000"/>
                <w:sz w:val="20"/>
                <w:szCs w:val="20"/>
              </w:rPr>
            </w:pPr>
          </w:p>
          <w:p w14:paraId="5FBC981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EP03 – Medidas de descongestión (Consejo Seccional)</w:t>
            </w:r>
          </w:p>
          <w:p w14:paraId="6122E26C" w14:textId="77777777" w:rsidR="00693730" w:rsidRDefault="00693730" w:rsidP="00693730">
            <w:pPr>
              <w:pStyle w:val="TableParagraph"/>
              <w:spacing w:after="80" w:line="276" w:lineRule="auto"/>
              <w:ind w:left="0"/>
              <w:jc w:val="both"/>
              <w:rPr>
                <w:rFonts w:ascii="Arial" w:hAnsi="Arial" w:cs="Arial"/>
                <w:i/>
                <w:color w:val="ADAAAA"/>
                <w:sz w:val="18"/>
              </w:rPr>
            </w:pPr>
            <w:r>
              <w:rPr>
                <w:sz w:val="18"/>
              </w:rPr>
              <w:t>Agrupa las funcionalidades del Administrador del Consejo Seccional para materializar las medidas de descongestión con base en el Acuerdo del Consejo Superior de la Judicatura: registra el acuerdo y su vigencia, define el plan de distribución de procesos (despacho origen ➔ destino y número de procesos), registra la información del Administrador de cada despacho origen y destino, notifica a los despachos y supervisa el cumplimiento hasta la finalización.</w:t>
            </w:r>
          </w:p>
          <w:p w14:paraId="12553B0E" w14:textId="77777777" w:rsidR="00B172A8" w:rsidRDefault="00B172A8" w:rsidP="00B172A8">
            <w:pPr>
              <w:rPr>
                <w:b/>
                <w:bCs/>
                <w:color w:val="000000"/>
                <w:sz w:val="20"/>
                <w:szCs w:val="20"/>
              </w:rPr>
            </w:pPr>
          </w:p>
        </w:tc>
      </w:tr>
      <w:tr w:rsidR="004C4B5E" w:rsidRPr="00A234E0" w14:paraId="50786E58" w14:textId="77777777" w:rsidTr="00394CA5">
        <w:trPr>
          <w:trHeight w:val="421"/>
        </w:trPr>
        <w:tc>
          <w:tcPr>
            <w:tcW w:w="9631" w:type="dxa"/>
            <w:gridSpan w:val="5"/>
            <w:shd w:val="clear" w:color="auto" w:fill="FFFFFF" w:themeFill="background1"/>
            <w:tcMar>
              <w:top w:w="40" w:type="dxa"/>
              <w:left w:w="108" w:type="dxa"/>
              <w:bottom w:w="40" w:type="dxa"/>
              <w:right w:w="108" w:type="dxa"/>
            </w:tcMar>
          </w:tcPr>
          <w:p w14:paraId="77C37ACD" w14:textId="77777777" w:rsidR="004C4B5E" w:rsidRDefault="004C4B5E" w:rsidP="004C4B5E">
            <w:pPr>
              <w:pStyle w:val="TableParagraph"/>
              <w:spacing w:before="1"/>
              <w:ind w:left="0"/>
              <w:rPr>
                <w:rFonts w:ascii="Arial" w:hAnsi="Arial" w:cs="Arial"/>
                <w:b/>
                <w:bCs/>
                <w:sz w:val="18"/>
              </w:rPr>
            </w:pPr>
            <w:bookmarkStart w:id="0" w:name="_Toc148545116"/>
            <w:r w:rsidRPr="0040233F">
              <w:rPr>
                <w:rFonts w:ascii="Arial" w:hAnsi="Arial" w:cs="Arial"/>
                <w:b/>
                <w:bCs/>
                <w:sz w:val="18"/>
              </w:rPr>
              <w:t>Historias de Usuario Relacionadas</w:t>
            </w:r>
          </w:p>
          <w:p w14:paraId="214B03EF" w14:textId="77777777" w:rsidR="004C4B5E" w:rsidRPr="0040233F" w:rsidRDefault="004C4B5E" w:rsidP="004C4B5E">
            <w:pPr>
              <w:pStyle w:val="TableParagraph"/>
              <w:spacing w:before="1"/>
              <w:ind w:left="0"/>
              <w:rPr>
                <w:rFonts w:ascii="Arial" w:hAnsi="Arial" w:cs="Arial"/>
                <w:b/>
                <w:bCs/>
                <w:sz w:val="18"/>
              </w:rPr>
            </w:pPr>
          </w:p>
          <w:p w14:paraId="55E2AC3C" w14:textId="77777777" w:rsidR="004C4B5E" w:rsidRPr="0040233F" w:rsidRDefault="004C4B5E" w:rsidP="004C4B5E">
            <w:pPr>
              <w:shd w:val="clear" w:color="auto" w:fill="FFFFFF"/>
              <w:rPr>
                <w:i/>
                <w:color w:val="ADAAAA"/>
                <w:sz w:val="18"/>
              </w:rPr>
            </w:pPr>
          </w:p>
          <w:p w14:paraId="73F64D6A" w14:textId="77777777" w:rsidR="004C4B5E" w:rsidRPr="0040233F" w:rsidRDefault="004C4B5E" w:rsidP="004C4B5E">
            <w:pPr>
              <w:pStyle w:val="Ttulo2"/>
              <w:rPr>
                <w:b w:val="0"/>
                <w:bCs/>
                <w:sz w:val="18"/>
                <w:szCs w:val="18"/>
              </w:rPr>
            </w:pPr>
            <w:r>
              <w:rPr>
                <w:sz w:val="18"/>
              </w:rPr>
              <w:t>HU01 – Materializar la medida con el Acuerdo y su vigencia</w:t>
            </w:r>
          </w:p>
          <w:p w14:paraId="4B04D09F" w14:textId="77777777" w:rsidR="004C4B5E" w:rsidRDefault="004C4B5E" w:rsidP="004C4B5E">
            <w:pPr>
              <w:pStyle w:val="Ttulo2"/>
            </w:pPr>
          </w:p>
          <w:p w14:paraId="12C43A02" w14:textId="77777777" w:rsidR="004C4B5E" w:rsidRDefault="004C4B5E" w:rsidP="004C4B5E">
            <w:pPr>
              <w:pStyle w:val="Ttulo2"/>
              <w:rPr>
                <w:b w:val="0"/>
                <w:bCs/>
                <w:sz w:val="20"/>
                <w:szCs w:val="20"/>
              </w:rPr>
            </w:pPr>
            <w:r>
              <w:rPr>
                <w:sz w:val="20"/>
              </w:rPr>
              <w:t>Historia de usuario HU01</w:t>
            </w:r>
          </w:p>
          <w:p w14:paraId="0CF214D4"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196B2DB7" w14:textId="77777777" w:rsidTr="00235040">
              <w:tc>
                <w:tcPr>
                  <w:tcW w:w="1252" w:type="dxa"/>
                </w:tcPr>
                <w:p w14:paraId="3E15C209" w14:textId="77777777" w:rsidR="004C4B5E" w:rsidRDefault="004C4B5E" w:rsidP="004C4B5E">
                  <w:r w:rsidRPr="00FA6B41">
                    <w:rPr>
                      <w:b/>
                      <w:bCs/>
                      <w:sz w:val="20"/>
                      <w:szCs w:val="20"/>
                    </w:rPr>
                    <w:t xml:space="preserve">Yo Como </w:t>
                  </w:r>
                </w:p>
              </w:tc>
              <w:tc>
                <w:tcPr>
                  <w:tcW w:w="7482" w:type="dxa"/>
                </w:tcPr>
                <w:p w14:paraId="63C1B5E0" w14:textId="77777777" w:rsidR="004C4B5E" w:rsidRPr="0040233F" w:rsidRDefault="004C4B5E" w:rsidP="004C4B5E">
                  <w:pPr>
                    <w:shd w:val="clear" w:color="auto" w:fill="FFFFFF"/>
                    <w:rPr>
                      <w:i/>
                      <w:color w:val="ADAAAA"/>
                      <w:sz w:val="18"/>
                    </w:rPr>
                  </w:pPr>
                  <w:r>
                    <w:rPr>
                      <w:sz w:val="18"/>
                    </w:rPr>
                    <w:t>Administrador del Consejo Seccional</w:t>
                  </w:r>
                </w:p>
              </w:tc>
            </w:tr>
            <w:tr w:rsidR="004C4B5E" w14:paraId="571B54BB" w14:textId="77777777" w:rsidTr="00235040">
              <w:tc>
                <w:tcPr>
                  <w:tcW w:w="1252" w:type="dxa"/>
                </w:tcPr>
                <w:p w14:paraId="3FC58911" w14:textId="77777777" w:rsidR="004C4B5E" w:rsidRDefault="004C4B5E" w:rsidP="004C4B5E">
                  <w:r w:rsidRPr="00FA6B41">
                    <w:rPr>
                      <w:b/>
                      <w:bCs/>
                      <w:sz w:val="20"/>
                      <w:szCs w:val="20"/>
                    </w:rPr>
                    <w:t xml:space="preserve">Quiero </w:t>
                  </w:r>
                </w:p>
              </w:tc>
              <w:tc>
                <w:tcPr>
                  <w:tcW w:w="7482" w:type="dxa"/>
                </w:tcPr>
                <w:p w14:paraId="182824E0" w14:textId="77777777" w:rsidR="004C4B5E" w:rsidRPr="0040233F" w:rsidRDefault="004C4B5E" w:rsidP="004C4B5E">
                  <w:pPr>
                    <w:shd w:val="clear" w:color="auto" w:fill="FFFFFF"/>
                    <w:rPr>
                      <w:i/>
                      <w:color w:val="ADAAAA"/>
                      <w:sz w:val="18"/>
                    </w:rPr>
                  </w:pPr>
                  <w:r>
                    <w:rPr>
                      <w:sz w:val="18"/>
                    </w:rPr>
                    <w:t>registrar la medida de descongestión con el Acuerdo del Consejo Superior de la Judicatura y su vigencia</w:t>
                  </w:r>
                </w:p>
              </w:tc>
            </w:tr>
            <w:tr w:rsidR="004C4B5E" w:rsidRPr="0040233F" w14:paraId="25690CB5" w14:textId="77777777" w:rsidTr="00235040">
              <w:tc>
                <w:tcPr>
                  <w:tcW w:w="1252" w:type="dxa"/>
                </w:tcPr>
                <w:p w14:paraId="4E8E5BFB"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466B820D"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formalizar en PEYGI la medida adoptada y habilitar su ejecución</w:t>
                  </w:r>
                </w:p>
              </w:tc>
            </w:tr>
          </w:tbl>
          <w:p w14:paraId="4A194961" w14:textId="77777777" w:rsidR="004C4B5E" w:rsidRPr="0040233F" w:rsidRDefault="004C4B5E" w:rsidP="004C4B5E">
            <w:pPr>
              <w:shd w:val="clear" w:color="auto" w:fill="FFFFFF"/>
              <w:rPr>
                <w:i/>
                <w:color w:val="ADAAAA"/>
                <w:sz w:val="18"/>
              </w:rPr>
            </w:pPr>
          </w:p>
          <w:p w14:paraId="4720EEF8" w14:textId="77777777" w:rsidR="004C4B5E" w:rsidRDefault="004C4B5E" w:rsidP="004C4B5E">
            <w:pPr>
              <w:pStyle w:val="Ttulo2"/>
              <w:rPr>
                <w:bCs/>
                <w:sz w:val="20"/>
                <w:szCs w:val="20"/>
              </w:rPr>
            </w:pPr>
            <w:r w:rsidRPr="0040233F">
              <w:rPr>
                <w:bCs/>
                <w:sz w:val="20"/>
                <w:szCs w:val="20"/>
              </w:rPr>
              <w:t>Descripción de la HU</w:t>
            </w:r>
          </w:p>
          <w:p w14:paraId="557C8D0A" w14:textId="77777777" w:rsidR="00FC3786" w:rsidRPr="00FC3786" w:rsidRDefault="00FC3786" w:rsidP="00FC3786"/>
          <w:p w14:paraId="263B968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el botón 'Materializar medida' abre el formulario modal. La sección 1 captura el acuerdo: número del acto (obligatorio, se convierte a mayúsculas), año de expedición (obligatorio, lista de los últimos seis años), consejo seccional (precargado con el consejo de la sesión), vigencia de la medida (fecha inicio y fecha fin, obligatorias), adjunto PDF del acuerdo (obligatorio) y descripción u objeto </w:t>
            </w:r>
            <w:r>
              <w:rPr>
                <w:sz w:val="18"/>
              </w:rPr>
              <w:lastRenderedPageBreak/>
              <w:t>(opcional, máximo 300 caracteres).</w:t>
            </w:r>
          </w:p>
          <w:p w14:paraId="570A36A5"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Entrada: diligenciamiento de los datos del acuerdo y su vigencia.</w:t>
            </w:r>
          </w:p>
          <w:p w14:paraId="3DDF38F9"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Salida: la medida queda registrada con el consejo seccional de la sesión (CALDAS) y el sistema ofrece notificarla.</w:t>
            </w:r>
          </w:p>
          <w:p w14:paraId="37998AEA" w14:textId="77777777" w:rsidR="00B25F13" w:rsidRDefault="00B25F13" w:rsidP="004C4B5E">
            <w:pPr>
              <w:pStyle w:val="TableParagraph"/>
              <w:ind w:left="0"/>
              <w:rPr>
                <w:rFonts w:ascii="Arial" w:hAnsi="Arial" w:cs="Arial"/>
                <w:i/>
                <w:color w:val="ADAAAA"/>
                <w:sz w:val="18"/>
              </w:rPr>
            </w:pPr>
          </w:p>
          <w:p w14:paraId="1873006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0EE387FA"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El Administrador del Consejo Seccional está en la pantalla de Gestión de Medidas de Descongestión.</w:t>
            </w:r>
          </w:p>
          <w:p w14:paraId="49E42E67"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Los despachos origen y destino ya existen (los garantiza la UDAE).</w:t>
            </w:r>
          </w:p>
          <w:p w14:paraId="51D5022E" w14:textId="77777777" w:rsidR="004C4B5E" w:rsidRDefault="004C4B5E" w:rsidP="004C4B5E">
            <w:pPr>
              <w:pStyle w:val="TableParagraph"/>
              <w:ind w:left="0"/>
              <w:rPr>
                <w:rFonts w:ascii="Arial" w:hAnsi="Arial" w:cs="Arial"/>
                <w:i/>
                <w:color w:val="ADAAAA"/>
                <w:sz w:val="18"/>
              </w:rPr>
            </w:pPr>
          </w:p>
          <w:p w14:paraId="73C1739A" w14:textId="77777777" w:rsidR="004C4B5E" w:rsidRDefault="004C4B5E" w:rsidP="004C4B5E">
            <w:pPr>
              <w:shd w:val="clear" w:color="auto" w:fill="FFFFFF"/>
              <w:rPr>
                <w:i/>
                <w:color w:val="ADAAAA"/>
                <w:sz w:val="18"/>
              </w:rPr>
            </w:pPr>
          </w:p>
          <w:p w14:paraId="5F7CD36E" w14:textId="77777777" w:rsidR="004C4B5E" w:rsidRPr="0040233F" w:rsidRDefault="004C4B5E" w:rsidP="004C4B5E">
            <w:pPr>
              <w:pStyle w:val="Ttulo2"/>
              <w:rPr>
                <w:b w:val="0"/>
                <w:bCs/>
                <w:sz w:val="20"/>
                <w:szCs w:val="20"/>
              </w:rPr>
            </w:pPr>
            <w:r w:rsidRPr="0040233F">
              <w:rPr>
                <w:bCs/>
                <w:sz w:val="20"/>
                <w:szCs w:val="20"/>
              </w:rPr>
              <w:t>Criterios de Aceptación</w:t>
            </w:r>
          </w:p>
          <w:p w14:paraId="52C7FFCC" w14:textId="77777777" w:rsidR="004C4B5E" w:rsidRDefault="004C4B5E" w:rsidP="004C4B5E">
            <w:pPr>
              <w:pStyle w:val="Ttulo2"/>
              <w:rPr>
                <w:bCs/>
                <w:sz w:val="20"/>
                <w:szCs w:val="20"/>
              </w:rPr>
            </w:pPr>
            <w:r>
              <w:rPr>
                <w:sz w:val="20"/>
              </w:rPr>
              <w:t>HU01_CA01 – Creación exitosa</w:t>
            </w:r>
          </w:p>
          <w:p w14:paraId="5DAD10F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presiona 'Materializar medida',</w:t>
            </w:r>
          </w:p>
          <w:p w14:paraId="5370EE7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diligencia los campos obligatorios, adjunta el PDF del acuerdo y presiona 'Materializar medida',</w:t>
            </w:r>
          </w:p>
          <w:p w14:paraId="2E78DBB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registra la medida y muestra el mensaje 'Medida materializada' ofreciendo notificarla.</w:t>
            </w:r>
          </w:p>
          <w:p w14:paraId="6D91D3D2" w14:textId="77777777" w:rsidR="004C4B5E" w:rsidRDefault="004C4B5E" w:rsidP="004C4B5E">
            <w:pPr>
              <w:rPr>
                <w:bCs/>
                <w:sz w:val="20"/>
                <w:szCs w:val="20"/>
              </w:rPr>
            </w:pPr>
          </w:p>
          <w:p w14:paraId="0E77FF0D" w14:textId="77777777" w:rsidR="004C4B5E" w:rsidRDefault="004C4B5E" w:rsidP="004C4B5E">
            <w:pPr>
              <w:pStyle w:val="Ttulo2"/>
              <w:rPr>
                <w:bCs/>
                <w:sz w:val="20"/>
                <w:szCs w:val="20"/>
              </w:rPr>
            </w:pPr>
            <w:r>
              <w:rPr>
                <w:sz w:val="20"/>
              </w:rPr>
              <w:t>HU01_CA02 – Campos obligatorios</w:t>
            </w:r>
          </w:p>
          <w:p w14:paraId="2C804E9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formulario de la medida está abierto,</w:t>
            </w:r>
          </w:p>
          <w:p w14:paraId="5153F1E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intenta guardar sin número, año, fechas de vigencia o adjunto del acuerdo,</w:t>
            </w:r>
          </w:p>
          <w:p w14:paraId="1C73750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no registra la medida y señala los campos requeridos.</w:t>
            </w:r>
          </w:p>
          <w:p w14:paraId="145E1033" w14:textId="77777777" w:rsidR="004C4B5E" w:rsidRDefault="004C4B5E" w:rsidP="004C4B5E">
            <w:pPr>
              <w:rPr>
                <w:bCs/>
                <w:sz w:val="20"/>
                <w:szCs w:val="20"/>
              </w:rPr>
            </w:pPr>
          </w:p>
          <w:p w14:paraId="77A028E6" w14:textId="77777777" w:rsidR="004C4B5E" w:rsidRDefault="004C4B5E" w:rsidP="004C4B5E">
            <w:pPr>
              <w:pStyle w:val="Ttulo2"/>
              <w:rPr>
                <w:bCs/>
                <w:sz w:val="20"/>
                <w:szCs w:val="20"/>
              </w:rPr>
            </w:pPr>
            <w:r>
              <w:rPr>
                <w:sz w:val="20"/>
              </w:rPr>
              <w:t>HU01_CA03 – Acuerdo repetido</w:t>
            </w:r>
          </w:p>
          <w:p w14:paraId="564DFE7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registra un acuerdo,</w:t>
            </w:r>
          </w:p>
          <w:p w14:paraId="0928A98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ya existe una medida con el mismo número y año,</w:t>
            </w:r>
          </w:p>
          <w:p w14:paraId="77FB4DC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'Acuerdo repetido' y no guarda.</w:t>
            </w:r>
          </w:p>
          <w:p w14:paraId="7EE44AB8" w14:textId="77777777" w:rsidR="004C4B5E" w:rsidRDefault="004C4B5E" w:rsidP="004C4B5E">
            <w:pPr>
              <w:rPr>
                <w:bCs/>
                <w:sz w:val="20"/>
                <w:szCs w:val="20"/>
              </w:rPr>
            </w:pPr>
          </w:p>
          <w:p w14:paraId="17137D4A" w14:textId="77777777" w:rsidR="004C4B5E" w:rsidRDefault="004C4B5E" w:rsidP="004C4B5E">
            <w:pPr>
              <w:pStyle w:val="Ttulo2"/>
              <w:rPr>
                <w:bCs/>
                <w:sz w:val="20"/>
                <w:szCs w:val="20"/>
              </w:rPr>
            </w:pPr>
            <w:r>
              <w:rPr>
                <w:sz w:val="20"/>
              </w:rPr>
              <w:t>HU01_CA04 – Vigencia válida</w:t>
            </w:r>
          </w:p>
          <w:p w14:paraId="61BA50E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ingresa las fechas de vigencia,</w:t>
            </w:r>
          </w:p>
          <w:p w14:paraId="43BDAF2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la fecha fin es anterior o igual a la fecha de inicio,</w:t>
            </w:r>
          </w:p>
          <w:p w14:paraId="5EF4C50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'Revise la vigencia' y no guarda.</w:t>
            </w:r>
          </w:p>
          <w:p w14:paraId="6F378C49" w14:textId="77777777" w:rsidR="004C4B5E" w:rsidRDefault="004C4B5E" w:rsidP="004C4B5E">
            <w:pPr>
              <w:rPr>
                <w:bCs/>
                <w:sz w:val="20"/>
                <w:szCs w:val="20"/>
              </w:rPr>
            </w:pPr>
          </w:p>
          <w:p w14:paraId="410DB831" w14:textId="77777777" w:rsidR="004C4B5E" w:rsidRPr="0040233F" w:rsidRDefault="004C4B5E" w:rsidP="004C4B5E">
            <w:pPr>
              <w:rPr>
                <w:bCs/>
                <w:sz w:val="18"/>
                <w:szCs w:val="18"/>
              </w:rPr>
            </w:pPr>
          </w:p>
          <w:p w14:paraId="46600A64" w14:textId="77777777" w:rsidR="004C4B5E" w:rsidRPr="0040233F" w:rsidRDefault="004C4B5E" w:rsidP="004C4B5E">
            <w:pPr>
              <w:pStyle w:val="Ttulo2"/>
              <w:rPr>
                <w:b w:val="0"/>
                <w:bCs/>
                <w:sz w:val="18"/>
                <w:szCs w:val="18"/>
              </w:rPr>
            </w:pPr>
            <w:r>
              <w:rPr>
                <w:sz w:val="18"/>
              </w:rPr>
              <w:t>HU02 – Registrar la resolución de creación de cargos (opcional)</w:t>
            </w:r>
          </w:p>
          <w:p w14:paraId="6D7B68F4" w14:textId="77777777" w:rsidR="004C4B5E" w:rsidRDefault="004C4B5E" w:rsidP="004C4B5E">
            <w:pPr>
              <w:pStyle w:val="Ttulo2"/>
            </w:pPr>
          </w:p>
          <w:p w14:paraId="3276558C" w14:textId="77777777" w:rsidR="004C4B5E" w:rsidRDefault="004C4B5E" w:rsidP="004C4B5E">
            <w:pPr>
              <w:pStyle w:val="Ttulo2"/>
              <w:rPr>
                <w:b w:val="0"/>
                <w:bCs/>
                <w:sz w:val="20"/>
                <w:szCs w:val="20"/>
              </w:rPr>
            </w:pPr>
            <w:r>
              <w:rPr>
                <w:sz w:val="20"/>
              </w:rPr>
              <w:t>Historia de usuario HU02</w:t>
            </w:r>
          </w:p>
          <w:p w14:paraId="00BCADE9"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1759167A" w14:textId="77777777" w:rsidTr="00235040">
              <w:tc>
                <w:tcPr>
                  <w:tcW w:w="1252" w:type="dxa"/>
                </w:tcPr>
                <w:p w14:paraId="61687326" w14:textId="77777777" w:rsidR="004C4B5E" w:rsidRDefault="004C4B5E" w:rsidP="004C4B5E">
                  <w:r w:rsidRPr="00FA6B41">
                    <w:rPr>
                      <w:b/>
                      <w:bCs/>
                      <w:sz w:val="20"/>
                      <w:szCs w:val="20"/>
                    </w:rPr>
                    <w:t xml:space="preserve">Yo Como </w:t>
                  </w:r>
                </w:p>
              </w:tc>
              <w:tc>
                <w:tcPr>
                  <w:tcW w:w="7482" w:type="dxa"/>
                </w:tcPr>
                <w:p w14:paraId="7F1658C9" w14:textId="77777777" w:rsidR="004C4B5E" w:rsidRPr="0040233F" w:rsidRDefault="004C4B5E" w:rsidP="004C4B5E">
                  <w:pPr>
                    <w:shd w:val="clear" w:color="auto" w:fill="FFFFFF"/>
                    <w:rPr>
                      <w:i/>
                      <w:color w:val="ADAAAA"/>
                      <w:sz w:val="18"/>
                    </w:rPr>
                  </w:pPr>
                  <w:r>
                    <w:rPr>
                      <w:sz w:val="18"/>
                    </w:rPr>
                    <w:t>Administrador del Consejo Seccional</w:t>
                  </w:r>
                </w:p>
              </w:tc>
            </w:tr>
            <w:tr w:rsidR="004C4B5E" w14:paraId="02557F95" w14:textId="77777777" w:rsidTr="00235040">
              <w:tc>
                <w:tcPr>
                  <w:tcW w:w="1252" w:type="dxa"/>
                </w:tcPr>
                <w:p w14:paraId="4FBFF8BF" w14:textId="77777777" w:rsidR="004C4B5E" w:rsidRDefault="004C4B5E" w:rsidP="004C4B5E">
                  <w:r w:rsidRPr="00FA6B41">
                    <w:rPr>
                      <w:b/>
                      <w:bCs/>
                      <w:sz w:val="20"/>
                      <w:szCs w:val="20"/>
                    </w:rPr>
                    <w:t xml:space="preserve">Quiero </w:t>
                  </w:r>
                </w:p>
              </w:tc>
              <w:tc>
                <w:tcPr>
                  <w:tcW w:w="7482" w:type="dxa"/>
                </w:tcPr>
                <w:p w14:paraId="12B69A98" w14:textId="77777777" w:rsidR="004C4B5E" w:rsidRPr="0040233F" w:rsidRDefault="004C4B5E" w:rsidP="004C4B5E">
                  <w:pPr>
                    <w:shd w:val="clear" w:color="auto" w:fill="FFFFFF"/>
                    <w:rPr>
                      <w:i/>
                      <w:color w:val="ADAAAA"/>
                      <w:sz w:val="18"/>
                    </w:rPr>
                  </w:pPr>
                  <w:r>
                    <w:rPr>
                      <w:sz w:val="18"/>
                    </w:rPr>
                    <w:t>indicar si la medida cuenta con resolución de creación de cargos y registrar sus datos</w:t>
                  </w:r>
                </w:p>
              </w:tc>
            </w:tr>
            <w:tr w:rsidR="004C4B5E" w:rsidRPr="0040233F" w14:paraId="4C98752D" w14:textId="77777777" w:rsidTr="00235040">
              <w:tc>
                <w:tcPr>
                  <w:tcW w:w="1252" w:type="dxa"/>
                </w:tcPr>
                <w:p w14:paraId="250C19BF"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5C448B14"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dejar constancia de los cargos creados para la medida cuando aplique</w:t>
                  </w:r>
                </w:p>
              </w:tc>
            </w:tr>
          </w:tbl>
          <w:p w14:paraId="0FD4234E" w14:textId="77777777" w:rsidR="004C4B5E" w:rsidRPr="0040233F" w:rsidRDefault="004C4B5E" w:rsidP="004C4B5E">
            <w:pPr>
              <w:shd w:val="clear" w:color="auto" w:fill="FFFFFF"/>
              <w:rPr>
                <w:i/>
                <w:color w:val="ADAAAA"/>
                <w:sz w:val="18"/>
              </w:rPr>
            </w:pPr>
          </w:p>
          <w:p w14:paraId="585B26A6" w14:textId="77777777" w:rsidR="004C4B5E" w:rsidRDefault="004C4B5E" w:rsidP="004C4B5E">
            <w:pPr>
              <w:pStyle w:val="Ttulo2"/>
              <w:rPr>
                <w:bCs/>
                <w:sz w:val="20"/>
                <w:szCs w:val="20"/>
              </w:rPr>
            </w:pPr>
            <w:r w:rsidRPr="0040233F">
              <w:rPr>
                <w:bCs/>
                <w:sz w:val="20"/>
                <w:szCs w:val="20"/>
              </w:rPr>
              <w:t>Descripción de la HU</w:t>
            </w:r>
          </w:p>
          <w:p w14:paraId="3BE69ACD" w14:textId="77777777" w:rsidR="00FC3786" w:rsidRPr="00FC3786" w:rsidRDefault="00FC3786" w:rsidP="00FC3786"/>
          <w:p w14:paraId="18CD84E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la sección 2 es opcional. La casilla 'La medida cuenta con resolución de creación de cargos' habilita los campos número de la resolución (se convierte a mayúsculas), año de expedición y adjunto PDF. Si no se marca, el sistema indica 'Sin resolución de creación de cargos'.</w:t>
            </w:r>
          </w:p>
          <w:p w14:paraId="1F70C1B4" w14:textId="77777777" w:rsidR="00B25F13" w:rsidRDefault="00B25F13" w:rsidP="004C4B5E">
            <w:pPr>
              <w:pStyle w:val="TableParagraph"/>
              <w:ind w:left="0"/>
              <w:rPr>
                <w:rFonts w:ascii="Arial" w:hAnsi="Arial" w:cs="Arial"/>
                <w:i/>
                <w:color w:val="ADAAAA"/>
                <w:sz w:val="18"/>
              </w:rPr>
            </w:pPr>
          </w:p>
          <w:p w14:paraId="43C3CED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lastRenderedPageBreak/>
              <w:t>Precondiciones:</w:t>
            </w:r>
          </w:p>
          <w:p w14:paraId="49E1D2C9"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El formulario de la medida está abierto.</w:t>
            </w:r>
          </w:p>
          <w:p w14:paraId="77603EF6" w14:textId="77777777" w:rsidR="004C4B5E" w:rsidRDefault="004C4B5E" w:rsidP="004C4B5E">
            <w:pPr>
              <w:pStyle w:val="TableParagraph"/>
              <w:ind w:left="0"/>
              <w:rPr>
                <w:rFonts w:ascii="Arial" w:hAnsi="Arial" w:cs="Arial"/>
                <w:i/>
                <w:color w:val="ADAAAA"/>
                <w:sz w:val="18"/>
              </w:rPr>
            </w:pPr>
          </w:p>
          <w:p w14:paraId="425C4A52" w14:textId="77777777" w:rsidR="004C4B5E" w:rsidRDefault="004C4B5E" w:rsidP="004C4B5E">
            <w:pPr>
              <w:shd w:val="clear" w:color="auto" w:fill="FFFFFF"/>
              <w:rPr>
                <w:i/>
                <w:color w:val="ADAAAA"/>
                <w:sz w:val="18"/>
              </w:rPr>
            </w:pPr>
          </w:p>
          <w:p w14:paraId="699BF571" w14:textId="77777777" w:rsidR="004C4B5E" w:rsidRPr="0040233F" w:rsidRDefault="004C4B5E" w:rsidP="004C4B5E">
            <w:pPr>
              <w:pStyle w:val="Ttulo2"/>
              <w:rPr>
                <w:b w:val="0"/>
                <w:bCs/>
                <w:sz w:val="20"/>
                <w:szCs w:val="20"/>
              </w:rPr>
            </w:pPr>
            <w:r w:rsidRPr="0040233F">
              <w:rPr>
                <w:bCs/>
                <w:sz w:val="20"/>
                <w:szCs w:val="20"/>
              </w:rPr>
              <w:t>Criterios de Aceptación</w:t>
            </w:r>
          </w:p>
          <w:p w14:paraId="1F23DF19" w14:textId="77777777" w:rsidR="004C4B5E" w:rsidRDefault="004C4B5E" w:rsidP="004C4B5E">
            <w:pPr>
              <w:pStyle w:val="Ttulo2"/>
              <w:rPr>
                <w:bCs/>
                <w:sz w:val="20"/>
                <w:szCs w:val="20"/>
              </w:rPr>
            </w:pPr>
            <w:r>
              <w:rPr>
                <w:sz w:val="20"/>
              </w:rPr>
              <w:t>HU02_CA01 – Sin resolución</w:t>
            </w:r>
          </w:p>
          <w:p w14:paraId="3E327CE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casilla de resolución está desmarcada,</w:t>
            </w:r>
          </w:p>
          <w:p w14:paraId="31EE73F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guarda la medida,</w:t>
            </w:r>
          </w:p>
          <w:p w14:paraId="23E2F67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registra la medida sin resolución de creación de cargos.</w:t>
            </w:r>
          </w:p>
          <w:p w14:paraId="5514F343" w14:textId="77777777" w:rsidR="004C4B5E" w:rsidRDefault="004C4B5E" w:rsidP="004C4B5E">
            <w:pPr>
              <w:rPr>
                <w:bCs/>
                <w:sz w:val="20"/>
                <w:szCs w:val="20"/>
              </w:rPr>
            </w:pPr>
          </w:p>
          <w:p w14:paraId="1FC5439C" w14:textId="77777777" w:rsidR="004C4B5E" w:rsidRDefault="004C4B5E" w:rsidP="004C4B5E">
            <w:pPr>
              <w:pStyle w:val="Ttulo2"/>
              <w:rPr>
                <w:bCs/>
                <w:sz w:val="20"/>
                <w:szCs w:val="20"/>
              </w:rPr>
            </w:pPr>
            <w:r>
              <w:rPr>
                <w:sz w:val="20"/>
              </w:rPr>
              <w:t>HU02_CA02 – Con resolución</w:t>
            </w:r>
          </w:p>
          <w:p w14:paraId="6DBF6B3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marca la casilla de resolución,</w:t>
            </w:r>
          </w:p>
          <w:p w14:paraId="6381425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sistema habilita los campos,</w:t>
            </w:r>
          </w:p>
          <w:p w14:paraId="70DB25A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exige el número, el año y el adjunto PDF de la resolución de creación de cargos.</w:t>
            </w:r>
          </w:p>
          <w:p w14:paraId="2241336B" w14:textId="77777777" w:rsidR="004C4B5E" w:rsidRDefault="004C4B5E" w:rsidP="004C4B5E">
            <w:pPr>
              <w:rPr>
                <w:bCs/>
                <w:sz w:val="20"/>
                <w:szCs w:val="20"/>
              </w:rPr>
            </w:pPr>
          </w:p>
          <w:p w14:paraId="3A5E5422" w14:textId="77777777" w:rsidR="004C4B5E" w:rsidRDefault="004C4B5E" w:rsidP="004C4B5E">
            <w:pPr>
              <w:pStyle w:val="Ttulo2"/>
              <w:rPr>
                <w:bCs/>
                <w:sz w:val="20"/>
                <w:szCs w:val="20"/>
              </w:rPr>
            </w:pPr>
            <w:r>
              <w:rPr>
                <w:sz w:val="20"/>
              </w:rPr>
              <w:t>HU02_CA03 – Resolución incompleta</w:t>
            </w:r>
          </w:p>
          <w:p w14:paraId="4FCE620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casilla de resolución está marcada,</w:t>
            </w:r>
          </w:p>
          <w:p w14:paraId="3B93CA4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falta el número o el adjunto PDF de la resolución,</w:t>
            </w:r>
          </w:p>
          <w:p w14:paraId="2FC341C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'Resolución incompleta' o 'Falta un adjunto' y no guarda.</w:t>
            </w:r>
          </w:p>
          <w:p w14:paraId="70BE8C03" w14:textId="77777777" w:rsidR="004C4B5E" w:rsidRDefault="004C4B5E" w:rsidP="004C4B5E">
            <w:pPr>
              <w:rPr>
                <w:bCs/>
                <w:sz w:val="20"/>
                <w:szCs w:val="20"/>
              </w:rPr>
            </w:pPr>
          </w:p>
          <w:p w14:paraId="590E3571" w14:textId="77777777" w:rsidR="004C4B5E" w:rsidRPr="0040233F" w:rsidRDefault="004C4B5E" w:rsidP="004C4B5E">
            <w:pPr>
              <w:rPr>
                <w:bCs/>
                <w:sz w:val="18"/>
                <w:szCs w:val="18"/>
              </w:rPr>
            </w:pPr>
          </w:p>
          <w:p w14:paraId="11250EB0" w14:textId="77777777" w:rsidR="004C4B5E" w:rsidRPr="0040233F" w:rsidRDefault="004C4B5E" w:rsidP="004C4B5E">
            <w:pPr>
              <w:pStyle w:val="Ttulo2"/>
              <w:rPr>
                <w:b w:val="0"/>
                <w:bCs/>
                <w:sz w:val="18"/>
                <w:szCs w:val="18"/>
              </w:rPr>
            </w:pPr>
            <w:r>
              <w:rPr>
                <w:sz w:val="18"/>
              </w:rPr>
              <w:t>HU03 – Definir y validar el plan de distribución de procesos</w:t>
            </w:r>
          </w:p>
          <w:p w14:paraId="55B13939" w14:textId="77777777" w:rsidR="004C4B5E" w:rsidRDefault="004C4B5E" w:rsidP="004C4B5E">
            <w:pPr>
              <w:pStyle w:val="Ttulo2"/>
            </w:pPr>
          </w:p>
          <w:p w14:paraId="0AED1DE5" w14:textId="77777777" w:rsidR="004C4B5E" w:rsidRDefault="004C4B5E" w:rsidP="004C4B5E">
            <w:pPr>
              <w:pStyle w:val="Ttulo2"/>
              <w:rPr>
                <w:b w:val="0"/>
                <w:bCs/>
                <w:sz w:val="20"/>
                <w:szCs w:val="20"/>
              </w:rPr>
            </w:pPr>
            <w:r>
              <w:rPr>
                <w:sz w:val="20"/>
              </w:rPr>
              <w:t>Historia de usuario HU03</w:t>
            </w:r>
          </w:p>
          <w:p w14:paraId="45A09A08"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091E4966" w14:textId="77777777" w:rsidTr="00235040">
              <w:tc>
                <w:tcPr>
                  <w:tcW w:w="1252" w:type="dxa"/>
                </w:tcPr>
                <w:p w14:paraId="3D41F574" w14:textId="77777777" w:rsidR="004C4B5E" w:rsidRDefault="004C4B5E" w:rsidP="004C4B5E">
                  <w:r w:rsidRPr="00FA6B41">
                    <w:rPr>
                      <w:b/>
                      <w:bCs/>
                      <w:sz w:val="20"/>
                      <w:szCs w:val="20"/>
                    </w:rPr>
                    <w:t xml:space="preserve">Yo Como </w:t>
                  </w:r>
                </w:p>
              </w:tc>
              <w:tc>
                <w:tcPr>
                  <w:tcW w:w="7482" w:type="dxa"/>
                </w:tcPr>
                <w:p w14:paraId="26724719" w14:textId="77777777" w:rsidR="004C4B5E" w:rsidRPr="0040233F" w:rsidRDefault="004C4B5E" w:rsidP="004C4B5E">
                  <w:pPr>
                    <w:shd w:val="clear" w:color="auto" w:fill="FFFFFF"/>
                    <w:rPr>
                      <w:i/>
                      <w:color w:val="ADAAAA"/>
                      <w:sz w:val="18"/>
                    </w:rPr>
                  </w:pPr>
                  <w:r>
                    <w:rPr>
                      <w:sz w:val="18"/>
                    </w:rPr>
                    <w:t>Administrador del Consejo Seccional</w:t>
                  </w:r>
                </w:p>
              </w:tc>
            </w:tr>
            <w:tr w:rsidR="004C4B5E" w14:paraId="1DD2A76F" w14:textId="77777777" w:rsidTr="00235040">
              <w:tc>
                <w:tcPr>
                  <w:tcW w:w="1252" w:type="dxa"/>
                </w:tcPr>
                <w:p w14:paraId="69F2942F" w14:textId="77777777" w:rsidR="004C4B5E" w:rsidRDefault="004C4B5E" w:rsidP="004C4B5E">
                  <w:r w:rsidRPr="00FA6B41">
                    <w:rPr>
                      <w:b/>
                      <w:bCs/>
                      <w:sz w:val="20"/>
                      <w:szCs w:val="20"/>
                    </w:rPr>
                    <w:t xml:space="preserve">Quiero </w:t>
                  </w:r>
                </w:p>
              </w:tc>
              <w:tc>
                <w:tcPr>
                  <w:tcW w:w="7482" w:type="dxa"/>
                </w:tcPr>
                <w:p w14:paraId="1A2BCFE1" w14:textId="77777777" w:rsidR="004C4B5E" w:rsidRPr="0040233F" w:rsidRDefault="004C4B5E" w:rsidP="004C4B5E">
                  <w:pPr>
                    <w:shd w:val="clear" w:color="auto" w:fill="FFFFFF"/>
                    <w:rPr>
                      <w:i/>
                      <w:color w:val="ADAAAA"/>
                      <w:sz w:val="18"/>
                    </w:rPr>
                  </w:pPr>
                  <w:r>
                    <w:rPr>
                      <w:sz w:val="18"/>
                    </w:rPr>
                    <w:t>definir cuántos procesos se trasladan de cada despacho origen a cada despacho destino</w:t>
                  </w:r>
                </w:p>
              </w:tc>
            </w:tr>
            <w:tr w:rsidR="004C4B5E" w:rsidRPr="0040233F" w14:paraId="07E4D39E" w14:textId="77777777" w:rsidTr="00235040">
              <w:tc>
                <w:tcPr>
                  <w:tcW w:w="1252" w:type="dxa"/>
                </w:tcPr>
                <w:p w14:paraId="356E05BF"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58DF419C"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establecer el máximo autorizado de la medida</w:t>
                  </w:r>
                </w:p>
              </w:tc>
            </w:tr>
          </w:tbl>
          <w:p w14:paraId="709714FC" w14:textId="77777777" w:rsidR="004C4B5E" w:rsidRPr="0040233F" w:rsidRDefault="004C4B5E" w:rsidP="004C4B5E">
            <w:pPr>
              <w:shd w:val="clear" w:color="auto" w:fill="FFFFFF"/>
              <w:rPr>
                <w:i/>
                <w:color w:val="ADAAAA"/>
                <w:sz w:val="18"/>
              </w:rPr>
            </w:pPr>
          </w:p>
          <w:p w14:paraId="6F0CF76A" w14:textId="77777777" w:rsidR="004C4B5E" w:rsidRDefault="004C4B5E" w:rsidP="004C4B5E">
            <w:pPr>
              <w:pStyle w:val="Ttulo2"/>
              <w:rPr>
                <w:bCs/>
                <w:sz w:val="20"/>
                <w:szCs w:val="20"/>
              </w:rPr>
            </w:pPr>
            <w:r w:rsidRPr="0040233F">
              <w:rPr>
                <w:bCs/>
                <w:sz w:val="20"/>
                <w:szCs w:val="20"/>
              </w:rPr>
              <w:t>Descripción de la HU</w:t>
            </w:r>
          </w:p>
          <w:p w14:paraId="5F7C7EB0" w14:textId="77777777" w:rsidR="00FC3786" w:rsidRPr="00FC3786" w:rsidRDefault="00FC3786" w:rsidP="00FC3786"/>
          <w:p w14:paraId="4615166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la sección 3 permite agregar distribuciones. Cada fila tiene despacho origen (despachos Permanentes del consejo), despacho destino (despachos de Descongestión del consejo) y número de procesos. Se pueden agregar o quitar filas y el sistema muestra en vivo el total del plan y los procesos por despacho de destino.</w:t>
            </w:r>
          </w:p>
          <w:p w14:paraId="32095FE9" w14:textId="77777777" w:rsidR="00B25F13" w:rsidRDefault="00B25F13" w:rsidP="004C4B5E">
            <w:pPr>
              <w:pStyle w:val="TableParagraph"/>
              <w:ind w:left="0"/>
              <w:rPr>
                <w:rFonts w:ascii="Arial" w:hAnsi="Arial" w:cs="Arial"/>
                <w:i/>
                <w:color w:val="ADAAAA"/>
                <w:sz w:val="18"/>
              </w:rPr>
            </w:pPr>
          </w:p>
          <w:p w14:paraId="2CB1361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25754FB9"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El formulario de la medida está abierto.</w:t>
            </w:r>
          </w:p>
          <w:p w14:paraId="2080429A"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Existen despachos Permanentes y de Descongestión del consejo seccional.</w:t>
            </w:r>
          </w:p>
          <w:p w14:paraId="7387D1FA" w14:textId="77777777" w:rsidR="004C4B5E" w:rsidRDefault="004C4B5E" w:rsidP="004C4B5E">
            <w:pPr>
              <w:pStyle w:val="TableParagraph"/>
              <w:ind w:left="0"/>
              <w:rPr>
                <w:rFonts w:ascii="Arial" w:hAnsi="Arial" w:cs="Arial"/>
                <w:i/>
                <w:color w:val="ADAAAA"/>
                <w:sz w:val="18"/>
              </w:rPr>
            </w:pPr>
          </w:p>
          <w:p w14:paraId="3C8F6153" w14:textId="77777777" w:rsidR="004C4B5E" w:rsidRDefault="004C4B5E" w:rsidP="004C4B5E">
            <w:pPr>
              <w:shd w:val="clear" w:color="auto" w:fill="FFFFFF"/>
              <w:rPr>
                <w:i/>
                <w:color w:val="ADAAAA"/>
                <w:sz w:val="18"/>
              </w:rPr>
            </w:pPr>
          </w:p>
          <w:p w14:paraId="63959095" w14:textId="77777777" w:rsidR="004C4B5E" w:rsidRPr="0040233F" w:rsidRDefault="004C4B5E" w:rsidP="004C4B5E">
            <w:pPr>
              <w:pStyle w:val="Ttulo2"/>
              <w:rPr>
                <w:b w:val="0"/>
                <w:bCs/>
                <w:sz w:val="20"/>
                <w:szCs w:val="20"/>
              </w:rPr>
            </w:pPr>
            <w:r w:rsidRPr="0040233F">
              <w:rPr>
                <w:bCs/>
                <w:sz w:val="20"/>
                <w:szCs w:val="20"/>
              </w:rPr>
              <w:t>Criterios de Aceptación</w:t>
            </w:r>
          </w:p>
          <w:p w14:paraId="7BD87F63" w14:textId="77777777" w:rsidR="004C4B5E" w:rsidRDefault="004C4B5E" w:rsidP="004C4B5E">
            <w:pPr>
              <w:pStyle w:val="Ttulo2"/>
              <w:rPr>
                <w:bCs/>
                <w:sz w:val="20"/>
                <w:szCs w:val="20"/>
              </w:rPr>
            </w:pPr>
            <w:r>
              <w:rPr>
                <w:sz w:val="20"/>
              </w:rPr>
              <w:t>HU03_CA01 – Agregar distribución</w:t>
            </w:r>
          </w:p>
          <w:p w14:paraId="3B9C024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presiona 'Agregar distribución',</w:t>
            </w:r>
          </w:p>
          <w:p w14:paraId="6B11689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selecciona el despacho origen, el despacho destino e ingresa el número de procesos,</w:t>
            </w:r>
          </w:p>
          <w:p w14:paraId="15E6452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incorpora la distribución al plan y la muestra numerada.</w:t>
            </w:r>
          </w:p>
          <w:p w14:paraId="3DF85412" w14:textId="77777777" w:rsidR="004C4B5E" w:rsidRDefault="004C4B5E" w:rsidP="004C4B5E">
            <w:pPr>
              <w:rPr>
                <w:bCs/>
                <w:sz w:val="20"/>
                <w:szCs w:val="20"/>
              </w:rPr>
            </w:pPr>
          </w:p>
          <w:p w14:paraId="7ABDFB05" w14:textId="77777777" w:rsidR="004C4B5E" w:rsidRDefault="004C4B5E" w:rsidP="004C4B5E">
            <w:pPr>
              <w:pStyle w:val="Ttulo2"/>
              <w:rPr>
                <w:bCs/>
                <w:sz w:val="20"/>
                <w:szCs w:val="20"/>
              </w:rPr>
            </w:pPr>
            <w:r>
              <w:rPr>
                <w:sz w:val="20"/>
              </w:rPr>
              <w:lastRenderedPageBreak/>
              <w:t>HU03_CA02 – Múltiples distribuciones y total</w:t>
            </w:r>
          </w:p>
          <w:p w14:paraId="6553EFC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plan tiene una o más distribuciones,</w:t>
            </w:r>
          </w:p>
          <w:p w14:paraId="6022234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agrega, modifica o quita filas,</w:t>
            </w:r>
          </w:p>
          <w:p w14:paraId="18AFEB9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actualiza el total de procesos y el detalle por despacho de destino.</w:t>
            </w:r>
          </w:p>
          <w:p w14:paraId="2FED5A9E" w14:textId="77777777" w:rsidR="004C4B5E" w:rsidRDefault="004C4B5E" w:rsidP="004C4B5E">
            <w:pPr>
              <w:rPr>
                <w:bCs/>
                <w:sz w:val="20"/>
                <w:szCs w:val="20"/>
              </w:rPr>
            </w:pPr>
          </w:p>
          <w:p w14:paraId="3FBA2EAC" w14:textId="77777777" w:rsidR="004C4B5E" w:rsidRDefault="004C4B5E" w:rsidP="004C4B5E">
            <w:pPr>
              <w:pStyle w:val="Ttulo2"/>
              <w:rPr>
                <w:bCs/>
                <w:sz w:val="20"/>
                <w:szCs w:val="20"/>
              </w:rPr>
            </w:pPr>
            <w:r>
              <w:rPr>
                <w:sz w:val="20"/>
              </w:rPr>
              <w:t>HU03_CA03 – Distribución inválida</w:t>
            </w:r>
          </w:p>
          <w:p w14:paraId="649D5D1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una fila del plan está incompleta,</w:t>
            </w:r>
          </w:p>
          <w:p w14:paraId="0408343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falta el despacho origen o el destino, o el número de procesos no es un entero mayor que cero,</w:t>
            </w:r>
          </w:p>
          <w:p w14:paraId="49C6D53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'Distribución incompleta' o 'Número de procesos' y no guarda.</w:t>
            </w:r>
          </w:p>
          <w:p w14:paraId="6BEDF578" w14:textId="77777777" w:rsidR="004C4B5E" w:rsidRDefault="004C4B5E" w:rsidP="004C4B5E">
            <w:pPr>
              <w:rPr>
                <w:bCs/>
                <w:sz w:val="20"/>
                <w:szCs w:val="20"/>
              </w:rPr>
            </w:pPr>
          </w:p>
          <w:p w14:paraId="22EEE4AC" w14:textId="77777777" w:rsidR="004C4B5E" w:rsidRDefault="004C4B5E" w:rsidP="004C4B5E">
            <w:pPr>
              <w:pStyle w:val="Ttulo2"/>
              <w:rPr>
                <w:bCs/>
                <w:sz w:val="20"/>
                <w:szCs w:val="20"/>
              </w:rPr>
            </w:pPr>
            <w:r>
              <w:rPr>
                <w:sz w:val="20"/>
              </w:rPr>
              <w:t>HU03_CA04 – Distribución repetida</w:t>
            </w:r>
          </w:p>
          <w:p w14:paraId="41C7598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registra una distribución,</w:t>
            </w:r>
          </w:p>
          <w:p w14:paraId="17C1542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repite un origen y un destino ya incluidos en el plan,</w:t>
            </w:r>
          </w:p>
          <w:p w14:paraId="6EC5142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'Distribución repetida' e indica sumar los procesos en una sola fila.</w:t>
            </w:r>
          </w:p>
          <w:p w14:paraId="19A430A2" w14:textId="77777777" w:rsidR="004C4B5E" w:rsidRDefault="004C4B5E" w:rsidP="004C4B5E">
            <w:pPr>
              <w:rPr>
                <w:bCs/>
                <w:sz w:val="20"/>
                <w:szCs w:val="20"/>
              </w:rPr>
            </w:pPr>
          </w:p>
          <w:p w14:paraId="4AEA7D82" w14:textId="77777777" w:rsidR="004C4B5E" w:rsidRPr="0040233F" w:rsidRDefault="004C4B5E" w:rsidP="004C4B5E">
            <w:pPr>
              <w:rPr>
                <w:bCs/>
                <w:sz w:val="18"/>
                <w:szCs w:val="18"/>
              </w:rPr>
            </w:pPr>
          </w:p>
          <w:p w14:paraId="20DDC915" w14:textId="77777777" w:rsidR="004C4B5E" w:rsidRPr="0040233F" w:rsidRDefault="004C4B5E" w:rsidP="004C4B5E">
            <w:pPr>
              <w:pStyle w:val="Ttulo2"/>
              <w:rPr>
                <w:b w:val="0"/>
                <w:bCs/>
                <w:sz w:val="18"/>
                <w:szCs w:val="18"/>
              </w:rPr>
            </w:pPr>
            <w:r>
              <w:rPr>
                <w:sz w:val="18"/>
              </w:rPr>
              <w:t>HU04 – Registrar y validar la información del Administrador del Despacho</w:t>
            </w:r>
          </w:p>
          <w:p w14:paraId="7777F0D5" w14:textId="77777777" w:rsidR="004C4B5E" w:rsidRDefault="004C4B5E" w:rsidP="004C4B5E">
            <w:pPr>
              <w:pStyle w:val="Ttulo2"/>
            </w:pPr>
          </w:p>
          <w:p w14:paraId="4F5F2326" w14:textId="77777777" w:rsidR="004C4B5E" w:rsidRDefault="004C4B5E" w:rsidP="004C4B5E">
            <w:pPr>
              <w:pStyle w:val="Ttulo2"/>
              <w:rPr>
                <w:b w:val="0"/>
                <w:bCs/>
                <w:sz w:val="20"/>
                <w:szCs w:val="20"/>
              </w:rPr>
            </w:pPr>
            <w:r>
              <w:rPr>
                <w:sz w:val="20"/>
              </w:rPr>
              <w:t>Historia de usuario HU04</w:t>
            </w:r>
          </w:p>
          <w:p w14:paraId="0FD447BE"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03A7BE9D" w14:textId="77777777" w:rsidTr="00235040">
              <w:tc>
                <w:tcPr>
                  <w:tcW w:w="1252" w:type="dxa"/>
                </w:tcPr>
                <w:p w14:paraId="5DD0FCD1" w14:textId="77777777" w:rsidR="004C4B5E" w:rsidRDefault="004C4B5E" w:rsidP="004C4B5E">
                  <w:r w:rsidRPr="00FA6B41">
                    <w:rPr>
                      <w:b/>
                      <w:bCs/>
                      <w:sz w:val="20"/>
                      <w:szCs w:val="20"/>
                    </w:rPr>
                    <w:t xml:space="preserve">Yo Como </w:t>
                  </w:r>
                </w:p>
              </w:tc>
              <w:tc>
                <w:tcPr>
                  <w:tcW w:w="7482" w:type="dxa"/>
                </w:tcPr>
                <w:p w14:paraId="357FD1FE" w14:textId="77777777" w:rsidR="004C4B5E" w:rsidRPr="0040233F" w:rsidRDefault="004C4B5E" w:rsidP="004C4B5E">
                  <w:pPr>
                    <w:shd w:val="clear" w:color="auto" w:fill="FFFFFF"/>
                    <w:rPr>
                      <w:i/>
                      <w:color w:val="ADAAAA"/>
                      <w:sz w:val="18"/>
                    </w:rPr>
                  </w:pPr>
                  <w:r>
                    <w:rPr>
                      <w:sz w:val="18"/>
                    </w:rPr>
                    <w:t>Administrador del Consejo Seccional</w:t>
                  </w:r>
                </w:p>
              </w:tc>
            </w:tr>
            <w:tr w:rsidR="004C4B5E" w14:paraId="7AEFA4DC" w14:textId="77777777" w:rsidTr="00235040">
              <w:tc>
                <w:tcPr>
                  <w:tcW w:w="1252" w:type="dxa"/>
                </w:tcPr>
                <w:p w14:paraId="55484F7F" w14:textId="77777777" w:rsidR="004C4B5E" w:rsidRDefault="004C4B5E" w:rsidP="004C4B5E">
                  <w:r w:rsidRPr="00FA6B41">
                    <w:rPr>
                      <w:b/>
                      <w:bCs/>
                      <w:sz w:val="20"/>
                      <w:szCs w:val="20"/>
                    </w:rPr>
                    <w:t xml:space="preserve">Quiero </w:t>
                  </w:r>
                </w:p>
              </w:tc>
              <w:tc>
                <w:tcPr>
                  <w:tcW w:w="7482" w:type="dxa"/>
                </w:tcPr>
                <w:p w14:paraId="521E9965" w14:textId="77777777" w:rsidR="004C4B5E" w:rsidRPr="0040233F" w:rsidRDefault="004C4B5E" w:rsidP="004C4B5E">
                  <w:pPr>
                    <w:shd w:val="clear" w:color="auto" w:fill="FFFFFF"/>
                    <w:rPr>
                      <w:i/>
                      <w:color w:val="ADAAAA"/>
                      <w:sz w:val="18"/>
                    </w:rPr>
                  </w:pPr>
                  <w:r>
                    <w:rPr>
                      <w:sz w:val="18"/>
                    </w:rPr>
                    <w:t>registrar la información del administrador de cada despacho origen y destino</w:t>
                  </w:r>
                </w:p>
              </w:tc>
            </w:tr>
            <w:tr w:rsidR="004C4B5E" w:rsidRPr="0040233F" w14:paraId="0C8E2793" w14:textId="77777777" w:rsidTr="00235040">
              <w:tc>
                <w:tcPr>
                  <w:tcW w:w="1252" w:type="dxa"/>
                </w:tcPr>
                <w:p w14:paraId="56947EB6"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19CDF073"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designar al único autorizado para registrar (origen) o gestionar (destino) los procesos de la medida</w:t>
                  </w:r>
                </w:p>
              </w:tc>
            </w:tr>
          </w:tbl>
          <w:p w14:paraId="4490E3EE" w14:textId="77777777" w:rsidR="004C4B5E" w:rsidRPr="0040233F" w:rsidRDefault="004C4B5E" w:rsidP="004C4B5E">
            <w:pPr>
              <w:shd w:val="clear" w:color="auto" w:fill="FFFFFF"/>
              <w:rPr>
                <w:i/>
                <w:color w:val="ADAAAA"/>
                <w:sz w:val="18"/>
              </w:rPr>
            </w:pPr>
          </w:p>
          <w:p w14:paraId="0584FDC7" w14:textId="77777777" w:rsidR="004C4B5E" w:rsidRDefault="004C4B5E" w:rsidP="004C4B5E">
            <w:pPr>
              <w:pStyle w:val="Ttulo2"/>
              <w:rPr>
                <w:bCs/>
                <w:sz w:val="20"/>
                <w:szCs w:val="20"/>
              </w:rPr>
            </w:pPr>
            <w:r w:rsidRPr="0040233F">
              <w:rPr>
                <w:bCs/>
                <w:sz w:val="20"/>
                <w:szCs w:val="20"/>
              </w:rPr>
              <w:t>Descripción de la HU</w:t>
            </w:r>
          </w:p>
          <w:p w14:paraId="5A086660" w14:textId="77777777" w:rsidR="00FC3786" w:rsidRPr="00FC3786" w:rsidRDefault="00FC3786" w:rsidP="00FC3786"/>
          <w:p w14:paraId="0F4C5BB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la sección 4 genera un bloque por cada despacho de la medida (origen y destino, sin repetir) e indica su rol. Para cada despacho se capturan primer nombre, segundo nombre (opcional), primer apellido, segundo apellido (opcional), correo electrónico institucional, teléfono celular y contraseña temporal. El sistema muestra 'Completo' o 'Pendiente' según los datos registrados.</w:t>
            </w:r>
          </w:p>
          <w:p w14:paraId="7F67A2CB" w14:textId="77777777" w:rsidR="00B25F13" w:rsidRDefault="00B25F13" w:rsidP="004C4B5E">
            <w:pPr>
              <w:pStyle w:val="TableParagraph"/>
              <w:ind w:left="0"/>
              <w:rPr>
                <w:rFonts w:ascii="Arial" w:hAnsi="Arial" w:cs="Arial"/>
                <w:i/>
                <w:color w:val="ADAAAA"/>
                <w:sz w:val="18"/>
              </w:rPr>
            </w:pPr>
          </w:p>
          <w:p w14:paraId="45DD36B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5289C734"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El plan de distribución tiene despachos origen y destino definidos.</w:t>
            </w:r>
          </w:p>
          <w:p w14:paraId="0AABE7DE" w14:textId="77777777" w:rsidR="004C4B5E" w:rsidRDefault="004C4B5E" w:rsidP="004C4B5E">
            <w:pPr>
              <w:pStyle w:val="TableParagraph"/>
              <w:ind w:left="0"/>
              <w:rPr>
                <w:rFonts w:ascii="Arial" w:hAnsi="Arial" w:cs="Arial"/>
                <w:i/>
                <w:color w:val="ADAAAA"/>
                <w:sz w:val="18"/>
              </w:rPr>
            </w:pPr>
          </w:p>
          <w:p w14:paraId="7FEAD82E" w14:textId="77777777" w:rsidR="004C4B5E" w:rsidRDefault="004C4B5E" w:rsidP="004C4B5E">
            <w:pPr>
              <w:shd w:val="clear" w:color="auto" w:fill="FFFFFF"/>
              <w:rPr>
                <w:i/>
                <w:color w:val="ADAAAA"/>
                <w:sz w:val="18"/>
              </w:rPr>
            </w:pPr>
          </w:p>
          <w:p w14:paraId="6F74672D" w14:textId="77777777" w:rsidR="004C4B5E" w:rsidRPr="0040233F" w:rsidRDefault="004C4B5E" w:rsidP="004C4B5E">
            <w:pPr>
              <w:pStyle w:val="Ttulo2"/>
              <w:rPr>
                <w:b w:val="0"/>
                <w:bCs/>
                <w:sz w:val="20"/>
                <w:szCs w:val="20"/>
              </w:rPr>
            </w:pPr>
            <w:r w:rsidRPr="0040233F">
              <w:rPr>
                <w:bCs/>
                <w:sz w:val="20"/>
                <w:szCs w:val="20"/>
              </w:rPr>
              <w:t>Criterios de Aceptación</w:t>
            </w:r>
          </w:p>
          <w:p w14:paraId="5FA71CF6" w14:textId="77777777" w:rsidR="004C4B5E" w:rsidRDefault="004C4B5E" w:rsidP="004C4B5E">
            <w:pPr>
              <w:pStyle w:val="Ttulo2"/>
              <w:rPr>
                <w:bCs/>
                <w:sz w:val="20"/>
                <w:szCs w:val="20"/>
              </w:rPr>
            </w:pPr>
            <w:r>
              <w:rPr>
                <w:sz w:val="20"/>
              </w:rPr>
              <w:t>HU04_CA01 – Campos obligatorios del administrador</w:t>
            </w:r>
          </w:p>
          <w:p w14:paraId="290EEDB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un bloque de administrador está incompleto,</w:t>
            </w:r>
          </w:p>
          <w:p w14:paraId="3CC1A7D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intenta guardar la medida,</w:t>
            </w:r>
          </w:p>
          <w:p w14:paraId="6C4FFB2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exige el primer nombre y el primer apellido y muestra 'Administrador incompleto' con el nombre del despacho.</w:t>
            </w:r>
          </w:p>
          <w:p w14:paraId="5363F006" w14:textId="77777777" w:rsidR="004C4B5E" w:rsidRDefault="004C4B5E" w:rsidP="004C4B5E">
            <w:pPr>
              <w:rPr>
                <w:bCs/>
                <w:sz w:val="20"/>
                <w:szCs w:val="20"/>
              </w:rPr>
            </w:pPr>
          </w:p>
          <w:p w14:paraId="3BFBE7A1" w14:textId="77777777" w:rsidR="004C4B5E" w:rsidRDefault="004C4B5E" w:rsidP="004C4B5E">
            <w:pPr>
              <w:pStyle w:val="Ttulo2"/>
              <w:rPr>
                <w:bCs/>
                <w:sz w:val="20"/>
                <w:szCs w:val="20"/>
              </w:rPr>
            </w:pPr>
            <w:r>
              <w:rPr>
                <w:sz w:val="20"/>
              </w:rPr>
              <w:t>HU04_CA02 – Correo institucional</w:t>
            </w:r>
          </w:p>
          <w:p w14:paraId="49F1CFF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ingresa el correo electrónico del despacho,</w:t>
            </w:r>
          </w:p>
          <w:p w14:paraId="5CC45E0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correo no termina en @cendoj.ramajudicial.gov.co,</w:t>
            </w:r>
          </w:p>
          <w:p w14:paraId="7458BCF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lastRenderedPageBreak/>
              <w:t>Entonces</w:t>
            </w:r>
            <w:r>
              <w:rPr>
                <w:sz w:val="18"/>
              </w:rPr>
              <w:t xml:space="preserve"> el sistema muestra el mensaje 'Correo no institucional' y no guarda.</w:t>
            </w:r>
          </w:p>
          <w:p w14:paraId="0B570C75" w14:textId="77777777" w:rsidR="004C4B5E" w:rsidRDefault="004C4B5E" w:rsidP="004C4B5E">
            <w:pPr>
              <w:rPr>
                <w:bCs/>
                <w:sz w:val="20"/>
                <w:szCs w:val="20"/>
              </w:rPr>
            </w:pPr>
          </w:p>
          <w:p w14:paraId="25859030" w14:textId="77777777" w:rsidR="004C4B5E" w:rsidRDefault="004C4B5E" w:rsidP="004C4B5E">
            <w:pPr>
              <w:pStyle w:val="Ttulo2"/>
              <w:rPr>
                <w:bCs/>
                <w:sz w:val="20"/>
                <w:szCs w:val="20"/>
              </w:rPr>
            </w:pPr>
            <w:r>
              <w:rPr>
                <w:sz w:val="20"/>
              </w:rPr>
              <w:t>HU04_CA03 – Celular válido</w:t>
            </w:r>
          </w:p>
          <w:p w14:paraId="0FF9574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ingresa el teléfono celular,</w:t>
            </w:r>
          </w:p>
          <w:p w14:paraId="6B972B5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número no tiene 10 dígitos o no empieza por 3,</w:t>
            </w:r>
          </w:p>
          <w:p w14:paraId="2165B66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'Celular no válido' y no guarda.</w:t>
            </w:r>
          </w:p>
          <w:p w14:paraId="5613E13D" w14:textId="77777777" w:rsidR="004C4B5E" w:rsidRDefault="004C4B5E" w:rsidP="004C4B5E">
            <w:pPr>
              <w:rPr>
                <w:bCs/>
                <w:sz w:val="20"/>
                <w:szCs w:val="20"/>
              </w:rPr>
            </w:pPr>
          </w:p>
          <w:p w14:paraId="53B4CE1B" w14:textId="77777777" w:rsidR="004C4B5E" w:rsidRDefault="004C4B5E" w:rsidP="004C4B5E">
            <w:pPr>
              <w:pStyle w:val="Ttulo2"/>
              <w:rPr>
                <w:bCs/>
                <w:sz w:val="20"/>
                <w:szCs w:val="20"/>
              </w:rPr>
            </w:pPr>
            <w:r>
              <w:rPr>
                <w:sz w:val="20"/>
              </w:rPr>
              <w:t>HU04_CA04 – Contraseña temporal</w:t>
            </w:r>
          </w:p>
          <w:p w14:paraId="5A53BFB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registra la contraseña temporal,</w:t>
            </w:r>
          </w:p>
          <w:p w14:paraId="59EDD9F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la escribe o usa el botón 'Generar' y esta tiene menos de 8 caracteres,</w:t>
            </w:r>
          </w:p>
          <w:p w14:paraId="14D0C64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'Contraseña temporal' y no guarda.</w:t>
            </w:r>
          </w:p>
          <w:p w14:paraId="285480CB" w14:textId="77777777" w:rsidR="004C4B5E" w:rsidRDefault="004C4B5E" w:rsidP="004C4B5E">
            <w:pPr>
              <w:rPr>
                <w:bCs/>
                <w:sz w:val="20"/>
                <w:szCs w:val="20"/>
              </w:rPr>
            </w:pPr>
          </w:p>
          <w:p w14:paraId="4CDDB926" w14:textId="77777777" w:rsidR="004C4B5E" w:rsidRPr="0040233F" w:rsidRDefault="004C4B5E" w:rsidP="004C4B5E">
            <w:pPr>
              <w:rPr>
                <w:bCs/>
                <w:sz w:val="18"/>
                <w:szCs w:val="18"/>
              </w:rPr>
            </w:pPr>
          </w:p>
          <w:p w14:paraId="7114B2A1" w14:textId="77777777" w:rsidR="004C4B5E" w:rsidRPr="0040233F" w:rsidRDefault="004C4B5E" w:rsidP="004C4B5E">
            <w:pPr>
              <w:pStyle w:val="Ttulo2"/>
              <w:rPr>
                <w:b w:val="0"/>
                <w:bCs/>
                <w:sz w:val="18"/>
                <w:szCs w:val="18"/>
              </w:rPr>
            </w:pPr>
            <w:r>
              <w:rPr>
                <w:sz w:val="18"/>
              </w:rPr>
              <w:t>HU05 – Notificar la medida a los despachos involucrados</w:t>
            </w:r>
          </w:p>
          <w:p w14:paraId="4215C3CC" w14:textId="77777777" w:rsidR="004C4B5E" w:rsidRDefault="004C4B5E" w:rsidP="004C4B5E">
            <w:pPr>
              <w:pStyle w:val="Ttulo2"/>
            </w:pPr>
          </w:p>
          <w:p w14:paraId="580545F2" w14:textId="77777777" w:rsidR="004C4B5E" w:rsidRDefault="004C4B5E" w:rsidP="004C4B5E">
            <w:pPr>
              <w:pStyle w:val="Ttulo2"/>
              <w:rPr>
                <w:b w:val="0"/>
                <w:bCs/>
                <w:sz w:val="20"/>
                <w:szCs w:val="20"/>
              </w:rPr>
            </w:pPr>
            <w:r>
              <w:rPr>
                <w:sz w:val="20"/>
              </w:rPr>
              <w:t>Historia de usuario HU05</w:t>
            </w:r>
          </w:p>
          <w:p w14:paraId="5D5930C6"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439162D8" w14:textId="77777777" w:rsidTr="00235040">
              <w:tc>
                <w:tcPr>
                  <w:tcW w:w="1252" w:type="dxa"/>
                </w:tcPr>
                <w:p w14:paraId="41B1104B" w14:textId="77777777" w:rsidR="004C4B5E" w:rsidRDefault="004C4B5E" w:rsidP="004C4B5E">
                  <w:r w:rsidRPr="00FA6B41">
                    <w:rPr>
                      <w:b/>
                      <w:bCs/>
                      <w:sz w:val="20"/>
                      <w:szCs w:val="20"/>
                    </w:rPr>
                    <w:t xml:space="preserve">Yo Como </w:t>
                  </w:r>
                </w:p>
              </w:tc>
              <w:tc>
                <w:tcPr>
                  <w:tcW w:w="7482" w:type="dxa"/>
                </w:tcPr>
                <w:p w14:paraId="40CAEA75" w14:textId="77777777" w:rsidR="004C4B5E" w:rsidRPr="0040233F" w:rsidRDefault="004C4B5E" w:rsidP="004C4B5E">
                  <w:pPr>
                    <w:shd w:val="clear" w:color="auto" w:fill="FFFFFF"/>
                    <w:rPr>
                      <w:i/>
                      <w:color w:val="ADAAAA"/>
                      <w:sz w:val="18"/>
                    </w:rPr>
                  </w:pPr>
                  <w:r>
                    <w:rPr>
                      <w:sz w:val="18"/>
                    </w:rPr>
                    <w:t>Administrador del Consejo Seccional</w:t>
                  </w:r>
                </w:p>
              </w:tc>
            </w:tr>
            <w:tr w:rsidR="004C4B5E" w14:paraId="50FAAD43" w14:textId="77777777" w:rsidTr="00235040">
              <w:tc>
                <w:tcPr>
                  <w:tcW w:w="1252" w:type="dxa"/>
                </w:tcPr>
                <w:p w14:paraId="3B89D83A" w14:textId="77777777" w:rsidR="004C4B5E" w:rsidRDefault="004C4B5E" w:rsidP="004C4B5E">
                  <w:r w:rsidRPr="00FA6B41">
                    <w:rPr>
                      <w:b/>
                      <w:bCs/>
                      <w:sz w:val="20"/>
                      <w:szCs w:val="20"/>
                    </w:rPr>
                    <w:t xml:space="preserve">Quiero </w:t>
                  </w:r>
                </w:p>
              </w:tc>
              <w:tc>
                <w:tcPr>
                  <w:tcW w:w="7482" w:type="dxa"/>
                </w:tcPr>
                <w:p w14:paraId="32390828" w14:textId="77777777" w:rsidR="004C4B5E" w:rsidRPr="0040233F" w:rsidRDefault="004C4B5E" w:rsidP="004C4B5E">
                  <w:pPr>
                    <w:shd w:val="clear" w:color="auto" w:fill="FFFFFF"/>
                    <w:rPr>
                      <w:i/>
                      <w:color w:val="ADAAAA"/>
                      <w:sz w:val="18"/>
                    </w:rPr>
                  </w:pPr>
                  <w:r>
                    <w:rPr>
                      <w:sz w:val="18"/>
                    </w:rPr>
                    <w:t>enviar la notificación de la medida a los despachos involucrados</w:t>
                  </w:r>
                </w:p>
              </w:tc>
            </w:tr>
            <w:tr w:rsidR="004C4B5E" w:rsidRPr="0040233F" w14:paraId="0AA651C1" w14:textId="77777777" w:rsidTr="00235040">
              <w:tc>
                <w:tcPr>
                  <w:tcW w:w="1252" w:type="dxa"/>
                </w:tcPr>
                <w:p w14:paraId="3BD5CF2A"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14794059"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informarles el plan y entregar las credenciales de acceso a sus administradores</w:t>
                  </w:r>
                </w:p>
              </w:tc>
            </w:tr>
          </w:tbl>
          <w:p w14:paraId="299B0E2A" w14:textId="77777777" w:rsidR="004C4B5E" w:rsidRPr="0040233F" w:rsidRDefault="004C4B5E" w:rsidP="004C4B5E">
            <w:pPr>
              <w:shd w:val="clear" w:color="auto" w:fill="FFFFFF"/>
              <w:rPr>
                <w:i/>
                <w:color w:val="ADAAAA"/>
                <w:sz w:val="18"/>
              </w:rPr>
            </w:pPr>
          </w:p>
          <w:p w14:paraId="3C7B2BD0" w14:textId="77777777" w:rsidR="004C4B5E" w:rsidRDefault="004C4B5E" w:rsidP="004C4B5E">
            <w:pPr>
              <w:pStyle w:val="Ttulo2"/>
              <w:rPr>
                <w:bCs/>
                <w:sz w:val="20"/>
                <w:szCs w:val="20"/>
              </w:rPr>
            </w:pPr>
            <w:r w:rsidRPr="0040233F">
              <w:rPr>
                <w:bCs/>
                <w:sz w:val="20"/>
                <w:szCs w:val="20"/>
              </w:rPr>
              <w:t>Descripción de la HU</w:t>
            </w:r>
          </w:p>
          <w:p w14:paraId="5C4C9A23" w14:textId="77777777" w:rsidR="00FC3786" w:rsidRPr="00FC3786" w:rsidRDefault="00FC3786" w:rsidP="00FC3786"/>
          <w:p w14:paraId="01C206D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el botón 'Notificar' (o 'Reenviar') envía la notificación al correo del administrador de cada despacho origen y destino. El correo (plantilla email_medida_descongestion.html) informa el acuerdo, la resolución, la vigencia, la participación del despacho en el plan y los próximos pasos, e incluye el botón de ingreso al sistema. Se genera un correo por cada despacho involucrado y se registra la fecha de la notificación.</w:t>
            </w:r>
          </w:p>
          <w:p w14:paraId="0B8C01BA" w14:textId="77777777" w:rsidR="00B25F13" w:rsidRDefault="00B25F13" w:rsidP="004C4B5E">
            <w:pPr>
              <w:pStyle w:val="TableParagraph"/>
              <w:ind w:left="0"/>
              <w:rPr>
                <w:rFonts w:ascii="Arial" w:hAnsi="Arial" w:cs="Arial"/>
                <w:i/>
                <w:color w:val="ADAAAA"/>
                <w:sz w:val="18"/>
              </w:rPr>
            </w:pPr>
          </w:p>
          <w:p w14:paraId="152AFDD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2D58CD3B"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La medida está materializada.</w:t>
            </w:r>
          </w:p>
          <w:p w14:paraId="42C61A80"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Todos los despachos de la medida tienen su administrador registrado.</w:t>
            </w:r>
          </w:p>
          <w:p w14:paraId="44F37C53" w14:textId="77777777" w:rsidR="004C4B5E" w:rsidRDefault="004C4B5E" w:rsidP="004C4B5E">
            <w:pPr>
              <w:pStyle w:val="TableParagraph"/>
              <w:ind w:left="0"/>
              <w:rPr>
                <w:rFonts w:ascii="Arial" w:hAnsi="Arial" w:cs="Arial"/>
                <w:i/>
                <w:color w:val="ADAAAA"/>
                <w:sz w:val="18"/>
              </w:rPr>
            </w:pPr>
          </w:p>
          <w:p w14:paraId="4BF559D0" w14:textId="77777777" w:rsidR="004C4B5E" w:rsidRDefault="004C4B5E" w:rsidP="004C4B5E">
            <w:pPr>
              <w:shd w:val="clear" w:color="auto" w:fill="FFFFFF"/>
              <w:rPr>
                <w:i/>
                <w:color w:val="ADAAAA"/>
                <w:sz w:val="18"/>
              </w:rPr>
            </w:pPr>
          </w:p>
          <w:p w14:paraId="1E835C5A" w14:textId="77777777" w:rsidR="004C4B5E" w:rsidRPr="0040233F" w:rsidRDefault="004C4B5E" w:rsidP="004C4B5E">
            <w:pPr>
              <w:pStyle w:val="Ttulo2"/>
              <w:rPr>
                <w:b w:val="0"/>
                <w:bCs/>
                <w:sz w:val="20"/>
                <w:szCs w:val="20"/>
              </w:rPr>
            </w:pPr>
            <w:r w:rsidRPr="0040233F">
              <w:rPr>
                <w:bCs/>
                <w:sz w:val="20"/>
                <w:szCs w:val="20"/>
              </w:rPr>
              <w:t>Criterios de Aceptación</w:t>
            </w:r>
          </w:p>
          <w:p w14:paraId="307AAFBB" w14:textId="77777777" w:rsidR="004C4B5E" w:rsidRDefault="004C4B5E" w:rsidP="004C4B5E">
            <w:pPr>
              <w:pStyle w:val="Ttulo2"/>
              <w:rPr>
                <w:bCs/>
                <w:sz w:val="20"/>
                <w:szCs w:val="20"/>
              </w:rPr>
            </w:pPr>
            <w:r>
              <w:rPr>
                <w:sz w:val="20"/>
              </w:rPr>
              <w:t>HU05_CA01 – Notificación exitosa</w:t>
            </w:r>
          </w:p>
          <w:p w14:paraId="6DB453E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tiene registrados todos los administradores,</w:t>
            </w:r>
          </w:p>
          <w:p w14:paraId="3A039CE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confirma la notificación,</w:t>
            </w:r>
          </w:p>
          <w:p w14:paraId="37A66D8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genera un correo por cada despacho involucrado y registra la fecha de notificación.</w:t>
            </w:r>
          </w:p>
          <w:p w14:paraId="06C4D5AC" w14:textId="77777777" w:rsidR="004C4B5E" w:rsidRDefault="004C4B5E" w:rsidP="004C4B5E">
            <w:pPr>
              <w:rPr>
                <w:bCs/>
                <w:sz w:val="20"/>
                <w:szCs w:val="20"/>
              </w:rPr>
            </w:pPr>
          </w:p>
          <w:p w14:paraId="4845E41A" w14:textId="77777777" w:rsidR="004C4B5E" w:rsidRDefault="004C4B5E" w:rsidP="004C4B5E">
            <w:pPr>
              <w:pStyle w:val="Ttulo2"/>
              <w:rPr>
                <w:bCs/>
                <w:sz w:val="20"/>
                <w:szCs w:val="20"/>
              </w:rPr>
            </w:pPr>
            <w:r>
              <w:rPr>
                <w:sz w:val="20"/>
              </w:rPr>
              <w:t>HU05_CA02 – Administradores pendientes</w:t>
            </w:r>
          </w:p>
          <w:p w14:paraId="3C4C914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falta registrar el administrador de al menos un despacho,</w:t>
            </w:r>
          </w:p>
          <w:p w14:paraId="606D8CA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intenta notificar la medida,</w:t>
            </w:r>
          </w:p>
          <w:p w14:paraId="65BAEB2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'Faltan administradores' y no envía la notificación.</w:t>
            </w:r>
          </w:p>
          <w:p w14:paraId="4EDBAE8D" w14:textId="77777777" w:rsidR="004C4B5E" w:rsidRDefault="004C4B5E" w:rsidP="004C4B5E">
            <w:pPr>
              <w:rPr>
                <w:bCs/>
                <w:sz w:val="20"/>
                <w:szCs w:val="20"/>
              </w:rPr>
            </w:pPr>
          </w:p>
          <w:p w14:paraId="5CC43555" w14:textId="77777777" w:rsidR="004C4B5E" w:rsidRDefault="004C4B5E" w:rsidP="004C4B5E">
            <w:pPr>
              <w:pStyle w:val="Ttulo2"/>
              <w:rPr>
                <w:bCs/>
                <w:sz w:val="20"/>
                <w:szCs w:val="20"/>
              </w:rPr>
            </w:pPr>
            <w:r>
              <w:rPr>
                <w:sz w:val="20"/>
              </w:rPr>
              <w:t>HU05_CA03 – Reenvío</w:t>
            </w:r>
          </w:p>
          <w:p w14:paraId="6E3EDD1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ya fue notificada,</w:t>
            </w:r>
          </w:p>
          <w:p w14:paraId="7CB5763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lastRenderedPageBreak/>
              <w:t>Cuando</w:t>
            </w:r>
            <w:r>
              <w:rPr>
                <w:sz w:val="18"/>
              </w:rPr>
              <w:t xml:space="preserve"> el administrador confirma el reenvío,</w:t>
            </w:r>
          </w:p>
          <w:p w14:paraId="58848C9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envía una nueva notificación que reemplaza las anteriores y aumenta el contador de envíos.</w:t>
            </w:r>
          </w:p>
          <w:p w14:paraId="7013809B" w14:textId="77777777" w:rsidR="004C4B5E" w:rsidRDefault="004C4B5E" w:rsidP="004C4B5E">
            <w:pPr>
              <w:rPr>
                <w:bCs/>
                <w:sz w:val="20"/>
                <w:szCs w:val="20"/>
              </w:rPr>
            </w:pPr>
          </w:p>
          <w:p w14:paraId="3739BA23" w14:textId="77777777" w:rsidR="004C4B5E" w:rsidRDefault="004C4B5E" w:rsidP="004C4B5E">
            <w:pPr>
              <w:pStyle w:val="Ttulo2"/>
              <w:rPr>
                <w:bCs/>
                <w:sz w:val="20"/>
                <w:szCs w:val="20"/>
              </w:rPr>
            </w:pPr>
            <w:r>
              <w:rPr>
                <w:sz w:val="20"/>
              </w:rPr>
              <w:t>HU05_CA04 – Contenido del correo</w:t>
            </w:r>
          </w:p>
          <w:p w14:paraId="3CA6A60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se notifica un despacho,</w:t>
            </w:r>
          </w:p>
          <w:p w14:paraId="603D630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sistema genera el correo,</w:t>
            </w:r>
          </w:p>
          <w:p w14:paraId="2E0C7AE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este indica su participación (trasladará o recibirá procesos), el máximo autorizado por la medida y los próximos pasos según el tipo del despacho (Permanente o Descongestión).</w:t>
            </w:r>
          </w:p>
          <w:p w14:paraId="2FD4B435" w14:textId="77777777" w:rsidR="004C4B5E" w:rsidRDefault="004C4B5E" w:rsidP="004C4B5E">
            <w:pPr>
              <w:rPr>
                <w:bCs/>
                <w:sz w:val="20"/>
                <w:szCs w:val="20"/>
              </w:rPr>
            </w:pPr>
          </w:p>
          <w:p w14:paraId="0E12347E" w14:textId="77777777" w:rsidR="00693730" w:rsidRDefault="00693730" w:rsidP="00693730">
            <w:pPr>
              <w:pStyle w:val="TableParagraph"/>
              <w:spacing w:after="80" w:line="276" w:lineRule="auto"/>
              <w:ind w:left="0"/>
              <w:jc w:val="center"/>
              <w:rPr>
                <w:rFonts w:ascii="Arial" w:hAnsi="Arial" w:cs="Arial"/>
                <w:i/>
                <w:color w:val="ADAAAA"/>
                <w:sz w:val="18"/>
              </w:rPr>
            </w:pPr>
            <w:r>
              <w:rPr>
                <w:sz w:val="18"/>
              </w:rPr>
              <w:t>Captura HU05 - Correo de notificación de la medida de descongestión al despacho</w:t>
            </w:r>
          </w:p>
          <w:p w14:paraId="6B747414" w14:textId="77777777" w:rsidR="00473BB5" w:rsidRDefault="00000000">
            <w:pPr>
              <w:spacing w:before="80" w:after="80"/>
              <w:jc w:val="center"/>
            </w:pPr>
            <w:r>
              <w:rPr>
                <w:noProof/>
              </w:rPr>
              <w:lastRenderedPageBreak/>
              <w:drawing>
                <wp:inline distT="0" distB="0" distL="0" distR="0" wp14:anchorId="3A23D5D0" wp14:editId="0BCE4F2D">
                  <wp:extent cx="5486400" cy="1243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medida_descongestion_full.png"/>
                          <pic:cNvPicPr/>
                        </pic:nvPicPr>
                        <pic:blipFill>
                          <a:blip r:embed="rId12"/>
                          <a:stretch>
                            <a:fillRect/>
                          </a:stretch>
                        </pic:blipFill>
                        <pic:spPr>
                          <a:xfrm>
                            <a:off x="0" y="0"/>
                            <a:ext cx="5486400" cy="12435840"/>
                          </a:xfrm>
                          <a:prstGeom prst="rect">
                            <a:avLst/>
                          </a:prstGeom>
                        </pic:spPr>
                      </pic:pic>
                    </a:graphicData>
                  </a:graphic>
                </wp:inline>
              </w:drawing>
            </w:r>
          </w:p>
          <w:p w14:paraId="6D9606D8" w14:textId="77777777" w:rsidR="004C4B5E" w:rsidRPr="0040233F" w:rsidRDefault="004C4B5E" w:rsidP="004C4B5E">
            <w:pPr>
              <w:rPr>
                <w:bCs/>
                <w:sz w:val="18"/>
                <w:szCs w:val="18"/>
              </w:rPr>
            </w:pPr>
          </w:p>
          <w:p w14:paraId="2F9175BF" w14:textId="77777777" w:rsidR="004C4B5E" w:rsidRPr="0040233F" w:rsidRDefault="004C4B5E" w:rsidP="004C4B5E">
            <w:pPr>
              <w:pStyle w:val="Ttulo2"/>
              <w:rPr>
                <w:b w:val="0"/>
                <w:bCs/>
                <w:sz w:val="18"/>
                <w:szCs w:val="18"/>
              </w:rPr>
            </w:pPr>
            <w:r>
              <w:rPr>
                <w:sz w:val="18"/>
              </w:rPr>
              <w:t>HU06 – Consultar, filtrar y supervisar las medidas</w:t>
            </w:r>
          </w:p>
          <w:p w14:paraId="7A5EDBCD" w14:textId="77777777" w:rsidR="004C4B5E" w:rsidRDefault="004C4B5E" w:rsidP="004C4B5E">
            <w:pPr>
              <w:pStyle w:val="Ttulo2"/>
            </w:pPr>
          </w:p>
          <w:p w14:paraId="24234940" w14:textId="77777777" w:rsidR="004C4B5E" w:rsidRDefault="004C4B5E" w:rsidP="004C4B5E">
            <w:pPr>
              <w:pStyle w:val="Ttulo2"/>
              <w:rPr>
                <w:b w:val="0"/>
                <w:bCs/>
                <w:sz w:val="20"/>
                <w:szCs w:val="20"/>
              </w:rPr>
            </w:pPr>
            <w:r>
              <w:rPr>
                <w:sz w:val="20"/>
              </w:rPr>
              <w:t>Historia de usuario HU06</w:t>
            </w:r>
          </w:p>
          <w:p w14:paraId="78BDE6CD"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624FD86D" w14:textId="77777777" w:rsidTr="00235040">
              <w:tc>
                <w:tcPr>
                  <w:tcW w:w="1252" w:type="dxa"/>
                </w:tcPr>
                <w:p w14:paraId="284C3C69" w14:textId="77777777" w:rsidR="004C4B5E" w:rsidRDefault="004C4B5E" w:rsidP="004C4B5E">
                  <w:r w:rsidRPr="00FA6B41">
                    <w:rPr>
                      <w:b/>
                      <w:bCs/>
                      <w:sz w:val="20"/>
                      <w:szCs w:val="20"/>
                    </w:rPr>
                    <w:t xml:space="preserve">Yo Como </w:t>
                  </w:r>
                </w:p>
              </w:tc>
              <w:tc>
                <w:tcPr>
                  <w:tcW w:w="7482" w:type="dxa"/>
                </w:tcPr>
                <w:p w14:paraId="0FB65E64" w14:textId="77777777" w:rsidR="004C4B5E" w:rsidRPr="0040233F" w:rsidRDefault="004C4B5E" w:rsidP="004C4B5E">
                  <w:pPr>
                    <w:shd w:val="clear" w:color="auto" w:fill="FFFFFF"/>
                    <w:rPr>
                      <w:i/>
                      <w:color w:val="ADAAAA"/>
                      <w:sz w:val="18"/>
                    </w:rPr>
                  </w:pPr>
                  <w:r>
                    <w:rPr>
                      <w:sz w:val="18"/>
                    </w:rPr>
                    <w:t>Administrador del Consejo Seccional</w:t>
                  </w:r>
                </w:p>
              </w:tc>
            </w:tr>
            <w:tr w:rsidR="004C4B5E" w14:paraId="74FE4FB8" w14:textId="77777777" w:rsidTr="00235040">
              <w:tc>
                <w:tcPr>
                  <w:tcW w:w="1252" w:type="dxa"/>
                </w:tcPr>
                <w:p w14:paraId="2C2EACFC" w14:textId="77777777" w:rsidR="004C4B5E" w:rsidRDefault="004C4B5E" w:rsidP="004C4B5E">
                  <w:r w:rsidRPr="00FA6B41">
                    <w:rPr>
                      <w:b/>
                      <w:bCs/>
                      <w:sz w:val="20"/>
                      <w:szCs w:val="20"/>
                    </w:rPr>
                    <w:t xml:space="preserve">Quiero </w:t>
                  </w:r>
                </w:p>
              </w:tc>
              <w:tc>
                <w:tcPr>
                  <w:tcW w:w="7482" w:type="dxa"/>
                </w:tcPr>
                <w:p w14:paraId="15AEFBCB" w14:textId="77777777" w:rsidR="004C4B5E" w:rsidRPr="0040233F" w:rsidRDefault="004C4B5E" w:rsidP="004C4B5E">
                  <w:pPr>
                    <w:shd w:val="clear" w:color="auto" w:fill="FFFFFF"/>
                    <w:rPr>
                      <w:i/>
                      <w:color w:val="ADAAAA"/>
                      <w:sz w:val="18"/>
                    </w:rPr>
                  </w:pPr>
                  <w:r>
                    <w:rPr>
                      <w:sz w:val="18"/>
                    </w:rPr>
                    <w:t>buscar y filtrar las medidas y ver sus indicadores</w:t>
                  </w:r>
                </w:p>
              </w:tc>
            </w:tr>
            <w:tr w:rsidR="004C4B5E" w:rsidRPr="0040233F" w14:paraId="33384E83" w14:textId="77777777" w:rsidTr="00235040">
              <w:tc>
                <w:tcPr>
                  <w:tcW w:w="1252" w:type="dxa"/>
                </w:tcPr>
                <w:p w14:paraId="5B452FCB"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08475298"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ubicar rápidamente las medidas y supervisar su avance</w:t>
                  </w:r>
                </w:p>
              </w:tc>
            </w:tr>
          </w:tbl>
          <w:p w14:paraId="1228C166" w14:textId="77777777" w:rsidR="004C4B5E" w:rsidRPr="0040233F" w:rsidRDefault="004C4B5E" w:rsidP="004C4B5E">
            <w:pPr>
              <w:shd w:val="clear" w:color="auto" w:fill="FFFFFF"/>
              <w:rPr>
                <w:i/>
                <w:color w:val="ADAAAA"/>
                <w:sz w:val="18"/>
              </w:rPr>
            </w:pPr>
          </w:p>
          <w:p w14:paraId="4090164F" w14:textId="77777777" w:rsidR="004C4B5E" w:rsidRDefault="004C4B5E" w:rsidP="004C4B5E">
            <w:pPr>
              <w:pStyle w:val="Ttulo2"/>
              <w:rPr>
                <w:bCs/>
                <w:sz w:val="20"/>
                <w:szCs w:val="20"/>
              </w:rPr>
            </w:pPr>
            <w:r w:rsidRPr="0040233F">
              <w:rPr>
                <w:bCs/>
                <w:sz w:val="20"/>
                <w:szCs w:val="20"/>
              </w:rPr>
              <w:t>Descripción de la HU</w:t>
            </w:r>
          </w:p>
          <w:p w14:paraId="72B4ADA3" w14:textId="77777777" w:rsidR="00FC3786" w:rsidRPr="00FC3786" w:rsidRDefault="00FC3786" w:rsidP="00FC3786"/>
          <w:p w14:paraId="1876375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la pantalla muestra indicadores (medidas registradas, con administradores pendientes, vigentes, por vencer, sin notificar y avance de traslado) y una barra de filtros (búsqueda y vigencia). La tabla lista las medidas del consejo seccional con las columnas Medida (Acuerdo), Vigencia, Resolución, Plan de Distribución, Administradores y Acciones.</w:t>
            </w:r>
          </w:p>
          <w:p w14:paraId="0A3682B1" w14:textId="77777777" w:rsidR="00B25F13" w:rsidRDefault="00B25F13" w:rsidP="004C4B5E">
            <w:pPr>
              <w:pStyle w:val="TableParagraph"/>
              <w:ind w:left="0"/>
              <w:rPr>
                <w:rFonts w:ascii="Arial" w:hAnsi="Arial" w:cs="Arial"/>
                <w:i/>
                <w:color w:val="ADAAAA"/>
                <w:sz w:val="18"/>
              </w:rPr>
            </w:pPr>
          </w:p>
          <w:p w14:paraId="6840719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0B530EB8"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El Administrador del Consejo Seccional está en la pantalla de Gestión de Medidas de Descongestión.</w:t>
            </w:r>
          </w:p>
          <w:p w14:paraId="0C68604B" w14:textId="77777777" w:rsidR="004C4B5E" w:rsidRDefault="004C4B5E" w:rsidP="004C4B5E">
            <w:pPr>
              <w:pStyle w:val="TableParagraph"/>
              <w:ind w:left="0"/>
              <w:rPr>
                <w:rFonts w:ascii="Arial" w:hAnsi="Arial" w:cs="Arial"/>
                <w:i/>
                <w:color w:val="ADAAAA"/>
                <w:sz w:val="18"/>
              </w:rPr>
            </w:pPr>
          </w:p>
          <w:p w14:paraId="1B42E09C" w14:textId="77777777" w:rsidR="004C4B5E" w:rsidRDefault="004C4B5E" w:rsidP="004C4B5E">
            <w:pPr>
              <w:shd w:val="clear" w:color="auto" w:fill="FFFFFF"/>
              <w:rPr>
                <w:i/>
                <w:color w:val="ADAAAA"/>
                <w:sz w:val="18"/>
              </w:rPr>
            </w:pPr>
          </w:p>
          <w:p w14:paraId="6FAF7F76" w14:textId="77777777" w:rsidR="004C4B5E" w:rsidRPr="0040233F" w:rsidRDefault="004C4B5E" w:rsidP="004C4B5E">
            <w:pPr>
              <w:pStyle w:val="Ttulo2"/>
              <w:rPr>
                <w:b w:val="0"/>
                <w:bCs/>
                <w:sz w:val="20"/>
                <w:szCs w:val="20"/>
              </w:rPr>
            </w:pPr>
            <w:r w:rsidRPr="0040233F">
              <w:rPr>
                <w:bCs/>
                <w:sz w:val="20"/>
                <w:szCs w:val="20"/>
              </w:rPr>
              <w:t>Criterios de Aceptación</w:t>
            </w:r>
          </w:p>
          <w:p w14:paraId="3AB9B3F3" w14:textId="77777777" w:rsidR="004C4B5E" w:rsidRDefault="004C4B5E" w:rsidP="004C4B5E">
            <w:pPr>
              <w:pStyle w:val="Ttulo2"/>
              <w:rPr>
                <w:bCs/>
                <w:sz w:val="20"/>
                <w:szCs w:val="20"/>
              </w:rPr>
            </w:pPr>
            <w:r>
              <w:rPr>
                <w:sz w:val="20"/>
              </w:rPr>
              <w:t>HU06_CA01 – Búsqueda de texto</w:t>
            </w:r>
          </w:p>
          <w:p w14:paraId="0139424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escribe en el campo Buscar,</w:t>
            </w:r>
          </w:p>
          <w:p w14:paraId="0CB05ED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ingresa el acuerdo, la descripción, un despacho o un administrador,</w:t>
            </w:r>
          </w:p>
          <w:p w14:paraId="6532DE5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filtra la tabla sin distinguir tildes ni mayúsculas.</w:t>
            </w:r>
          </w:p>
          <w:p w14:paraId="6B8836C2" w14:textId="77777777" w:rsidR="004C4B5E" w:rsidRDefault="004C4B5E" w:rsidP="004C4B5E">
            <w:pPr>
              <w:rPr>
                <w:bCs/>
                <w:sz w:val="20"/>
                <w:szCs w:val="20"/>
              </w:rPr>
            </w:pPr>
          </w:p>
          <w:p w14:paraId="63A9AAC2" w14:textId="77777777" w:rsidR="004C4B5E" w:rsidRDefault="004C4B5E" w:rsidP="004C4B5E">
            <w:pPr>
              <w:pStyle w:val="Ttulo2"/>
              <w:rPr>
                <w:bCs/>
                <w:sz w:val="20"/>
                <w:szCs w:val="20"/>
              </w:rPr>
            </w:pPr>
            <w:r>
              <w:rPr>
                <w:sz w:val="20"/>
              </w:rPr>
              <w:t>HU06_CA02 – Filtro de vigencia</w:t>
            </w:r>
          </w:p>
          <w:p w14:paraId="7F08BF1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selecciona un valor en el filtro de Vigencia,</w:t>
            </w:r>
          </w:p>
          <w:p w14:paraId="0D980E2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elige Vigentes, Por vencer (≤ 60 días), Programadas o Vencidas,</w:t>
            </w:r>
          </w:p>
          <w:p w14:paraId="1D62DF2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la tabla muestra solo las medidas que se encuentran en ese estado.</w:t>
            </w:r>
          </w:p>
          <w:p w14:paraId="7516D857" w14:textId="77777777" w:rsidR="004C4B5E" w:rsidRDefault="004C4B5E" w:rsidP="004C4B5E">
            <w:pPr>
              <w:rPr>
                <w:bCs/>
                <w:sz w:val="20"/>
                <w:szCs w:val="20"/>
              </w:rPr>
            </w:pPr>
          </w:p>
          <w:p w14:paraId="08767C44" w14:textId="77777777" w:rsidR="004C4B5E" w:rsidRDefault="004C4B5E" w:rsidP="004C4B5E">
            <w:pPr>
              <w:pStyle w:val="Ttulo2"/>
              <w:rPr>
                <w:bCs/>
                <w:sz w:val="20"/>
                <w:szCs w:val="20"/>
              </w:rPr>
            </w:pPr>
            <w:r>
              <w:rPr>
                <w:sz w:val="20"/>
              </w:rPr>
              <w:t>HU06_CA03 – Indicadores</w:t>
            </w:r>
          </w:p>
          <w:p w14:paraId="4489FD8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hace clic en una tarjeta de indicador,</w:t>
            </w:r>
          </w:p>
          <w:p w14:paraId="7CCF8F5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selecciona, por ejemplo, 'Con administradores pendientes' o 'Sin notificar a los despachos',</w:t>
            </w:r>
          </w:p>
          <w:p w14:paraId="41BBB78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la tabla se filtra por ese indicador y, al hacer clic de nuevo, vuelve a mostrar todas las medidas.</w:t>
            </w:r>
          </w:p>
          <w:p w14:paraId="597CA0AA" w14:textId="77777777" w:rsidR="004C4B5E" w:rsidRDefault="004C4B5E" w:rsidP="004C4B5E">
            <w:pPr>
              <w:rPr>
                <w:bCs/>
                <w:sz w:val="20"/>
                <w:szCs w:val="20"/>
              </w:rPr>
            </w:pPr>
          </w:p>
          <w:p w14:paraId="1D2C85CF" w14:textId="77777777" w:rsidR="004C4B5E" w:rsidRDefault="004C4B5E" w:rsidP="004C4B5E">
            <w:pPr>
              <w:pStyle w:val="Ttulo2"/>
              <w:rPr>
                <w:bCs/>
                <w:sz w:val="20"/>
                <w:szCs w:val="20"/>
              </w:rPr>
            </w:pPr>
            <w:r>
              <w:rPr>
                <w:sz w:val="20"/>
              </w:rPr>
              <w:t>HU06_CA04 – Sin resultados y limpiar</w:t>
            </w:r>
          </w:p>
          <w:p w14:paraId="501606D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ninguna medida cumple los filtros seleccionados,</w:t>
            </w:r>
          </w:p>
          <w:p w14:paraId="7810C86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la tabla queda vacía,</w:t>
            </w:r>
          </w:p>
          <w:p w14:paraId="36E626D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'No hay medidas con los filtros seleccionados' con la opción de limpiar, y el botón Limpiar restablece todos los filtros.</w:t>
            </w:r>
          </w:p>
          <w:p w14:paraId="366DAC5A" w14:textId="77777777" w:rsidR="004C4B5E" w:rsidRDefault="004C4B5E" w:rsidP="004C4B5E">
            <w:pPr>
              <w:rPr>
                <w:bCs/>
                <w:sz w:val="20"/>
                <w:szCs w:val="20"/>
              </w:rPr>
            </w:pPr>
          </w:p>
          <w:p w14:paraId="2879B7C9" w14:textId="77777777" w:rsidR="00693730" w:rsidRDefault="00693730" w:rsidP="00693730">
            <w:pPr>
              <w:pStyle w:val="TableParagraph"/>
              <w:spacing w:after="80" w:line="276" w:lineRule="auto"/>
              <w:ind w:left="0"/>
              <w:jc w:val="center"/>
              <w:rPr>
                <w:rFonts w:ascii="Arial" w:hAnsi="Arial" w:cs="Arial"/>
                <w:i/>
                <w:color w:val="ADAAAA"/>
                <w:sz w:val="18"/>
              </w:rPr>
            </w:pPr>
            <w:r>
              <w:rPr>
                <w:sz w:val="18"/>
              </w:rPr>
              <w:t>Captura HU06 - Listado de medidas de descongestión con indicadores y filtros</w:t>
            </w:r>
          </w:p>
          <w:p w14:paraId="608C719C" w14:textId="77777777" w:rsidR="00473BB5" w:rsidRDefault="00000000">
            <w:pPr>
              <w:spacing w:before="80" w:after="80"/>
              <w:jc w:val="center"/>
            </w:pPr>
            <w:r>
              <w:rPr>
                <w:noProof/>
              </w:rPr>
              <w:lastRenderedPageBreak/>
              <w:drawing>
                <wp:inline distT="0" distB="0" distL="0" distR="0" wp14:anchorId="04C0372F" wp14:editId="29C39AC5">
                  <wp:extent cx="5485073" cy="289681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r_medidas_de_descongestion_c_full.png"/>
                          <pic:cNvPicPr/>
                        </pic:nvPicPr>
                        <pic:blipFill rotWithShape="1">
                          <a:blip r:embed="rId13"/>
                          <a:srcRect b="71854"/>
                          <a:stretch>
                            <a:fillRect/>
                          </a:stretch>
                        </pic:blipFill>
                        <pic:spPr bwMode="auto">
                          <a:xfrm>
                            <a:off x="0" y="0"/>
                            <a:ext cx="5500180" cy="2904798"/>
                          </a:xfrm>
                          <a:prstGeom prst="rect">
                            <a:avLst/>
                          </a:prstGeom>
                          <a:ln>
                            <a:noFill/>
                          </a:ln>
                          <a:extLst>
                            <a:ext uri="{53640926-AAD7-44D8-BBD7-CCE9431645EC}">
                              <a14:shadowObscured xmlns:a14="http://schemas.microsoft.com/office/drawing/2010/main"/>
                            </a:ext>
                          </a:extLst>
                        </pic:spPr>
                      </pic:pic>
                    </a:graphicData>
                  </a:graphic>
                </wp:inline>
              </w:drawing>
            </w:r>
          </w:p>
          <w:p w14:paraId="06EF547A" w14:textId="77777777" w:rsidR="004C4B5E" w:rsidRPr="0040233F" w:rsidRDefault="004C4B5E" w:rsidP="004C4B5E">
            <w:pPr>
              <w:rPr>
                <w:bCs/>
                <w:sz w:val="18"/>
                <w:szCs w:val="18"/>
              </w:rPr>
            </w:pPr>
          </w:p>
          <w:p w14:paraId="268887E4" w14:textId="77777777" w:rsidR="004C4B5E" w:rsidRPr="0040233F" w:rsidRDefault="004C4B5E" w:rsidP="004C4B5E">
            <w:pPr>
              <w:pStyle w:val="Ttulo2"/>
              <w:rPr>
                <w:b w:val="0"/>
                <w:bCs/>
                <w:sz w:val="18"/>
                <w:szCs w:val="18"/>
              </w:rPr>
            </w:pPr>
            <w:r>
              <w:rPr>
                <w:sz w:val="18"/>
              </w:rPr>
              <w:t>HU07 – Ver el detalle de la medida y su avance</w:t>
            </w:r>
          </w:p>
          <w:p w14:paraId="5ED1F8D0" w14:textId="77777777" w:rsidR="004C4B5E" w:rsidRDefault="004C4B5E" w:rsidP="004C4B5E">
            <w:pPr>
              <w:pStyle w:val="Ttulo2"/>
            </w:pPr>
          </w:p>
          <w:p w14:paraId="38432C3D" w14:textId="77777777" w:rsidR="004C4B5E" w:rsidRDefault="004C4B5E" w:rsidP="004C4B5E">
            <w:pPr>
              <w:pStyle w:val="Ttulo2"/>
              <w:rPr>
                <w:b w:val="0"/>
                <w:bCs/>
                <w:sz w:val="20"/>
                <w:szCs w:val="20"/>
              </w:rPr>
            </w:pPr>
            <w:r>
              <w:rPr>
                <w:sz w:val="20"/>
              </w:rPr>
              <w:t>Historia de usuario HU07</w:t>
            </w:r>
          </w:p>
          <w:p w14:paraId="0404F07D"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38BA53D9" w14:textId="77777777" w:rsidTr="00235040">
              <w:tc>
                <w:tcPr>
                  <w:tcW w:w="1252" w:type="dxa"/>
                </w:tcPr>
                <w:p w14:paraId="4C8A9419" w14:textId="77777777" w:rsidR="004C4B5E" w:rsidRDefault="004C4B5E" w:rsidP="004C4B5E">
                  <w:r w:rsidRPr="00FA6B41">
                    <w:rPr>
                      <w:b/>
                      <w:bCs/>
                      <w:sz w:val="20"/>
                      <w:szCs w:val="20"/>
                    </w:rPr>
                    <w:t xml:space="preserve">Yo Como </w:t>
                  </w:r>
                </w:p>
              </w:tc>
              <w:tc>
                <w:tcPr>
                  <w:tcW w:w="7482" w:type="dxa"/>
                </w:tcPr>
                <w:p w14:paraId="7B604EC2" w14:textId="77777777" w:rsidR="004C4B5E" w:rsidRPr="0040233F" w:rsidRDefault="004C4B5E" w:rsidP="004C4B5E">
                  <w:pPr>
                    <w:shd w:val="clear" w:color="auto" w:fill="FFFFFF"/>
                    <w:rPr>
                      <w:i/>
                      <w:color w:val="ADAAAA"/>
                      <w:sz w:val="18"/>
                    </w:rPr>
                  </w:pPr>
                  <w:r>
                    <w:rPr>
                      <w:sz w:val="18"/>
                    </w:rPr>
                    <w:t>Administrador del Consejo Seccional</w:t>
                  </w:r>
                </w:p>
              </w:tc>
            </w:tr>
            <w:tr w:rsidR="004C4B5E" w14:paraId="5C6A8885" w14:textId="77777777" w:rsidTr="00235040">
              <w:tc>
                <w:tcPr>
                  <w:tcW w:w="1252" w:type="dxa"/>
                </w:tcPr>
                <w:p w14:paraId="5F2F90E9" w14:textId="77777777" w:rsidR="004C4B5E" w:rsidRDefault="004C4B5E" w:rsidP="004C4B5E">
                  <w:r w:rsidRPr="00FA6B41">
                    <w:rPr>
                      <w:b/>
                      <w:bCs/>
                      <w:sz w:val="20"/>
                      <w:szCs w:val="20"/>
                    </w:rPr>
                    <w:t xml:space="preserve">Quiero </w:t>
                  </w:r>
                </w:p>
              </w:tc>
              <w:tc>
                <w:tcPr>
                  <w:tcW w:w="7482" w:type="dxa"/>
                </w:tcPr>
                <w:p w14:paraId="3ED715C2" w14:textId="77777777" w:rsidR="004C4B5E" w:rsidRPr="0040233F" w:rsidRDefault="004C4B5E" w:rsidP="004C4B5E">
                  <w:pPr>
                    <w:shd w:val="clear" w:color="auto" w:fill="FFFFFF"/>
                    <w:rPr>
                      <w:i/>
                      <w:color w:val="ADAAAA"/>
                      <w:sz w:val="18"/>
                    </w:rPr>
                  </w:pPr>
                  <w:r>
                    <w:rPr>
                      <w:sz w:val="18"/>
                    </w:rPr>
                    <w:t>consultar el detalle de una medida y el avance del traslado de procesos</w:t>
                  </w:r>
                </w:p>
              </w:tc>
            </w:tr>
            <w:tr w:rsidR="004C4B5E" w:rsidRPr="0040233F" w14:paraId="55583947" w14:textId="77777777" w:rsidTr="00235040">
              <w:tc>
                <w:tcPr>
                  <w:tcW w:w="1252" w:type="dxa"/>
                </w:tcPr>
                <w:p w14:paraId="7E04365F"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02A6D579"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supervisar el cumplimiento de la medida hasta la finalización</w:t>
                  </w:r>
                </w:p>
              </w:tc>
            </w:tr>
          </w:tbl>
          <w:p w14:paraId="349A4D16" w14:textId="77777777" w:rsidR="004C4B5E" w:rsidRPr="0040233F" w:rsidRDefault="004C4B5E" w:rsidP="004C4B5E">
            <w:pPr>
              <w:shd w:val="clear" w:color="auto" w:fill="FFFFFF"/>
              <w:rPr>
                <w:i/>
                <w:color w:val="ADAAAA"/>
                <w:sz w:val="18"/>
              </w:rPr>
            </w:pPr>
          </w:p>
          <w:p w14:paraId="1E8C0BE0" w14:textId="77777777" w:rsidR="004C4B5E" w:rsidRDefault="004C4B5E" w:rsidP="004C4B5E">
            <w:pPr>
              <w:pStyle w:val="Ttulo2"/>
              <w:rPr>
                <w:bCs/>
                <w:sz w:val="20"/>
                <w:szCs w:val="20"/>
              </w:rPr>
            </w:pPr>
            <w:r w:rsidRPr="0040233F">
              <w:rPr>
                <w:bCs/>
                <w:sz w:val="20"/>
                <w:szCs w:val="20"/>
              </w:rPr>
              <w:t>Descripción de la HU</w:t>
            </w:r>
          </w:p>
          <w:p w14:paraId="7DB063C4" w14:textId="77777777" w:rsidR="00FC3786" w:rsidRPr="00FC3786" w:rsidRDefault="00FC3786" w:rsidP="00FC3786"/>
          <w:p w14:paraId="72F05CC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el botón 'Ver detalle' abre un modal con el acuerdo, la resolución (o su ausencia), el plan de distribución con el avance por distribución y el total por despacho de destino, y la tabla de administradores con su rol. Las barras de avance comparan los procesos trasladados con los autorizados.</w:t>
            </w:r>
          </w:p>
          <w:p w14:paraId="0A23FA77" w14:textId="77777777" w:rsidR="00B25F13" w:rsidRDefault="00B25F13" w:rsidP="004C4B5E">
            <w:pPr>
              <w:pStyle w:val="TableParagraph"/>
              <w:ind w:left="0"/>
              <w:rPr>
                <w:rFonts w:ascii="Arial" w:hAnsi="Arial" w:cs="Arial"/>
                <w:i/>
                <w:color w:val="ADAAAA"/>
                <w:sz w:val="18"/>
              </w:rPr>
            </w:pPr>
          </w:p>
          <w:p w14:paraId="214C555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0871ACBE"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La medida está registrada en la tabla de medidas.</w:t>
            </w:r>
          </w:p>
          <w:p w14:paraId="0BFC9DDD" w14:textId="77777777" w:rsidR="004C4B5E" w:rsidRDefault="004C4B5E" w:rsidP="004C4B5E">
            <w:pPr>
              <w:pStyle w:val="TableParagraph"/>
              <w:ind w:left="0"/>
              <w:rPr>
                <w:rFonts w:ascii="Arial" w:hAnsi="Arial" w:cs="Arial"/>
                <w:i/>
                <w:color w:val="ADAAAA"/>
                <w:sz w:val="18"/>
              </w:rPr>
            </w:pPr>
          </w:p>
          <w:p w14:paraId="7540DA88" w14:textId="77777777" w:rsidR="004C4B5E" w:rsidRDefault="004C4B5E" w:rsidP="004C4B5E">
            <w:pPr>
              <w:shd w:val="clear" w:color="auto" w:fill="FFFFFF"/>
              <w:rPr>
                <w:i/>
                <w:color w:val="ADAAAA"/>
                <w:sz w:val="18"/>
              </w:rPr>
            </w:pPr>
          </w:p>
          <w:p w14:paraId="540C9CE6" w14:textId="77777777" w:rsidR="004C4B5E" w:rsidRPr="0040233F" w:rsidRDefault="004C4B5E" w:rsidP="004C4B5E">
            <w:pPr>
              <w:pStyle w:val="Ttulo2"/>
              <w:rPr>
                <w:b w:val="0"/>
                <w:bCs/>
                <w:sz w:val="20"/>
                <w:szCs w:val="20"/>
              </w:rPr>
            </w:pPr>
            <w:r w:rsidRPr="0040233F">
              <w:rPr>
                <w:bCs/>
                <w:sz w:val="20"/>
                <w:szCs w:val="20"/>
              </w:rPr>
              <w:t>Criterios de Aceptación</w:t>
            </w:r>
          </w:p>
          <w:p w14:paraId="02EC0963" w14:textId="77777777" w:rsidR="004C4B5E" w:rsidRDefault="004C4B5E" w:rsidP="004C4B5E">
            <w:pPr>
              <w:pStyle w:val="Ttulo2"/>
              <w:rPr>
                <w:bCs/>
                <w:sz w:val="20"/>
                <w:szCs w:val="20"/>
              </w:rPr>
            </w:pPr>
            <w:r>
              <w:rPr>
                <w:sz w:val="20"/>
              </w:rPr>
              <w:t>HU07_CA01 – Detalle de la medida</w:t>
            </w:r>
          </w:p>
          <w:p w14:paraId="3430C8A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presiona 'Ver detalle' en una medida,</w:t>
            </w:r>
          </w:p>
          <w:p w14:paraId="4E8F40A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se abre el modal,</w:t>
            </w:r>
          </w:p>
          <w:p w14:paraId="68B14E0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acuerdo, la resolución (o su ausencia), la vigencia y el estado de vigencia.</w:t>
            </w:r>
          </w:p>
          <w:p w14:paraId="750AE47D" w14:textId="77777777" w:rsidR="004C4B5E" w:rsidRDefault="004C4B5E" w:rsidP="004C4B5E">
            <w:pPr>
              <w:rPr>
                <w:bCs/>
                <w:sz w:val="20"/>
                <w:szCs w:val="20"/>
              </w:rPr>
            </w:pPr>
          </w:p>
          <w:p w14:paraId="3DEC84F9" w14:textId="77777777" w:rsidR="004C4B5E" w:rsidRDefault="004C4B5E" w:rsidP="004C4B5E">
            <w:pPr>
              <w:pStyle w:val="Ttulo2"/>
              <w:rPr>
                <w:bCs/>
                <w:sz w:val="20"/>
                <w:szCs w:val="20"/>
              </w:rPr>
            </w:pPr>
            <w:r>
              <w:rPr>
                <w:sz w:val="20"/>
              </w:rPr>
              <w:t>HU07_CA02 – Avance del plan</w:t>
            </w:r>
          </w:p>
          <w:p w14:paraId="35B61E2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tiene distribuciones,</w:t>
            </w:r>
          </w:p>
          <w:p w14:paraId="26AF5B8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se muestra el detalle,</w:t>
            </w:r>
          </w:p>
          <w:p w14:paraId="30579EC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por cada distribución y por despacho de destino, los procesos trasladados frente a los autorizados.</w:t>
            </w:r>
          </w:p>
          <w:p w14:paraId="2C7292AE" w14:textId="77777777" w:rsidR="004C4B5E" w:rsidRDefault="004C4B5E" w:rsidP="004C4B5E">
            <w:pPr>
              <w:rPr>
                <w:bCs/>
                <w:sz w:val="20"/>
                <w:szCs w:val="20"/>
              </w:rPr>
            </w:pPr>
          </w:p>
          <w:p w14:paraId="4271F002" w14:textId="77777777" w:rsidR="004C4B5E" w:rsidRDefault="004C4B5E" w:rsidP="004C4B5E">
            <w:pPr>
              <w:pStyle w:val="Ttulo2"/>
              <w:rPr>
                <w:bCs/>
                <w:sz w:val="20"/>
                <w:szCs w:val="20"/>
              </w:rPr>
            </w:pPr>
            <w:r>
              <w:rPr>
                <w:sz w:val="20"/>
              </w:rPr>
              <w:t>HU07_CA03 – Administradores de la medida</w:t>
            </w:r>
          </w:p>
          <w:p w14:paraId="28114B8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tiene despachos origen y destino,</w:t>
            </w:r>
          </w:p>
          <w:p w14:paraId="3A8C3D5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se muestra el detalle,</w:t>
            </w:r>
          </w:p>
          <w:p w14:paraId="311AC3C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lista cada despacho con su rol y los datos de su administrador, o el estado 'Pendiente de registrar'.</w:t>
            </w:r>
          </w:p>
          <w:p w14:paraId="6AD626A0" w14:textId="77777777" w:rsidR="004C4B5E" w:rsidRDefault="004C4B5E" w:rsidP="004C4B5E">
            <w:pPr>
              <w:rPr>
                <w:bCs/>
                <w:sz w:val="20"/>
                <w:szCs w:val="20"/>
              </w:rPr>
            </w:pPr>
          </w:p>
          <w:p w14:paraId="3494A6D6" w14:textId="77777777" w:rsidR="004C4B5E" w:rsidRDefault="004C4B5E" w:rsidP="004C4B5E">
            <w:pPr>
              <w:pStyle w:val="Ttulo2"/>
              <w:rPr>
                <w:bCs/>
                <w:sz w:val="20"/>
                <w:szCs w:val="20"/>
              </w:rPr>
            </w:pPr>
            <w:r>
              <w:rPr>
                <w:sz w:val="20"/>
              </w:rPr>
              <w:t>HU07_CA04 – Acciones del detalle</w:t>
            </w:r>
          </w:p>
          <w:p w14:paraId="45D129F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detalle de la medida está abierto,</w:t>
            </w:r>
          </w:p>
          <w:p w14:paraId="0444F5B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presiona 'Editar medida', 'Notificar a los despachos' o 'Cerrar',</w:t>
            </w:r>
          </w:p>
          <w:p w14:paraId="6492BA9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ejecuta la acción correspondiente.</w:t>
            </w:r>
          </w:p>
          <w:p w14:paraId="6C0D9955" w14:textId="77777777" w:rsidR="004C4B5E" w:rsidRDefault="004C4B5E" w:rsidP="004C4B5E">
            <w:pPr>
              <w:rPr>
                <w:bCs/>
                <w:sz w:val="20"/>
                <w:szCs w:val="20"/>
              </w:rPr>
            </w:pPr>
          </w:p>
          <w:p w14:paraId="60C04797" w14:textId="77777777" w:rsidR="004C4B5E" w:rsidRPr="0040233F" w:rsidRDefault="004C4B5E" w:rsidP="004C4B5E">
            <w:pPr>
              <w:rPr>
                <w:bCs/>
                <w:sz w:val="18"/>
                <w:szCs w:val="18"/>
              </w:rPr>
            </w:pPr>
          </w:p>
          <w:p w14:paraId="4B87537B" w14:textId="77777777" w:rsidR="004C4B5E" w:rsidRPr="0040233F" w:rsidRDefault="004C4B5E" w:rsidP="004C4B5E">
            <w:pPr>
              <w:pStyle w:val="Ttulo2"/>
              <w:rPr>
                <w:b w:val="0"/>
                <w:bCs/>
                <w:sz w:val="18"/>
                <w:szCs w:val="18"/>
              </w:rPr>
            </w:pPr>
            <w:r>
              <w:rPr>
                <w:sz w:val="18"/>
              </w:rPr>
              <w:t>HU08 – Editar una medida existente</w:t>
            </w:r>
          </w:p>
          <w:p w14:paraId="219A778B" w14:textId="77777777" w:rsidR="004C4B5E" w:rsidRDefault="004C4B5E" w:rsidP="004C4B5E">
            <w:pPr>
              <w:pStyle w:val="Ttulo2"/>
            </w:pPr>
          </w:p>
          <w:p w14:paraId="3DE8CB84" w14:textId="77777777" w:rsidR="004C4B5E" w:rsidRDefault="004C4B5E" w:rsidP="004C4B5E">
            <w:pPr>
              <w:pStyle w:val="Ttulo2"/>
              <w:rPr>
                <w:b w:val="0"/>
                <w:bCs/>
                <w:sz w:val="20"/>
                <w:szCs w:val="20"/>
              </w:rPr>
            </w:pPr>
            <w:r>
              <w:rPr>
                <w:sz w:val="20"/>
              </w:rPr>
              <w:t>Historia de usuario HU08</w:t>
            </w:r>
          </w:p>
          <w:p w14:paraId="26D44D63"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790D930C" w14:textId="77777777" w:rsidTr="00235040">
              <w:tc>
                <w:tcPr>
                  <w:tcW w:w="1252" w:type="dxa"/>
                </w:tcPr>
                <w:p w14:paraId="39A99EEA" w14:textId="77777777" w:rsidR="004C4B5E" w:rsidRDefault="004C4B5E" w:rsidP="004C4B5E">
                  <w:r w:rsidRPr="00FA6B41">
                    <w:rPr>
                      <w:b/>
                      <w:bCs/>
                      <w:sz w:val="20"/>
                      <w:szCs w:val="20"/>
                    </w:rPr>
                    <w:t xml:space="preserve">Yo Como </w:t>
                  </w:r>
                </w:p>
              </w:tc>
              <w:tc>
                <w:tcPr>
                  <w:tcW w:w="7482" w:type="dxa"/>
                </w:tcPr>
                <w:p w14:paraId="3B424994" w14:textId="77777777" w:rsidR="004C4B5E" w:rsidRPr="0040233F" w:rsidRDefault="004C4B5E" w:rsidP="004C4B5E">
                  <w:pPr>
                    <w:shd w:val="clear" w:color="auto" w:fill="FFFFFF"/>
                    <w:rPr>
                      <w:i/>
                      <w:color w:val="ADAAAA"/>
                      <w:sz w:val="18"/>
                    </w:rPr>
                  </w:pPr>
                  <w:r>
                    <w:rPr>
                      <w:sz w:val="18"/>
                    </w:rPr>
                    <w:t>Administrador del Consejo Seccional</w:t>
                  </w:r>
                </w:p>
              </w:tc>
            </w:tr>
            <w:tr w:rsidR="004C4B5E" w14:paraId="0CAE0412" w14:textId="77777777" w:rsidTr="00235040">
              <w:tc>
                <w:tcPr>
                  <w:tcW w:w="1252" w:type="dxa"/>
                </w:tcPr>
                <w:p w14:paraId="18CF1CDC" w14:textId="77777777" w:rsidR="004C4B5E" w:rsidRDefault="004C4B5E" w:rsidP="004C4B5E">
                  <w:r w:rsidRPr="00FA6B41">
                    <w:rPr>
                      <w:b/>
                      <w:bCs/>
                      <w:sz w:val="20"/>
                      <w:szCs w:val="20"/>
                    </w:rPr>
                    <w:t xml:space="preserve">Quiero </w:t>
                  </w:r>
                </w:p>
              </w:tc>
              <w:tc>
                <w:tcPr>
                  <w:tcW w:w="7482" w:type="dxa"/>
                </w:tcPr>
                <w:p w14:paraId="5C92F42B" w14:textId="77777777" w:rsidR="004C4B5E" w:rsidRPr="0040233F" w:rsidRDefault="004C4B5E" w:rsidP="004C4B5E">
                  <w:pPr>
                    <w:shd w:val="clear" w:color="auto" w:fill="FFFFFF"/>
                    <w:rPr>
                      <w:i/>
                      <w:color w:val="ADAAAA"/>
                      <w:sz w:val="18"/>
                    </w:rPr>
                  </w:pPr>
                  <w:r>
                    <w:rPr>
                      <w:sz w:val="18"/>
                    </w:rPr>
                    <w:t>modificar los datos de una medida ya registrada</w:t>
                  </w:r>
                </w:p>
              </w:tc>
            </w:tr>
            <w:tr w:rsidR="004C4B5E" w:rsidRPr="0040233F" w14:paraId="69E340AA" w14:textId="77777777" w:rsidTr="00235040">
              <w:tc>
                <w:tcPr>
                  <w:tcW w:w="1252" w:type="dxa"/>
                </w:tcPr>
                <w:p w14:paraId="0ADECFFA"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20DD6E75"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actualizar el acuerdo, el plan o los administradores antes o durante su ejecución</w:t>
                  </w:r>
                </w:p>
              </w:tc>
            </w:tr>
          </w:tbl>
          <w:p w14:paraId="4E34A282" w14:textId="77777777" w:rsidR="004C4B5E" w:rsidRPr="0040233F" w:rsidRDefault="004C4B5E" w:rsidP="004C4B5E">
            <w:pPr>
              <w:shd w:val="clear" w:color="auto" w:fill="FFFFFF"/>
              <w:rPr>
                <w:i/>
                <w:color w:val="ADAAAA"/>
                <w:sz w:val="18"/>
              </w:rPr>
            </w:pPr>
          </w:p>
          <w:p w14:paraId="544B2C84" w14:textId="77777777" w:rsidR="004C4B5E" w:rsidRDefault="004C4B5E" w:rsidP="004C4B5E">
            <w:pPr>
              <w:pStyle w:val="Ttulo2"/>
              <w:rPr>
                <w:bCs/>
                <w:sz w:val="20"/>
                <w:szCs w:val="20"/>
              </w:rPr>
            </w:pPr>
            <w:r w:rsidRPr="0040233F">
              <w:rPr>
                <w:bCs/>
                <w:sz w:val="20"/>
                <w:szCs w:val="20"/>
              </w:rPr>
              <w:t>Descripción de la HU</w:t>
            </w:r>
          </w:p>
          <w:p w14:paraId="62F7B53E" w14:textId="77777777" w:rsidR="00FC3786" w:rsidRPr="00FC3786" w:rsidRDefault="00FC3786" w:rsidP="00FC3786"/>
          <w:p w14:paraId="53F0FDF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el botón 'Editar' abre el formulario con los datos de la medida seleccionada. Si una distribución ya tiene procesos trasladados, no se puede quitar ni autorizar un número de procesos menor al ya trasladado.</w:t>
            </w:r>
          </w:p>
          <w:p w14:paraId="5F4AC809" w14:textId="77777777" w:rsidR="00B25F13" w:rsidRDefault="00B25F13" w:rsidP="004C4B5E">
            <w:pPr>
              <w:pStyle w:val="TableParagraph"/>
              <w:ind w:left="0"/>
              <w:rPr>
                <w:rFonts w:ascii="Arial" w:hAnsi="Arial" w:cs="Arial"/>
                <w:i/>
                <w:color w:val="ADAAAA"/>
                <w:sz w:val="18"/>
              </w:rPr>
            </w:pPr>
          </w:p>
          <w:p w14:paraId="52E8F80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4E8020EC"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La medida está registrada en la tabla de medidas.</w:t>
            </w:r>
          </w:p>
          <w:p w14:paraId="247BEBA8" w14:textId="77777777" w:rsidR="004C4B5E" w:rsidRDefault="004C4B5E" w:rsidP="004C4B5E">
            <w:pPr>
              <w:pStyle w:val="TableParagraph"/>
              <w:ind w:left="0"/>
              <w:rPr>
                <w:rFonts w:ascii="Arial" w:hAnsi="Arial" w:cs="Arial"/>
                <w:i/>
                <w:color w:val="ADAAAA"/>
                <w:sz w:val="18"/>
              </w:rPr>
            </w:pPr>
          </w:p>
          <w:p w14:paraId="410C516A" w14:textId="77777777" w:rsidR="004C4B5E" w:rsidRDefault="004C4B5E" w:rsidP="004C4B5E">
            <w:pPr>
              <w:shd w:val="clear" w:color="auto" w:fill="FFFFFF"/>
              <w:rPr>
                <w:i/>
                <w:color w:val="ADAAAA"/>
                <w:sz w:val="18"/>
              </w:rPr>
            </w:pPr>
          </w:p>
          <w:p w14:paraId="109C30FE" w14:textId="77777777" w:rsidR="004C4B5E" w:rsidRPr="0040233F" w:rsidRDefault="004C4B5E" w:rsidP="004C4B5E">
            <w:pPr>
              <w:pStyle w:val="Ttulo2"/>
              <w:rPr>
                <w:b w:val="0"/>
                <w:bCs/>
                <w:sz w:val="20"/>
                <w:szCs w:val="20"/>
              </w:rPr>
            </w:pPr>
            <w:r w:rsidRPr="0040233F">
              <w:rPr>
                <w:bCs/>
                <w:sz w:val="20"/>
                <w:szCs w:val="20"/>
              </w:rPr>
              <w:t>Criterios de Aceptación</w:t>
            </w:r>
          </w:p>
          <w:p w14:paraId="53103FD0" w14:textId="77777777" w:rsidR="004C4B5E" w:rsidRDefault="004C4B5E" w:rsidP="004C4B5E">
            <w:pPr>
              <w:pStyle w:val="Ttulo2"/>
              <w:rPr>
                <w:bCs/>
                <w:sz w:val="20"/>
                <w:szCs w:val="20"/>
              </w:rPr>
            </w:pPr>
            <w:r>
              <w:rPr>
                <w:sz w:val="20"/>
              </w:rPr>
              <w:t>HU08_CA01 – Apertura con datos</w:t>
            </w:r>
          </w:p>
          <w:p w14:paraId="316CE99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presiona 'Editar' en una medida,</w:t>
            </w:r>
          </w:p>
          <w:p w14:paraId="3A4A870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se abre el formulario,</w:t>
            </w:r>
          </w:p>
          <w:p w14:paraId="582AAEF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los datos de la medida y el título 'Editar &lt;acuerdo&gt;'.</w:t>
            </w:r>
          </w:p>
          <w:p w14:paraId="788840DA" w14:textId="77777777" w:rsidR="004C4B5E" w:rsidRDefault="004C4B5E" w:rsidP="004C4B5E">
            <w:pPr>
              <w:rPr>
                <w:bCs/>
                <w:sz w:val="20"/>
                <w:szCs w:val="20"/>
              </w:rPr>
            </w:pPr>
          </w:p>
          <w:p w14:paraId="1E2CF1B2" w14:textId="77777777" w:rsidR="004C4B5E" w:rsidRDefault="004C4B5E" w:rsidP="004C4B5E">
            <w:pPr>
              <w:pStyle w:val="Ttulo2"/>
              <w:rPr>
                <w:bCs/>
                <w:sz w:val="20"/>
                <w:szCs w:val="20"/>
              </w:rPr>
            </w:pPr>
            <w:r>
              <w:rPr>
                <w:sz w:val="20"/>
              </w:rPr>
              <w:t>HU08_CA02 – Guardar cambios</w:t>
            </w:r>
          </w:p>
          <w:p w14:paraId="3D40EEF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modifica los datos de la medida,</w:t>
            </w:r>
          </w:p>
          <w:p w14:paraId="7F1B4CA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presiona 'Guardar cambios',</w:t>
            </w:r>
          </w:p>
          <w:p w14:paraId="55583F8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actualiza la medida y muestra el mensaje 'Medida actualizada'.</w:t>
            </w:r>
          </w:p>
          <w:p w14:paraId="3589823F" w14:textId="77777777" w:rsidR="004C4B5E" w:rsidRDefault="004C4B5E" w:rsidP="004C4B5E">
            <w:pPr>
              <w:rPr>
                <w:bCs/>
                <w:sz w:val="20"/>
                <w:szCs w:val="20"/>
              </w:rPr>
            </w:pPr>
          </w:p>
          <w:p w14:paraId="775675D0" w14:textId="77777777" w:rsidR="004C4B5E" w:rsidRDefault="004C4B5E" w:rsidP="004C4B5E">
            <w:pPr>
              <w:pStyle w:val="Ttulo2"/>
              <w:rPr>
                <w:bCs/>
                <w:sz w:val="20"/>
                <w:szCs w:val="20"/>
              </w:rPr>
            </w:pPr>
            <w:r>
              <w:rPr>
                <w:sz w:val="20"/>
              </w:rPr>
              <w:t>HU08_CA03 – Restricción por traslados</w:t>
            </w:r>
          </w:p>
          <w:p w14:paraId="4AF29EF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una distribución de la medida ya tiene procesos trasladados,</w:t>
            </w:r>
          </w:p>
          <w:p w14:paraId="58C9C4B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intenta quitarla o autorizar menos procesos de los trasladados,</w:t>
            </w:r>
          </w:p>
          <w:p w14:paraId="4F8DAAC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impide la acción y mantiene la distribución.</w:t>
            </w:r>
          </w:p>
          <w:p w14:paraId="08DC8003" w14:textId="77777777" w:rsidR="004C4B5E" w:rsidRDefault="004C4B5E" w:rsidP="004C4B5E">
            <w:pPr>
              <w:rPr>
                <w:bCs/>
                <w:sz w:val="20"/>
                <w:szCs w:val="20"/>
              </w:rPr>
            </w:pPr>
          </w:p>
          <w:p w14:paraId="0E27BB06" w14:textId="77777777" w:rsidR="004C4B5E" w:rsidRDefault="004C4B5E" w:rsidP="004C4B5E">
            <w:pPr>
              <w:pStyle w:val="Ttulo2"/>
              <w:rPr>
                <w:bCs/>
                <w:sz w:val="20"/>
                <w:szCs w:val="20"/>
              </w:rPr>
            </w:pPr>
            <w:r>
              <w:rPr>
                <w:sz w:val="20"/>
              </w:rPr>
              <w:lastRenderedPageBreak/>
              <w:t>HU08_CA04 – Reenviar notificación</w:t>
            </w:r>
          </w:p>
          <w:p w14:paraId="253E970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ya fue notificada,</w:t>
            </w:r>
          </w:p>
          <w:p w14:paraId="6D354DD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guarda cambios,</w:t>
            </w:r>
          </w:p>
          <w:p w14:paraId="30F94BC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ofrece reenviar la notificación con los cambios a los despachos involucrados.</w:t>
            </w:r>
          </w:p>
          <w:p w14:paraId="66DD4DE3" w14:textId="77777777" w:rsidR="004C4B5E" w:rsidRDefault="004C4B5E" w:rsidP="004C4B5E">
            <w:pPr>
              <w:rPr>
                <w:bCs/>
                <w:sz w:val="20"/>
                <w:szCs w:val="20"/>
              </w:rPr>
            </w:pPr>
          </w:p>
          <w:p w14:paraId="5301DE92" w14:textId="77777777" w:rsidR="004C4B5E" w:rsidRDefault="004C4B5E" w:rsidP="004C4B5E">
            <w:pPr>
              <w:pStyle w:val="Ttulo2"/>
              <w:rPr>
                <w:bCs/>
                <w:sz w:val="20"/>
                <w:szCs w:val="20"/>
              </w:rPr>
            </w:pPr>
            <w:r w:rsidRPr="0040233F">
              <w:rPr>
                <w:bCs/>
                <w:sz w:val="20"/>
                <w:szCs w:val="20"/>
              </w:rPr>
              <w:t>Requerimientos No funcionales</w:t>
            </w:r>
          </w:p>
          <w:p w14:paraId="09C47078" w14:textId="77777777" w:rsidR="00B25F13" w:rsidRPr="00B25F13" w:rsidRDefault="00B25F13" w:rsidP="00B25F13"/>
          <w:p w14:paraId="6C533DD8" w14:textId="71594F13" w:rsidR="00473BB5" w:rsidRPr="000B18A0" w:rsidRDefault="00693730" w:rsidP="000B18A0">
            <w:pPr>
              <w:pStyle w:val="TableParagraph"/>
              <w:spacing w:after="80" w:line="276" w:lineRule="auto"/>
              <w:ind w:left="0"/>
              <w:jc w:val="both"/>
              <w:rPr>
                <w:rFonts w:ascii="Arial" w:hAnsi="Arial" w:cs="Arial"/>
                <w:i/>
                <w:color w:val="ADAAAA"/>
                <w:sz w:val="18"/>
              </w:rPr>
            </w:pPr>
            <w:r>
              <w:rPr>
                <w:sz w:val="18"/>
              </w:rPr>
              <w:t>Se anexa la lista de chequeo GTI-TIC-FM-029 Criterios no funcionales de los sistemas de información.</w:t>
            </w:r>
            <w:bookmarkEnd w:id="0"/>
          </w:p>
        </w:tc>
      </w:tr>
      <w:tr w:rsidR="004C4B5E" w:rsidRPr="00A234E0" w14:paraId="08CEC752" w14:textId="77777777" w:rsidTr="00D937A8">
        <w:trPr>
          <w:trHeight w:val="421"/>
        </w:trPr>
        <w:tc>
          <w:tcPr>
            <w:tcW w:w="2901" w:type="dxa"/>
            <w:shd w:val="clear" w:color="auto" w:fill="FFFFFF" w:themeFill="background1"/>
          </w:tcPr>
          <w:p w14:paraId="372E0EF2" w14:textId="77777777" w:rsidR="004C4B5E" w:rsidRPr="00857E48" w:rsidRDefault="004C4B5E" w:rsidP="004C4B5E">
            <w:pPr>
              <w:rPr>
                <w:b/>
                <w:bCs/>
                <w:color w:val="000000"/>
                <w:sz w:val="20"/>
                <w:szCs w:val="20"/>
              </w:rPr>
            </w:pPr>
            <w:r w:rsidRPr="28625418">
              <w:rPr>
                <w:b/>
                <w:bCs/>
                <w:color w:val="000000" w:themeColor="text1"/>
                <w:sz w:val="20"/>
                <w:szCs w:val="20"/>
              </w:rPr>
              <w:lastRenderedPageBreak/>
              <w:t xml:space="preserve">NÚMERO/CANTIDAD DE USUARIOS POTENCIALES: </w:t>
            </w:r>
          </w:p>
        </w:tc>
        <w:tc>
          <w:tcPr>
            <w:tcW w:w="6730" w:type="dxa"/>
            <w:gridSpan w:val="4"/>
            <w:shd w:val="clear" w:color="auto" w:fill="FFFFFF" w:themeFill="background1"/>
          </w:tcPr>
          <w:p w14:paraId="7D001FBE" w14:textId="77777777" w:rsidR="004C4B5E" w:rsidRPr="00A234E0" w:rsidRDefault="004C4B5E" w:rsidP="004C4B5E">
            <w:pPr>
              <w:rPr>
                <w:b/>
                <w:bCs/>
                <w:color w:val="000000" w:themeColor="text1"/>
                <w:sz w:val="20"/>
                <w:szCs w:val="20"/>
              </w:rPr>
            </w:pPr>
            <w:r>
              <w:rPr>
                <w:sz w:val="18"/>
              </w:rPr>
              <w:t>Por definir</w:t>
            </w:r>
          </w:p>
        </w:tc>
      </w:tr>
      <w:tr w:rsidR="004C4B5E" w:rsidRPr="00A234E0" w14:paraId="7A128427" w14:textId="77777777" w:rsidTr="00E04AD8">
        <w:trPr>
          <w:trHeight w:val="421"/>
        </w:trPr>
        <w:tc>
          <w:tcPr>
            <w:tcW w:w="9631" w:type="dxa"/>
            <w:gridSpan w:val="5"/>
            <w:shd w:val="clear" w:color="auto" w:fill="FFFFFF" w:themeFill="background1"/>
            <w:tcMar>
              <w:top w:w="40" w:type="dxa"/>
              <w:left w:w="108" w:type="dxa"/>
              <w:bottom w:w="40" w:type="dxa"/>
              <w:right w:w="108" w:type="dxa"/>
            </w:tcMar>
          </w:tcPr>
          <w:p w14:paraId="7FC13BAC" w14:textId="77777777" w:rsidR="004C4B5E" w:rsidRDefault="004C4B5E" w:rsidP="004C4B5E">
            <w:pPr>
              <w:rPr>
                <w:b/>
                <w:bCs/>
                <w:color w:val="000000" w:themeColor="text1"/>
                <w:sz w:val="20"/>
                <w:szCs w:val="20"/>
              </w:rPr>
            </w:pPr>
            <w:r w:rsidRPr="28625418">
              <w:rPr>
                <w:b/>
                <w:bCs/>
                <w:color w:val="000000" w:themeColor="text1"/>
                <w:sz w:val="20"/>
                <w:szCs w:val="20"/>
              </w:rPr>
              <w:t xml:space="preserve">IDENTIFICACIÓN DE LOS USUARIOS POTENCIALES: </w:t>
            </w:r>
          </w:p>
          <w:p w14:paraId="331B401A" w14:textId="77777777" w:rsidR="004C4B5E" w:rsidRDefault="004C4B5E" w:rsidP="004C4B5E">
            <w:pPr>
              <w:rPr>
                <w:b/>
                <w:bCs/>
                <w:color w:val="000000" w:themeColor="text1"/>
                <w:sz w:val="20"/>
                <w:szCs w:val="20"/>
              </w:rPr>
            </w:pPr>
          </w:p>
          <w:p w14:paraId="377700C9"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b/>
                <w:sz w:val="18"/>
              </w:rPr>
              <w:t>Administrador del Consejo Seccional:</w:t>
            </w:r>
            <w:r>
              <w:rPr>
                <w:sz w:val="18"/>
              </w:rPr>
              <w:t xml:space="preserve"> rol de la pantalla (Consejo Seccional de CALDAS en el prototipo); materializa, edita y notifica las medidas y supervisa su avance.</w:t>
            </w:r>
          </w:p>
          <w:p w14:paraId="6B65E29A"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b/>
                <w:sz w:val="18"/>
              </w:rPr>
              <w:t>Administrador del Despacho:</w:t>
            </w:r>
            <w:r>
              <w:rPr>
                <w:sz w:val="18"/>
              </w:rPr>
              <w:t xml:space="preserve"> recibe la notificación con las credenciales; es el único autorizado para registrar los procesos en el despacho origen y gestionarlos en el despacho destino.</w:t>
            </w:r>
          </w:p>
          <w:p w14:paraId="3EB32801" w14:textId="77777777" w:rsidR="004C4B5E" w:rsidRDefault="004C4B5E" w:rsidP="004C4B5E">
            <w:pPr>
              <w:rPr>
                <w:b/>
                <w:bCs/>
                <w:color w:val="000000" w:themeColor="text1"/>
                <w:sz w:val="20"/>
                <w:szCs w:val="20"/>
              </w:rPr>
            </w:pPr>
          </w:p>
        </w:tc>
      </w:tr>
      <w:tr w:rsidR="004C4B5E" w:rsidRPr="00A234E0" w14:paraId="7E502032" w14:textId="77777777" w:rsidTr="00D937A8">
        <w:trPr>
          <w:trHeight w:val="56"/>
        </w:trPr>
        <w:tc>
          <w:tcPr>
            <w:tcW w:w="2901" w:type="dxa"/>
            <w:vMerge w:val="restart"/>
            <w:shd w:val="clear" w:color="auto" w:fill="FFFFFF" w:themeFill="background1"/>
            <w:vAlign w:val="center"/>
          </w:tcPr>
          <w:p w14:paraId="3364CB8C" w14:textId="77777777" w:rsidR="004C4B5E" w:rsidRPr="00A234E0" w:rsidRDefault="004C4B5E" w:rsidP="004C4B5E">
            <w:pPr>
              <w:rPr>
                <w:b/>
                <w:bCs/>
                <w:color w:val="000000"/>
                <w:sz w:val="20"/>
                <w:szCs w:val="20"/>
              </w:rPr>
            </w:pPr>
            <w:r w:rsidRPr="28625418">
              <w:rPr>
                <w:b/>
                <w:bCs/>
                <w:color w:val="000000" w:themeColor="text1"/>
                <w:sz w:val="20"/>
                <w:szCs w:val="20"/>
              </w:rPr>
              <w:t>FRECUENCIA DE USO ESPERADA DEL SISTEMA Y/O DESARROLLO SOLICITADO:</w:t>
            </w:r>
          </w:p>
          <w:p w14:paraId="3CE18B9B" w14:textId="77777777" w:rsidR="004C4B5E" w:rsidRPr="00A234E0" w:rsidRDefault="004C4B5E" w:rsidP="004C4B5E">
            <w:pPr>
              <w:spacing w:line="259" w:lineRule="auto"/>
              <w:rPr>
                <w:sz w:val="20"/>
                <w:szCs w:val="20"/>
              </w:rPr>
            </w:pPr>
          </w:p>
          <w:p w14:paraId="33B599AB" w14:textId="77777777" w:rsidR="004C4B5E" w:rsidRPr="00A234E0" w:rsidRDefault="004C4B5E" w:rsidP="004C4B5E">
            <w:pPr>
              <w:spacing w:line="259" w:lineRule="auto"/>
              <w:rPr>
                <w:sz w:val="20"/>
                <w:szCs w:val="20"/>
              </w:rPr>
            </w:pPr>
          </w:p>
        </w:tc>
        <w:tc>
          <w:tcPr>
            <w:tcW w:w="6730" w:type="dxa"/>
            <w:gridSpan w:val="4"/>
            <w:shd w:val="clear" w:color="auto" w:fill="FFFFFF" w:themeFill="background1"/>
          </w:tcPr>
          <w:p w14:paraId="58D4FF39" w14:textId="77777777" w:rsidR="004C4B5E" w:rsidRPr="00A234E0" w:rsidRDefault="004C4B5E" w:rsidP="004C4B5E">
            <w:pPr>
              <w:jc w:val="center"/>
              <w:rPr>
                <w:b/>
                <w:bCs/>
                <w:color w:val="000000"/>
                <w:sz w:val="20"/>
                <w:szCs w:val="20"/>
              </w:rPr>
            </w:pPr>
            <w:r w:rsidRPr="00A234E0">
              <w:rPr>
                <w:b/>
                <w:bCs/>
                <w:color w:val="000000"/>
                <w:sz w:val="20"/>
                <w:szCs w:val="20"/>
              </w:rPr>
              <w:t>MARQUE CON UNA X LA OPCIÓN SELECCIONADA</w:t>
            </w:r>
          </w:p>
        </w:tc>
      </w:tr>
      <w:tr w:rsidR="004C4B5E" w:rsidRPr="00A234E0" w14:paraId="3D2EFE49" w14:textId="77777777" w:rsidTr="00D937A8">
        <w:trPr>
          <w:trHeight w:val="56"/>
        </w:trPr>
        <w:tc>
          <w:tcPr>
            <w:tcW w:w="2901" w:type="dxa"/>
            <w:vMerge/>
          </w:tcPr>
          <w:p w14:paraId="62F00CFB"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2E2EEBE6" w14:textId="77777777" w:rsidR="004C4B5E" w:rsidRPr="00A234E0" w:rsidRDefault="004C4B5E" w:rsidP="004C4B5E">
            <w:pPr>
              <w:rPr>
                <w:b/>
                <w:bCs/>
                <w:color w:val="000000"/>
                <w:sz w:val="20"/>
                <w:szCs w:val="20"/>
              </w:rPr>
            </w:pPr>
            <w:r w:rsidRPr="00A234E0">
              <w:rPr>
                <w:sz w:val="20"/>
                <w:szCs w:val="20"/>
              </w:rPr>
              <w:t>Frecuente (Diario)</w:t>
            </w:r>
          </w:p>
        </w:tc>
        <w:tc>
          <w:tcPr>
            <w:tcW w:w="1581" w:type="dxa"/>
            <w:shd w:val="clear" w:color="auto" w:fill="FFFFFF" w:themeFill="background1"/>
          </w:tcPr>
          <w:p w14:paraId="591CB3EA" w14:textId="77777777" w:rsidR="004C4B5E" w:rsidRPr="00A234E0" w:rsidRDefault="004C4B5E" w:rsidP="004C4B5E">
            <w:pPr>
              <w:jc w:val="center"/>
              <w:rPr>
                <w:b/>
                <w:bCs/>
                <w:color w:val="000000"/>
                <w:sz w:val="20"/>
                <w:szCs w:val="20"/>
              </w:rPr>
            </w:pPr>
          </w:p>
        </w:tc>
      </w:tr>
      <w:tr w:rsidR="004C4B5E" w:rsidRPr="00A234E0" w14:paraId="42E1B71D" w14:textId="77777777" w:rsidTr="00D937A8">
        <w:trPr>
          <w:trHeight w:val="56"/>
        </w:trPr>
        <w:tc>
          <w:tcPr>
            <w:tcW w:w="2901" w:type="dxa"/>
            <w:vMerge/>
          </w:tcPr>
          <w:p w14:paraId="4EDE0E09"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37CD4F1B" w14:textId="77777777" w:rsidR="004C4B5E" w:rsidRPr="00A234E0" w:rsidRDefault="004C4B5E" w:rsidP="004C4B5E">
            <w:pPr>
              <w:rPr>
                <w:b/>
                <w:bCs/>
                <w:color w:val="000000"/>
                <w:sz w:val="20"/>
                <w:szCs w:val="20"/>
              </w:rPr>
            </w:pPr>
            <w:r w:rsidRPr="00A234E0">
              <w:rPr>
                <w:sz w:val="20"/>
                <w:szCs w:val="20"/>
              </w:rPr>
              <w:t>Ocasional (1 a 5 veces a la semana)</w:t>
            </w:r>
          </w:p>
        </w:tc>
        <w:tc>
          <w:tcPr>
            <w:tcW w:w="1581" w:type="dxa"/>
            <w:shd w:val="clear" w:color="auto" w:fill="FFFFFF" w:themeFill="background1"/>
          </w:tcPr>
          <w:p w14:paraId="5A607E7F" w14:textId="77777777" w:rsidR="004C4B5E" w:rsidRPr="00A234E0" w:rsidRDefault="004C4B5E" w:rsidP="004C4B5E">
            <w:pPr>
              <w:jc w:val="center"/>
              <w:rPr>
                <w:color w:val="000000"/>
                <w:sz w:val="20"/>
                <w:szCs w:val="20"/>
              </w:rPr>
            </w:pPr>
            <w:r>
              <w:rPr>
                <w:b/>
                <w:sz w:val="20"/>
              </w:rPr>
              <w:t>X</w:t>
            </w:r>
          </w:p>
        </w:tc>
      </w:tr>
      <w:tr w:rsidR="004C4B5E" w:rsidRPr="00A234E0" w14:paraId="2C4DF857" w14:textId="77777777" w:rsidTr="00D937A8">
        <w:trPr>
          <w:trHeight w:val="56"/>
        </w:trPr>
        <w:tc>
          <w:tcPr>
            <w:tcW w:w="2901" w:type="dxa"/>
            <w:vMerge/>
          </w:tcPr>
          <w:p w14:paraId="683A995E"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2B1A9014" w14:textId="77777777" w:rsidR="004C4B5E" w:rsidRPr="00A234E0" w:rsidRDefault="004C4B5E" w:rsidP="004C4B5E">
            <w:pPr>
              <w:rPr>
                <w:b/>
                <w:bCs/>
                <w:color w:val="000000"/>
                <w:sz w:val="20"/>
                <w:szCs w:val="20"/>
              </w:rPr>
            </w:pPr>
            <w:r w:rsidRPr="00A234E0">
              <w:rPr>
                <w:sz w:val="20"/>
                <w:szCs w:val="20"/>
              </w:rPr>
              <w:t xml:space="preserve">Con frecuencia definida (Mensual, semestral o anual)  </w:t>
            </w:r>
          </w:p>
        </w:tc>
        <w:tc>
          <w:tcPr>
            <w:tcW w:w="1581" w:type="dxa"/>
            <w:shd w:val="clear" w:color="auto" w:fill="FFFFFF" w:themeFill="background1"/>
          </w:tcPr>
          <w:p w14:paraId="35161C71" w14:textId="77777777" w:rsidR="004C4B5E" w:rsidRPr="00A234E0" w:rsidRDefault="004C4B5E" w:rsidP="004C4B5E">
            <w:pPr>
              <w:jc w:val="center"/>
              <w:rPr>
                <w:color w:val="000000"/>
                <w:sz w:val="20"/>
                <w:szCs w:val="20"/>
              </w:rPr>
            </w:pPr>
          </w:p>
        </w:tc>
      </w:tr>
      <w:tr w:rsidR="004C4B5E" w:rsidRPr="00A234E0" w14:paraId="48E7ABD0" w14:textId="77777777" w:rsidTr="00D937A8">
        <w:trPr>
          <w:trHeight w:val="56"/>
        </w:trPr>
        <w:tc>
          <w:tcPr>
            <w:tcW w:w="2901" w:type="dxa"/>
            <w:vMerge/>
          </w:tcPr>
          <w:p w14:paraId="463CDA8D"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27992EDD" w14:textId="77777777" w:rsidR="004C4B5E" w:rsidRPr="00A234E0" w:rsidRDefault="004C4B5E" w:rsidP="004C4B5E">
            <w:pPr>
              <w:rPr>
                <w:b/>
                <w:bCs/>
                <w:color w:val="000000"/>
                <w:sz w:val="20"/>
                <w:szCs w:val="20"/>
              </w:rPr>
            </w:pPr>
            <w:r w:rsidRPr="00A234E0">
              <w:rPr>
                <w:sz w:val="20"/>
                <w:szCs w:val="20"/>
              </w:rPr>
              <w:t>A solicitud (solo cuando existan cambios)</w:t>
            </w:r>
          </w:p>
        </w:tc>
        <w:tc>
          <w:tcPr>
            <w:tcW w:w="1581" w:type="dxa"/>
            <w:shd w:val="clear" w:color="auto" w:fill="FFFFFF" w:themeFill="background1"/>
          </w:tcPr>
          <w:p w14:paraId="3AA78D62" w14:textId="77777777" w:rsidR="004C4B5E" w:rsidRPr="00A234E0" w:rsidRDefault="004C4B5E" w:rsidP="004C4B5E">
            <w:pPr>
              <w:rPr>
                <w:b/>
                <w:bCs/>
                <w:color w:val="000000"/>
                <w:sz w:val="20"/>
                <w:szCs w:val="20"/>
              </w:rPr>
            </w:pPr>
          </w:p>
        </w:tc>
      </w:tr>
      <w:tr w:rsidR="004C4B5E" w:rsidRPr="00A234E0" w14:paraId="31AA5263" w14:textId="77777777" w:rsidTr="00D937A8">
        <w:trPr>
          <w:trHeight w:val="56"/>
        </w:trPr>
        <w:tc>
          <w:tcPr>
            <w:tcW w:w="2901" w:type="dxa"/>
            <w:vMerge w:val="restart"/>
            <w:shd w:val="clear" w:color="auto" w:fill="FFFFFF" w:themeFill="background1"/>
            <w:vAlign w:val="center"/>
          </w:tcPr>
          <w:p w14:paraId="7AB721C7" w14:textId="77777777" w:rsidR="004C4B5E" w:rsidRPr="00A234E0" w:rsidRDefault="004C4B5E" w:rsidP="004C4B5E">
            <w:pPr>
              <w:rPr>
                <w:b/>
                <w:bCs/>
                <w:color w:val="000000"/>
                <w:sz w:val="20"/>
                <w:szCs w:val="20"/>
              </w:rPr>
            </w:pPr>
            <w:r w:rsidRPr="00A234E0">
              <w:rPr>
                <w:b/>
                <w:bCs/>
                <w:color w:val="000000"/>
                <w:sz w:val="20"/>
                <w:szCs w:val="20"/>
              </w:rPr>
              <w:t>TIPO DE ACCESO:</w:t>
            </w:r>
          </w:p>
        </w:tc>
        <w:tc>
          <w:tcPr>
            <w:tcW w:w="5149" w:type="dxa"/>
            <w:gridSpan w:val="3"/>
            <w:shd w:val="clear" w:color="auto" w:fill="FFFFFF" w:themeFill="background1"/>
          </w:tcPr>
          <w:p w14:paraId="5E97B99D" w14:textId="77777777" w:rsidR="004C4B5E" w:rsidRPr="00A234E0" w:rsidRDefault="004C4B5E" w:rsidP="004C4B5E">
            <w:pPr>
              <w:rPr>
                <w:sz w:val="20"/>
                <w:szCs w:val="20"/>
              </w:rPr>
            </w:pPr>
            <w:r w:rsidRPr="00A234E0">
              <w:rPr>
                <w:sz w:val="20"/>
                <w:szCs w:val="20"/>
              </w:rPr>
              <w:t>WEB</w:t>
            </w:r>
          </w:p>
        </w:tc>
        <w:tc>
          <w:tcPr>
            <w:tcW w:w="1581" w:type="dxa"/>
            <w:shd w:val="clear" w:color="auto" w:fill="FFFFFF" w:themeFill="background1"/>
          </w:tcPr>
          <w:p w14:paraId="7DB8B2A5" w14:textId="77777777" w:rsidR="004C4B5E" w:rsidRPr="00A234E0" w:rsidRDefault="004C4B5E" w:rsidP="004C4B5E">
            <w:pPr>
              <w:spacing w:line="259" w:lineRule="auto"/>
              <w:jc w:val="center"/>
            </w:pPr>
            <w:r>
              <w:rPr>
                <w:sz w:val="20"/>
              </w:rPr>
              <w:t>Sí</w:t>
            </w:r>
          </w:p>
        </w:tc>
      </w:tr>
      <w:tr w:rsidR="004C4B5E" w:rsidRPr="00A234E0" w14:paraId="2D91F1AD" w14:textId="77777777" w:rsidTr="00D937A8">
        <w:trPr>
          <w:trHeight w:val="56"/>
        </w:trPr>
        <w:tc>
          <w:tcPr>
            <w:tcW w:w="2901" w:type="dxa"/>
            <w:vMerge/>
          </w:tcPr>
          <w:p w14:paraId="6E276FE9"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79FD3693" w14:textId="77777777" w:rsidR="004C4B5E" w:rsidRPr="00A234E0" w:rsidRDefault="004C4B5E" w:rsidP="004C4B5E">
            <w:pPr>
              <w:rPr>
                <w:sz w:val="20"/>
                <w:szCs w:val="20"/>
              </w:rPr>
            </w:pPr>
            <w:r w:rsidRPr="00A234E0">
              <w:rPr>
                <w:sz w:val="20"/>
                <w:szCs w:val="20"/>
              </w:rPr>
              <w:t>Externo</w:t>
            </w:r>
          </w:p>
        </w:tc>
        <w:tc>
          <w:tcPr>
            <w:tcW w:w="1581" w:type="dxa"/>
            <w:shd w:val="clear" w:color="auto" w:fill="FFFFFF" w:themeFill="background1"/>
          </w:tcPr>
          <w:p w14:paraId="0223AC34" w14:textId="77777777" w:rsidR="004C4B5E" w:rsidRPr="00A234E0" w:rsidRDefault="004C4B5E" w:rsidP="004C4B5E">
            <w:pPr>
              <w:spacing w:line="259" w:lineRule="auto"/>
              <w:jc w:val="center"/>
              <w:rPr>
                <w:sz w:val="20"/>
                <w:szCs w:val="20"/>
              </w:rPr>
            </w:pPr>
            <w:r>
              <w:rPr>
                <w:sz w:val="20"/>
              </w:rPr>
              <w:t>No</w:t>
            </w:r>
          </w:p>
        </w:tc>
      </w:tr>
      <w:tr w:rsidR="004C4B5E" w:rsidRPr="00A234E0" w14:paraId="188CED13" w14:textId="77777777" w:rsidTr="00D937A8">
        <w:trPr>
          <w:trHeight w:val="56"/>
        </w:trPr>
        <w:tc>
          <w:tcPr>
            <w:tcW w:w="2901" w:type="dxa"/>
            <w:vMerge/>
          </w:tcPr>
          <w:p w14:paraId="52F148D3"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0D83A25E" w14:textId="77777777" w:rsidR="004C4B5E" w:rsidRPr="00A234E0" w:rsidRDefault="004C4B5E" w:rsidP="004C4B5E">
            <w:pPr>
              <w:rPr>
                <w:sz w:val="20"/>
                <w:szCs w:val="20"/>
              </w:rPr>
            </w:pPr>
            <w:r w:rsidRPr="00A234E0">
              <w:rPr>
                <w:sz w:val="20"/>
                <w:szCs w:val="20"/>
              </w:rPr>
              <w:t>Escritorio Interno</w:t>
            </w:r>
          </w:p>
        </w:tc>
        <w:tc>
          <w:tcPr>
            <w:tcW w:w="1581" w:type="dxa"/>
            <w:shd w:val="clear" w:color="auto" w:fill="FFFFFF" w:themeFill="background1"/>
          </w:tcPr>
          <w:p w14:paraId="0DF8B037" w14:textId="77777777" w:rsidR="004C4B5E" w:rsidRPr="00A234E0" w:rsidRDefault="004C4B5E" w:rsidP="004C4B5E">
            <w:pPr>
              <w:jc w:val="center"/>
              <w:rPr>
                <w:sz w:val="20"/>
                <w:szCs w:val="20"/>
              </w:rPr>
            </w:pPr>
            <w:r>
              <w:rPr>
                <w:sz w:val="20"/>
              </w:rPr>
              <w:t>No</w:t>
            </w:r>
          </w:p>
        </w:tc>
      </w:tr>
      <w:tr w:rsidR="004C4B5E" w:rsidRPr="00A234E0" w14:paraId="5BA4905D" w14:textId="77777777" w:rsidTr="00D937A8">
        <w:trPr>
          <w:trHeight w:val="56"/>
        </w:trPr>
        <w:tc>
          <w:tcPr>
            <w:tcW w:w="9631" w:type="dxa"/>
            <w:gridSpan w:val="5"/>
            <w:shd w:val="clear" w:color="auto" w:fill="FFFFFF" w:themeFill="background1"/>
            <w:tcMar>
              <w:top w:w="40" w:type="dxa"/>
              <w:left w:w="108" w:type="dxa"/>
              <w:bottom w:w="40" w:type="dxa"/>
              <w:right w:w="108" w:type="dxa"/>
            </w:tcMar>
          </w:tcPr>
          <w:p w14:paraId="716FA321" w14:textId="77777777" w:rsidR="004C4B5E" w:rsidRDefault="004C4B5E" w:rsidP="004C4B5E">
            <w:pPr>
              <w:rPr>
                <w:sz w:val="20"/>
                <w:szCs w:val="20"/>
              </w:rPr>
            </w:pPr>
            <w:r w:rsidRPr="28625418">
              <w:rPr>
                <w:b/>
                <w:bCs/>
                <w:sz w:val="20"/>
                <w:szCs w:val="20"/>
              </w:rPr>
              <w:t>ÁREAS INVOLUCRADAS:</w:t>
            </w:r>
            <w:r w:rsidRPr="28625418">
              <w:rPr>
                <w:sz w:val="20"/>
                <w:szCs w:val="20"/>
              </w:rPr>
              <w:t xml:space="preserve">  </w:t>
            </w:r>
          </w:p>
          <w:p w14:paraId="62D20FCA" w14:textId="77777777" w:rsidR="004C4B5E" w:rsidRDefault="004C4B5E" w:rsidP="004C4B5E">
            <w:pPr>
              <w:rPr>
                <w:sz w:val="20"/>
                <w:szCs w:val="20"/>
              </w:rPr>
            </w:pPr>
          </w:p>
          <w:p w14:paraId="2FB49A51"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Consejo Superior de la Judicatura.</w:t>
            </w:r>
          </w:p>
          <w:p w14:paraId="3E90D869"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Consejos Seccionales.</w:t>
            </w:r>
          </w:p>
          <w:p w14:paraId="55CB1CD1"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Unidad de Desarrollo y Análisis Estadístico (UDAE).</w:t>
            </w:r>
          </w:p>
          <w:p w14:paraId="6C1D749C"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Despachos judiciales.</w:t>
            </w:r>
          </w:p>
          <w:p w14:paraId="410F7A16"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Oficina de TI.</w:t>
            </w:r>
          </w:p>
          <w:p w14:paraId="09CB69C0" w14:textId="77777777" w:rsidR="004C4B5E" w:rsidRDefault="004C4B5E" w:rsidP="004C4B5E">
            <w:pPr>
              <w:rPr>
                <w:sz w:val="20"/>
                <w:szCs w:val="20"/>
              </w:rPr>
            </w:pPr>
          </w:p>
        </w:tc>
      </w:tr>
      <w:tr w:rsidR="004C4B5E" w:rsidRPr="00A234E0" w14:paraId="12351D26" w14:textId="77777777" w:rsidTr="00D937A8">
        <w:trPr>
          <w:trHeight w:val="56"/>
        </w:trPr>
        <w:tc>
          <w:tcPr>
            <w:tcW w:w="9631" w:type="dxa"/>
            <w:gridSpan w:val="5"/>
            <w:shd w:val="clear" w:color="auto" w:fill="FFFFFF" w:themeFill="background1"/>
            <w:tcMar>
              <w:top w:w="40" w:type="dxa"/>
              <w:left w:w="108" w:type="dxa"/>
              <w:bottom w:w="40" w:type="dxa"/>
              <w:right w:w="108" w:type="dxa"/>
            </w:tcMar>
          </w:tcPr>
          <w:p w14:paraId="534320AB" w14:textId="77777777" w:rsidR="004C4B5E" w:rsidRPr="00A234E0" w:rsidRDefault="004C4B5E" w:rsidP="004C4B5E">
            <w:pPr>
              <w:rPr>
                <w:b/>
                <w:bCs/>
                <w:sz w:val="20"/>
                <w:szCs w:val="20"/>
              </w:rPr>
            </w:pPr>
            <w:r w:rsidRPr="28625418">
              <w:rPr>
                <w:b/>
                <w:bCs/>
                <w:sz w:val="20"/>
                <w:szCs w:val="20"/>
              </w:rPr>
              <w:t xml:space="preserve">Observaciones adicionales </w:t>
            </w:r>
          </w:p>
          <w:p w14:paraId="514914A4" w14:textId="77777777" w:rsidR="004C4B5E" w:rsidRPr="00A234E0" w:rsidRDefault="004C4B5E" w:rsidP="004C4B5E">
            <w:pPr>
              <w:rPr>
                <w:b/>
                <w:bCs/>
                <w:sz w:val="20"/>
                <w:szCs w:val="20"/>
              </w:rPr>
            </w:pPr>
          </w:p>
          <w:p w14:paraId="7BA9AD38"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Preguntas abiertas:</w:t>
            </w:r>
          </w:p>
          <w:p w14:paraId="307DEB2C" w14:textId="22FECECB"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 xml:space="preserve">¿La notificación se envía únicamente al correo del administrador registrado o también al correo institucional del despacho? </w:t>
            </w:r>
            <w:r w:rsidR="005E00E0">
              <w:rPr>
                <w:sz w:val="18"/>
              </w:rPr>
              <w:t>Si, ya que es el único autorizado por el consejo seccional</w:t>
            </w:r>
            <w:r>
              <w:rPr>
                <w:sz w:val="18"/>
              </w:rPr>
              <w:t>.</w:t>
            </w:r>
          </w:p>
          <w:p w14:paraId="5A7A724D" w14:textId="6B8246A1" w:rsidR="00693730" w:rsidRPr="005E00E0" w:rsidRDefault="00693730" w:rsidP="005E00E0">
            <w:pPr>
              <w:pStyle w:val="Prrafodelista"/>
              <w:numPr>
                <w:ilvl w:val="0"/>
                <w:numId w:val="9"/>
              </w:numPr>
              <w:shd w:val="clear" w:color="auto" w:fill="FFFFFF"/>
              <w:spacing w:after="80" w:line="276" w:lineRule="auto"/>
              <w:contextualSpacing w:val="0"/>
              <w:rPr>
                <w:i/>
                <w:color w:val="ADAAAA"/>
                <w:sz w:val="18"/>
              </w:rPr>
            </w:pPr>
            <w:r>
              <w:rPr>
                <w:sz w:val="18"/>
              </w:rPr>
              <w:t xml:space="preserve">¿La contraseña temporal debe cambiarse en el primer ingreso del administrador? </w:t>
            </w:r>
            <w:r w:rsidR="005E00E0">
              <w:rPr>
                <w:sz w:val="18"/>
              </w:rPr>
              <w:t>Si, por seguridad de la información el usuario debe cambiar la contraseña temporal</w:t>
            </w:r>
          </w:p>
          <w:p w14:paraId="267FDC5A" w14:textId="77777777" w:rsidR="004C4B5E" w:rsidRPr="00A234E0" w:rsidRDefault="004C4B5E" w:rsidP="004C4B5E">
            <w:pPr>
              <w:rPr>
                <w:b/>
                <w:bCs/>
                <w:sz w:val="20"/>
                <w:szCs w:val="20"/>
              </w:rPr>
            </w:pPr>
          </w:p>
        </w:tc>
      </w:tr>
      <w:tr w:rsidR="004C4B5E" w:rsidRPr="00A234E0" w14:paraId="51BB8800" w14:textId="77777777" w:rsidTr="00A15877">
        <w:trPr>
          <w:trHeight w:val="418"/>
        </w:trPr>
        <w:tc>
          <w:tcPr>
            <w:tcW w:w="9631" w:type="dxa"/>
            <w:gridSpan w:val="5"/>
            <w:shd w:val="clear" w:color="auto" w:fill="E2EFD9" w:themeFill="accent6" w:themeFillTint="33"/>
            <w:vAlign w:val="center"/>
          </w:tcPr>
          <w:p w14:paraId="1AABF3FA" w14:textId="77777777" w:rsidR="004C4B5E" w:rsidRPr="28625418" w:rsidRDefault="004C4B5E" w:rsidP="004C4B5E">
            <w:pPr>
              <w:tabs>
                <w:tab w:val="left" w:pos="7125"/>
              </w:tabs>
              <w:jc w:val="center"/>
              <w:rPr>
                <w:b/>
                <w:bCs/>
                <w:sz w:val="20"/>
                <w:szCs w:val="20"/>
              </w:rPr>
            </w:pPr>
            <w:r w:rsidRPr="00965A1C">
              <w:rPr>
                <w:b/>
                <w:sz w:val="20"/>
              </w:rPr>
              <w:t>Aprobación</w:t>
            </w:r>
            <w:r w:rsidRPr="00965A1C">
              <w:rPr>
                <w:b/>
                <w:spacing w:val="-2"/>
                <w:sz w:val="20"/>
              </w:rPr>
              <w:t xml:space="preserve"> </w:t>
            </w:r>
            <w:r w:rsidRPr="00965A1C">
              <w:rPr>
                <w:b/>
                <w:sz w:val="20"/>
              </w:rPr>
              <w:t>solicitud</w:t>
            </w:r>
            <w:r w:rsidRPr="00965A1C">
              <w:rPr>
                <w:b/>
                <w:spacing w:val="-1"/>
                <w:sz w:val="20"/>
              </w:rPr>
              <w:t xml:space="preserve"> </w:t>
            </w:r>
            <w:r w:rsidRPr="00965A1C">
              <w:rPr>
                <w:b/>
                <w:sz w:val="20"/>
              </w:rPr>
              <w:t>del</w:t>
            </w:r>
            <w:r w:rsidRPr="00965A1C">
              <w:rPr>
                <w:b/>
                <w:spacing w:val="-3"/>
                <w:sz w:val="20"/>
              </w:rPr>
              <w:t xml:space="preserve"> </w:t>
            </w:r>
            <w:r w:rsidRPr="00965A1C">
              <w:rPr>
                <w:b/>
                <w:sz w:val="20"/>
              </w:rPr>
              <w:t>requerimiento</w:t>
            </w:r>
            <w:r w:rsidRPr="00965A1C">
              <w:rPr>
                <w:b/>
                <w:spacing w:val="-1"/>
                <w:sz w:val="20"/>
              </w:rPr>
              <w:t xml:space="preserve"> </w:t>
            </w:r>
            <w:r w:rsidRPr="00965A1C">
              <w:rPr>
                <w:b/>
                <w:sz w:val="20"/>
              </w:rPr>
              <w:t>por</w:t>
            </w:r>
            <w:r w:rsidRPr="00965A1C">
              <w:rPr>
                <w:b/>
                <w:spacing w:val="-2"/>
                <w:sz w:val="20"/>
              </w:rPr>
              <w:t xml:space="preserve"> </w:t>
            </w:r>
            <w:r w:rsidRPr="00965A1C">
              <w:rPr>
                <w:b/>
                <w:sz w:val="20"/>
              </w:rPr>
              <w:t>dependencia</w:t>
            </w:r>
            <w:r w:rsidRPr="00965A1C">
              <w:rPr>
                <w:b/>
                <w:spacing w:val="-1"/>
                <w:sz w:val="20"/>
              </w:rPr>
              <w:t xml:space="preserve"> </w:t>
            </w:r>
            <w:r w:rsidRPr="00965A1C">
              <w:rPr>
                <w:b/>
                <w:sz w:val="20"/>
              </w:rPr>
              <w:t>solicitante</w:t>
            </w:r>
          </w:p>
        </w:tc>
      </w:tr>
      <w:tr w:rsidR="004C4B5E" w:rsidRPr="00A234E0" w14:paraId="2DCBB8E3" w14:textId="77777777" w:rsidTr="00D937A8">
        <w:trPr>
          <w:cantSplit/>
          <w:trHeight w:val="326"/>
        </w:trPr>
        <w:tc>
          <w:tcPr>
            <w:tcW w:w="4700" w:type="dxa"/>
            <w:gridSpan w:val="3"/>
            <w:vAlign w:val="center"/>
            <w:hideMark/>
          </w:tcPr>
          <w:p w14:paraId="225D3B19" w14:textId="77777777" w:rsidR="004C4B5E" w:rsidRPr="00A234E0" w:rsidRDefault="004C4B5E" w:rsidP="004C4B5E">
            <w:pPr>
              <w:rPr>
                <w:b/>
                <w:bCs/>
                <w:color w:val="000000"/>
                <w:sz w:val="20"/>
                <w:szCs w:val="20"/>
              </w:rPr>
            </w:pPr>
            <w:r w:rsidRPr="00A234E0">
              <w:rPr>
                <w:b/>
                <w:bCs/>
                <w:color w:val="000000"/>
                <w:sz w:val="20"/>
                <w:szCs w:val="20"/>
              </w:rPr>
              <w:t xml:space="preserve">SOLICITANTE </w:t>
            </w:r>
          </w:p>
          <w:p w14:paraId="6DB0F26A" w14:textId="77777777" w:rsidR="004C4B5E" w:rsidRPr="00A234E0" w:rsidRDefault="004C4B5E" w:rsidP="004C4B5E">
            <w:pPr>
              <w:rPr>
                <w:i/>
                <w:iCs/>
                <w:color w:val="0070C0"/>
                <w:sz w:val="20"/>
                <w:szCs w:val="20"/>
              </w:rPr>
            </w:pPr>
          </w:p>
        </w:tc>
        <w:tc>
          <w:tcPr>
            <w:tcW w:w="4931" w:type="dxa"/>
            <w:gridSpan w:val="2"/>
            <w:hideMark/>
          </w:tcPr>
          <w:p w14:paraId="3850BF86" w14:textId="77777777" w:rsidR="004C4B5E" w:rsidRPr="00A234E0" w:rsidRDefault="004C4B5E" w:rsidP="004C4B5E">
            <w:pPr>
              <w:rPr>
                <w:b/>
                <w:bCs/>
                <w:color w:val="000000"/>
                <w:sz w:val="20"/>
                <w:szCs w:val="20"/>
              </w:rPr>
            </w:pPr>
            <w:r w:rsidRPr="28625418">
              <w:rPr>
                <w:b/>
                <w:bCs/>
                <w:color w:val="000000" w:themeColor="text1"/>
                <w:sz w:val="20"/>
                <w:szCs w:val="20"/>
              </w:rPr>
              <w:t xml:space="preserve">LIDER FUNCIONAL  </w:t>
            </w:r>
          </w:p>
          <w:p w14:paraId="0CD04AA1" w14:textId="77777777" w:rsidR="004C4B5E" w:rsidRPr="00A234E0" w:rsidRDefault="004C4B5E" w:rsidP="004C4B5E">
            <w:pPr>
              <w:rPr>
                <w:i/>
                <w:iCs/>
                <w:color w:val="0070C0"/>
                <w:sz w:val="20"/>
                <w:szCs w:val="20"/>
              </w:rPr>
            </w:pPr>
          </w:p>
        </w:tc>
      </w:tr>
      <w:tr w:rsidR="004C4B5E" w:rsidRPr="00A234E0" w14:paraId="7085F954" w14:textId="77777777" w:rsidTr="00D937A8">
        <w:trPr>
          <w:cantSplit/>
          <w:trHeight w:val="326"/>
        </w:trPr>
        <w:tc>
          <w:tcPr>
            <w:tcW w:w="4700" w:type="dxa"/>
            <w:gridSpan w:val="3"/>
            <w:vAlign w:val="center"/>
            <w:hideMark/>
          </w:tcPr>
          <w:p w14:paraId="7B80B15B" w14:textId="77777777" w:rsidR="004C4B5E" w:rsidRPr="00A234E0" w:rsidRDefault="004C4B5E" w:rsidP="004C4B5E">
            <w:pPr>
              <w:rPr>
                <w:b/>
                <w:bCs/>
                <w:color w:val="000000"/>
                <w:sz w:val="20"/>
                <w:szCs w:val="20"/>
              </w:rPr>
            </w:pPr>
            <w:r w:rsidRPr="00A234E0">
              <w:rPr>
                <w:b/>
                <w:bCs/>
                <w:color w:val="000000"/>
                <w:sz w:val="20"/>
                <w:szCs w:val="20"/>
              </w:rPr>
              <w:t xml:space="preserve">Nombre: </w:t>
            </w:r>
          </w:p>
        </w:tc>
        <w:tc>
          <w:tcPr>
            <w:tcW w:w="4931" w:type="dxa"/>
            <w:gridSpan w:val="2"/>
            <w:vAlign w:val="center"/>
            <w:hideMark/>
          </w:tcPr>
          <w:p w14:paraId="1320E88C" w14:textId="77777777" w:rsidR="004C4B5E" w:rsidRPr="00A234E0" w:rsidRDefault="004C4B5E" w:rsidP="004C4B5E">
            <w:pPr>
              <w:rPr>
                <w:b/>
                <w:bCs/>
                <w:color w:val="000000"/>
                <w:sz w:val="20"/>
                <w:szCs w:val="20"/>
              </w:rPr>
            </w:pPr>
            <w:r w:rsidRPr="28625418">
              <w:rPr>
                <w:b/>
                <w:bCs/>
                <w:color w:val="000000" w:themeColor="text1"/>
                <w:sz w:val="20"/>
                <w:szCs w:val="20"/>
              </w:rPr>
              <w:t xml:space="preserve">Nombre: </w:t>
            </w:r>
          </w:p>
        </w:tc>
      </w:tr>
      <w:tr w:rsidR="004C4B5E" w:rsidRPr="00A234E0" w14:paraId="46128322" w14:textId="77777777" w:rsidTr="00D937A8">
        <w:trPr>
          <w:trHeight w:val="326"/>
        </w:trPr>
        <w:tc>
          <w:tcPr>
            <w:tcW w:w="4700" w:type="dxa"/>
            <w:gridSpan w:val="3"/>
            <w:vAlign w:val="center"/>
            <w:hideMark/>
          </w:tcPr>
          <w:p w14:paraId="5EBB0DBD" w14:textId="77777777" w:rsidR="004C4B5E" w:rsidRPr="00A234E0" w:rsidRDefault="004C4B5E" w:rsidP="004C4B5E">
            <w:pPr>
              <w:rPr>
                <w:b/>
                <w:bCs/>
                <w:color w:val="000000"/>
                <w:sz w:val="20"/>
                <w:szCs w:val="20"/>
              </w:rPr>
            </w:pPr>
            <w:r w:rsidRPr="00A234E0">
              <w:rPr>
                <w:b/>
                <w:bCs/>
                <w:color w:val="000000"/>
                <w:sz w:val="20"/>
                <w:szCs w:val="20"/>
              </w:rPr>
              <w:lastRenderedPageBreak/>
              <w:t xml:space="preserve">Cargo:  </w:t>
            </w:r>
          </w:p>
        </w:tc>
        <w:tc>
          <w:tcPr>
            <w:tcW w:w="4931" w:type="dxa"/>
            <w:gridSpan w:val="2"/>
            <w:vAlign w:val="center"/>
            <w:hideMark/>
          </w:tcPr>
          <w:p w14:paraId="490B002C" w14:textId="77777777" w:rsidR="004C4B5E" w:rsidRPr="00A234E0" w:rsidRDefault="004C4B5E" w:rsidP="004C4B5E">
            <w:pPr>
              <w:rPr>
                <w:b/>
                <w:bCs/>
                <w:color w:val="000000"/>
                <w:sz w:val="20"/>
                <w:szCs w:val="20"/>
              </w:rPr>
            </w:pPr>
            <w:r w:rsidRPr="28625418">
              <w:rPr>
                <w:b/>
                <w:bCs/>
                <w:color w:val="000000" w:themeColor="text1"/>
                <w:sz w:val="20"/>
                <w:szCs w:val="20"/>
              </w:rPr>
              <w:t xml:space="preserve">Cargo: </w:t>
            </w:r>
            <w:r w:rsidRPr="28625418">
              <w:rPr>
                <w:color w:val="000000" w:themeColor="text1"/>
                <w:sz w:val="20"/>
                <w:szCs w:val="20"/>
              </w:rPr>
              <w:t xml:space="preserve"> </w:t>
            </w:r>
          </w:p>
        </w:tc>
      </w:tr>
      <w:tr w:rsidR="004C4B5E" w:rsidRPr="00A234E0" w14:paraId="4C3BAB8F" w14:textId="77777777" w:rsidTr="00D937A8">
        <w:trPr>
          <w:trHeight w:val="342"/>
        </w:trPr>
        <w:tc>
          <w:tcPr>
            <w:tcW w:w="4700" w:type="dxa"/>
            <w:gridSpan w:val="3"/>
            <w:vAlign w:val="center"/>
            <w:hideMark/>
          </w:tcPr>
          <w:p w14:paraId="4F3D7F73" w14:textId="77777777" w:rsidR="004C4B5E" w:rsidRPr="00A234E0" w:rsidRDefault="004C4B5E" w:rsidP="004C4B5E">
            <w:pPr>
              <w:rPr>
                <w:b/>
                <w:bCs/>
                <w:color w:val="000000"/>
                <w:sz w:val="20"/>
                <w:szCs w:val="20"/>
              </w:rPr>
            </w:pPr>
            <w:r w:rsidRPr="00A234E0">
              <w:rPr>
                <w:b/>
                <w:bCs/>
                <w:color w:val="000000"/>
                <w:sz w:val="20"/>
                <w:szCs w:val="20"/>
              </w:rPr>
              <w:t>Firma:</w:t>
            </w:r>
          </w:p>
        </w:tc>
        <w:tc>
          <w:tcPr>
            <w:tcW w:w="4931" w:type="dxa"/>
            <w:gridSpan w:val="2"/>
            <w:vAlign w:val="center"/>
            <w:hideMark/>
          </w:tcPr>
          <w:p w14:paraId="054F3F4A" w14:textId="77777777" w:rsidR="004C4B5E" w:rsidRPr="00A234E0" w:rsidRDefault="004C4B5E" w:rsidP="004C4B5E">
            <w:pPr>
              <w:rPr>
                <w:b/>
                <w:bCs/>
                <w:color w:val="000000"/>
                <w:sz w:val="20"/>
                <w:szCs w:val="20"/>
              </w:rPr>
            </w:pPr>
            <w:r w:rsidRPr="00A234E0">
              <w:rPr>
                <w:b/>
                <w:bCs/>
                <w:color w:val="000000"/>
                <w:sz w:val="20"/>
                <w:szCs w:val="20"/>
              </w:rPr>
              <w:t>Firma:</w:t>
            </w:r>
          </w:p>
        </w:tc>
      </w:tr>
    </w:tbl>
    <w:p w14:paraId="28317733" w14:textId="77777777" w:rsidR="00D937A8" w:rsidRDefault="00D937A8">
      <w:pPr>
        <w:pBdr>
          <w:top w:val="nil"/>
          <w:left w:val="nil"/>
          <w:bottom w:val="nil"/>
          <w:right w:val="nil"/>
          <w:between w:val="nil"/>
        </w:pBdr>
        <w:rPr>
          <w:b/>
          <w:i/>
          <w:color w:val="2F5496"/>
          <w:sz w:val="20"/>
          <w:szCs w:val="20"/>
        </w:rPr>
      </w:pPr>
    </w:p>
    <w:p w14:paraId="0CB6A8BC" w14:textId="77777777" w:rsidR="000A03D5" w:rsidRDefault="000A03D5">
      <w:pPr>
        <w:pBdr>
          <w:top w:val="nil"/>
          <w:left w:val="nil"/>
          <w:bottom w:val="nil"/>
          <w:right w:val="nil"/>
          <w:between w:val="nil"/>
        </w:pBdr>
        <w:rPr>
          <w:b/>
          <w:i/>
          <w:color w:val="2F5496"/>
          <w:sz w:val="20"/>
          <w:szCs w:val="20"/>
        </w:rPr>
      </w:pPr>
    </w:p>
    <w:p w14:paraId="5673F988" w14:textId="77777777" w:rsidR="00D937A8" w:rsidRDefault="00D937A8">
      <w:pPr>
        <w:pBdr>
          <w:top w:val="nil"/>
          <w:left w:val="nil"/>
          <w:bottom w:val="nil"/>
          <w:right w:val="nil"/>
          <w:between w:val="nil"/>
        </w:pBdr>
        <w:rPr>
          <w:b/>
          <w:i/>
          <w:color w:val="2F5496"/>
          <w:sz w:val="20"/>
          <w:szCs w:val="20"/>
        </w:rPr>
      </w:pPr>
    </w:p>
    <w:p w14:paraId="3A38A9F4" w14:textId="77777777" w:rsidR="00FB004C" w:rsidRPr="00FB004C" w:rsidRDefault="00FB004C" w:rsidP="00FB004C">
      <w:pPr>
        <w:pBdr>
          <w:top w:val="nil"/>
          <w:left w:val="nil"/>
          <w:bottom w:val="nil"/>
          <w:right w:val="nil"/>
          <w:between w:val="nil"/>
        </w:pBdr>
        <w:rPr>
          <w:b/>
          <w:iCs/>
          <w:color w:val="000000" w:themeColor="text1"/>
          <w:sz w:val="20"/>
          <w:szCs w:val="20"/>
        </w:rPr>
      </w:pPr>
      <w:r w:rsidRPr="28625418">
        <w:rPr>
          <w:b/>
          <w:bCs/>
          <w:color w:val="000000" w:themeColor="text1"/>
          <w:sz w:val="20"/>
          <w:szCs w:val="20"/>
        </w:rPr>
        <w:t>Anexos:</w:t>
      </w:r>
    </w:p>
    <w:p w14:paraId="2ADCBD6C" w14:textId="77777777" w:rsidR="4DB419ED" w:rsidRPr="00E04C41" w:rsidRDefault="4DB419ED" w:rsidP="00E04C41">
      <w:pPr>
        <w:pStyle w:val="Prrafodelista"/>
        <w:numPr>
          <w:ilvl w:val="0"/>
          <w:numId w:val="10"/>
        </w:numPr>
        <w:pBdr>
          <w:top w:val="nil"/>
          <w:left w:val="nil"/>
          <w:bottom w:val="nil"/>
          <w:right w:val="nil"/>
          <w:between w:val="nil"/>
        </w:pBdr>
        <w:spacing w:line="259" w:lineRule="auto"/>
        <w:jc w:val="both"/>
        <w:rPr>
          <w:rFonts w:ascii="Montserrat" w:hAnsi="Montserrat"/>
          <w:sz w:val="18"/>
          <w:szCs w:val="18"/>
        </w:rPr>
      </w:pPr>
      <w:r w:rsidRPr="00E04C41">
        <w:rPr>
          <w:rFonts w:ascii="Montserrat" w:hAnsi="Montserrat"/>
          <w:sz w:val="18"/>
          <w:szCs w:val="18"/>
        </w:rPr>
        <w:t>Presentación identificación de necesidades de información</w:t>
      </w:r>
    </w:p>
    <w:p w14:paraId="715BB285" w14:textId="77777777" w:rsidR="4DB419ED" w:rsidRPr="00E04C41" w:rsidRDefault="4DB419ED" w:rsidP="00E04C41">
      <w:pPr>
        <w:pStyle w:val="Prrafodelista"/>
        <w:numPr>
          <w:ilvl w:val="0"/>
          <w:numId w:val="10"/>
        </w:numPr>
        <w:pBdr>
          <w:top w:val="nil"/>
          <w:left w:val="nil"/>
          <w:bottom w:val="nil"/>
          <w:right w:val="nil"/>
          <w:between w:val="nil"/>
        </w:pBdr>
        <w:spacing w:line="259" w:lineRule="auto"/>
        <w:jc w:val="both"/>
        <w:rPr>
          <w:rFonts w:ascii="Montserrat" w:hAnsi="Montserrat"/>
          <w:sz w:val="18"/>
          <w:szCs w:val="18"/>
        </w:rPr>
      </w:pPr>
      <w:r w:rsidRPr="00E04C41">
        <w:rPr>
          <w:rFonts w:ascii="Montserrat" w:hAnsi="Montserrat"/>
          <w:sz w:val="18"/>
          <w:szCs w:val="18"/>
        </w:rPr>
        <w:t xml:space="preserve">Descripción de variables </w:t>
      </w:r>
    </w:p>
    <w:p w14:paraId="65DC93CC"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5A1EE022"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6D896F2F"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4C7B616C"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3455561C" w14:textId="77777777" w:rsidR="00D80FD7" w:rsidRPr="00974E6B" w:rsidRDefault="009F7751" w:rsidP="009F7751">
      <w:pPr>
        <w:tabs>
          <w:tab w:val="left" w:pos="6090"/>
        </w:tabs>
        <w:rPr>
          <w:b/>
          <w:bCs/>
          <w:sz w:val="20"/>
          <w:szCs w:val="20"/>
        </w:rPr>
      </w:pPr>
      <w:r>
        <w:rPr>
          <w:b/>
          <w:bCs/>
          <w:sz w:val="20"/>
          <w:szCs w:val="20"/>
        </w:rPr>
        <w:t>Control</w:t>
      </w:r>
      <w:r w:rsidR="00D80FD7" w:rsidRPr="00974E6B">
        <w:rPr>
          <w:b/>
          <w:bCs/>
          <w:sz w:val="20"/>
          <w:szCs w:val="20"/>
        </w:rPr>
        <w:t xml:space="preserve"> de versiones</w:t>
      </w:r>
    </w:p>
    <w:p w14:paraId="48D53CE6" w14:textId="77777777" w:rsidR="0089183D" w:rsidRDefault="0089183D" w:rsidP="28625418">
      <w:pPr>
        <w:pBdr>
          <w:top w:val="nil"/>
          <w:left w:val="nil"/>
          <w:bottom w:val="nil"/>
          <w:right w:val="nil"/>
          <w:between w:val="nil"/>
        </w:pBdr>
        <w:spacing w:line="259" w:lineRule="auto"/>
        <w:jc w:val="both"/>
        <w:rPr>
          <w:rFonts w:ascii="Montserrat" w:hAnsi="Montserrat"/>
          <w:sz w:val="14"/>
          <w:szCs w:val="14"/>
        </w:rPr>
      </w:pPr>
    </w:p>
    <w:tbl>
      <w:tblPr>
        <w:tblStyle w:val="Tablaconcuadrcula"/>
        <w:tblW w:w="9194" w:type="dxa"/>
        <w:jc w:val="center"/>
        <w:tblLayout w:type="fixed"/>
        <w:tblLook w:val="06A0" w:firstRow="1" w:lastRow="0" w:firstColumn="1" w:lastColumn="0" w:noHBand="1" w:noVBand="1"/>
      </w:tblPr>
      <w:tblGrid>
        <w:gridCol w:w="1129"/>
        <w:gridCol w:w="1701"/>
        <w:gridCol w:w="6364"/>
      </w:tblGrid>
      <w:tr w:rsidR="002151D9" w:rsidRPr="00A82B81" w14:paraId="6929B692" w14:textId="77777777" w:rsidTr="00BA3A92">
        <w:trPr>
          <w:trHeight w:val="300"/>
          <w:jc w:val="center"/>
        </w:trPr>
        <w:tc>
          <w:tcPr>
            <w:tcW w:w="1129" w:type="dxa"/>
            <w:shd w:val="clear" w:color="auto" w:fill="329646"/>
          </w:tcPr>
          <w:p w14:paraId="378E1D65" w14:textId="77777777" w:rsidR="002151D9" w:rsidRPr="00DB14F1" w:rsidRDefault="002151D9" w:rsidP="00BA3A92">
            <w:pPr>
              <w:jc w:val="center"/>
              <w:rPr>
                <w:rFonts w:ascii="Montserrat" w:hAnsi="Montserrat"/>
                <w:b/>
                <w:bCs/>
                <w:color w:val="FFFFFF" w:themeColor="background1"/>
              </w:rPr>
            </w:pPr>
            <w:bookmarkStart w:id="1" w:name="_Hlk207090445"/>
            <w:r w:rsidRPr="00DB14F1">
              <w:rPr>
                <w:rFonts w:ascii="Montserrat" w:hAnsi="Montserrat"/>
                <w:b/>
                <w:bCs/>
                <w:color w:val="FFFFFF" w:themeColor="background1"/>
              </w:rPr>
              <w:t>Versión</w:t>
            </w:r>
          </w:p>
        </w:tc>
        <w:tc>
          <w:tcPr>
            <w:tcW w:w="1701" w:type="dxa"/>
            <w:shd w:val="clear" w:color="auto" w:fill="329646"/>
          </w:tcPr>
          <w:p w14:paraId="620A7D5D" w14:textId="77777777" w:rsidR="002151D9" w:rsidRPr="00DB14F1" w:rsidRDefault="002151D9" w:rsidP="00BA3A92">
            <w:pPr>
              <w:jc w:val="center"/>
              <w:rPr>
                <w:rFonts w:ascii="Montserrat" w:hAnsi="Montserrat"/>
                <w:b/>
                <w:bCs/>
                <w:color w:val="FFFFFF" w:themeColor="background1"/>
              </w:rPr>
            </w:pPr>
            <w:r w:rsidRPr="00DB14F1">
              <w:rPr>
                <w:rFonts w:ascii="Montserrat" w:hAnsi="Montserrat"/>
                <w:b/>
                <w:bCs/>
                <w:color w:val="FFFFFF" w:themeColor="background1"/>
              </w:rPr>
              <w:t>Fecha</w:t>
            </w:r>
          </w:p>
        </w:tc>
        <w:tc>
          <w:tcPr>
            <w:tcW w:w="6364" w:type="dxa"/>
            <w:shd w:val="clear" w:color="auto" w:fill="329646"/>
          </w:tcPr>
          <w:p w14:paraId="4778322D" w14:textId="77777777" w:rsidR="002151D9" w:rsidRPr="00DB14F1" w:rsidRDefault="002151D9" w:rsidP="00BA3A92">
            <w:pPr>
              <w:jc w:val="center"/>
              <w:rPr>
                <w:rFonts w:ascii="Montserrat" w:hAnsi="Montserrat"/>
                <w:b/>
                <w:bCs/>
                <w:color w:val="FFFFFF" w:themeColor="background1"/>
              </w:rPr>
            </w:pPr>
            <w:r w:rsidRPr="00DB14F1">
              <w:rPr>
                <w:rFonts w:ascii="Montserrat" w:hAnsi="Montserrat"/>
                <w:b/>
                <w:bCs/>
                <w:color w:val="FFFFFF" w:themeColor="background1"/>
              </w:rPr>
              <w:t>Descripción de la modificación</w:t>
            </w:r>
          </w:p>
        </w:tc>
      </w:tr>
      <w:tr w:rsidR="002151D9" w:rsidRPr="00A82B81" w14:paraId="232AD014" w14:textId="77777777" w:rsidTr="00BA3A92">
        <w:trPr>
          <w:trHeight w:val="300"/>
          <w:jc w:val="center"/>
        </w:trPr>
        <w:tc>
          <w:tcPr>
            <w:tcW w:w="1129" w:type="dxa"/>
          </w:tcPr>
          <w:p w14:paraId="004DF129" w14:textId="77777777" w:rsidR="002151D9" w:rsidRPr="004744A0" w:rsidRDefault="00E04C41" w:rsidP="00BA3A92">
            <w:pPr>
              <w:jc w:val="center"/>
              <w:rPr>
                <w:rFonts w:ascii="Montserrat" w:hAnsi="Montserrat"/>
                <w:bCs/>
              </w:rPr>
            </w:pPr>
            <w:r>
              <w:rPr>
                <w:sz w:val="20"/>
              </w:rPr>
              <w:t>1.0</w:t>
            </w:r>
          </w:p>
        </w:tc>
        <w:tc>
          <w:tcPr>
            <w:tcW w:w="1701" w:type="dxa"/>
          </w:tcPr>
          <w:p w14:paraId="49295782" w14:textId="77777777" w:rsidR="002151D9" w:rsidRPr="004744A0" w:rsidRDefault="002151D9" w:rsidP="00BA3A92">
            <w:pPr>
              <w:rPr>
                <w:rFonts w:ascii="Montserrat" w:hAnsi="Montserrat"/>
                <w:bCs/>
              </w:rPr>
            </w:pPr>
            <w:r>
              <w:rPr>
                <w:sz w:val="20"/>
              </w:rPr>
              <w:t>13/10/2026</w:t>
            </w:r>
          </w:p>
        </w:tc>
        <w:tc>
          <w:tcPr>
            <w:tcW w:w="6364" w:type="dxa"/>
          </w:tcPr>
          <w:p w14:paraId="520EF71C" w14:textId="77777777" w:rsidR="002151D9" w:rsidRPr="004744A0" w:rsidRDefault="002151D9" w:rsidP="00BA3A92">
            <w:pPr>
              <w:rPr>
                <w:rFonts w:ascii="Montserrat" w:hAnsi="Montserrat"/>
                <w:bCs/>
              </w:rPr>
            </w:pPr>
            <w:r>
              <w:rPr>
                <w:sz w:val="20"/>
              </w:rPr>
              <w:t>Versión inicial</w:t>
            </w:r>
          </w:p>
        </w:tc>
      </w:tr>
      <w:tr w:rsidR="002151D9" w:rsidRPr="00A82B81" w14:paraId="5838C8CB" w14:textId="77777777" w:rsidTr="00BA3A92">
        <w:trPr>
          <w:trHeight w:val="300"/>
          <w:jc w:val="center"/>
        </w:trPr>
        <w:tc>
          <w:tcPr>
            <w:tcW w:w="1129" w:type="dxa"/>
          </w:tcPr>
          <w:p w14:paraId="3C7D601D" w14:textId="77777777" w:rsidR="002151D9" w:rsidRPr="00DD3F96" w:rsidRDefault="002151D9" w:rsidP="00BA3A92">
            <w:pPr>
              <w:jc w:val="center"/>
              <w:rPr>
                <w:rFonts w:ascii="Montserrat" w:hAnsi="Montserrat"/>
              </w:rPr>
            </w:pPr>
          </w:p>
        </w:tc>
        <w:tc>
          <w:tcPr>
            <w:tcW w:w="1701" w:type="dxa"/>
          </w:tcPr>
          <w:p w14:paraId="30DD1200" w14:textId="77777777" w:rsidR="002151D9" w:rsidRPr="00DD3F96" w:rsidRDefault="002151D9" w:rsidP="00BA3A92">
            <w:pPr>
              <w:rPr>
                <w:rFonts w:ascii="Montserrat" w:hAnsi="Montserrat"/>
              </w:rPr>
            </w:pPr>
          </w:p>
        </w:tc>
        <w:tc>
          <w:tcPr>
            <w:tcW w:w="6364" w:type="dxa"/>
          </w:tcPr>
          <w:p w14:paraId="2C085F32" w14:textId="77777777" w:rsidR="002151D9" w:rsidRPr="00DD3F96" w:rsidRDefault="002151D9" w:rsidP="00BA3A92">
            <w:pPr>
              <w:jc w:val="both"/>
              <w:rPr>
                <w:rFonts w:ascii="Montserrat" w:hAnsi="Montserrat"/>
              </w:rPr>
            </w:pPr>
          </w:p>
        </w:tc>
      </w:tr>
      <w:tr w:rsidR="002151D9" w:rsidRPr="00A82B81" w14:paraId="34D012D9" w14:textId="77777777" w:rsidTr="00BA3A92">
        <w:trPr>
          <w:trHeight w:val="300"/>
          <w:jc w:val="center"/>
        </w:trPr>
        <w:tc>
          <w:tcPr>
            <w:tcW w:w="1129" w:type="dxa"/>
          </w:tcPr>
          <w:p w14:paraId="157C0677" w14:textId="77777777" w:rsidR="002151D9" w:rsidRPr="00A82B81" w:rsidRDefault="002151D9" w:rsidP="00BA3A92">
            <w:pPr>
              <w:rPr>
                <w:rFonts w:ascii="Montserrat" w:hAnsi="Montserrat"/>
                <w:b/>
                <w:bCs/>
              </w:rPr>
            </w:pPr>
          </w:p>
        </w:tc>
        <w:tc>
          <w:tcPr>
            <w:tcW w:w="1701" w:type="dxa"/>
          </w:tcPr>
          <w:p w14:paraId="5210BA3A" w14:textId="77777777" w:rsidR="002151D9" w:rsidRPr="00A82B81" w:rsidRDefault="002151D9" w:rsidP="00BA3A92">
            <w:pPr>
              <w:rPr>
                <w:rFonts w:ascii="Montserrat" w:hAnsi="Montserrat"/>
                <w:b/>
                <w:bCs/>
              </w:rPr>
            </w:pPr>
          </w:p>
        </w:tc>
        <w:tc>
          <w:tcPr>
            <w:tcW w:w="6364" w:type="dxa"/>
          </w:tcPr>
          <w:p w14:paraId="66C52958" w14:textId="77777777" w:rsidR="002151D9" w:rsidRPr="00A82B81" w:rsidRDefault="002151D9" w:rsidP="00BA3A92">
            <w:pPr>
              <w:rPr>
                <w:rFonts w:ascii="Montserrat" w:hAnsi="Montserrat"/>
                <w:b/>
                <w:bCs/>
              </w:rPr>
            </w:pPr>
          </w:p>
        </w:tc>
      </w:tr>
      <w:bookmarkEnd w:id="1"/>
    </w:tbl>
    <w:p w14:paraId="2D6FEEAB" w14:textId="77777777" w:rsidR="003B3E9E" w:rsidRDefault="003B3E9E"/>
    <w:sectPr w:rsidR="003B3E9E" w:rsidSect="009F7751">
      <w:headerReference w:type="even" r:id="rId14"/>
      <w:headerReference w:type="default" r:id="rId15"/>
      <w:footerReference w:type="even" r:id="rId16"/>
      <w:footerReference w:type="default" r:id="rId17"/>
      <w:headerReference w:type="first" r:id="rId18"/>
      <w:footerReference w:type="first" r:id="rId19"/>
      <w:pgSz w:w="12242" w:h="15842"/>
      <w:pgMar w:top="1134" w:right="1134" w:bottom="1134" w:left="1134" w:header="283"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5B0C" w14:textId="77777777" w:rsidR="003B3E9E" w:rsidRDefault="003B3E9E">
      <w:r>
        <w:separator/>
      </w:r>
    </w:p>
  </w:endnote>
  <w:endnote w:type="continuationSeparator" w:id="0">
    <w:p w14:paraId="785B1F4A" w14:textId="77777777" w:rsidR="003B3E9E" w:rsidRDefault="003B3E9E">
      <w:r>
        <w:continuationSeparator/>
      </w:r>
    </w:p>
  </w:endnote>
  <w:endnote w:type="continuationNotice" w:id="1">
    <w:p w14:paraId="6C07D6FB" w14:textId="77777777" w:rsidR="003B3E9E" w:rsidRDefault="003B3E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Bk">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altName w:val="Calibri"/>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1332" w14:textId="77777777" w:rsidR="00861CD2" w:rsidRDefault="00B5257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2177FD">
      <w:rPr>
        <w:noProof/>
        <w:color w:val="000000"/>
      </w:rPr>
      <w:t>1</w:t>
    </w:r>
    <w:r>
      <w:rPr>
        <w:color w:val="000000"/>
      </w:rPr>
      <w:fldChar w:fldCharType="end"/>
    </w:r>
  </w:p>
  <w:p w14:paraId="5C543509" w14:textId="77777777" w:rsidR="00861CD2" w:rsidRDefault="00861CD2">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581417316"/>
      <w:docPartObj>
        <w:docPartGallery w:val="Page Numbers (Bottom of Page)"/>
        <w:docPartUnique/>
      </w:docPartObj>
    </w:sdtPr>
    <w:sdtContent>
      <w:sdt>
        <w:sdtPr>
          <w:rPr>
            <w:sz w:val="14"/>
            <w:szCs w:val="14"/>
          </w:rPr>
          <w:id w:val="-1769616900"/>
          <w:docPartObj>
            <w:docPartGallery w:val="Page Numbers (Top of Page)"/>
            <w:docPartUnique/>
          </w:docPartObj>
        </w:sdtPr>
        <w:sdtContent>
          <w:p w14:paraId="42A7BE33" w14:textId="77777777" w:rsidR="009F7751" w:rsidRPr="00E014A4" w:rsidRDefault="009F7751" w:rsidP="009F7751">
            <w:pPr>
              <w:pStyle w:val="Piedepgina"/>
              <w:rPr>
                <w:rFonts w:ascii="Montserrat" w:hAnsi="Montserrat"/>
                <w:sz w:val="16"/>
                <w:szCs w:val="16"/>
              </w:rPr>
            </w:pPr>
            <w:r w:rsidRPr="00E014A4">
              <w:rPr>
                <w:rFonts w:ascii="Montserrat" w:hAnsi="Montserrat"/>
                <w:sz w:val="16"/>
                <w:szCs w:val="16"/>
              </w:rPr>
              <w:t xml:space="preserve">Código:  </w:t>
            </w:r>
          </w:p>
          <w:p w14:paraId="383893A7" w14:textId="77777777" w:rsidR="009F7751" w:rsidRPr="00E014A4" w:rsidRDefault="009F7751" w:rsidP="009F7751">
            <w:pPr>
              <w:pStyle w:val="Piedepgina"/>
              <w:rPr>
                <w:rFonts w:ascii="Montserrat" w:hAnsi="Montserrat"/>
                <w:sz w:val="16"/>
                <w:szCs w:val="16"/>
              </w:rPr>
            </w:pPr>
            <w:r w:rsidRPr="00E014A4">
              <w:rPr>
                <w:rFonts w:ascii="Montserrat" w:hAnsi="Montserrat"/>
                <w:sz w:val="16"/>
                <w:szCs w:val="16"/>
              </w:rPr>
              <w:t>Versión: 1.0</w:t>
            </w:r>
          </w:p>
          <w:p w14:paraId="6D85416F" w14:textId="77777777" w:rsidR="009F7751" w:rsidRPr="00E014A4" w:rsidRDefault="009F7751" w:rsidP="009F7751">
            <w:pPr>
              <w:pStyle w:val="Piedepgina"/>
              <w:rPr>
                <w:rFonts w:ascii="Montserrat" w:hAnsi="Montserrat"/>
                <w:sz w:val="16"/>
                <w:szCs w:val="16"/>
              </w:rPr>
            </w:pPr>
            <w:r w:rsidRPr="00E014A4">
              <w:rPr>
                <w:rFonts w:ascii="Montserrat" w:hAnsi="Montserrat"/>
                <w:sz w:val="16"/>
                <w:szCs w:val="16"/>
              </w:rPr>
              <w:t xml:space="preserve">Fecha de aprobación: </w:t>
            </w:r>
          </w:p>
          <w:p w14:paraId="2C2C4260" w14:textId="77777777" w:rsidR="000A69B3" w:rsidRPr="000A69B3" w:rsidRDefault="00000000" w:rsidP="009F7751">
            <w:pPr>
              <w:pStyle w:val="Piedepgina"/>
              <w:rPr>
                <w:sz w:val="14"/>
                <w:szCs w:val="14"/>
              </w:rPr>
            </w:pPr>
            <w:sdt>
              <w:sdtPr>
                <w:rPr>
                  <w:rFonts w:ascii="Montserrat" w:hAnsi="Montserrat"/>
                  <w:sz w:val="16"/>
                  <w:szCs w:val="16"/>
                </w:rPr>
                <w:id w:val="2097736854"/>
                <w:docPartObj>
                  <w:docPartGallery w:val="Page Numbers (Bottom of Page)"/>
                  <w:docPartUnique/>
                </w:docPartObj>
              </w:sdtPr>
              <w:sdtEndPr>
                <w:rPr>
                  <w:sz w:val="18"/>
                  <w:szCs w:val="18"/>
                </w:rPr>
              </w:sdtEndPr>
              <w:sdtContent>
                <w:sdt>
                  <w:sdtPr>
                    <w:rPr>
                      <w:rFonts w:ascii="Montserrat" w:hAnsi="Montserrat"/>
                      <w:sz w:val="16"/>
                      <w:szCs w:val="16"/>
                    </w:rPr>
                    <w:id w:val="-1680654903"/>
                    <w:docPartObj>
                      <w:docPartGallery w:val="Page Numbers (Top of Page)"/>
                      <w:docPartUnique/>
                    </w:docPartObj>
                  </w:sdtPr>
                  <w:sdtContent>
                    <w:r w:rsidR="009F7751" w:rsidRPr="00E014A4">
                      <w:rPr>
                        <w:rFonts w:ascii="Montserrat" w:hAnsi="Montserrat"/>
                        <w:sz w:val="16"/>
                        <w:szCs w:val="16"/>
                      </w:rPr>
                      <w:t xml:space="preserve">Página </w:t>
                    </w:r>
                    <w:r w:rsidR="009F7751" w:rsidRPr="00E014A4">
                      <w:rPr>
                        <w:rFonts w:ascii="Montserrat" w:hAnsi="Montserrat"/>
                        <w:b/>
                        <w:bCs/>
                        <w:sz w:val="16"/>
                        <w:szCs w:val="16"/>
                      </w:rPr>
                      <w:fldChar w:fldCharType="begin"/>
                    </w:r>
                    <w:r w:rsidR="009F7751" w:rsidRPr="00E014A4">
                      <w:rPr>
                        <w:rFonts w:ascii="Montserrat" w:hAnsi="Montserrat"/>
                        <w:b/>
                        <w:bCs/>
                        <w:sz w:val="16"/>
                        <w:szCs w:val="16"/>
                      </w:rPr>
                      <w:instrText>PAGE</w:instrText>
                    </w:r>
                    <w:r w:rsidR="009F7751" w:rsidRPr="00E014A4">
                      <w:rPr>
                        <w:rFonts w:ascii="Montserrat" w:hAnsi="Montserrat"/>
                        <w:b/>
                        <w:bCs/>
                        <w:sz w:val="16"/>
                        <w:szCs w:val="16"/>
                      </w:rPr>
                      <w:fldChar w:fldCharType="separate"/>
                    </w:r>
                    <w:r w:rsidR="009F7751" w:rsidRPr="00E014A4">
                      <w:rPr>
                        <w:rFonts w:ascii="Montserrat" w:hAnsi="Montserrat"/>
                        <w:b/>
                        <w:bCs/>
                        <w:sz w:val="16"/>
                        <w:szCs w:val="16"/>
                      </w:rPr>
                      <w:t>1</w:t>
                    </w:r>
                    <w:r w:rsidR="009F7751" w:rsidRPr="00E014A4">
                      <w:rPr>
                        <w:rFonts w:ascii="Montserrat" w:hAnsi="Montserrat"/>
                        <w:b/>
                        <w:bCs/>
                        <w:sz w:val="16"/>
                        <w:szCs w:val="16"/>
                      </w:rPr>
                      <w:fldChar w:fldCharType="end"/>
                    </w:r>
                    <w:r w:rsidR="009F7751" w:rsidRPr="00E014A4">
                      <w:rPr>
                        <w:rFonts w:ascii="Montserrat" w:hAnsi="Montserrat"/>
                        <w:sz w:val="16"/>
                        <w:szCs w:val="16"/>
                      </w:rPr>
                      <w:t xml:space="preserve"> de </w:t>
                    </w:r>
                    <w:r w:rsidR="009F7751" w:rsidRPr="00E014A4">
                      <w:rPr>
                        <w:rFonts w:ascii="Montserrat" w:hAnsi="Montserrat"/>
                        <w:b/>
                        <w:bCs/>
                        <w:sz w:val="16"/>
                        <w:szCs w:val="16"/>
                      </w:rPr>
                      <w:fldChar w:fldCharType="begin"/>
                    </w:r>
                    <w:r w:rsidR="009F7751" w:rsidRPr="00E014A4">
                      <w:rPr>
                        <w:rFonts w:ascii="Montserrat" w:hAnsi="Montserrat"/>
                        <w:b/>
                        <w:bCs/>
                        <w:sz w:val="16"/>
                        <w:szCs w:val="16"/>
                      </w:rPr>
                      <w:instrText>NUMPAGES</w:instrText>
                    </w:r>
                    <w:r w:rsidR="009F7751" w:rsidRPr="00E014A4">
                      <w:rPr>
                        <w:rFonts w:ascii="Montserrat" w:hAnsi="Montserrat"/>
                        <w:b/>
                        <w:bCs/>
                        <w:sz w:val="16"/>
                        <w:szCs w:val="16"/>
                      </w:rPr>
                      <w:fldChar w:fldCharType="separate"/>
                    </w:r>
                    <w:r w:rsidR="009F7751" w:rsidRPr="00E014A4">
                      <w:rPr>
                        <w:rFonts w:ascii="Montserrat" w:hAnsi="Montserrat"/>
                        <w:b/>
                        <w:bCs/>
                        <w:sz w:val="16"/>
                        <w:szCs w:val="16"/>
                      </w:rPr>
                      <w:t>8</w:t>
                    </w:r>
                    <w:r w:rsidR="009F7751" w:rsidRPr="00E014A4">
                      <w:rPr>
                        <w:rFonts w:ascii="Montserrat" w:hAnsi="Montserrat"/>
                        <w:b/>
                        <w:bCs/>
                        <w:sz w:val="16"/>
                        <w:szCs w:val="16"/>
                      </w:rPr>
                      <w:fldChar w:fldCharType="end"/>
                    </w:r>
                  </w:sdtContent>
                </w:sdt>
              </w:sdtContent>
            </w:sdt>
          </w:p>
        </w:sdtContent>
      </w:sdt>
    </w:sdtContent>
  </w:sdt>
  <w:p w14:paraId="38FB2AE0" w14:textId="77777777" w:rsidR="00B77FCD" w:rsidRPr="000A69B3" w:rsidRDefault="00B77FCD" w:rsidP="00B77FCD">
    <w:pPr>
      <w:pStyle w:val="Piedepgina"/>
      <w:rPr>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AECC" w14:textId="77777777" w:rsidR="00E014A4" w:rsidRDefault="00E014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17CCF" w14:textId="77777777" w:rsidR="003B3E9E" w:rsidRDefault="003B3E9E">
      <w:r>
        <w:separator/>
      </w:r>
    </w:p>
  </w:footnote>
  <w:footnote w:type="continuationSeparator" w:id="0">
    <w:p w14:paraId="035BA941" w14:textId="77777777" w:rsidR="003B3E9E" w:rsidRDefault="003B3E9E">
      <w:r>
        <w:continuationSeparator/>
      </w:r>
    </w:p>
  </w:footnote>
  <w:footnote w:type="continuationNotice" w:id="1">
    <w:p w14:paraId="2D3B5C36" w14:textId="77777777" w:rsidR="003B3E9E" w:rsidRDefault="003B3E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68E18" w14:textId="77777777" w:rsidR="00E014A4" w:rsidRDefault="00E014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4577"/>
      <w:gridCol w:w="2651"/>
    </w:tblGrid>
    <w:tr w:rsidR="00B5540C" w14:paraId="5F5F155B" w14:textId="77777777" w:rsidTr="00BA3A92">
      <w:trPr>
        <w:trHeight w:val="1413"/>
      </w:trPr>
      <w:tc>
        <w:tcPr>
          <w:tcW w:w="2836" w:type="dxa"/>
        </w:tcPr>
        <w:p w14:paraId="3F631111" w14:textId="77777777" w:rsidR="00B5540C" w:rsidRDefault="00B5540C" w:rsidP="00B5540C">
          <w:pPr>
            <w:pStyle w:val="Encabezado"/>
          </w:pPr>
          <w:r>
            <w:rPr>
              <w:noProof/>
            </w:rPr>
            <w:drawing>
              <wp:anchor distT="0" distB="0" distL="114300" distR="114300" simplePos="0" relativeHeight="251659264" behindDoc="1" locked="0" layoutInCell="1" allowOverlap="1" wp14:anchorId="14239FF7" wp14:editId="35BC8C44">
                <wp:simplePos x="0" y="0"/>
                <wp:positionH relativeFrom="column">
                  <wp:posOffset>-61761</wp:posOffset>
                </wp:positionH>
                <wp:positionV relativeFrom="paragraph">
                  <wp:posOffset>66150</wp:posOffset>
                </wp:positionV>
                <wp:extent cx="1754505" cy="520700"/>
                <wp:effectExtent l="0" t="0" r="0" b="0"/>
                <wp:wrapThrough wrapText="bothSides">
                  <wp:wrapPolygon edited="0">
                    <wp:start x="2111" y="0"/>
                    <wp:lineTo x="938" y="3951"/>
                    <wp:lineTo x="0" y="8693"/>
                    <wp:lineTo x="235" y="13434"/>
                    <wp:lineTo x="1876" y="19756"/>
                    <wp:lineTo x="2111" y="20546"/>
                    <wp:lineTo x="4691" y="20546"/>
                    <wp:lineTo x="16651" y="17385"/>
                    <wp:lineTo x="17355" y="14224"/>
                    <wp:lineTo x="21342" y="13434"/>
                    <wp:lineTo x="21107" y="7902"/>
                    <wp:lineTo x="4691" y="0"/>
                    <wp:lineTo x="2111" y="0"/>
                  </wp:wrapPolygon>
                </wp:wrapThrough>
                <wp:docPr id="1102507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57377" name="Imagen 1" descr="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754505" cy="520700"/>
                        </a:xfrm>
                        <a:prstGeom prst="rect">
                          <a:avLst/>
                        </a:prstGeom>
                      </pic:spPr>
                    </pic:pic>
                  </a:graphicData>
                </a:graphic>
                <wp14:sizeRelH relativeFrom="page">
                  <wp14:pctWidth>0</wp14:pctWidth>
                </wp14:sizeRelH>
                <wp14:sizeRelV relativeFrom="page">
                  <wp14:pctHeight>0</wp14:pctHeight>
                </wp14:sizeRelV>
              </wp:anchor>
            </w:drawing>
          </w:r>
        </w:p>
      </w:tc>
      <w:tc>
        <w:tcPr>
          <w:tcW w:w="4678" w:type="dxa"/>
          <w:vAlign w:val="center"/>
        </w:tcPr>
        <w:p w14:paraId="56928FA4" w14:textId="77777777" w:rsidR="00B5540C" w:rsidRDefault="00B5540C" w:rsidP="00B5540C">
          <w:pPr>
            <w:pStyle w:val="Encabezado"/>
            <w:jc w:val="center"/>
            <w:rPr>
              <w:b/>
              <w:bCs/>
              <w:sz w:val="18"/>
              <w:szCs w:val="20"/>
            </w:rPr>
          </w:pPr>
          <w:r>
            <w:rPr>
              <w:b/>
              <w:bCs/>
              <w:sz w:val="18"/>
              <w:szCs w:val="20"/>
            </w:rPr>
            <w:t>Formato Historias de Usuario</w:t>
          </w:r>
        </w:p>
        <w:p w14:paraId="4F9D77F2" w14:textId="77777777" w:rsidR="00B5540C" w:rsidRPr="003F7D87" w:rsidRDefault="00C845EE" w:rsidP="00B5540C">
          <w:pPr>
            <w:pStyle w:val="Encabezado"/>
            <w:jc w:val="center"/>
            <w:rPr>
              <w:b/>
              <w:bCs/>
              <w:sz w:val="18"/>
              <w:szCs w:val="20"/>
            </w:rPr>
          </w:pPr>
          <w:r>
            <w:rPr>
              <w:b/>
              <w:bCs/>
              <w:sz w:val="18"/>
              <w:szCs w:val="20"/>
            </w:rPr>
            <w:t>Procedimiento</w:t>
          </w:r>
          <w:r w:rsidR="00B5540C">
            <w:rPr>
              <w:b/>
              <w:bCs/>
              <w:sz w:val="18"/>
              <w:szCs w:val="20"/>
            </w:rPr>
            <w:t xml:space="preserve"> Desarrollo </w:t>
          </w:r>
          <w:r>
            <w:rPr>
              <w:b/>
              <w:bCs/>
              <w:sz w:val="18"/>
              <w:szCs w:val="20"/>
            </w:rPr>
            <w:t>de Software</w:t>
          </w:r>
        </w:p>
      </w:tc>
      <w:tc>
        <w:tcPr>
          <w:tcW w:w="2693" w:type="dxa"/>
        </w:tcPr>
        <w:p w14:paraId="670F51EF" w14:textId="77777777" w:rsidR="00B5540C" w:rsidRDefault="00B5540C" w:rsidP="00B5540C">
          <w:pPr>
            <w:pStyle w:val="Encabezado"/>
          </w:pPr>
          <w:r>
            <w:rPr>
              <w:noProof/>
            </w:rPr>
            <w:drawing>
              <wp:anchor distT="0" distB="0" distL="114300" distR="114300" simplePos="0" relativeHeight="251660288" behindDoc="0" locked="0" layoutInCell="1" allowOverlap="1" wp14:anchorId="1D5DD5C3" wp14:editId="33DE5123">
                <wp:simplePos x="0" y="0"/>
                <wp:positionH relativeFrom="column">
                  <wp:posOffset>891650</wp:posOffset>
                </wp:positionH>
                <wp:positionV relativeFrom="paragraph">
                  <wp:posOffset>580</wp:posOffset>
                </wp:positionV>
                <wp:extent cx="724277" cy="890257"/>
                <wp:effectExtent l="0" t="0" r="0" b="5715"/>
                <wp:wrapThrough wrapText="bothSides">
                  <wp:wrapPolygon edited="0">
                    <wp:start x="0" y="0"/>
                    <wp:lineTo x="0" y="21276"/>
                    <wp:lineTo x="21032" y="21276"/>
                    <wp:lineTo x="21032" y="0"/>
                    <wp:lineTo x="0" y="0"/>
                  </wp:wrapPolygon>
                </wp:wrapThrough>
                <wp:docPr id="12522271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64061" name="Imagen 1" descr="Map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l="26976" r="27254"/>
                        <a:stretch/>
                      </pic:blipFill>
                      <pic:spPr bwMode="auto">
                        <a:xfrm>
                          <a:off x="0" y="0"/>
                          <a:ext cx="724277" cy="8902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C7218E" w14:textId="77777777" w:rsidR="00B5540C" w:rsidRPr="00DE7849" w:rsidRDefault="00B5540C" w:rsidP="00B5540C">
          <w:pPr>
            <w:ind w:firstLine="708"/>
          </w:pPr>
        </w:p>
      </w:tc>
    </w:tr>
  </w:tbl>
  <w:p w14:paraId="5DC33CEB" w14:textId="77777777" w:rsidR="00B5540C" w:rsidRPr="009F7751" w:rsidRDefault="00B5540C">
    <w:pPr>
      <w:pStyle w:val="Encabezad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42D5" w14:textId="77777777" w:rsidR="00E014A4" w:rsidRDefault="00E014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B81C"/>
    <w:multiLevelType w:val="hybridMultilevel"/>
    <w:tmpl w:val="7B2E02E2"/>
    <w:lvl w:ilvl="0" w:tplc="F70C0DE0">
      <w:start w:val="1"/>
      <w:numFmt w:val="bullet"/>
      <w:lvlText w:val=""/>
      <w:lvlJc w:val="left"/>
      <w:pPr>
        <w:ind w:left="720" w:hanging="360"/>
      </w:pPr>
      <w:rPr>
        <w:rFonts w:ascii="Symbol" w:hAnsi="Symbol" w:hint="default"/>
      </w:rPr>
    </w:lvl>
    <w:lvl w:ilvl="1" w:tplc="B448C9C0">
      <w:start w:val="1"/>
      <w:numFmt w:val="bullet"/>
      <w:lvlText w:val="o"/>
      <w:lvlJc w:val="left"/>
      <w:pPr>
        <w:ind w:left="1440" w:hanging="360"/>
      </w:pPr>
      <w:rPr>
        <w:rFonts w:ascii="Courier New" w:hAnsi="Courier New" w:hint="default"/>
      </w:rPr>
    </w:lvl>
    <w:lvl w:ilvl="2" w:tplc="4DEE1AAC">
      <w:start w:val="1"/>
      <w:numFmt w:val="bullet"/>
      <w:lvlText w:val=""/>
      <w:lvlJc w:val="left"/>
      <w:pPr>
        <w:ind w:left="2160" w:hanging="360"/>
      </w:pPr>
      <w:rPr>
        <w:rFonts w:ascii="Wingdings" w:hAnsi="Wingdings" w:hint="default"/>
      </w:rPr>
    </w:lvl>
    <w:lvl w:ilvl="3" w:tplc="B9A22D0E">
      <w:start w:val="1"/>
      <w:numFmt w:val="bullet"/>
      <w:lvlText w:val=""/>
      <w:lvlJc w:val="left"/>
      <w:pPr>
        <w:ind w:left="2880" w:hanging="360"/>
      </w:pPr>
      <w:rPr>
        <w:rFonts w:ascii="Symbol" w:hAnsi="Symbol" w:hint="default"/>
      </w:rPr>
    </w:lvl>
    <w:lvl w:ilvl="4" w:tplc="B630053E">
      <w:start w:val="1"/>
      <w:numFmt w:val="bullet"/>
      <w:lvlText w:val="o"/>
      <w:lvlJc w:val="left"/>
      <w:pPr>
        <w:ind w:left="3600" w:hanging="360"/>
      </w:pPr>
      <w:rPr>
        <w:rFonts w:ascii="Courier New" w:hAnsi="Courier New" w:hint="default"/>
      </w:rPr>
    </w:lvl>
    <w:lvl w:ilvl="5" w:tplc="8BA82080">
      <w:start w:val="1"/>
      <w:numFmt w:val="bullet"/>
      <w:lvlText w:val=""/>
      <w:lvlJc w:val="left"/>
      <w:pPr>
        <w:ind w:left="4320" w:hanging="360"/>
      </w:pPr>
      <w:rPr>
        <w:rFonts w:ascii="Wingdings" w:hAnsi="Wingdings" w:hint="default"/>
      </w:rPr>
    </w:lvl>
    <w:lvl w:ilvl="6" w:tplc="190EB0AA">
      <w:start w:val="1"/>
      <w:numFmt w:val="bullet"/>
      <w:lvlText w:val=""/>
      <w:lvlJc w:val="left"/>
      <w:pPr>
        <w:ind w:left="5040" w:hanging="360"/>
      </w:pPr>
      <w:rPr>
        <w:rFonts w:ascii="Symbol" w:hAnsi="Symbol" w:hint="default"/>
      </w:rPr>
    </w:lvl>
    <w:lvl w:ilvl="7" w:tplc="0852A106">
      <w:start w:val="1"/>
      <w:numFmt w:val="bullet"/>
      <w:lvlText w:val="o"/>
      <w:lvlJc w:val="left"/>
      <w:pPr>
        <w:ind w:left="5760" w:hanging="360"/>
      </w:pPr>
      <w:rPr>
        <w:rFonts w:ascii="Courier New" w:hAnsi="Courier New" w:hint="default"/>
      </w:rPr>
    </w:lvl>
    <w:lvl w:ilvl="8" w:tplc="DFCA0A54">
      <w:start w:val="1"/>
      <w:numFmt w:val="bullet"/>
      <w:lvlText w:val=""/>
      <w:lvlJc w:val="left"/>
      <w:pPr>
        <w:ind w:left="6480" w:hanging="360"/>
      </w:pPr>
      <w:rPr>
        <w:rFonts w:ascii="Wingdings" w:hAnsi="Wingdings" w:hint="default"/>
      </w:rPr>
    </w:lvl>
  </w:abstractNum>
  <w:abstractNum w:abstractNumId="1" w15:restartNumberingAfterBreak="0">
    <w:nsid w:val="117D2FD6"/>
    <w:multiLevelType w:val="hybridMultilevel"/>
    <w:tmpl w:val="11E85B12"/>
    <w:lvl w:ilvl="0" w:tplc="3616350A">
      <w:start w:val="1"/>
      <w:numFmt w:val="bullet"/>
      <w:lvlText w:val=""/>
      <w:lvlJc w:val="left"/>
      <w:pPr>
        <w:ind w:left="720" w:hanging="360"/>
      </w:pPr>
      <w:rPr>
        <w:rFonts w:ascii="Symbol" w:hAnsi="Symbol" w:hint="default"/>
      </w:rPr>
    </w:lvl>
    <w:lvl w:ilvl="1" w:tplc="4DE26DC8">
      <w:start w:val="1"/>
      <w:numFmt w:val="bullet"/>
      <w:lvlText w:val="o"/>
      <w:lvlJc w:val="left"/>
      <w:pPr>
        <w:ind w:left="1440" w:hanging="360"/>
      </w:pPr>
      <w:rPr>
        <w:rFonts w:ascii="Courier New" w:hAnsi="Courier New" w:hint="default"/>
      </w:rPr>
    </w:lvl>
    <w:lvl w:ilvl="2" w:tplc="F4D2CCBE">
      <w:start w:val="1"/>
      <w:numFmt w:val="bullet"/>
      <w:lvlText w:val=""/>
      <w:lvlJc w:val="left"/>
      <w:pPr>
        <w:ind w:left="2160" w:hanging="360"/>
      </w:pPr>
      <w:rPr>
        <w:rFonts w:ascii="Wingdings" w:hAnsi="Wingdings" w:hint="default"/>
      </w:rPr>
    </w:lvl>
    <w:lvl w:ilvl="3" w:tplc="4D1ECADC">
      <w:start w:val="1"/>
      <w:numFmt w:val="bullet"/>
      <w:lvlText w:val=""/>
      <w:lvlJc w:val="left"/>
      <w:pPr>
        <w:ind w:left="2880" w:hanging="360"/>
      </w:pPr>
      <w:rPr>
        <w:rFonts w:ascii="Symbol" w:hAnsi="Symbol" w:hint="default"/>
      </w:rPr>
    </w:lvl>
    <w:lvl w:ilvl="4" w:tplc="E684FC78">
      <w:start w:val="1"/>
      <w:numFmt w:val="bullet"/>
      <w:lvlText w:val="o"/>
      <w:lvlJc w:val="left"/>
      <w:pPr>
        <w:ind w:left="3600" w:hanging="360"/>
      </w:pPr>
      <w:rPr>
        <w:rFonts w:ascii="Courier New" w:hAnsi="Courier New" w:hint="default"/>
      </w:rPr>
    </w:lvl>
    <w:lvl w:ilvl="5" w:tplc="247CF860">
      <w:start w:val="1"/>
      <w:numFmt w:val="bullet"/>
      <w:lvlText w:val=""/>
      <w:lvlJc w:val="left"/>
      <w:pPr>
        <w:ind w:left="4320" w:hanging="360"/>
      </w:pPr>
      <w:rPr>
        <w:rFonts w:ascii="Wingdings" w:hAnsi="Wingdings" w:hint="default"/>
      </w:rPr>
    </w:lvl>
    <w:lvl w:ilvl="6" w:tplc="2DA8E7CC">
      <w:start w:val="1"/>
      <w:numFmt w:val="bullet"/>
      <w:lvlText w:val=""/>
      <w:lvlJc w:val="left"/>
      <w:pPr>
        <w:ind w:left="5040" w:hanging="360"/>
      </w:pPr>
      <w:rPr>
        <w:rFonts w:ascii="Symbol" w:hAnsi="Symbol" w:hint="default"/>
      </w:rPr>
    </w:lvl>
    <w:lvl w:ilvl="7" w:tplc="075CBB02">
      <w:start w:val="1"/>
      <w:numFmt w:val="bullet"/>
      <w:lvlText w:val="o"/>
      <w:lvlJc w:val="left"/>
      <w:pPr>
        <w:ind w:left="5760" w:hanging="360"/>
      </w:pPr>
      <w:rPr>
        <w:rFonts w:ascii="Courier New" w:hAnsi="Courier New" w:hint="default"/>
      </w:rPr>
    </w:lvl>
    <w:lvl w:ilvl="8" w:tplc="BADE7B6E">
      <w:start w:val="1"/>
      <w:numFmt w:val="bullet"/>
      <w:lvlText w:val=""/>
      <w:lvlJc w:val="left"/>
      <w:pPr>
        <w:ind w:left="6480" w:hanging="360"/>
      </w:pPr>
      <w:rPr>
        <w:rFonts w:ascii="Wingdings" w:hAnsi="Wingdings" w:hint="default"/>
      </w:rPr>
    </w:lvl>
  </w:abstractNum>
  <w:abstractNum w:abstractNumId="2" w15:restartNumberingAfterBreak="0">
    <w:nsid w:val="1B1F2896"/>
    <w:multiLevelType w:val="multilevel"/>
    <w:tmpl w:val="8CFC045C"/>
    <w:lvl w:ilvl="0">
      <w:start w:val="1"/>
      <w:numFmt w:val="decimal"/>
      <w:suff w:val="space"/>
      <w:lvlText w:val="%1."/>
      <w:lvlJc w:val="left"/>
      <w:pPr>
        <w:ind w:left="360" w:hanging="360"/>
      </w:pPr>
      <w:rPr>
        <w:rFonts w:hint="default"/>
        <w:b/>
        <w:color w:val="000000" w:themeColor="text1"/>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5473BF0"/>
    <w:multiLevelType w:val="hybridMultilevel"/>
    <w:tmpl w:val="2B104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1259D6"/>
    <w:multiLevelType w:val="hybridMultilevel"/>
    <w:tmpl w:val="F5E4AC06"/>
    <w:lvl w:ilvl="0" w:tplc="0CE038A6">
      <w:start w:val="1"/>
      <w:numFmt w:val="decimal"/>
      <w:lvlText w:val="%1."/>
      <w:lvlJc w:val="left"/>
      <w:pPr>
        <w:ind w:left="720" w:hanging="360"/>
      </w:pPr>
    </w:lvl>
    <w:lvl w:ilvl="1" w:tplc="B21A0070">
      <w:start w:val="1"/>
      <w:numFmt w:val="lowerLetter"/>
      <w:lvlText w:val="%2."/>
      <w:lvlJc w:val="left"/>
      <w:pPr>
        <w:ind w:left="1440" w:hanging="360"/>
      </w:pPr>
    </w:lvl>
    <w:lvl w:ilvl="2" w:tplc="3B4AE806">
      <w:start w:val="1"/>
      <w:numFmt w:val="lowerRoman"/>
      <w:lvlText w:val="%3."/>
      <w:lvlJc w:val="right"/>
      <w:pPr>
        <w:ind w:left="2160" w:hanging="180"/>
      </w:pPr>
    </w:lvl>
    <w:lvl w:ilvl="3" w:tplc="D8746FC2">
      <w:start w:val="1"/>
      <w:numFmt w:val="decimal"/>
      <w:lvlText w:val="%4."/>
      <w:lvlJc w:val="left"/>
      <w:pPr>
        <w:ind w:left="2880" w:hanging="360"/>
      </w:pPr>
    </w:lvl>
    <w:lvl w:ilvl="4" w:tplc="CE84565A">
      <w:start w:val="1"/>
      <w:numFmt w:val="lowerLetter"/>
      <w:lvlText w:val="%5."/>
      <w:lvlJc w:val="left"/>
      <w:pPr>
        <w:ind w:left="3600" w:hanging="360"/>
      </w:pPr>
    </w:lvl>
    <w:lvl w:ilvl="5" w:tplc="39144756">
      <w:start w:val="1"/>
      <w:numFmt w:val="lowerRoman"/>
      <w:lvlText w:val="%6."/>
      <w:lvlJc w:val="right"/>
      <w:pPr>
        <w:ind w:left="4320" w:hanging="180"/>
      </w:pPr>
    </w:lvl>
    <w:lvl w:ilvl="6" w:tplc="39B65584">
      <w:start w:val="1"/>
      <w:numFmt w:val="decimal"/>
      <w:lvlText w:val="%7."/>
      <w:lvlJc w:val="left"/>
      <w:pPr>
        <w:ind w:left="5040" w:hanging="360"/>
      </w:pPr>
    </w:lvl>
    <w:lvl w:ilvl="7" w:tplc="3318859E">
      <w:start w:val="1"/>
      <w:numFmt w:val="lowerLetter"/>
      <w:lvlText w:val="%8."/>
      <w:lvlJc w:val="left"/>
      <w:pPr>
        <w:ind w:left="5760" w:hanging="360"/>
      </w:pPr>
    </w:lvl>
    <w:lvl w:ilvl="8" w:tplc="81AC1BC0">
      <w:start w:val="1"/>
      <w:numFmt w:val="lowerRoman"/>
      <w:lvlText w:val="%9."/>
      <w:lvlJc w:val="right"/>
      <w:pPr>
        <w:ind w:left="6480" w:hanging="180"/>
      </w:pPr>
    </w:lvl>
  </w:abstractNum>
  <w:abstractNum w:abstractNumId="5" w15:restartNumberingAfterBreak="0">
    <w:nsid w:val="48941922"/>
    <w:multiLevelType w:val="hybridMultilevel"/>
    <w:tmpl w:val="B47EC3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01D1FC2"/>
    <w:multiLevelType w:val="hybridMultilevel"/>
    <w:tmpl w:val="FB5CB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40006A"/>
    <w:multiLevelType w:val="hybridMultilevel"/>
    <w:tmpl w:val="1B7A72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274FCC4"/>
    <w:multiLevelType w:val="hybridMultilevel"/>
    <w:tmpl w:val="2EC48164"/>
    <w:lvl w:ilvl="0" w:tplc="7398EE0C">
      <w:start w:val="1"/>
      <w:numFmt w:val="decimal"/>
      <w:lvlText w:val="%1."/>
      <w:lvlJc w:val="left"/>
      <w:pPr>
        <w:ind w:left="720" w:hanging="360"/>
      </w:pPr>
    </w:lvl>
    <w:lvl w:ilvl="1" w:tplc="F0603268">
      <w:start w:val="1"/>
      <w:numFmt w:val="lowerLetter"/>
      <w:lvlText w:val="%2."/>
      <w:lvlJc w:val="left"/>
      <w:pPr>
        <w:ind w:left="1440" w:hanging="360"/>
      </w:pPr>
    </w:lvl>
    <w:lvl w:ilvl="2" w:tplc="2132F116">
      <w:start w:val="1"/>
      <w:numFmt w:val="lowerRoman"/>
      <w:lvlText w:val="%3."/>
      <w:lvlJc w:val="right"/>
      <w:pPr>
        <w:ind w:left="2160" w:hanging="180"/>
      </w:pPr>
    </w:lvl>
    <w:lvl w:ilvl="3" w:tplc="6FAE086E">
      <w:start w:val="1"/>
      <w:numFmt w:val="decimal"/>
      <w:lvlText w:val="%4."/>
      <w:lvlJc w:val="left"/>
      <w:pPr>
        <w:ind w:left="2880" w:hanging="360"/>
      </w:pPr>
    </w:lvl>
    <w:lvl w:ilvl="4" w:tplc="BCA6B1DA">
      <w:start w:val="1"/>
      <w:numFmt w:val="lowerLetter"/>
      <w:lvlText w:val="%5."/>
      <w:lvlJc w:val="left"/>
      <w:pPr>
        <w:ind w:left="3600" w:hanging="360"/>
      </w:pPr>
    </w:lvl>
    <w:lvl w:ilvl="5" w:tplc="657CB3C2">
      <w:start w:val="1"/>
      <w:numFmt w:val="lowerRoman"/>
      <w:lvlText w:val="%6."/>
      <w:lvlJc w:val="right"/>
      <w:pPr>
        <w:ind w:left="4320" w:hanging="180"/>
      </w:pPr>
    </w:lvl>
    <w:lvl w:ilvl="6" w:tplc="C6F06B50">
      <w:start w:val="1"/>
      <w:numFmt w:val="decimal"/>
      <w:lvlText w:val="%7."/>
      <w:lvlJc w:val="left"/>
      <w:pPr>
        <w:ind w:left="5040" w:hanging="360"/>
      </w:pPr>
    </w:lvl>
    <w:lvl w:ilvl="7" w:tplc="333E543C">
      <w:start w:val="1"/>
      <w:numFmt w:val="lowerLetter"/>
      <w:lvlText w:val="%8."/>
      <w:lvlJc w:val="left"/>
      <w:pPr>
        <w:ind w:left="5760" w:hanging="360"/>
      </w:pPr>
    </w:lvl>
    <w:lvl w:ilvl="8" w:tplc="1024A612">
      <w:start w:val="1"/>
      <w:numFmt w:val="lowerRoman"/>
      <w:lvlText w:val="%9."/>
      <w:lvlJc w:val="right"/>
      <w:pPr>
        <w:ind w:left="6480" w:hanging="180"/>
      </w:pPr>
    </w:lvl>
  </w:abstractNum>
  <w:abstractNum w:abstractNumId="9" w15:restartNumberingAfterBreak="0">
    <w:nsid w:val="7FDAB701"/>
    <w:multiLevelType w:val="hybridMultilevel"/>
    <w:tmpl w:val="2BFE364E"/>
    <w:lvl w:ilvl="0" w:tplc="D21AAAFE">
      <w:start w:val="1"/>
      <w:numFmt w:val="decimal"/>
      <w:lvlText w:val="%1."/>
      <w:lvlJc w:val="left"/>
      <w:pPr>
        <w:ind w:left="720" w:hanging="360"/>
      </w:pPr>
    </w:lvl>
    <w:lvl w:ilvl="1" w:tplc="3CA26AB2">
      <w:start w:val="1"/>
      <w:numFmt w:val="lowerLetter"/>
      <w:lvlText w:val="%2."/>
      <w:lvlJc w:val="left"/>
      <w:pPr>
        <w:ind w:left="1440" w:hanging="360"/>
      </w:pPr>
    </w:lvl>
    <w:lvl w:ilvl="2" w:tplc="BE9AA7BE">
      <w:start w:val="1"/>
      <w:numFmt w:val="lowerRoman"/>
      <w:lvlText w:val="%3."/>
      <w:lvlJc w:val="right"/>
      <w:pPr>
        <w:ind w:left="2160" w:hanging="180"/>
      </w:pPr>
    </w:lvl>
    <w:lvl w:ilvl="3" w:tplc="8D848666">
      <w:start w:val="1"/>
      <w:numFmt w:val="decimal"/>
      <w:lvlText w:val="%4."/>
      <w:lvlJc w:val="left"/>
      <w:pPr>
        <w:ind w:left="2880" w:hanging="360"/>
      </w:pPr>
    </w:lvl>
    <w:lvl w:ilvl="4" w:tplc="8B92DB9A">
      <w:start w:val="1"/>
      <w:numFmt w:val="lowerLetter"/>
      <w:lvlText w:val="%5."/>
      <w:lvlJc w:val="left"/>
      <w:pPr>
        <w:ind w:left="3600" w:hanging="360"/>
      </w:pPr>
    </w:lvl>
    <w:lvl w:ilvl="5" w:tplc="31064424">
      <w:start w:val="1"/>
      <w:numFmt w:val="lowerRoman"/>
      <w:lvlText w:val="%6."/>
      <w:lvlJc w:val="right"/>
      <w:pPr>
        <w:ind w:left="4320" w:hanging="180"/>
      </w:pPr>
    </w:lvl>
    <w:lvl w:ilvl="6" w:tplc="7FF691C0">
      <w:start w:val="1"/>
      <w:numFmt w:val="decimal"/>
      <w:lvlText w:val="%7."/>
      <w:lvlJc w:val="left"/>
      <w:pPr>
        <w:ind w:left="5040" w:hanging="360"/>
      </w:pPr>
    </w:lvl>
    <w:lvl w:ilvl="7" w:tplc="FAE81828">
      <w:start w:val="1"/>
      <w:numFmt w:val="lowerLetter"/>
      <w:lvlText w:val="%8."/>
      <w:lvlJc w:val="left"/>
      <w:pPr>
        <w:ind w:left="5760" w:hanging="360"/>
      </w:pPr>
    </w:lvl>
    <w:lvl w:ilvl="8" w:tplc="F87A0336">
      <w:start w:val="1"/>
      <w:numFmt w:val="lowerRoman"/>
      <w:lvlText w:val="%9."/>
      <w:lvlJc w:val="right"/>
      <w:pPr>
        <w:ind w:left="6480" w:hanging="180"/>
      </w:pPr>
    </w:lvl>
  </w:abstractNum>
  <w:num w:numId="1" w16cid:durableId="1599286793">
    <w:abstractNumId w:val="0"/>
  </w:num>
  <w:num w:numId="2" w16cid:durableId="1792629901">
    <w:abstractNumId w:val="4"/>
  </w:num>
  <w:num w:numId="3" w16cid:durableId="1868905474">
    <w:abstractNumId w:val="9"/>
  </w:num>
  <w:num w:numId="4" w16cid:durableId="61880483">
    <w:abstractNumId w:val="1"/>
  </w:num>
  <w:num w:numId="5" w16cid:durableId="470904567">
    <w:abstractNumId w:val="8"/>
  </w:num>
  <w:num w:numId="6" w16cid:durableId="676881209">
    <w:abstractNumId w:val="2"/>
  </w:num>
  <w:num w:numId="7" w16cid:durableId="652561235">
    <w:abstractNumId w:val="3"/>
  </w:num>
  <w:num w:numId="8" w16cid:durableId="1977684055">
    <w:abstractNumId w:val="6"/>
  </w:num>
  <w:num w:numId="9" w16cid:durableId="1903755680">
    <w:abstractNumId w:val="7"/>
  </w:num>
  <w:num w:numId="10" w16cid:durableId="1892033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CD2"/>
    <w:rsid w:val="00020F0E"/>
    <w:rsid w:val="00021897"/>
    <w:rsid w:val="00034A21"/>
    <w:rsid w:val="00045B1C"/>
    <w:rsid w:val="00070934"/>
    <w:rsid w:val="00070B26"/>
    <w:rsid w:val="00095F71"/>
    <w:rsid w:val="000A03D5"/>
    <w:rsid w:val="000A270D"/>
    <w:rsid w:val="000A69B3"/>
    <w:rsid w:val="000A7BFB"/>
    <w:rsid w:val="000B18A0"/>
    <w:rsid w:val="000C48E7"/>
    <w:rsid w:val="000D0C95"/>
    <w:rsid w:val="000E0B9D"/>
    <w:rsid w:val="000F2E53"/>
    <w:rsid w:val="000F339C"/>
    <w:rsid w:val="00100ABF"/>
    <w:rsid w:val="00105B97"/>
    <w:rsid w:val="00112278"/>
    <w:rsid w:val="00113773"/>
    <w:rsid w:val="00115822"/>
    <w:rsid w:val="00117621"/>
    <w:rsid w:val="001222AF"/>
    <w:rsid w:val="0012682D"/>
    <w:rsid w:val="00126E30"/>
    <w:rsid w:val="00134DE5"/>
    <w:rsid w:val="0014197C"/>
    <w:rsid w:val="00145F81"/>
    <w:rsid w:val="00152842"/>
    <w:rsid w:val="00156E20"/>
    <w:rsid w:val="00174937"/>
    <w:rsid w:val="00181CFF"/>
    <w:rsid w:val="001875DA"/>
    <w:rsid w:val="0019129A"/>
    <w:rsid w:val="001A5B80"/>
    <w:rsid w:val="001B26EB"/>
    <w:rsid w:val="001C22BD"/>
    <w:rsid w:val="001D035D"/>
    <w:rsid w:val="001D181A"/>
    <w:rsid w:val="001D377F"/>
    <w:rsid w:val="001D5154"/>
    <w:rsid w:val="001E3C8F"/>
    <w:rsid w:val="00200B41"/>
    <w:rsid w:val="002045D5"/>
    <w:rsid w:val="002151D9"/>
    <w:rsid w:val="002175E1"/>
    <w:rsid w:val="002177FD"/>
    <w:rsid w:val="00220AB7"/>
    <w:rsid w:val="002312B7"/>
    <w:rsid w:val="00235DAE"/>
    <w:rsid w:val="00242E7A"/>
    <w:rsid w:val="00246544"/>
    <w:rsid w:val="002642B5"/>
    <w:rsid w:val="002740A6"/>
    <w:rsid w:val="002767A7"/>
    <w:rsid w:val="00282C72"/>
    <w:rsid w:val="00284B71"/>
    <w:rsid w:val="00290E7C"/>
    <w:rsid w:val="00293E4D"/>
    <w:rsid w:val="00295B01"/>
    <w:rsid w:val="002B1898"/>
    <w:rsid w:val="002B3309"/>
    <w:rsid w:val="002C07F7"/>
    <w:rsid w:val="002C0FA5"/>
    <w:rsid w:val="002C68A2"/>
    <w:rsid w:val="002E136F"/>
    <w:rsid w:val="002F3C9F"/>
    <w:rsid w:val="00300BC2"/>
    <w:rsid w:val="003103B9"/>
    <w:rsid w:val="003210C9"/>
    <w:rsid w:val="00325F17"/>
    <w:rsid w:val="00332EBD"/>
    <w:rsid w:val="00333148"/>
    <w:rsid w:val="003371AE"/>
    <w:rsid w:val="00340435"/>
    <w:rsid w:val="003426CB"/>
    <w:rsid w:val="00352FCD"/>
    <w:rsid w:val="00355415"/>
    <w:rsid w:val="0035774A"/>
    <w:rsid w:val="0036624B"/>
    <w:rsid w:val="003676BC"/>
    <w:rsid w:val="00377261"/>
    <w:rsid w:val="00392301"/>
    <w:rsid w:val="003A31B5"/>
    <w:rsid w:val="003B3E9E"/>
    <w:rsid w:val="003C04BA"/>
    <w:rsid w:val="003C4269"/>
    <w:rsid w:val="003C7679"/>
    <w:rsid w:val="003D39DE"/>
    <w:rsid w:val="003F147A"/>
    <w:rsid w:val="0042D64F"/>
    <w:rsid w:val="00454417"/>
    <w:rsid w:val="00456544"/>
    <w:rsid w:val="004577BC"/>
    <w:rsid w:val="00460167"/>
    <w:rsid w:val="00460373"/>
    <w:rsid w:val="00461A45"/>
    <w:rsid w:val="004670C5"/>
    <w:rsid w:val="00473AA5"/>
    <w:rsid w:val="00473BB5"/>
    <w:rsid w:val="00474485"/>
    <w:rsid w:val="004766FB"/>
    <w:rsid w:val="00486D06"/>
    <w:rsid w:val="00491B4A"/>
    <w:rsid w:val="00493A85"/>
    <w:rsid w:val="004A054F"/>
    <w:rsid w:val="004A10BF"/>
    <w:rsid w:val="004B2A4E"/>
    <w:rsid w:val="004C4B5E"/>
    <w:rsid w:val="004C56A0"/>
    <w:rsid w:val="004D19B3"/>
    <w:rsid w:val="004D2C44"/>
    <w:rsid w:val="004D5C03"/>
    <w:rsid w:val="004E4F52"/>
    <w:rsid w:val="004F6B36"/>
    <w:rsid w:val="004F7B6B"/>
    <w:rsid w:val="004F7C31"/>
    <w:rsid w:val="0050395B"/>
    <w:rsid w:val="00511D04"/>
    <w:rsid w:val="005312E6"/>
    <w:rsid w:val="0055152C"/>
    <w:rsid w:val="00583C32"/>
    <w:rsid w:val="00592D28"/>
    <w:rsid w:val="0059657E"/>
    <w:rsid w:val="005A4523"/>
    <w:rsid w:val="005A5045"/>
    <w:rsid w:val="005B4D0D"/>
    <w:rsid w:val="005C1470"/>
    <w:rsid w:val="005C390B"/>
    <w:rsid w:val="005C5DA6"/>
    <w:rsid w:val="005D5331"/>
    <w:rsid w:val="005D557B"/>
    <w:rsid w:val="005E00E0"/>
    <w:rsid w:val="00601A85"/>
    <w:rsid w:val="00602462"/>
    <w:rsid w:val="00604434"/>
    <w:rsid w:val="00614175"/>
    <w:rsid w:val="00617CE3"/>
    <w:rsid w:val="006251FC"/>
    <w:rsid w:val="00641B0C"/>
    <w:rsid w:val="006424C3"/>
    <w:rsid w:val="00660DAF"/>
    <w:rsid w:val="006656B0"/>
    <w:rsid w:val="0067012D"/>
    <w:rsid w:val="00676884"/>
    <w:rsid w:val="0068254C"/>
    <w:rsid w:val="006861E1"/>
    <w:rsid w:val="006904A8"/>
    <w:rsid w:val="00690FC7"/>
    <w:rsid w:val="00693730"/>
    <w:rsid w:val="006A1A10"/>
    <w:rsid w:val="006A4AB0"/>
    <w:rsid w:val="006C1E2A"/>
    <w:rsid w:val="006D0DD1"/>
    <w:rsid w:val="006E458C"/>
    <w:rsid w:val="006F2C8E"/>
    <w:rsid w:val="006F2EAC"/>
    <w:rsid w:val="006F3141"/>
    <w:rsid w:val="0070053D"/>
    <w:rsid w:val="007043F2"/>
    <w:rsid w:val="00705739"/>
    <w:rsid w:val="007067C3"/>
    <w:rsid w:val="007127ED"/>
    <w:rsid w:val="00723F99"/>
    <w:rsid w:val="00730AF7"/>
    <w:rsid w:val="007353F0"/>
    <w:rsid w:val="007418A8"/>
    <w:rsid w:val="0075290A"/>
    <w:rsid w:val="00761A36"/>
    <w:rsid w:val="007631AB"/>
    <w:rsid w:val="0077329A"/>
    <w:rsid w:val="00781254"/>
    <w:rsid w:val="0078269C"/>
    <w:rsid w:val="0078711F"/>
    <w:rsid w:val="007B2D41"/>
    <w:rsid w:val="007B3829"/>
    <w:rsid w:val="007C2FF5"/>
    <w:rsid w:val="007C683D"/>
    <w:rsid w:val="007D4F77"/>
    <w:rsid w:val="007E2670"/>
    <w:rsid w:val="007E3526"/>
    <w:rsid w:val="007E3D91"/>
    <w:rsid w:val="007E787D"/>
    <w:rsid w:val="007F04BF"/>
    <w:rsid w:val="007F0EC9"/>
    <w:rsid w:val="007F2B18"/>
    <w:rsid w:val="007F445E"/>
    <w:rsid w:val="008024A4"/>
    <w:rsid w:val="008138F4"/>
    <w:rsid w:val="00814477"/>
    <w:rsid w:val="00825236"/>
    <w:rsid w:val="00833558"/>
    <w:rsid w:val="00852365"/>
    <w:rsid w:val="00854AC6"/>
    <w:rsid w:val="00857E48"/>
    <w:rsid w:val="008618C1"/>
    <w:rsid w:val="00861CD2"/>
    <w:rsid w:val="008705D4"/>
    <w:rsid w:val="00870C12"/>
    <w:rsid w:val="00875475"/>
    <w:rsid w:val="0089183D"/>
    <w:rsid w:val="008962DF"/>
    <w:rsid w:val="00897EFC"/>
    <w:rsid w:val="008A3136"/>
    <w:rsid w:val="008A433C"/>
    <w:rsid w:val="008B3C0C"/>
    <w:rsid w:val="008C0349"/>
    <w:rsid w:val="008C2C1D"/>
    <w:rsid w:val="008D64BB"/>
    <w:rsid w:val="008D6F5A"/>
    <w:rsid w:val="008E7578"/>
    <w:rsid w:val="008F0D67"/>
    <w:rsid w:val="008F2C2B"/>
    <w:rsid w:val="009102B9"/>
    <w:rsid w:val="0091360A"/>
    <w:rsid w:val="00916929"/>
    <w:rsid w:val="00916E09"/>
    <w:rsid w:val="00921DC8"/>
    <w:rsid w:val="009248BD"/>
    <w:rsid w:val="00930F22"/>
    <w:rsid w:val="009376BD"/>
    <w:rsid w:val="00940200"/>
    <w:rsid w:val="0095123B"/>
    <w:rsid w:val="00955002"/>
    <w:rsid w:val="00963EF0"/>
    <w:rsid w:val="00965587"/>
    <w:rsid w:val="00971B4A"/>
    <w:rsid w:val="00972901"/>
    <w:rsid w:val="00975B14"/>
    <w:rsid w:val="0097699A"/>
    <w:rsid w:val="00996BF1"/>
    <w:rsid w:val="0099705C"/>
    <w:rsid w:val="009B5746"/>
    <w:rsid w:val="009C320B"/>
    <w:rsid w:val="009C575F"/>
    <w:rsid w:val="009D6EBD"/>
    <w:rsid w:val="009E0291"/>
    <w:rsid w:val="009E3D87"/>
    <w:rsid w:val="009E5383"/>
    <w:rsid w:val="009E6F89"/>
    <w:rsid w:val="009F6F22"/>
    <w:rsid w:val="009F7751"/>
    <w:rsid w:val="00A062CD"/>
    <w:rsid w:val="00A071BC"/>
    <w:rsid w:val="00A15877"/>
    <w:rsid w:val="00A16254"/>
    <w:rsid w:val="00A234E0"/>
    <w:rsid w:val="00A40036"/>
    <w:rsid w:val="00A408D5"/>
    <w:rsid w:val="00A43181"/>
    <w:rsid w:val="00A4322D"/>
    <w:rsid w:val="00A465EB"/>
    <w:rsid w:val="00A65A1C"/>
    <w:rsid w:val="00A67C52"/>
    <w:rsid w:val="00A722C8"/>
    <w:rsid w:val="00A953C5"/>
    <w:rsid w:val="00AA107E"/>
    <w:rsid w:val="00AA203E"/>
    <w:rsid w:val="00AA52C2"/>
    <w:rsid w:val="00AA6E34"/>
    <w:rsid w:val="00AB2C41"/>
    <w:rsid w:val="00AB547E"/>
    <w:rsid w:val="00AC34CB"/>
    <w:rsid w:val="00AC78C6"/>
    <w:rsid w:val="00AD0F84"/>
    <w:rsid w:val="00AD34D4"/>
    <w:rsid w:val="00AD7E4C"/>
    <w:rsid w:val="00AE085E"/>
    <w:rsid w:val="00AE76C7"/>
    <w:rsid w:val="00AF0405"/>
    <w:rsid w:val="00AF7350"/>
    <w:rsid w:val="00B0136A"/>
    <w:rsid w:val="00B0235A"/>
    <w:rsid w:val="00B12E6C"/>
    <w:rsid w:val="00B13F70"/>
    <w:rsid w:val="00B15478"/>
    <w:rsid w:val="00B16BA1"/>
    <w:rsid w:val="00B172A8"/>
    <w:rsid w:val="00B25F13"/>
    <w:rsid w:val="00B31FD0"/>
    <w:rsid w:val="00B41BDA"/>
    <w:rsid w:val="00B52570"/>
    <w:rsid w:val="00B5540C"/>
    <w:rsid w:val="00B5605D"/>
    <w:rsid w:val="00B73C7C"/>
    <w:rsid w:val="00B76DC4"/>
    <w:rsid w:val="00B77FCD"/>
    <w:rsid w:val="00B90060"/>
    <w:rsid w:val="00B91C4B"/>
    <w:rsid w:val="00B97627"/>
    <w:rsid w:val="00BA14EF"/>
    <w:rsid w:val="00BA4DA1"/>
    <w:rsid w:val="00BB0730"/>
    <w:rsid w:val="00BB3D50"/>
    <w:rsid w:val="00BB597A"/>
    <w:rsid w:val="00BB6D77"/>
    <w:rsid w:val="00BC284B"/>
    <w:rsid w:val="00BC2A27"/>
    <w:rsid w:val="00BD66A6"/>
    <w:rsid w:val="00C028D6"/>
    <w:rsid w:val="00C039E0"/>
    <w:rsid w:val="00C05EFB"/>
    <w:rsid w:val="00C06CB5"/>
    <w:rsid w:val="00C1320E"/>
    <w:rsid w:val="00C1339D"/>
    <w:rsid w:val="00C13489"/>
    <w:rsid w:val="00C13898"/>
    <w:rsid w:val="00C23997"/>
    <w:rsid w:val="00C244BE"/>
    <w:rsid w:val="00C343B3"/>
    <w:rsid w:val="00C57425"/>
    <w:rsid w:val="00C66E36"/>
    <w:rsid w:val="00C7068C"/>
    <w:rsid w:val="00C73166"/>
    <w:rsid w:val="00C845EE"/>
    <w:rsid w:val="00C851F4"/>
    <w:rsid w:val="00CA3955"/>
    <w:rsid w:val="00CA3EA4"/>
    <w:rsid w:val="00CA40A9"/>
    <w:rsid w:val="00CB5207"/>
    <w:rsid w:val="00CB7D95"/>
    <w:rsid w:val="00CC2713"/>
    <w:rsid w:val="00CD00B9"/>
    <w:rsid w:val="00CD4C5D"/>
    <w:rsid w:val="00CD50A2"/>
    <w:rsid w:val="00CD5282"/>
    <w:rsid w:val="00CE67CD"/>
    <w:rsid w:val="00CF75D1"/>
    <w:rsid w:val="00D06649"/>
    <w:rsid w:val="00D0680F"/>
    <w:rsid w:val="00D075BC"/>
    <w:rsid w:val="00D07B4A"/>
    <w:rsid w:val="00D109E6"/>
    <w:rsid w:val="00D11BA1"/>
    <w:rsid w:val="00D1371B"/>
    <w:rsid w:val="00D222FF"/>
    <w:rsid w:val="00D25892"/>
    <w:rsid w:val="00D25D7D"/>
    <w:rsid w:val="00D30584"/>
    <w:rsid w:val="00D33EFD"/>
    <w:rsid w:val="00D42ECC"/>
    <w:rsid w:val="00D5092B"/>
    <w:rsid w:val="00D5286D"/>
    <w:rsid w:val="00D54FF6"/>
    <w:rsid w:val="00D61E77"/>
    <w:rsid w:val="00D634A6"/>
    <w:rsid w:val="00D6600F"/>
    <w:rsid w:val="00D809D4"/>
    <w:rsid w:val="00D80FD7"/>
    <w:rsid w:val="00D937A8"/>
    <w:rsid w:val="00D9790A"/>
    <w:rsid w:val="00DA0344"/>
    <w:rsid w:val="00DA6499"/>
    <w:rsid w:val="00DB388D"/>
    <w:rsid w:val="00DB5A38"/>
    <w:rsid w:val="00DB7105"/>
    <w:rsid w:val="00DF4BC1"/>
    <w:rsid w:val="00E004BD"/>
    <w:rsid w:val="00E00947"/>
    <w:rsid w:val="00E014A4"/>
    <w:rsid w:val="00E01A20"/>
    <w:rsid w:val="00E02533"/>
    <w:rsid w:val="00E03B38"/>
    <w:rsid w:val="00E04C41"/>
    <w:rsid w:val="00E05112"/>
    <w:rsid w:val="00E125E5"/>
    <w:rsid w:val="00E1286E"/>
    <w:rsid w:val="00E21D58"/>
    <w:rsid w:val="00E24BA8"/>
    <w:rsid w:val="00E35AD5"/>
    <w:rsid w:val="00E43D50"/>
    <w:rsid w:val="00E57E6E"/>
    <w:rsid w:val="00E64A05"/>
    <w:rsid w:val="00E67CE0"/>
    <w:rsid w:val="00E9039C"/>
    <w:rsid w:val="00E92A2F"/>
    <w:rsid w:val="00E95317"/>
    <w:rsid w:val="00EA3947"/>
    <w:rsid w:val="00EA56C4"/>
    <w:rsid w:val="00EC7C19"/>
    <w:rsid w:val="00ED51EF"/>
    <w:rsid w:val="00ED7A69"/>
    <w:rsid w:val="00EE21CD"/>
    <w:rsid w:val="00EE743A"/>
    <w:rsid w:val="00F1769C"/>
    <w:rsid w:val="00F26A67"/>
    <w:rsid w:val="00F32E70"/>
    <w:rsid w:val="00F33248"/>
    <w:rsid w:val="00F406F7"/>
    <w:rsid w:val="00F415DA"/>
    <w:rsid w:val="00F419B6"/>
    <w:rsid w:val="00F42859"/>
    <w:rsid w:val="00F43210"/>
    <w:rsid w:val="00F4384B"/>
    <w:rsid w:val="00F43860"/>
    <w:rsid w:val="00F45EDD"/>
    <w:rsid w:val="00F4742D"/>
    <w:rsid w:val="00F51699"/>
    <w:rsid w:val="00F64633"/>
    <w:rsid w:val="00F66A2D"/>
    <w:rsid w:val="00F66D0B"/>
    <w:rsid w:val="00F73187"/>
    <w:rsid w:val="00FA409E"/>
    <w:rsid w:val="00FA6520"/>
    <w:rsid w:val="00FB004C"/>
    <w:rsid w:val="00FB0DCE"/>
    <w:rsid w:val="00FB350F"/>
    <w:rsid w:val="00FB3992"/>
    <w:rsid w:val="00FB3D96"/>
    <w:rsid w:val="00FC31C4"/>
    <w:rsid w:val="00FC3786"/>
    <w:rsid w:val="00FC74AE"/>
    <w:rsid w:val="00FE5C49"/>
    <w:rsid w:val="00FF08B1"/>
    <w:rsid w:val="00FF7CB6"/>
    <w:rsid w:val="024BB752"/>
    <w:rsid w:val="0278C896"/>
    <w:rsid w:val="038A2B43"/>
    <w:rsid w:val="04125FCF"/>
    <w:rsid w:val="07A94F2F"/>
    <w:rsid w:val="08FD248B"/>
    <w:rsid w:val="0930E8C6"/>
    <w:rsid w:val="09665DA9"/>
    <w:rsid w:val="09702F2B"/>
    <w:rsid w:val="09E04069"/>
    <w:rsid w:val="09EBF9D9"/>
    <w:rsid w:val="0B4E2332"/>
    <w:rsid w:val="0D72AB99"/>
    <w:rsid w:val="0DCF1C54"/>
    <w:rsid w:val="0F0A212E"/>
    <w:rsid w:val="0F38D4DA"/>
    <w:rsid w:val="0FEBC9F4"/>
    <w:rsid w:val="1014948F"/>
    <w:rsid w:val="101EE687"/>
    <w:rsid w:val="117B384C"/>
    <w:rsid w:val="12AFE83F"/>
    <w:rsid w:val="1300C606"/>
    <w:rsid w:val="139923EB"/>
    <w:rsid w:val="1456FF63"/>
    <w:rsid w:val="14784467"/>
    <w:rsid w:val="15A8578A"/>
    <w:rsid w:val="15F1320E"/>
    <w:rsid w:val="1668ADF6"/>
    <w:rsid w:val="16C9A371"/>
    <w:rsid w:val="1734DB7C"/>
    <w:rsid w:val="175A6C94"/>
    <w:rsid w:val="176FD4A8"/>
    <w:rsid w:val="17FD904A"/>
    <w:rsid w:val="185F3EDE"/>
    <w:rsid w:val="1997AEE5"/>
    <w:rsid w:val="1B15EA69"/>
    <w:rsid w:val="1BEA1673"/>
    <w:rsid w:val="1C4854C8"/>
    <w:rsid w:val="1C9ECC43"/>
    <w:rsid w:val="1CC05576"/>
    <w:rsid w:val="1D4A0801"/>
    <w:rsid w:val="1DE5056C"/>
    <w:rsid w:val="1E7D1A3B"/>
    <w:rsid w:val="1FB34A78"/>
    <w:rsid w:val="1FD39DC7"/>
    <w:rsid w:val="201B6E20"/>
    <w:rsid w:val="22E7BC94"/>
    <w:rsid w:val="24D832DC"/>
    <w:rsid w:val="24F153A5"/>
    <w:rsid w:val="2706FF88"/>
    <w:rsid w:val="2825ACD1"/>
    <w:rsid w:val="28625418"/>
    <w:rsid w:val="287479DA"/>
    <w:rsid w:val="2899F12F"/>
    <w:rsid w:val="2A07B96A"/>
    <w:rsid w:val="2AA44FA5"/>
    <w:rsid w:val="2AD0DCC6"/>
    <w:rsid w:val="2BDB931F"/>
    <w:rsid w:val="2C81D1D6"/>
    <w:rsid w:val="2C83CDAB"/>
    <w:rsid w:val="2D905F44"/>
    <w:rsid w:val="2DB32418"/>
    <w:rsid w:val="2DD5EAA0"/>
    <w:rsid w:val="2E062E0E"/>
    <w:rsid w:val="2FD003D4"/>
    <w:rsid w:val="301778BA"/>
    <w:rsid w:val="3230AEED"/>
    <w:rsid w:val="32D80ABD"/>
    <w:rsid w:val="33B0E637"/>
    <w:rsid w:val="341E8E6F"/>
    <w:rsid w:val="34E891E8"/>
    <w:rsid w:val="36DD9C94"/>
    <w:rsid w:val="37D9965A"/>
    <w:rsid w:val="381773D9"/>
    <w:rsid w:val="38BC48C5"/>
    <w:rsid w:val="391B742F"/>
    <w:rsid w:val="3968AE7D"/>
    <w:rsid w:val="3A053201"/>
    <w:rsid w:val="3BEED8D4"/>
    <w:rsid w:val="3C8AE1D0"/>
    <w:rsid w:val="3DE51440"/>
    <w:rsid w:val="3FD4FFA1"/>
    <w:rsid w:val="400E09B5"/>
    <w:rsid w:val="403F18C5"/>
    <w:rsid w:val="40755947"/>
    <w:rsid w:val="40C25969"/>
    <w:rsid w:val="42E5B9C9"/>
    <w:rsid w:val="42FD527F"/>
    <w:rsid w:val="4383B4A0"/>
    <w:rsid w:val="46B7EB58"/>
    <w:rsid w:val="4754C8B8"/>
    <w:rsid w:val="481666D6"/>
    <w:rsid w:val="496DBB27"/>
    <w:rsid w:val="49F99F64"/>
    <w:rsid w:val="4A4350C6"/>
    <w:rsid w:val="4B928AD9"/>
    <w:rsid w:val="4BF60B6A"/>
    <w:rsid w:val="4CDBA9D1"/>
    <w:rsid w:val="4D1E6EB3"/>
    <w:rsid w:val="4D624D6F"/>
    <w:rsid w:val="4D963615"/>
    <w:rsid w:val="4DA55038"/>
    <w:rsid w:val="4DA80A5F"/>
    <w:rsid w:val="4DB419ED"/>
    <w:rsid w:val="4E20577F"/>
    <w:rsid w:val="4FB5B516"/>
    <w:rsid w:val="4FBB87D4"/>
    <w:rsid w:val="514ABDC9"/>
    <w:rsid w:val="517A6421"/>
    <w:rsid w:val="51D38F04"/>
    <w:rsid w:val="524E31C7"/>
    <w:rsid w:val="52AA221E"/>
    <w:rsid w:val="53CA1195"/>
    <w:rsid w:val="5888858F"/>
    <w:rsid w:val="58F42651"/>
    <w:rsid w:val="59BFADC3"/>
    <w:rsid w:val="5A0E32F7"/>
    <w:rsid w:val="5B5B454F"/>
    <w:rsid w:val="5E0BACDA"/>
    <w:rsid w:val="5F6CD81D"/>
    <w:rsid w:val="5F913FAA"/>
    <w:rsid w:val="5FF34DA4"/>
    <w:rsid w:val="613A2379"/>
    <w:rsid w:val="637DEAC2"/>
    <w:rsid w:val="64D8C39C"/>
    <w:rsid w:val="656BF6CA"/>
    <w:rsid w:val="6592CDC4"/>
    <w:rsid w:val="65B6CF23"/>
    <w:rsid w:val="671B333D"/>
    <w:rsid w:val="6799DAB7"/>
    <w:rsid w:val="68AC4BD3"/>
    <w:rsid w:val="69E05FAC"/>
    <w:rsid w:val="6A40ACD9"/>
    <w:rsid w:val="6AD33D39"/>
    <w:rsid w:val="6BABB194"/>
    <w:rsid w:val="6DEF162D"/>
    <w:rsid w:val="6E759FD5"/>
    <w:rsid w:val="70043BB5"/>
    <w:rsid w:val="701073EC"/>
    <w:rsid w:val="7060E53C"/>
    <w:rsid w:val="711FE9F2"/>
    <w:rsid w:val="716F3645"/>
    <w:rsid w:val="721506D4"/>
    <w:rsid w:val="72B6C85E"/>
    <w:rsid w:val="72E3F278"/>
    <w:rsid w:val="73CF7BAD"/>
    <w:rsid w:val="744BECA3"/>
    <w:rsid w:val="7828CE01"/>
    <w:rsid w:val="792BB50F"/>
    <w:rsid w:val="799B6F50"/>
    <w:rsid w:val="79B6905E"/>
    <w:rsid w:val="7B104CA9"/>
    <w:rsid w:val="7C002B46"/>
    <w:rsid w:val="7C534D1D"/>
    <w:rsid w:val="7C8B9F08"/>
    <w:rsid w:val="7CDF524E"/>
    <w:rsid w:val="7D5590CE"/>
    <w:rsid w:val="7DFBB039"/>
    <w:rsid w:val="7E72CC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381ED"/>
  <w15:docId w15:val="{A8F185C9-C6E2-40CD-B00A-A7F91052A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08C"/>
  </w:style>
  <w:style w:type="paragraph" w:styleId="Ttulo1">
    <w:name w:val="heading 1"/>
    <w:basedOn w:val="Normal"/>
    <w:next w:val="Normal"/>
    <w:link w:val="Ttulo1Car"/>
    <w:uiPriority w:val="9"/>
    <w:qFormat/>
    <w:rsid w:val="00B34341"/>
    <w:pPr>
      <w:contextualSpacing/>
      <w:outlineLvl w:val="0"/>
    </w:pPr>
    <w:rPr>
      <w:spacing w:val="5"/>
      <w:szCs w:val="36"/>
    </w:rPr>
  </w:style>
  <w:style w:type="paragraph" w:styleId="Ttulo2">
    <w:name w:val="heading 2"/>
    <w:basedOn w:val="Normal"/>
    <w:next w:val="Normal"/>
    <w:link w:val="Ttulo2Car"/>
    <w:uiPriority w:val="9"/>
    <w:semiHidden/>
    <w:unhideWhenUsed/>
    <w:qFormat/>
    <w:rsid w:val="00B816D8"/>
    <w:pPr>
      <w:outlineLvl w:val="1"/>
    </w:pPr>
    <w:rPr>
      <w:b/>
      <w:smallCaps/>
      <w:szCs w:val="28"/>
    </w:rPr>
  </w:style>
  <w:style w:type="paragraph" w:styleId="Ttulo3">
    <w:name w:val="heading 3"/>
    <w:basedOn w:val="Normal"/>
    <w:next w:val="Normal"/>
    <w:link w:val="Ttulo3Car"/>
    <w:uiPriority w:val="9"/>
    <w:semiHidden/>
    <w:unhideWhenUsed/>
    <w:qFormat/>
    <w:rsid w:val="00457E43"/>
    <w:pPr>
      <w:spacing w:before="200" w:line="271" w:lineRule="auto"/>
      <w:outlineLvl w:val="2"/>
    </w:pPr>
    <w:rPr>
      <w:i/>
      <w:iCs/>
      <w:smallCaps/>
      <w:spacing w:val="5"/>
      <w:sz w:val="26"/>
      <w:szCs w:val="26"/>
    </w:rPr>
  </w:style>
  <w:style w:type="paragraph" w:styleId="Ttulo4">
    <w:name w:val="heading 4"/>
    <w:basedOn w:val="Normal"/>
    <w:next w:val="Normal"/>
    <w:link w:val="Ttulo4Car"/>
    <w:uiPriority w:val="9"/>
    <w:semiHidden/>
    <w:unhideWhenUsed/>
    <w:qFormat/>
    <w:rsid w:val="00457E43"/>
    <w:pPr>
      <w:spacing w:line="271" w:lineRule="auto"/>
      <w:outlineLvl w:val="3"/>
    </w:pPr>
    <w:rPr>
      <w:b/>
      <w:bCs/>
      <w:spacing w:val="5"/>
      <w:sz w:val="24"/>
      <w:szCs w:val="24"/>
    </w:rPr>
  </w:style>
  <w:style w:type="paragraph" w:styleId="Ttulo5">
    <w:name w:val="heading 5"/>
    <w:basedOn w:val="Normal"/>
    <w:next w:val="Normal"/>
    <w:link w:val="Ttulo5Car"/>
    <w:uiPriority w:val="9"/>
    <w:semiHidden/>
    <w:unhideWhenUsed/>
    <w:qFormat/>
    <w:rsid w:val="00457E43"/>
    <w:pPr>
      <w:spacing w:line="271" w:lineRule="auto"/>
      <w:outlineLvl w:val="4"/>
    </w:pPr>
    <w:rPr>
      <w:i/>
      <w:iCs/>
      <w:sz w:val="24"/>
      <w:szCs w:val="24"/>
    </w:rPr>
  </w:style>
  <w:style w:type="paragraph" w:styleId="Ttulo6">
    <w:name w:val="heading 6"/>
    <w:basedOn w:val="Normal"/>
    <w:next w:val="Normal"/>
    <w:link w:val="Ttulo6Car"/>
    <w:uiPriority w:val="9"/>
    <w:semiHidden/>
    <w:unhideWhenUsed/>
    <w:qFormat/>
    <w:rsid w:val="00457E43"/>
    <w:pPr>
      <w:shd w:val="clear" w:color="auto" w:fill="FFFFFF"/>
      <w:spacing w:line="271" w:lineRule="auto"/>
      <w:outlineLvl w:val="5"/>
    </w:pPr>
    <w:rPr>
      <w:b/>
      <w:bCs/>
      <w:color w:val="595959"/>
      <w:spacing w:val="5"/>
    </w:rPr>
  </w:style>
  <w:style w:type="paragraph" w:styleId="Ttulo7">
    <w:name w:val="heading 7"/>
    <w:basedOn w:val="Normal"/>
    <w:next w:val="Normal"/>
    <w:link w:val="Ttulo7Car"/>
    <w:uiPriority w:val="9"/>
    <w:qFormat/>
    <w:rsid w:val="00457E43"/>
    <w:pPr>
      <w:outlineLvl w:val="6"/>
    </w:pPr>
    <w:rPr>
      <w:b/>
      <w:bCs/>
      <w:i/>
      <w:iCs/>
      <w:color w:val="5A5A5A"/>
      <w:sz w:val="20"/>
      <w:szCs w:val="20"/>
    </w:rPr>
  </w:style>
  <w:style w:type="paragraph" w:styleId="Ttulo8">
    <w:name w:val="heading 8"/>
    <w:basedOn w:val="Normal"/>
    <w:next w:val="Normal"/>
    <w:link w:val="Ttulo8Car"/>
    <w:uiPriority w:val="9"/>
    <w:qFormat/>
    <w:rsid w:val="00457E43"/>
    <w:pPr>
      <w:outlineLvl w:val="7"/>
    </w:pPr>
    <w:rPr>
      <w:b/>
      <w:bCs/>
      <w:color w:val="7F7F7F"/>
      <w:sz w:val="20"/>
      <w:szCs w:val="20"/>
    </w:rPr>
  </w:style>
  <w:style w:type="paragraph" w:styleId="Ttulo9">
    <w:name w:val="heading 9"/>
    <w:basedOn w:val="Normal"/>
    <w:next w:val="Normal"/>
    <w:link w:val="Ttulo9Car"/>
    <w:uiPriority w:val="9"/>
    <w:qFormat/>
    <w:rsid w:val="00457E43"/>
    <w:pPr>
      <w:spacing w:line="271" w:lineRule="auto"/>
      <w:outlineLvl w:val="8"/>
    </w:pPr>
    <w:rPr>
      <w:b/>
      <w:bCs/>
      <w:i/>
      <w:iCs/>
      <w:color w:val="7F7F7F"/>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aliases w:val="Tabla Yago,DAFP Tabla con cuadrícula,Ecotabla-3"/>
    <w:basedOn w:val="Tablanormal"/>
    <w:uiPriority w:val="59"/>
    <w:qFormat/>
    <w:rsid w:val="00892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FA1BE3"/>
    <w:rPr>
      <w:color w:val="0000FF"/>
      <w:u w:val="single"/>
    </w:rPr>
  </w:style>
  <w:style w:type="character" w:customStyle="1" w:styleId="andresbedoya">
    <w:name w:val="andres.bedoya"/>
    <w:semiHidden/>
    <w:rsid w:val="00C83F8C"/>
    <w:rPr>
      <w:rFonts w:ascii="Arial" w:hAnsi="Arial" w:cs="Arial"/>
      <w:color w:val="auto"/>
      <w:sz w:val="20"/>
      <w:szCs w:val="20"/>
    </w:rPr>
  </w:style>
  <w:style w:type="paragraph" w:styleId="Piedepgina">
    <w:name w:val="footer"/>
    <w:basedOn w:val="Normal"/>
    <w:link w:val="PiedepginaCar"/>
    <w:uiPriority w:val="99"/>
    <w:rsid w:val="0099592E"/>
    <w:pPr>
      <w:tabs>
        <w:tab w:val="center" w:pos="4252"/>
        <w:tab w:val="right" w:pos="8504"/>
      </w:tabs>
    </w:pPr>
  </w:style>
  <w:style w:type="paragraph" w:styleId="TDC1">
    <w:name w:val="toc 1"/>
    <w:basedOn w:val="Normal"/>
    <w:next w:val="Normal"/>
    <w:link w:val="TDC1Car"/>
    <w:autoRedefine/>
    <w:uiPriority w:val="39"/>
    <w:rsid w:val="00097754"/>
    <w:pPr>
      <w:spacing w:before="240" w:after="120"/>
    </w:pPr>
    <w:rPr>
      <w:rFonts w:ascii="Calibri" w:hAnsi="Calibri" w:cs="Calibri"/>
      <w:b/>
      <w:bCs/>
      <w:sz w:val="20"/>
      <w:szCs w:val="20"/>
    </w:rPr>
  </w:style>
  <w:style w:type="paragraph" w:styleId="ndice4">
    <w:name w:val="index 4"/>
    <w:basedOn w:val="Normal"/>
    <w:next w:val="Normal"/>
    <w:autoRedefine/>
    <w:semiHidden/>
    <w:rsid w:val="0099592E"/>
    <w:pPr>
      <w:ind w:left="960" w:hanging="240"/>
    </w:pPr>
  </w:style>
  <w:style w:type="character" w:styleId="Nmerodepgina">
    <w:name w:val="page number"/>
    <w:basedOn w:val="Fuentedeprrafopredeter"/>
    <w:rsid w:val="0099592E"/>
  </w:style>
  <w:style w:type="paragraph" w:styleId="Encabezado">
    <w:name w:val="header"/>
    <w:aliases w:val="Header Bold,h,TENDER,*Header,*Header1,*Header2,*Header3,Encabezado1"/>
    <w:basedOn w:val="Normal"/>
    <w:link w:val="EncabezadoCar"/>
    <w:uiPriority w:val="99"/>
    <w:rsid w:val="0099592E"/>
    <w:pPr>
      <w:tabs>
        <w:tab w:val="center" w:pos="4252"/>
        <w:tab w:val="right" w:pos="8504"/>
      </w:tabs>
    </w:pPr>
  </w:style>
  <w:style w:type="paragraph" w:customStyle="1" w:styleId="TableSmHeadingRight">
    <w:name w:val="Table_Sm_Heading_Right"/>
    <w:basedOn w:val="Normal"/>
    <w:rsid w:val="004608B8"/>
    <w:pPr>
      <w:keepNext/>
      <w:keepLines/>
      <w:spacing w:before="60" w:after="40"/>
      <w:ind w:right="-900"/>
      <w:jc w:val="right"/>
    </w:pPr>
    <w:rPr>
      <w:rFonts w:ascii="Futura Bk" w:hAnsi="Futura Bk"/>
      <w:b/>
      <w:sz w:val="16"/>
      <w:szCs w:val="20"/>
      <w:lang w:val="es-ES_tradnl" w:eastAsia="en-US"/>
    </w:rPr>
  </w:style>
  <w:style w:type="paragraph" w:customStyle="1" w:styleId="TableMedium">
    <w:name w:val="Table_Medium"/>
    <w:basedOn w:val="Normal"/>
    <w:rsid w:val="004608B8"/>
    <w:pPr>
      <w:spacing w:before="40" w:after="40"/>
      <w:ind w:right="-900"/>
    </w:pPr>
    <w:rPr>
      <w:rFonts w:ascii="Futura Bk" w:hAnsi="Futura Bk"/>
      <w:sz w:val="16"/>
      <w:szCs w:val="20"/>
      <w:lang w:val="es-ES_tradnl" w:eastAsia="en-US"/>
    </w:rPr>
  </w:style>
  <w:style w:type="paragraph" w:styleId="TDC2">
    <w:name w:val="toc 2"/>
    <w:basedOn w:val="Normal"/>
    <w:next w:val="Normal"/>
    <w:autoRedefine/>
    <w:uiPriority w:val="39"/>
    <w:rsid w:val="003B57E3"/>
    <w:pPr>
      <w:spacing w:before="120"/>
      <w:ind w:left="220"/>
    </w:pPr>
    <w:rPr>
      <w:rFonts w:ascii="Calibri" w:hAnsi="Calibri" w:cs="Calibri"/>
      <w:i/>
      <w:iCs/>
      <w:sz w:val="20"/>
      <w:szCs w:val="20"/>
    </w:rPr>
  </w:style>
  <w:style w:type="paragraph" w:styleId="TDC3">
    <w:name w:val="toc 3"/>
    <w:basedOn w:val="Normal"/>
    <w:next w:val="Normal"/>
    <w:autoRedefine/>
    <w:semiHidden/>
    <w:rsid w:val="00C26A4B"/>
    <w:pPr>
      <w:ind w:left="440"/>
    </w:pPr>
    <w:rPr>
      <w:rFonts w:ascii="Calibri" w:hAnsi="Calibri" w:cs="Calibri"/>
      <w:sz w:val="20"/>
      <w:szCs w:val="20"/>
    </w:rPr>
  </w:style>
  <w:style w:type="paragraph" w:styleId="TDC4">
    <w:name w:val="toc 4"/>
    <w:basedOn w:val="Normal"/>
    <w:next w:val="Normal"/>
    <w:autoRedefine/>
    <w:semiHidden/>
    <w:rsid w:val="00C26A4B"/>
    <w:pPr>
      <w:ind w:left="660"/>
    </w:pPr>
    <w:rPr>
      <w:rFonts w:ascii="Calibri" w:hAnsi="Calibri" w:cs="Calibri"/>
      <w:sz w:val="20"/>
      <w:szCs w:val="20"/>
    </w:rPr>
  </w:style>
  <w:style w:type="paragraph" w:styleId="TDC5">
    <w:name w:val="toc 5"/>
    <w:basedOn w:val="Normal"/>
    <w:next w:val="Normal"/>
    <w:autoRedefine/>
    <w:semiHidden/>
    <w:rsid w:val="00C26A4B"/>
    <w:pPr>
      <w:ind w:left="880"/>
    </w:pPr>
    <w:rPr>
      <w:rFonts w:ascii="Calibri" w:hAnsi="Calibri" w:cs="Calibri"/>
      <w:sz w:val="20"/>
      <w:szCs w:val="20"/>
    </w:rPr>
  </w:style>
  <w:style w:type="paragraph" w:styleId="TDC6">
    <w:name w:val="toc 6"/>
    <w:basedOn w:val="Normal"/>
    <w:next w:val="Normal"/>
    <w:autoRedefine/>
    <w:semiHidden/>
    <w:rsid w:val="00C26A4B"/>
    <w:pPr>
      <w:ind w:left="1100"/>
    </w:pPr>
    <w:rPr>
      <w:rFonts w:ascii="Calibri" w:hAnsi="Calibri" w:cs="Calibri"/>
      <w:sz w:val="20"/>
      <w:szCs w:val="20"/>
    </w:rPr>
  </w:style>
  <w:style w:type="paragraph" w:styleId="TDC7">
    <w:name w:val="toc 7"/>
    <w:basedOn w:val="Normal"/>
    <w:next w:val="Normal"/>
    <w:autoRedefine/>
    <w:semiHidden/>
    <w:rsid w:val="00C26A4B"/>
    <w:pPr>
      <w:ind w:left="1320"/>
    </w:pPr>
    <w:rPr>
      <w:rFonts w:ascii="Calibri" w:hAnsi="Calibri" w:cs="Calibri"/>
      <w:sz w:val="20"/>
      <w:szCs w:val="20"/>
    </w:rPr>
  </w:style>
  <w:style w:type="paragraph" w:styleId="TDC8">
    <w:name w:val="toc 8"/>
    <w:basedOn w:val="Normal"/>
    <w:next w:val="Normal"/>
    <w:autoRedefine/>
    <w:semiHidden/>
    <w:rsid w:val="00C26A4B"/>
    <w:pPr>
      <w:ind w:left="1540"/>
    </w:pPr>
    <w:rPr>
      <w:rFonts w:ascii="Calibri" w:hAnsi="Calibri" w:cs="Calibri"/>
      <w:sz w:val="20"/>
      <w:szCs w:val="20"/>
    </w:rPr>
  </w:style>
  <w:style w:type="paragraph" w:styleId="TDC9">
    <w:name w:val="toc 9"/>
    <w:basedOn w:val="Normal"/>
    <w:next w:val="Normal"/>
    <w:autoRedefine/>
    <w:semiHidden/>
    <w:rsid w:val="00C26A4B"/>
    <w:pPr>
      <w:ind w:left="1760"/>
    </w:pPr>
    <w:rPr>
      <w:rFonts w:ascii="Calibri" w:hAnsi="Calibri" w:cs="Calibri"/>
      <w:sz w:val="20"/>
      <w:szCs w:val="20"/>
    </w:rPr>
  </w:style>
  <w:style w:type="character" w:customStyle="1" w:styleId="Ttulo1Car">
    <w:name w:val="Título 1 Car"/>
    <w:link w:val="Ttulo1"/>
    <w:uiPriority w:val="9"/>
    <w:rsid w:val="00B34341"/>
    <w:rPr>
      <w:rFonts w:ascii="Arial" w:hAnsi="Arial"/>
      <w:spacing w:val="5"/>
      <w:sz w:val="22"/>
      <w:szCs w:val="36"/>
    </w:rPr>
  </w:style>
  <w:style w:type="character" w:customStyle="1" w:styleId="Ttulo2Car">
    <w:name w:val="Título 2 Car"/>
    <w:link w:val="Ttulo2"/>
    <w:uiPriority w:val="9"/>
    <w:rsid w:val="00B816D8"/>
    <w:rPr>
      <w:rFonts w:ascii="Arial" w:hAnsi="Arial"/>
      <w:b/>
      <w:smallCaps/>
      <w:sz w:val="22"/>
      <w:szCs w:val="28"/>
    </w:rPr>
  </w:style>
  <w:style w:type="character" w:customStyle="1" w:styleId="Ttulo3Car">
    <w:name w:val="Título 3 Car"/>
    <w:link w:val="Ttulo3"/>
    <w:uiPriority w:val="9"/>
    <w:rsid w:val="00457E43"/>
    <w:rPr>
      <w:rFonts w:ascii="Arial" w:hAnsi="Arial"/>
      <w:i/>
      <w:iCs/>
      <w:smallCaps/>
      <w:spacing w:val="5"/>
      <w:sz w:val="26"/>
      <w:szCs w:val="26"/>
    </w:rPr>
  </w:style>
  <w:style w:type="character" w:customStyle="1" w:styleId="Ttulo4Car">
    <w:name w:val="Título 4 Car"/>
    <w:link w:val="Ttulo4"/>
    <w:uiPriority w:val="9"/>
    <w:rsid w:val="00457E43"/>
    <w:rPr>
      <w:rFonts w:ascii="Arial" w:hAnsi="Arial"/>
      <w:b/>
      <w:bCs/>
      <w:spacing w:val="5"/>
      <w:sz w:val="24"/>
      <w:szCs w:val="24"/>
    </w:rPr>
  </w:style>
  <w:style w:type="character" w:customStyle="1" w:styleId="Ttulo5Car">
    <w:name w:val="Título 5 Car"/>
    <w:link w:val="Ttulo5"/>
    <w:uiPriority w:val="9"/>
    <w:rsid w:val="00457E43"/>
    <w:rPr>
      <w:rFonts w:ascii="Arial" w:hAnsi="Arial"/>
      <w:i/>
      <w:iCs/>
      <w:sz w:val="24"/>
      <w:szCs w:val="24"/>
    </w:rPr>
  </w:style>
  <w:style w:type="character" w:customStyle="1" w:styleId="Ttulo6Car">
    <w:name w:val="Título 6 Car"/>
    <w:link w:val="Ttulo6"/>
    <w:uiPriority w:val="9"/>
    <w:rsid w:val="00457E43"/>
    <w:rPr>
      <w:rFonts w:ascii="Arial" w:hAnsi="Arial"/>
      <w:b/>
      <w:bCs/>
      <w:color w:val="595959"/>
      <w:spacing w:val="5"/>
      <w:sz w:val="22"/>
      <w:szCs w:val="22"/>
      <w:shd w:val="clear" w:color="auto" w:fill="FFFFFF"/>
    </w:rPr>
  </w:style>
  <w:style w:type="character" w:customStyle="1" w:styleId="Ttulo7Car">
    <w:name w:val="Título 7 Car"/>
    <w:link w:val="Ttulo7"/>
    <w:uiPriority w:val="9"/>
    <w:rsid w:val="00457E43"/>
    <w:rPr>
      <w:rFonts w:ascii="Arial" w:hAnsi="Arial"/>
      <w:b/>
      <w:bCs/>
      <w:i/>
      <w:iCs/>
      <w:color w:val="5A5A5A"/>
    </w:rPr>
  </w:style>
  <w:style w:type="character" w:customStyle="1" w:styleId="Ttulo8Car">
    <w:name w:val="Título 8 Car"/>
    <w:link w:val="Ttulo8"/>
    <w:uiPriority w:val="9"/>
    <w:rsid w:val="00457E43"/>
    <w:rPr>
      <w:rFonts w:ascii="Arial" w:hAnsi="Arial"/>
      <w:b/>
      <w:bCs/>
      <w:color w:val="7F7F7F"/>
    </w:rPr>
  </w:style>
  <w:style w:type="character" w:customStyle="1" w:styleId="Ttulo9Car">
    <w:name w:val="Título 9 Car"/>
    <w:link w:val="Ttulo9"/>
    <w:uiPriority w:val="9"/>
    <w:rsid w:val="00457E43"/>
    <w:rPr>
      <w:rFonts w:ascii="Arial" w:hAnsi="Arial"/>
      <w:b/>
      <w:bCs/>
      <w:i/>
      <w:iCs/>
      <w:color w:val="7F7F7F"/>
      <w:sz w:val="18"/>
      <w:szCs w:val="18"/>
    </w:rPr>
  </w:style>
  <w:style w:type="paragraph" w:customStyle="1" w:styleId="Epgrafe1">
    <w:name w:val="Epígrafe1"/>
    <w:basedOn w:val="Normal"/>
    <w:next w:val="Normal"/>
    <w:uiPriority w:val="35"/>
    <w:qFormat/>
    <w:rsid w:val="000C5AD5"/>
    <w:rPr>
      <w:b/>
      <w:bCs/>
      <w:sz w:val="18"/>
      <w:szCs w:val="18"/>
    </w:rPr>
  </w:style>
  <w:style w:type="paragraph" w:customStyle="1" w:styleId="Ttulo10">
    <w:name w:val="Título1"/>
    <w:basedOn w:val="Normal"/>
    <w:next w:val="Normal"/>
    <w:link w:val="TtuloCar"/>
    <w:uiPriority w:val="10"/>
    <w:qFormat/>
    <w:rsid w:val="00457E43"/>
    <w:pPr>
      <w:spacing w:after="300"/>
      <w:contextualSpacing/>
    </w:pPr>
    <w:rPr>
      <w:smallCaps/>
      <w:sz w:val="52"/>
      <w:szCs w:val="52"/>
    </w:rPr>
  </w:style>
  <w:style w:type="character" w:customStyle="1" w:styleId="TtuloCar">
    <w:name w:val="Título Car"/>
    <w:link w:val="Ttulo10"/>
    <w:uiPriority w:val="10"/>
    <w:rsid w:val="00457E43"/>
    <w:rPr>
      <w:rFonts w:ascii="Arial" w:hAnsi="Arial"/>
      <w:smallCaps/>
      <w:sz w:val="52"/>
      <w:szCs w:val="52"/>
    </w:rPr>
  </w:style>
  <w:style w:type="paragraph" w:styleId="Subttulo">
    <w:name w:val="Subtitle"/>
    <w:basedOn w:val="Normal"/>
    <w:next w:val="Normal"/>
    <w:link w:val="SubttuloCar"/>
    <w:uiPriority w:val="11"/>
    <w:qFormat/>
    <w:rPr>
      <w:i/>
      <w:smallCaps/>
      <w:sz w:val="28"/>
      <w:szCs w:val="28"/>
    </w:rPr>
  </w:style>
  <w:style w:type="character" w:customStyle="1" w:styleId="SubttuloCar">
    <w:name w:val="Subtítulo Car"/>
    <w:link w:val="Subttulo"/>
    <w:uiPriority w:val="11"/>
    <w:rsid w:val="00457E43"/>
    <w:rPr>
      <w:i/>
      <w:iCs/>
      <w:smallCaps/>
      <w:spacing w:val="10"/>
      <w:sz w:val="28"/>
      <w:szCs w:val="28"/>
    </w:rPr>
  </w:style>
  <w:style w:type="character" w:styleId="Fuerte">
    <w:name w:val="Strong"/>
    <w:uiPriority w:val="22"/>
    <w:qFormat/>
    <w:rsid w:val="00457E43"/>
    <w:rPr>
      <w:b/>
      <w:bCs/>
    </w:rPr>
  </w:style>
  <w:style w:type="character" w:styleId="nfasis">
    <w:name w:val="Emphasis"/>
    <w:uiPriority w:val="20"/>
    <w:qFormat/>
    <w:rsid w:val="00457E43"/>
    <w:rPr>
      <w:b/>
      <w:bCs/>
      <w:i/>
      <w:iCs/>
      <w:spacing w:val="10"/>
    </w:rPr>
  </w:style>
  <w:style w:type="paragraph" w:styleId="Sinespaciado">
    <w:name w:val="No Spacing"/>
    <w:basedOn w:val="Normal"/>
    <w:link w:val="SinespaciadoCar"/>
    <w:uiPriority w:val="1"/>
    <w:qFormat/>
    <w:rsid w:val="00457E43"/>
  </w:style>
  <w:style w:type="character" w:customStyle="1" w:styleId="SinespaciadoCar">
    <w:name w:val="Sin espaciado Car"/>
    <w:link w:val="Sinespaciado"/>
    <w:uiPriority w:val="1"/>
    <w:rsid w:val="009867EA"/>
    <w:rPr>
      <w:rFonts w:ascii="Arial" w:hAnsi="Arial"/>
      <w:sz w:val="22"/>
      <w:szCs w:val="22"/>
    </w:rPr>
  </w:style>
  <w:style w:type="paragraph" w:styleId="Prrafodelista">
    <w:name w:val="List Paragraph"/>
    <w:basedOn w:val="Normal"/>
    <w:uiPriority w:val="99"/>
    <w:qFormat/>
    <w:rsid w:val="00457E43"/>
    <w:pPr>
      <w:ind w:left="720"/>
      <w:contextualSpacing/>
    </w:pPr>
  </w:style>
  <w:style w:type="paragraph" w:styleId="Cita">
    <w:name w:val="Quote"/>
    <w:basedOn w:val="Normal"/>
    <w:next w:val="Normal"/>
    <w:link w:val="CitaCar"/>
    <w:uiPriority w:val="29"/>
    <w:qFormat/>
    <w:rsid w:val="00457E43"/>
    <w:rPr>
      <w:i/>
      <w:iCs/>
    </w:rPr>
  </w:style>
  <w:style w:type="character" w:customStyle="1" w:styleId="CitaCar">
    <w:name w:val="Cita Car"/>
    <w:link w:val="Cita"/>
    <w:uiPriority w:val="29"/>
    <w:rsid w:val="00457E43"/>
    <w:rPr>
      <w:i/>
      <w:iCs/>
    </w:rPr>
  </w:style>
  <w:style w:type="paragraph" w:styleId="Citadestacada">
    <w:name w:val="Intense Quote"/>
    <w:basedOn w:val="Normal"/>
    <w:next w:val="Normal"/>
    <w:link w:val="CitadestacadaCar"/>
    <w:uiPriority w:val="30"/>
    <w:qFormat/>
    <w:rsid w:val="00457E43"/>
    <w:pPr>
      <w:pBdr>
        <w:top w:val="single" w:sz="4" w:space="10" w:color="auto"/>
        <w:bottom w:val="single" w:sz="4" w:space="10" w:color="auto"/>
      </w:pBdr>
      <w:spacing w:before="240" w:after="240" w:line="300" w:lineRule="auto"/>
      <w:ind w:left="1152" w:right="1152"/>
      <w:jc w:val="both"/>
    </w:pPr>
    <w:rPr>
      <w:i/>
      <w:iCs/>
    </w:rPr>
  </w:style>
  <w:style w:type="character" w:customStyle="1" w:styleId="CitadestacadaCar">
    <w:name w:val="Cita destacada Car"/>
    <w:link w:val="Citadestacada"/>
    <w:uiPriority w:val="30"/>
    <w:rsid w:val="00457E43"/>
    <w:rPr>
      <w:i/>
      <w:iCs/>
    </w:rPr>
  </w:style>
  <w:style w:type="character" w:styleId="nfasissutil">
    <w:name w:val="Subtle Emphasis"/>
    <w:uiPriority w:val="19"/>
    <w:qFormat/>
    <w:rsid w:val="00457E43"/>
    <w:rPr>
      <w:i/>
      <w:iCs/>
    </w:rPr>
  </w:style>
  <w:style w:type="character" w:styleId="nfasisintenso">
    <w:name w:val="Intense Emphasis"/>
    <w:uiPriority w:val="21"/>
    <w:qFormat/>
    <w:rsid w:val="00457E43"/>
    <w:rPr>
      <w:b/>
      <w:bCs/>
      <w:i/>
      <w:iCs/>
    </w:rPr>
  </w:style>
  <w:style w:type="character" w:styleId="Referenciasutil">
    <w:name w:val="Subtle Reference"/>
    <w:uiPriority w:val="31"/>
    <w:qFormat/>
    <w:rsid w:val="00457E43"/>
    <w:rPr>
      <w:smallCaps/>
    </w:rPr>
  </w:style>
  <w:style w:type="character" w:styleId="Referenciaintensa">
    <w:name w:val="Intense Reference"/>
    <w:uiPriority w:val="32"/>
    <w:qFormat/>
    <w:rsid w:val="00457E43"/>
    <w:rPr>
      <w:b/>
      <w:bCs/>
      <w:smallCaps/>
    </w:rPr>
  </w:style>
  <w:style w:type="character" w:styleId="Ttulodellibro">
    <w:name w:val="Book Title"/>
    <w:uiPriority w:val="33"/>
    <w:qFormat/>
    <w:rsid w:val="00457E43"/>
    <w:rPr>
      <w:i/>
      <w:iCs/>
      <w:smallCaps/>
      <w:spacing w:val="5"/>
    </w:rPr>
  </w:style>
  <w:style w:type="paragraph" w:styleId="TtuloTDC">
    <w:name w:val="TOC Heading"/>
    <w:basedOn w:val="Ttulo1"/>
    <w:next w:val="Normal"/>
    <w:uiPriority w:val="39"/>
    <w:qFormat/>
    <w:rsid w:val="00457E43"/>
    <w:pPr>
      <w:outlineLvl w:val="9"/>
    </w:pPr>
    <w:rPr>
      <w:lang w:bidi="en-US"/>
    </w:rPr>
  </w:style>
  <w:style w:type="paragraph" w:customStyle="1" w:styleId="Tabletext">
    <w:name w:val="Tabletext"/>
    <w:basedOn w:val="Normal"/>
    <w:rsid w:val="000C5AD5"/>
    <w:pPr>
      <w:keepLines/>
      <w:spacing w:after="120"/>
    </w:pPr>
    <w:rPr>
      <w:lang w:val="en-US" w:eastAsia="en-US" w:bidi="en-US"/>
    </w:rPr>
  </w:style>
  <w:style w:type="paragraph" w:customStyle="1" w:styleId="InfoBlue">
    <w:name w:val="InfoBlue"/>
    <w:basedOn w:val="Normal"/>
    <w:next w:val="Textoindependiente"/>
    <w:autoRedefine/>
    <w:rsid w:val="000C5AD5"/>
    <w:pPr>
      <w:spacing w:after="120"/>
      <w:ind w:left="720"/>
    </w:pPr>
    <w:rPr>
      <w:i/>
      <w:color w:val="0000FF"/>
      <w:lang w:val="en-US" w:eastAsia="en-US" w:bidi="en-US"/>
    </w:rPr>
  </w:style>
  <w:style w:type="paragraph" w:styleId="Textoindependiente">
    <w:name w:val="Body Text"/>
    <w:basedOn w:val="Normal"/>
    <w:link w:val="TextoindependienteCar"/>
    <w:rsid w:val="000C5AD5"/>
    <w:pPr>
      <w:spacing w:after="120"/>
    </w:pPr>
  </w:style>
  <w:style w:type="character" w:customStyle="1" w:styleId="TextoindependienteCar">
    <w:name w:val="Texto independiente Car"/>
    <w:basedOn w:val="Fuentedeprrafopredeter"/>
    <w:link w:val="Textoindependiente"/>
    <w:rsid w:val="000C5AD5"/>
  </w:style>
  <w:style w:type="character" w:customStyle="1" w:styleId="TDC1Car">
    <w:name w:val="TDC 1 Car"/>
    <w:link w:val="TDC1"/>
    <w:uiPriority w:val="39"/>
    <w:rsid w:val="002930B6"/>
    <w:rPr>
      <w:rFonts w:ascii="Calibri" w:hAnsi="Calibri" w:cs="Calibri"/>
      <w:b/>
      <w:bCs/>
      <w:sz w:val="20"/>
      <w:szCs w:val="20"/>
    </w:rPr>
  </w:style>
  <w:style w:type="paragraph" w:styleId="Textodeglobo">
    <w:name w:val="Balloon Text"/>
    <w:basedOn w:val="Normal"/>
    <w:link w:val="TextodegloboCar"/>
    <w:rsid w:val="00290996"/>
    <w:rPr>
      <w:rFonts w:ascii="Tahoma" w:hAnsi="Tahoma" w:cs="Tahoma"/>
      <w:sz w:val="16"/>
      <w:szCs w:val="16"/>
    </w:rPr>
  </w:style>
  <w:style w:type="character" w:customStyle="1" w:styleId="TextodegloboCar">
    <w:name w:val="Texto de globo Car"/>
    <w:link w:val="Textodeglobo"/>
    <w:rsid w:val="00290996"/>
    <w:rPr>
      <w:rFonts w:ascii="Tahoma" w:hAnsi="Tahoma" w:cs="Tahoma"/>
      <w:sz w:val="16"/>
      <w:szCs w:val="16"/>
    </w:rPr>
  </w:style>
  <w:style w:type="paragraph" w:customStyle="1" w:styleId="Default">
    <w:name w:val="Default"/>
    <w:rsid w:val="00ED3DD8"/>
    <w:pPr>
      <w:autoSpaceDE w:val="0"/>
      <w:autoSpaceDN w:val="0"/>
      <w:adjustRightInd w:val="0"/>
    </w:pPr>
    <w:rPr>
      <w:color w:val="000000"/>
      <w:sz w:val="24"/>
      <w:szCs w:val="24"/>
      <w:lang w:val="es-ES" w:eastAsia="es-ES"/>
    </w:rPr>
  </w:style>
  <w:style w:type="table" w:styleId="Tablaconcuadrcula6concolores-nfasis1">
    <w:name w:val="Grid Table 6 Colorful Accent 1"/>
    <w:basedOn w:val="Tablanormal"/>
    <w:uiPriority w:val="51"/>
    <w:rsid w:val="00133110"/>
    <w:rPr>
      <w:rFonts w:ascii="Times New Roman" w:hAnsi="Times New Roman"/>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concuadrculaclara1">
    <w:name w:val="Tabla con cuadrícula clara1"/>
    <w:basedOn w:val="Tablanormal"/>
    <w:next w:val="Tablaconcuadrculaclara"/>
    <w:rsid w:val="005C4341"/>
    <w:rPr>
      <w:rFonts w:ascii="Times New Roman" w:hAnsi="Times New Roman"/>
      <w:lang w:val="es-UY" w:eastAsia="es-UY"/>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rsid w:val="005C43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iedepginaCar">
    <w:name w:val="Pie de página Car"/>
    <w:link w:val="Piedepgina"/>
    <w:uiPriority w:val="99"/>
    <w:rsid w:val="001C4FCE"/>
    <w:rPr>
      <w:rFonts w:ascii="Arial" w:hAnsi="Arial"/>
      <w:sz w:val="22"/>
      <w:szCs w:val="22"/>
    </w:rPr>
  </w:style>
  <w:style w:type="table" w:customStyle="1" w:styleId="17">
    <w:name w:val="17"/>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6">
    <w:name w:val="16"/>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5">
    <w:name w:val="15"/>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4">
    <w:name w:val="14"/>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3">
    <w:name w:val="13"/>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2">
    <w:name w:val="12"/>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1">
    <w:name w:val="11"/>
    <w:basedOn w:val="Tablanormal"/>
    <w:rPr>
      <w:rFonts w:ascii="Times New Roman" w:eastAsia="Times New Roman" w:hAnsi="Times New Roman" w:cs="Times New Roman"/>
      <w:color w:val="2E75B5"/>
    </w:rPr>
    <w:tblPr>
      <w:tblStyleRowBandSize w:val="1"/>
      <w:tblStyleColBandSize w:val="1"/>
    </w:tblPr>
  </w:style>
  <w:style w:type="table" w:customStyle="1" w:styleId="10">
    <w:name w:val="10"/>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9">
    <w:name w:val="9"/>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8">
    <w:name w:val="8"/>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7">
    <w:name w:val="7"/>
    <w:basedOn w:val="Tablanormal"/>
    <w:tblPr>
      <w:tblStyleRowBandSize w:val="1"/>
      <w:tblStyleColBandSize w:val="1"/>
      <w:tblCellMar>
        <w:left w:w="70" w:type="dxa"/>
        <w:right w:w="70" w:type="dxa"/>
      </w:tblCellMar>
    </w:tblPr>
  </w:style>
  <w:style w:type="table" w:customStyle="1" w:styleId="6">
    <w:name w:val="6"/>
    <w:basedOn w:val="Tablanormal"/>
    <w:rPr>
      <w:rFonts w:ascii="Times New Roman" w:eastAsia="Times New Roman" w:hAnsi="Times New Roman" w:cs="Times New Roman"/>
      <w:color w:val="2E75B5"/>
    </w:rPr>
    <w:tblPr>
      <w:tblStyleRowBandSize w:val="1"/>
      <w:tblStyleColBandSize w:val="1"/>
    </w:tblPr>
  </w:style>
  <w:style w:type="table" w:customStyle="1" w:styleId="5">
    <w:name w:val="5"/>
    <w:basedOn w:val="Tablanormal"/>
    <w:rPr>
      <w:rFonts w:ascii="Times New Roman" w:eastAsia="Times New Roman" w:hAnsi="Times New Roman" w:cs="Times New Roman"/>
      <w:color w:val="2E75B5"/>
    </w:rPr>
    <w:tblPr>
      <w:tblStyleRowBandSize w:val="1"/>
      <w:tblStyleColBandSize w:val="1"/>
    </w:tblPr>
  </w:style>
  <w:style w:type="table" w:customStyle="1" w:styleId="4">
    <w:name w:val="4"/>
    <w:basedOn w:val="Tablanormal"/>
    <w:rPr>
      <w:rFonts w:ascii="Times New Roman" w:eastAsia="Times New Roman" w:hAnsi="Times New Roman" w:cs="Times New Roman"/>
      <w:color w:val="2E75B5"/>
    </w:rPr>
    <w:tblPr>
      <w:tblStyleRowBandSize w:val="1"/>
      <w:tblStyleColBandSize w:val="1"/>
    </w:tblPr>
  </w:style>
  <w:style w:type="table" w:customStyle="1" w:styleId="3">
    <w:name w:val="3"/>
    <w:basedOn w:val="Tablanormal"/>
    <w:rPr>
      <w:rFonts w:ascii="Times New Roman" w:eastAsia="Times New Roman" w:hAnsi="Times New Roman" w:cs="Times New Roman"/>
      <w:color w:val="2E75B5"/>
    </w:rPr>
    <w:tblPr>
      <w:tblStyleRowBandSize w:val="1"/>
      <w:tblStyleColBandSize w:val="1"/>
    </w:tblPr>
  </w:style>
  <w:style w:type="table" w:customStyle="1" w:styleId="2">
    <w:name w:val="2"/>
    <w:basedOn w:val="Tablanormal"/>
    <w:rPr>
      <w:rFonts w:ascii="Times New Roman" w:eastAsia="Times New Roman" w:hAnsi="Times New Roman" w:cs="Times New Roman"/>
      <w:color w:val="2E75B5"/>
    </w:rPr>
    <w:tblPr>
      <w:tblStyleRowBandSize w:val="1"/>
      <w:tblStyleColBandSize w:val="1"/>
    </w:tblPr>
  </w:style>
  <w:style w:type="table" w:customStyle="1" w:styleId="1">
    <w:name w:val="1"/>
    <w:basedOn w:val="Tablanormal"/>
    <w:rPr>
      <w:rFonts w:ascii="Times New Roman" w:eastAsia="Times New Roman" w:hAnsi="Times New Roman" w:cs="Times New Roman"/>
      <w:color w:val="2E75B5"/>
    </w:rPr>
    <w:tblPr>
      <w:tblStyleRowBandSize w:val="1"/>
      <w:tblStyleColBandSize w:val="1"/>
    </w:tblPr>
  </w:style>
  <w:style w:type="paragraph" w:styleId="Revisin">
    <w:name w:val="Revision"/>
    <w:hidden/>
    <w:uiPriority w:val="99"/>
    <w:semiHidden/>
    <w:rsid w:val="004F7B6B"/>
  </w:style>
  <w:style w:type="character" w:styleId="Refdecomentario">
    <w:name w:val="annotation reference"/>
    <w:basedOn w:val="Fuentedeprrafopredeter"/>
    <w:uiPriority w:val="99"/>
    <w:semiHidden/>
    <w:unhideWhenUsed/>
    <w:rsid w:val="004F7B6B"/>
    <w:rPr>
      <w:sz w:val="16"/>
      <w:szCs w:val="16"/>
    </w:rPr>
  </w:style>
  <w:style w:type="paragraph" w:styleId="Textocomentario">
    <w:name w:val="annotation text"/>
    <w:basedOn w:val="Normal"/>
    <w:link w:val="TextocomentarioCar"/>
    <w:uiPriority w:val="99"/>
    <w:unhideWhenUsed/>
    <w:rsid w:val="004F7B6B"/>
    <w:rPr>
      <w:sz w:val="20"/>
      <w:szCs w:val="20"/>
    </w:rPr>
  </w:style>
  <w:style w:type="character" w:customStyle="1" w:styleId="TextocomentarioCar">
    <w:name w:val="Texto comentario Car"/>
    <w:basedOn w:val="Fuentedeprrafopredeter"/>
    <w:link w:val="Textocomentario"/>
    <w:uiPriority w:val="99"/>
    <w:rsid w:val="004F7B6B"/>
    <w:rPr>
      <w:sz w:val="20"/>
      <w:szCs w:val="20"/>
    </w:rPr>
  </w:style>
  <w:style w:type="paragraph" w:styleId="Asuntodelcomentario">
    <w:name w:val="annotation subject"/>
    <w:basedOn w:val="Textocomentario"/>
    <w:next w:val="Textocomentario"/>
    <w:link w:val="AsuntodelcomentarioCar"/>
    <w:uiPriority w:val="99"/>
    <w:semiHidden/>
    <w:unhideWhenUsed/>
    <w:rsid w:val="004F7B6B"/>
    <w:rPr>
      <w:b/>
      <w:bCs/>
    </w:rPr>
  </w:style>
  <w:style w:type="character" w:customStyle="1" w:styleId="AsuntodelcomentarioCar">
    <w:name w:val="Asunto del comentario Car"/>
    <w:basedOn w:val="TextocomentarioCar"/>
    <w:link w:val="Asuntodelcomentario"/>
    <w:uiPriority w:val="99"/>
    <w:semiHidden/>
    <w:rsid w:val="004F7B6B"/>
    <w:rPr>
      <w:b/>
      <w:bCs/>
      <w:sz w:val="20"/>
      <w:szCs w:val="20"/>
    </w:rPr>
  </w:style>
  <w:style w:type="character" w:customStyle="1" w:styleId="normaltextrun">
    <w:name w:val="normaltextrun"/>
    <w:basedOn w:val="Fuentedeprrafopredeter"/>
    <w:rsid w:val="00A43181"/>
  </w:style>
  <w:style w:type="character" w:customStyle="1" w:styleId="eop">
    <w:name w:val="eop"/>
    <w:basedOn w:val="Fuentedeprrafopredeter"/>
    <w:rsid w:val="00A43181"/>
  </w:style>
  <w:style w:type="character" w:customStyle="1" w:styleId="EncabezadoCar">
    <w:name w:val="Encabezado Car"/>
    <w:aliases w:val="Header Bold Car,h Car,TENDER Car,*Header Car,*Header1 Car,*Header2 Car,*Header3 Car,Encabezado1 Car"/>
    <w:basedOn w:val="Fuentedeprrafopredeter"/>
    <w:link w:val="Encabezado"/>
    <w:uiPriority w:val="99"/>
    <w:rsid w:val="00B77FCD"/>
  </w:style>
  <w:style w:type="table" w:customStyle="1" w:styleId="TableNormal1">
    <w:name w:val="Table Normal1"/>
    <w:rsid w:val="008C0349"/>
    <w:tblPr>
      <w:tblCellMar>
        <w:top w:w="0" w:type="dxa"/>
        <w:left w:w="0" w:type="dxa"/>
        <w:bottom w:w="0" w:type="dxa"/>
        <w:right w:w="0" w:type="dxa"/>
      </w:tblCellMar>
    </w:tblPr>
  </w:style>
  <w:style w:type="character" w:customStyle="1" w:styleId="cf01">
    <w:name w:val="cf01"/>
    <w:basedOn w:val="Fuentedeprrafopredeter"/>
    <w:rsid w:val="0019129A"/>
    <w:rPr>
      <w:rFonts w:ascii="Segoe UI" w:hAnsi="Segoe UI" w:cs="Segoe UI" w:hint="default"/>
      <w:sz w:val="18"/>
      <w:szCs w:val="18"/>
    </w:rPr>
  </w:style>
  <w:style w:type="paragraph" w:customStyle="1" w:styleId="paragraph">
    <w:name w:val="paragraph"/>
    <w:basedOn w:val="Normal"/>
    <w:rsid w:val="009C320B"/>
    <w:pPr>
      <w:spacing w:before="100" w:beforeAutospacing="1" w:after="100" w:afterAutospacing="1"/>
    </w:pPr>
    <w:rPr>
      <w:rFonts w:ascii="Times New Roman" w:eastAsia="Times New Roman" w:hAnsi="Times New Roman" w:cs="Times New Roman"/>
      <w:sz w:val="24"/>
      <w:szCs w:val="24"/>
      <w:lang w:eastAsia="es-CO"/>
    </w:rPr>
  </w:style>
  <w:style w:type="paragraph" w:customStyle="1" w:styleId="TableParagraph">
    <w:name w:val="Table Paragraph"/>
    <w:basedOn w:val="Normal"/>
    <w:uiPriority w:val="1"/>
    <w:qFormat/>
    <w:rsid w:val="003210C9"/>
    <w:pPr>
      <w:widowControl w:val="0"/>
      <w:autoSpaceDE w:val="0"/>
      <w:autoSpaceDN w:val="0"/>
      <w:ind w:left="106"/>
    </w:pPr>
    <w:rPr>
      <w:rFonts w:ascii="Verdana" w:eastAsia="Verdana" w:hAnsi="Verdana" w:cs="Verdana"/>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30010">
      <w:bodyDiv w:val="1"/>
      <w:marLeft w:val="0"/>
      <w:marRight w:val="0"/>
      <w:marTop w:val="0"/>
      <w:marBottom w:val="0"/>
      <w:divBdr>
        <w:top w:val="none" w:sz="0" w:space="0" w:color="auto"/>
        <w:left w:val="none" w:sz="0" w:space="0" w:color="auto"/>
        <w:bottom w:val="none" w:sz="0" w:space="0" w:color="auto"/>
        <w:right w:val="none" w:sz="0" w:space="0" w:color="auto"/>
      </w:divBdr>
    </w:div>
    <w:div w:id="287976385">
      <w:bodyDiv w:val="1"/>
      <w:marLeft w:val="0"/>
      <w:marRight w:val="0"/>
      <w:marTop w:val="0"/>
      <w:marBottom w:val="0"/>
      <w:divBdr>
        <w:top w:val="none" w:sz="0" w:space="0" w:color="auto"/>
        <w:left w:val="none" w:sz="0" w:space="0" w:color="auto"/>
        <w:bottom w:val="none" w:sz="0" w:space="0" w:color="auto"/>
        <w:right w:val="none" w:sz="0" w:space="0" w:color="auto"/>
      </w:divBdr>
      <w:divsChild>
        <w:div w:id="321660380">
          <w:marLeft w:val="0"/>
          <w:marRight w:val="0"/>
          <w:marTop w:val="0"/>
          <w:marBottom w:val="0"/>
          <w:divBdr>
            <w:top w:val="none" w:sz="0" w:space="0" w:color="auto"/>
            <w:left w:val="none" w:sz="0" w:space="0" w:color="auto"/>
            <w:bottom w:val="none" w:sz="0" w:space="0" w:color="auto"/>
            <w:right w:val="none" w:sz="0" w:space="0" w:color="auto"/>
          </w:divBdr>
          <w:divsChild>
            <w:div w:id="1543596567">
              <w:marLeft w:val="0"/>
              <w:marRight w:val="0"/>
              <w:marTop w:val="0"/>
              <w:marBottom w:val="0"/>
              <w:divBdr>
                <w:top w:val="none" w:sz="0" w:space="0" w:color="auto"/>
                <w:left w:val="none" w:sz="0" w:space="0" w:color="auto"/>
                <w:bottom w:val="none" w:sz="0" w:space="0" w:color="auto"/>
                <w:right w:val="none" w:sz="0" w:space="0" w:color="auto"/>
              </w:divBdr>
            </w:div>
          </w:divsChild>
        </w:div>
        <w:div w:id="1544514815">
          <w:marLeft w:val="0"/>
          <w:marRight w:val="0"/>
          <w:marTop w:val="0"/>
          <w:marBottom w:val="0"/>
          <w:divBdr>
            <w:top w:val="none" w:sz="0" w:space="0" w:color="auto"/>
            <w:left w:val="none" w:sz="0" w:space="0" w:color="auto"/>
            <w:bottom w:val="none" w:sz="0" w:space="0" w:color="auto"/>
            <w:right w:val="none" w:sz="0" w:space="0" w:color="auto"/>
          </w:divBdr>
          <w:divsChild>
            <w:div w:id="1954359635">
              <w:marLeft w:val="0"/>
              <w:marRight w:val="0"/>
              <w:marTop w:val="0"/>
              <w:marBottom w:val="0"/>
              <w:divBdr>
                <w:top w:val="none" w:sz="0" w:space="0" w:color="auto"/>
                <w:left w:val="none" w:sz="0" w:space="0" w:color="auto"/>
                <w:bottom w:val="none" w:sz="0" w:space="0" w:color="auto"/>
                <w:right w:val="none" w:sz="0" w:space="0" w:color="auto"/>
              </w:divBdr>
            </w:div>
          </w:divsChild>
        </w:div>
        <w:div w:id="1568303587">
          <w:marLeft w:val="0"/>
          <w:marRight w:val="0"/>
          <w:marTop w:val="0"/>
          <w:marBottom w:val="0"/>
          <w:divBdr>
            <w:top w:val="none" w:sz="0" w:space="0" w:color="auto"/>
            <w:left w:val="none" w:sz="0" w:space="0" w:color="auto"/>
            <w:bottom w:val="none" w:sz="0" w:space="0" w:color="auto"/>
            <w:right w:val="none" w:sz="0" w:space="0" w:color="auto"/>
          </w:divBdr>
          <w:divsChild>
            <w:div w:id="3982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49954">
      <w:bodyDiv w:val="1"/>
      <w:marLeft w:val="0"/>
      <w:marRight w:val="0"/>
      <w:marTop w:val="0"/>
      <w:marBottom w:val="0"/>
      <w:divBdr>
        <w:top w:val="none" w:sz="0" w:space="0" w:color="auto"/>
        <w:left w:val="none" w:sz="0" w:space="0" w:color="auto"/>
        <w:bottom w:val="none" w:sz="0" w:space="0" w:color="auto"/>
        <w:right w:val="none" w:sz="0" w:space="0" w:color="auto"/>
      </w:divBdr>
      <w:divsChild>
        <w:div w:id="430710203">
          <w:marLeft w:val="0"/>
          <w:marRight w:val="0"/>
          <w:marTop w:val="0"/>
          <w:marBottom w:val="0"/>
          <w:divBdr>
            <w:top w:val="none" w:sz="0" w:space="0" w:color="auto"/>
            <w:left w:val="none" w:sz="0" w:space="0" w:color="auto"/>
            <w:bottom w:val="none" w:sz="0" w:space="0" w:color="auto"/>
            <w:right w:val="none" w:sz="0" w:space="0" w:color="auto"/>
          </w:divBdr>
        </w:div>
      </w:divsChild>
    </w:div>
    <w:div w:id="569581965">
      <w:bodyDiv w:val="1"/>
      <w:marLeft w:val="0"/>
      <w:marRight w:val="0"/>
      <w:marTop w:val="0"/>
      <w:marBottom w:val="0"/>
      <w:divBdr>
        <w:top w:val="none" w:sz="0" w:space="0" w:color="auto"/>
        <w:left w:val="none" w:sz="0" w:space="0" w:color="auto"/>
        <w:bottom w:val="none" w:sz="0" w:space="0" w:color="auto"/>
        <w:right w:val="none" w:sz="0" w:space="0" w:color="auto"/>
      </w:divBdr>
      <w:divsChild>
        <w:div w:id="1559051729">
          <w:marLeft w:val="0"/>
          <w:marRight w:val="0"/>
          <w:marTop w:val="0"/>
          <w:marBottom w:val="0"/>
          <w:divBdr>
            <w:top w:val="none" w:sz="0" w:space="0" w:color="auto"/>
            <w:left w:val="none" w:sz="0" w:space="0" w:color="auto"/>
            <w:bottom w:val="none" w:sz="0" w:space="0" w:color="auto"/>
            <w:right w:val="none" w:sz="0" w:space="0" w:color="auto"/>
          </w:divBdr>
        </w:div>
      </w:divsChild>
    </w:div>
    <w:div w:id="595211393">
      <w:bodyDiv w:val="1"/>
      <w:marLeft w:val="0"/>
      <w:marRight w:val="0"/>
      <w:marTop w:val="0"/>
      <w:marBottom w:val="0"/>
      <w:divBdr>
        <w:top w:val="none" w:sz="0" w:space="0" w:color="auto"/>
        <w:left w:val="none" w:sz="0" w:space="0" w:color="auto"/>
        <w:bottom w:val="none" w:sz="0" w:space="0" w:color="auto"/>
        <w:right w:val="none" w:sz="0" w:space="0" w:color="auto"/>
      </w:divBdr>
    </w:div>
    <w:div w:id="1552617600">
      <w:bodyDiv w:val="1"/>
      <w:marLeft w:val="0"/>
      <w:marRight w:val="0"/>
      <w:marTop w:val="0"/>
      <w:marBottom w:val="0"/>
      <w:divBdr>
        <w:top w:val="none" w:sz="0" w:space="0" w:color="auto"/>
        <w:left w:val="none" w:sz="0" w:space="0" w:color="auto"/>
        <w:bottom w:val="none" w:sz="0" w:space="0" w:color="auto"/>
        <w:right w:val="none" w:sz="0" w:space="0" w:color="auto"/>
      </w:divBdr>
      <w:divsChild>
        <w:div w:id="142550788">
          <w:marLeft w:val="0"/>
          <w:marRight w:val="0"/>
          <w:marTop w:val="0"/>
          <w:marBottom w:val="0"/>
          <w:divBdr>
            <w:top w:val="none" w:sz="0" w:space="0" w:color="auto"/>
            <w:left w:val="none" w:sz="0" w:space="0" w:color="auto"/>
            <w:bottom w:val="none" w:sz="0" w:space="0" w:color="auto"/>
            <w:right w:val="none" w:sz="0" w:space="0" w:color="auto"/>
          </w:divBdr>
        </w:div>
        <w:div w:id="1554194019">
          <w:marLeft w:val="0"/>
          <w:marRight w:val="0"/>
          <w:marTop w:val="0"/>
          <w:marBottom w:val="0"/>
          <w:divBdr>
            <w:top w:val="none" w:sz="0" w:space="0" w:color="auto"/>
            <w:left w:val="none" w:sz="0" w:space="0" w:color="auto"/>
            <w:bottom w:val="none" w:sz="0" w:space="0" w:color="auto"/>
            <w:right w:val="none" w:sz="0" w:space="0" w:color="auto"/>
          </w:divBdr>
        </w:div>
        <w:div w:id="1628927629">
          <w:marLeft w:val="0"/>
          <w:marRight w:val="0"/>
          <w:marTop w:val="0"/>
          <w:marBottom w:val="0"/>
          <w:divBdr>
            <w:top w:val="none" w:sz="0" w:space="0" w:color="auto"/>
            <w:left w:val="none" w:sz="0" w:space="0" w:color="auto"/>
            <w:bottom w:val="none" w:sz="0" w:space="0" w:color="auto"/>
            <w:right w:val="none" w:sz="0" w:space="0" w:color="auto"/>
          </w:divBdr>
        </w:div>
        <w:div w:id="1729961101">
          <w:marLeft w:val="0"/>
          <w:marRight w:val="0"/>
          <w:marTop w:val="0"/>
          <w:marBottom w:val="0"/>
          <w:divBdr>
            <w:top w:val="none" w:sz="0" w:space="0" w:color="auto"/>
            <w:left w:val="none" w:sz="0" w:space="0" w:color="auto"/>
            <w:bottom w:val="none" w:sz="0" w:space="0" w:color="auto"/>
            <w:right w:val="none" w:sz="0" w:space="0" w:color="auto"/>
          </w:divBdr>
        </w:div>
        <w:div w:id="2130126372">
          <w:marLeft w:val="0"/>
          <w:marRight w:val="0"/>
          <w:marTop w:val="0"/>
          <w:marBottom w:val="0"/>
          <w:divBdr>
            <w:top w:val="none" w:sz="0" w:space="0" w:color="auto"/>
            <w:left w:val="none" w:sz="0" w:space="0" w:color="auto"/>
            <w:bottom w:val="none" w:sz="0" w:space="0" w:color="auto"/>
            <w:right w:val="none" w:sz="0" w:space="0" w:color="auto"/>
          </w:divBdr>
        </w:div>
      </w:divsChild>
    </w:div>
    <w:div w:id="1868172883">
      <w:bodyDiv w:val="1"/>
      <w:marLeft w:val="0"/>
      <w:marRight w:val="0"/>
      <w:marTop w:val="0"/>
      <w:marBottom w:val="0"/>
      <w:divBdr>
        <w:top w:val="none" w:sz="0" w:space="0" w:color="auto"/>
        <w:left w:val="none" w:sz="0" w:space="0" w:color="auto"/>
        <w:bottom w:val="none" w:sz="0" w:space="0" w:color="auto"/>
        <w:right w:val="none" w:sz="0" w:space="0" w:color="auto"/>
      </w:divBdr>
      <w:divsChild>
        <w:div w:id="1706714180">
          <w:marLeft w:val="0"/>
          <w:marRight w:val="0"/>
          <w:marTop w:val="0"/>
          <w:marBottom w:val="0"/>
          <w:divBdr>
            <w:top w:val="none" w:sz="0" w:space="0" w:color="auto"/>
            <w:left w:val="none" w:sz="0" w:space="0" w:color="auto"/>
            <w:bottom w:val="none" w:sz="0" w:space="0" w:color="auto"/>
            <w:right w:val="none" w:sz="0" w:space="0" w:color="auto"/>
          </w:divBdr>
          <w:divsChild>
            <w:div w:id="565073831">
              <w:marLeft w:val="0"/>
              <w:marRight w:val="0"/>
              <w:marTop w:val="0"/>
              <w:marBottom w:val="0"/>
              <w:divBdr>
                <w:top w:val="none" w:sz="0" w:space="0" w:color="auto"/>
                <w:left w:val="none" w:sz="0" w:space="0" w:color="auto"/>
                <w:bottom w:val="none" w:sz="0" w:space="0" w:color="auto"/>
                <w:right w:val="none" w:sz="0" w:space="0" w:color="auto"/>
              </w:divBdr>
            </w:div>
          </w:divsChild>
        </w:div>
        <w:div w:id="1762406361">
          <w:marLeft w:val="0"/>
          <w:marRight w:val="0"/>
          <w:marTop w:val="0"/>
          <w:marBottom w:val="0"/>
          <w:divBdr>
            <w:top w:val="none" w:sz="0" w:space="0" w:color="auto"/>
            <w:left w:val="none" w:sz="0" w:space="0" w:color="auto"/>
            <w:bottom w:val="none" w:sz="0" w:space="0" w:color="auto"/>
            <w:right w:val="none" w:sz="0" w:space="0" w:color="auto"/>
          </w:divBdr>
          <w:divsChild>
            <w:div w:id="1906331900">
              <w:marLeft w:val="0"/>
              <w:marRight w:val="0"/>
              <w:marTop w:val="0"/>
              <w:marBottom w:val="0"/>
              <w:divBdr>
                <w:top w:val="none" w:sz="0" w:space="0" w:color="auto"/>
                <w:left w:val="none" w:sz="0" w:space="0" w:color="auto"/>
                <w:bottom w:val="none" w:sz="0" w:space="0" w:color="auto"/>
                <w:right w:val="none" w:sz="0" w:space="0" w:color="auto"/>
              </w:divBdr>
            </w:div>
          </w:divsChild>
        </w:div>
        <w:div w:id="2083983231">
          <w:marLeft w:val="0"/>
          <w:marRight w:val="0"/>
          <w:marTop w:val="0"/>
          <w:marBottom w:val="0"/>
          <w:divBdr>
            <w:top w:val="none" w:sz="0" w:space="0" w:color="auto"/>
            <w:left w:val="none" w:sz="0" w:space="0" w:color="auto"/>
            <w:bottom w:val="none" w:sz="0" w:space="0" w:color="auto"/>
            <w:right w:val="none" w:sz="0" w:space="0" w:color="auto"/>
          </w:divBdr>
          <w:divsChild>
            <w:div w:id="7827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OfD+aLfprHMXvMpWjUJ8SN9Hvww==">AMUW2mWBJNqXBp9vhhNXD/kMEF2Q+44Pn7mOhNdRN2/Ts1s29P2N9/XPReHlAXl8S9ToVfJ2mxYGiK6s8ppyAjkBKSQY3VnOJR4wAqF0ibpuqSdiAOBOv0McoMLRYbY0Bp5m3Y3U0Mh+3ATjo0kYDw93lZarJVhsDGzFGPTUDnWlQWEKe3lYb6jz5ydyw7KmGYb2yzxWTTIaBhCGj3+1vIi0wVrBxMmVP+w6cvYzZMDXVCxbKuBEVBWAirp/owV4SkK/GO6UTV5UYQEOy6qbwubhlr3P5RBsqUW5h3gJ0ooUBnlyXvG8bmZABq8oH9IwRschuDMY6B1r</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CD504E6277881941A1245FE945D97F46" ma:contentTypeVersion="7" ma:contentTypeDescription="Crear nuevo documento." ma:contentTypeScope="" ma:versionID="cfac8c6b0d558c8f4e8d4387ae5e8b31">
  <xsd:schema xmlns:xsd="http://www.w3.org/2001/XMLSchema" xmlns:xs="http://www.w3.org/2001/XMLSchema" xmlns:p="http://schemas.microsoft.com/office/2006/metadata/properties" xmlns:ns2="943763e3-2d1d-42f4-8ce5-2c1929b3f051" targetNamespace="http://schemas.microsoft.com/office/2006/metadata/properties" ma:root="true" ma:fieldsID="b87467574fb4ab3883e251c59e8b9954" ns2:_="">
    <xsd:import namespace="943763e3-2d1d-42f4-8ce5-2c1929b3f0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763e3-2d1d-42f4-8ce5-2c1929b3f0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043659-57F0-46E5-A37E-47A6BCBC5A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BF9547F-58DF-4770-A868-FDCF0E166E5F}">
  <ds:schemaRefs>
    <ds:schemaRef ds:uri="http://schemas.openxmlformats.org/officeDocument/2006/bibliography"/>
  </ds:schemaRefs>
</ds:datastoreItem>
</file>

<file path=customXml/itemProps4.xml><?xml version="1.0" encoding="utf-8"?>
<ds:datastoreItem xmlns:ds="http://schemas.openxmlformats.org/officeDocument/2006/customXml" ds:itemID="{AB7244DD-0245-4962-838D-0C58A47BB685}">
  <ds:schemaRefs>
    <ds:schemaRef ds:uri="http://schemas.microsoft.com/sharepoint/v3/contenttype/forms"/>
  </ds:schemaRefs>
</ds:datastoreItem>
</file>

<file path=customXml/itemProps5.xml><?xml version="1.0" encoding="utf-8"?>
<ds:datastoreItem xmlns:ds="http://schemas.openxmlformats.org/officeDocument/2006/customXml" ds:itemID="{9EE73B03-38E2-4D27-808A-EE8A00EFD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3763e3-2d1d-42f4-8ce5-2c1929b3f0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13</Pages>
  <Words>3153</Words>
  <Characters>17345</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Ahumada</dc:creator>
  <cp:keywords/>
  <dc:description/>
  <cp:lastModifiedBy>William Alexander Barbosa Fuentes</cp:lastModifiedBy>
  <cp:revision>48</cp:revision>
  <dcterms:created xsi:type="dcterms:W3CDTF">2025-09-11T21:14:00Z</dcterms:created>
  <dcterms:modified xsi:type="dcterms:W3CDTF">2026-10-13T21:41:00Z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0x010100CD504E6277881941A1245FE945D97F46</vt:lpwstr>
  </property>
  <property fmtid="{D5CDD505-2E9C-101B-9397-08002B2CF9AE}" pid="3" name="AuthorIds_UIVersion_1536">
    <vt:lpwstr>10640</vt:lpwstr>
  </property>
  <property fmtid="{D5CDD505-2E9C-101B-9397-08002B2CF9AE}" pid="4" name="Order">
    <vt:r8>8100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