
<file path=[Content_Types].xml><?xml version="1.0" encoding="utf-8"?>
<Types xmlns="http://schemas.openxmlformats.org/package/2006/content-types">
  <Default ContentType="application/vnd.openxmlformats-officedocument.oleObject" Extension="bin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" w:line="163" w:lineRule="auto"/>
        <w:ind w:left="5600" w:right="156" w:firstLine="980"/>
        <w:jc w:val="righ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-6354</wp:posOffset>
                </wp:positionH>
                <wp:positionV relativeFrom="page">
                  <wp:posOffset>-6354</wp:posOffset>
                </wp:positionV>
                <wp:extent cx="7569200" cy="10693400"/>
                <wp:effectExtent b="0" l="0" r="0" t="0"/>
                <wp:wrapNone/>
                <wp:docPr id="9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61083" y="0"/>
                          <a:ext cx="7569200" cy="10693400"/>
                          <a:chOff x="1561083" y="0"/>
                          <a:chExt cx="7569825" cy="7559993"/>
                        </a:xfrm>
                      </wpg:grpSpPr>
                      <wpg:grpSp>
                        <wpg:cNvGrpSpPr/>
                        <wpg:grpSpPr>
                          <a:xfrm>
                            <a:off x="1561083" y="0"/>
                            <a:ext cx="7569825" cy="7559993"/>
                            <a:chOff x="0" y="0"/>
                            <a:chExt cx="7569825" cy="106940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7569825" cy="1069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938530" y="989330"/>
                              <a:ext cx="5694045" cy="1778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361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:/Users/Administrator/AppData/Roaming/PolarisOffice/ETemp/5824_11002160/image1.png" id="5" name="Shape 5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781300" y="4343400"/>
                              <a:ext cx="2012315" cy="20123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Shape 6"/>
                          <wps:spPr>
                            <a:xfrm>
                              <a:off x="6350" y="6350"/>
                              <a:ext cx="7557135" cy="10681335"/>
                            </a:xfrm>
                            <a:custGeom>
                              <a:rect b="b" l="l" r="r" t="t"/>
                              <a:pathLst>
                                <a:path extrusionOk="0" h="16820" w="11900">
                                  <a:moveTo>
                                    <a:pt x="0" y="0"/>
                                  </a:moveTo>
                                  <a:lnTo>
                                    <a:pt x="11900" y="0"/>
                                  </a:lnTo>
                                  <a:lnTo>
                                    <a:pt x="11900" y="16820"/>
                                  </a:lnTo>
                                  <a:moveTo>
                                    <a:pt x="0" y="1682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F2049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-6354</wp:posOffset>
                </wp:positionH>
                <wp:positionV relativeFrom="page">
                  <wp:posOffset>-6354</wp:posOffset>
                </wp:positionV>
                <wp:extent cx="7569200" cy="10693400"/>
                <wp:effectExtent b="0" l="0" r="0" t="0"/>
                <wp:wrapNone/>
                <wp:docPr id="97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9200" cy="10693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Pusan National University Computer Science and Engineering Technical Report 2020-26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" w:line="240" w:lineRule="auto"/>
        <w:ind w:left="0" w:right="0" w:firstLine="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spacing w:line="211" w:lineRule="auto"/>
        <w:ind w:firstLine="560"/>
        <w:rPr/>
      </w:pPr>
      <w:r w:rsidDel="00000000" w:rsidR="00000000" w:rsidRPr="00000000">
        <w:rPr>
          <w:rtl w:val="0"/>
        </w:rPr>
        <w:t xml:space="preserve">지진 예측을 위한 머신러닝 기법 설계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" w:line="240" w:lineRule="auto"/>
        <w:ind w:left="0" w:right="0" w:firstLine="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" w:line="240" w:lineRule="auto"/>
        <w:ind w:left="0" w:right="0" w:firstLine="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" w:line="240" w:lineRule="auto"/>
        <w:ind w:left="0" w:right="0" w:firstLine="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spacing w:line="254" w:lineRule="auto"/>
        <w:ind w:left="4300" w:right="4298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spacing w:line="254" w:lineRule="auto"/>
        <w:ind w:left="4300" w:right="4298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spacing w:line="254" w:lineRule="auto"/>
        <w:ind w:left="4300" w:right="4298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spacing w:line="254" w:lineRule="auto"/>
        <w:ind w:left="4300" w:right="4298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spacing w:line="254" w:lineRule="auto"/>
        <w:ind w:left="4300" w:right="4298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spacing w:line="254" w:lineRule="auto"/>
        <w:ind w:left="4300" w:right="4298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spacing w:line="254" w:lineRule="auto"/>
        <w:ind w:left="4300" w:right="4298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spacing w:line="254" w:lineRule="auto"/>
        <w:ind w:left="4300" w:right="4298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김장환</w:t>
      </w:r>
    </w:p>
    <w:p w:rsidR="00000000" w:rsidDel="00000000" w:rsidP="00000000" w:rsidRDefault="00000000" w:rsidRPr="00000000" w14:paraId="0000001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전인혁</w:t>
      </w:r>
    </w:p>
    <w:p w:rsidR="00000000" w:rsidDel="00000000" w:rsidP="00000000" w:rsidRDefault="00000000" w:rsidRPr="00000000" w14:paraId="0000001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나건혁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spacing w:line="254" w:lineRule="auto"/>
        <w:ind w:left="4300" w:right="4298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558" w:right="558" w:firstLine="0"/>
        <w:jc w:val="center"/>
        <w:rPr>
          <w:sz w:val="24"/>
          <w:szCs w:val="24"/>
        </w:rPr>
        <w:sectPr>
          <w:headerReference r:id="rId15" w:type="default"/>
          <w:headerReference r:id="rId16" w:type="first"/>
          <w:footerReference r:id="rId17" w:type="default"/>
          <w:footerReference r:id="rId18" w:type="first"/>
          <w:pgSz w:h="16820" w:w="11900" w:orient="portrait"/>
          <w:pgMar w:bottom="280" w:top="1600" w:left="1300" w:right="1280" w:header="720" w:footer="720"/>
          <w:pgNumType w:start="0"/>
          <w:titlePg w:val="1"/>
        </w:sectPr>
      </w:pPr>
      <w:r w:rsidDel="00000000" w:rsidR="00000000" w:rsidRPr="00000000">
        <w:rPr>
          <w:sz w:val="24"/>
          <w:szCs w:val="24"/>
          <w:rtl w:val="0"/>
        </w:rPr>
        <w:t xml:space="preserve">지도교수 송 길 태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85" w:lineRule="auto"/>
        <w:ind w:left="139" w:right="0" w:firstLine="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" w:line="240" w:lineRule="auto"/>
        <w:ind w:left="0" w:right="0" w:firstLine="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pos="1199"/>
        </w:tabs>
        <w:spacing w:before="23" w:line="499" w:lineRule="auto"/>
        <w:ind w:left="399" w:firstLine="0"/>
        <w:jc w:val="center"/>
        <w:rPr>
          <w:sz w:val="32"/>
          <w:szCs w:val="32"/>
        </w:rPr>
        <w:sectPr>
          <w:type w:val="nextPage"/>
          <w:pgSz w:h="16820" w:w="11900" w:orient="portrait"/>
          <w:pgMar w:bottom="1130" w:top="1520" w:left="1300" w:right="1280" w:header="720" w:footer="720"/>
          <w:pgNumType w:start="2"/>
        </w:sectPr>
      </w:pPr>
      <w:r w:rsidDel="00000000" w:rsidR="00000000" w:rsidRPr="00000000">
        <w:rPr>
          <w:sz w:val="32"/>
          <w:szCs w:val="32"/>
          <w:rtl w:val="0"/>
        </w:rPr>
        <w:t xml:space="preserve">목</w:t>
        <w:tab/>
        <w:t xml:space="preserve">차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59"/>
          <w:tab w:val="left" w:pos="560"/>
          <w:tab w:val="right" w:pos="9161"/>
        </w:tabs>
        <w:spacing w:after="0" w:before="0" w:line="318" w:lineRule="auto"/>
        <w:ind w:left="560" w:right="0" w:hanging="42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w:anchor="_heading=h.gjdgxs">
        <w:r w:rsidDel="00000000" w:rsidR="00000000" w:rsidRPr="00000000">
          <w:rPr>
            <w:rFonts w:ascii="Malgun Gothic" w:cs="Malgun Gothic" w:eastAsia="Malgun Gothic" w:hAnsi="Malgun Gothic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요구조건 및 제약사항 분석 및 수정사항</w:t>
        </w:r>
      </w:hyperlink>
      <w:hyperlink w:anchor="_heading=h.gjdgxs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ab/>
        </w:r>
      </w:hyperlink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39"/>
          <w:tab w:val="left" w:pos="1140"/>
          <w:tab w:val="right" w:pos="9161"/>
        </w:tabs>
        <w:spacing w:after="0" w:before="41" w:line="240" w:lineRule="auto"/>
        <w:ind w:left="1140" w:right="0" w:hanging="560"/>
        <w:jc w:val="left"/>
        <w:rPr/>
      </w:pPr>
      <w:hyperlink w:anchor="_heading=h.30j0zll">
        <w:r w:rsidDel="00000000" w:rsidR="00000000" w:rsidRPr="00000000">
          <w:rPr>
            <w:rFonts w:ascii="Malgun Gothic" w:cs="Malgun Gothic" w:eastAsia="Malgun Gothic" w:hAnsi="Malgun Gothic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요구조건</w:t>
        </w:r>
      </w:hyperlink>
      <w:hyperlink w:anchor="_heading=h.30j0zll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ab/>
        </w:r>
      </w:hyperlink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39"/>
          <w:tab w:val="left" w:pos="1140"/>
          <w:tab w:val="right" w:pos="9161"/>
        </w:tabs>
        <w:spacing w:after="0" w:before="21" w:line="240" w:lineRule="auto"/>
        <w:ind w:left="1140" w:right="0" w:hanging="560"/>
        <w:jc w:val="left"/>
        <w:rPr/>
      </w:pPr>
      <w:hyperlink w:anchor="_heading=h.1fob9te">
        <w:r w:rsidDel="00000000" w:rsidR="00000000" w:rsidRPr="00000000">
          <w:rPr>
            <w:rFonts w:ascii="Malgun Gothic" w:cs="Malgun Gothic" w:eastAsia="Malgun Gothic" w:hAnsi="Malgun Gothic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제약사항 분석</w:t>
        </w:r>
      </w:hyperlink>
      <w:hyperlink w:anchor="_heading=h.1fob9te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ab/>
        </w:r>
      </w:hyperlink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2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739"/>
          <w:tab w:val="left" w:pos="1740"/>
          <w:tab w:val="right" w:pos="9161"/>
        </w:tabs>
        <w:spacing w:after="0" w:before="41" w:line="240" w:lineRule="auto"/>
        <w:ind w:left="1740" w:right="0" w:hanging="720"/>
        <w:jc w:val="left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제약사항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59"/>
          <w:tab w:val="left" w:pos="560"/>
          <w:tab w:val="right" w:pos="9161"/>
        </w:tabs>
        <w:spacing w:after="0" w:before="41" w:line="240" w:lineRule="auto"/>
        <w:ind w:left="560" w:right="0" w:hanging="420"/>
        <w:jc w:val="left"/>
        <w:rPr/>
      </w:pPr>
      <w:hyperlink w:anchor="_heading=h.3znysh7">
        <w:r w:rsidDel="00000000" w:rsidR="00000000" w:rsidRPr="00000000">
          <w:rPr>
            <w:rFonts w:ascii="Malgun Gothic" w:cs="Malgun Gothic" w:eastAsia="Malgun Gothic" w:hAnsi="Malgun Gothic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설계 계획 변경 사항</w:t>
        </w:r>
      </w:hyperlink>
      <w:hyperlink w:anchor="_heading=h.3znysh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ab/>
        </w:r>
      </w:hyperlink>
      <w:hyperlink w:anchor="_heading=h.3znysh7">
        <w:r w:rsidDel="00000000" w:rsidR="00000000" w:rsidRPr="00000000">
          <w:rPr>
            <w:rFonts w:ascii="Malgun Gothic" w:cs="Malgun Gothic" w:eastAsia="Malgun Gothic" w:hAnsi="Malgun Gothic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39"/>
          <w:tab w:val="left" w:pos="1140"/>
          <w:tab w:val="right" w:pos="9161"/>
        </w:tabs>
        <w:spacing w:after="0" w:before="22" w:line="240" w:lineRule="auto"/>
        <w:ind w:left="1140" w:right="0" w:hanging="56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w:anchor="_heading=h.2et92p0">
        <w:r w:rsidDel="00000000" w:rsidR="00000000" w:rsidRPr="00000000">
          <w:rPr>
            <w:rFonts w:ascii="Malgun Gothic" w:cs="Malgun Gothic" w:eastAsia="Malgun Gothic" w:hAnsi="Malgun Gothic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CNN을 활용한 간단한 지진 탐지 모델 개발 (기존 계획)</w:t>
        </w:r>
      </w:hyperlink>
      <w:hyperlink w:anchor="_heading=h.2et92p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ab/>
        </w:r>
      </w:hyperlink>
      <w:hyperlink w:anchor="_heading=h.2et92p0">
        <w:r w:rsidDel="00000000" w:rsidR="00000000" w:rsidRPr="00000000">
          <w:rPr>
            <w:rFonts w:ascii="Malgun Gothic" w:cs="Malgun Gothic" w:eastAsia="Malgun Gothic" w:hAnsi="Malgun Gothic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39"/>
          <w:tab w:val="left" w:pos="1140"/>
          <w:tab w:val="right" w:pos="9161"/>
        </w:tabs>
        <w:spacing w:after="0" w:before="41" w:line="240" w:lineRule="auto"/>
        <w:ind w:left="1140" w:right="0" w:hanging="56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w:anchor="_heading=h.tyjcwt">
        <w:r w:rsidDel="00000000" w:rsidR="00000000" w:rsidRPr="00000000">
          <w:rPr>
            <w:rFonts w:ascii="Malgun Gothic" w:cs="Malgun Gothic" w:eastAsia="Malgun Gothic" w:hAnsi="Malgun Gothic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CNN + LSTM으로 만든 지진 탐지 모델 개발</w:t>
        </w:r>
      </w:hyperlink>
      <w:hyperlink w:anchor="_heading=h.tyjcwt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ab/>
        </w:r>
      </w:hyperlink>
      <w:hyperlink w:anchor="_heading=h.tyjcwt">
        <w:r w:rsidDel="00000000" w:rsidR="00000000" w:rsidRPr="00000000">
          <w:rPr>
            <w:rFonts w:ascii="Malgun Gothic" w:cs="Malgun Gothic" w:eastAsia="Malgun Gothic" w:hAnsi="Malgun Gothic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59"/>
          <w:tab w:val="left" w:pos="560"/>
          <w:tab w:val="right" w:pos="9162"/>
        </w:tabs>
        <w:spacing w:after="0" w:before="41" w:line="240" w:lineRule="auto"/>
        <w:ind w:left="560" w:right="0" w:hanging="42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CNN 모델 적용 (기존 계획)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39"/>
          <w:tab w:val="left" w:pos="1140"/>
          <w:tab w:val="right" w:pos="9161"/>
        </w:tabs>
        <w:spacing w:after="0" w:before="22" w:line="240" w:lineRule="auto"/>
        <w:ind w:left="1140" w:right="0" w:hanging="56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Model 1 (Decision Tree)</w:t>
        <w:tab/>
      </w:r>
      <w:hyperlink w:anchor="_heading=h.2et92p0">
        <w:r w:rsidDel="00000000" w:rsidR="00000000" w:rsidRPr="00000000">
          <w:rPr>
            <w:rFonts w:ascii="Malgun Gothic" w:cs="Malgun Gothic" w:eastAsia="Malgun Gothic" w:hAnsi="Malgun Gothic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2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39"/>
          <w:tab w:val="left" w:pos="1140"/>
          <w:tab w:val="right" w:pos="9161"/>
        </w:tabs>
        <w:spacing w:after="0" w:before="22" w:line="240" w:lineRule="auto"/>
        <w:ind w:left="1740" w:right="0" w:hanging="72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사용 데이터</w:t>
        <w:tab/>
        <w:t xml:space="preserve">5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2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39"/>
          <w:tab w:val="left" w:pos="1140"/>
          <w:tab w:val="right" w:pos="9161"/>
        </w:tabs>
        <w:spacing w:after="0" w:before="22" w:line="240" w:lineRule="auto"/>
        <w:ind w:left="1740" w:right="0" w:hanging="72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DecisionTree Model 학습</w:t>
        <w:tab/>
        <w:t xml:space="preserve">7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39"/>
          <w:tab w:val="left" w:pos="1140"/>
          <w:tab w:val="right" w:pos="9161"/>
        </w:tabs>
        <w:spacing w:after="0" w:before="41" w:line="240" w:lineRule="auto"/>
        <w:ind w:left="1140" w:right="0" w:hanging="56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Model 2 (Customized CNN Model)</w:t>
      </w:r>
      <w:hyperlink w:anchor="_heading=h.tyjcwt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ab/>
        </w:r>
      </w:hyperlink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9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39"/>
          <w:tab w:val="left" w:pos="1140"/>
          <w:tab w:val="right" w:pos="9161"/>
        </w:tabs>
        <w:spacing w:after="0" w:before="41" w:line="240" w:lineRule="auto"/>
        <w:ind w:left="1140" w:right="0" w:hanging="56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Model 3 (-)</w:t>
        <w:tab/>
      </w:r>
      <w:hyperlink w:anchor="_heading=h.tyjcwt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11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59"/>
          <w:tab w:val="left" w:pos="560"/>
          <w:tab w:val="right" w:pos="9161"/>
        </w:tabs>
        <w:spacing w:after="0" w:before="21" w:line="240" w:lineRule="auto"/>
        <w:ind w:left="500" w:right="0" w:hanging="360"/>
        <w:jc w:val="left"/>
        <w:rPr/>
      </w:pPr>
      <w:hyperlink w:anchor="_heading=h.3dy6vkm">
        <w:r w:rsidDel="00000000" w:rsidR="00000000" w:rsidRPr="00000000">
          <w:rPr>
            <w:rFonts w:ascii="Malgun Gothic" w:cs="Malgun Gothic" w:eastAsia="Malgun Gothic" w:hAnsi="Malgun Gothic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모델 설명</w:t>
        </w:r>
      </w:hyperlink>
      <w:hyperlink w:anchor="_heading=h.3dy6vkm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ab/>
        </w:r>
      </w:hyperlink>
      <w:hyperlink w:anchor="_heading=h.3dy6vkm">
        <w:r w:rsidDel="00000000" w:rsidR="00000000" w:rsidRPr="00000000">
          <w:rPr>
            <w:rFonts w:ascii="Malgun Gothic" w:cs="Malgun Gothic" w:eastAsia="Malgun Gothic" w:hAnsi="Malgun Gothic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39"/>
          <w:tab w:val="left" w:pos="1140"/>
          <w:tab w:val="right" w:pos="9161"/>
        </w:tabs>
        <w:spacing w:after="0" w:before="41" w:line="240" w:lineRule="auto"/>
        <w:ind w:left="1300" w:right="0" w:hanging="720"/>
        <w:jc w:val="left"/>
        <w:rPr/>
      </w:pPr>
      <w:hyperlink w:anchor="_heading=h.1t3h5sf">
        <w:r w:rsidDel="00000000" w:rsidR="00000000" w:rsidRPr="00000000">
          <w:rPr>
            <w:rFonts w:ascii="Malgun Gothic" w:cs="Malgun Gothic" w:eastAsia="Malgun Gothic" w:hAnsi="Malgun Gothic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모델 소개</w:t>
        </w:r>
      </w:hyperlink>
      <w:hyperlink w:anchor="_heading=h.1t3h5sf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ab/>
        </w:r>
      </w:hyperlink>
      <w:hyperlink w:anchor="_heading=h.1t3h5sf">
        <w:r w:rsidDel="00000000" w:rsidR="00000000" w:rsidRPr="00000000">
          <w:rPr>
            <w:rFonts w:ascii="Malgun Gothic" w:cs="Malgun Gothic" w:eastAsia="Malgun Gothic" w:hAnsi="Malgun Gothic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39"/>
          <w:tab w:val="left" w:pos="1140"/>
          <w:tab w:val="right" w:pos="9161"/>
        </w:tabs>
        <w:spacing w:after="0" w:before="41" w:line="240" w:lineRule="auto"/>
        <w:ind w:left="1300" w:right="0" w:hanging="720"/>
        <w:jc w:val="left"/>
        <w:rPr/>
      </w:pPr>
      <w:hyperlink w:anchor="_heading=h.4d34og8">
        <w:r w:rsidDel="00000000" w:rsidR="00000000" w:rsidRPr="00000000">
          <w:rPr>
            <w:rFonts w:ascii="Malgun Gothic" w:cs="Malgun Gothic" w:eastAsia="Malgun Gothic" w:hAnsi="Malgun Gothic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목적</w:t>
        </w:r>
      </w:hyperlink>
      <w:hyperlink w:anchor="_heading=h.4d34og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ab/>
        </w:r>
      </w:hyperlink>
      <w:hyperlink w:anchor="_heading=h.4d34og8">
        <w:r w:rsidDel="00000000" w:rsidR="00000000" w:rsidRPr="00000000">
          <w:rPr>
            <w:rFonts w:ascii="Malgun Gothic" w:cs="Malgun Gothic" w:eastAsia="Malgun Gothic" w:hAnsi="Malgun Gothic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39"/>
          <w:tab w:val="left" w:pos="1140"/>
          <w:tab w:val="right" w:pos="9161"/>
        </w:tabs>
        <w:spacing w:after="0" w:before="41" w:line="240" w:lineRule="auto"/>
        <w:ind w:left="1300" w:right="0" w:hanging="720"/>
        <w:jc w:val="left"/>
        <w:rPr/>
      </w:pPr>
      <w:hyperlink w:anchor="_heading=h.2s8eyo1">
        <w:r w:rsidDel="00000000" w:rsidR="00000000" w:rsidRPr="00000000">
          <w:rPr>
            <w:rFonts w:ascii="Malgun Gothic" w:cs="Malgun Gothic" w:eastAsia="Malgun Gothic" w:hAnsi="Malgun Gothic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모델 구조</w:t>
        </w:r>
      </w:hyperlink>
      <w:hyperlink w:anchor="_heading=h.2s8eyo1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ab/>
        </w:r>
      </w:hyperlink>
      <w:hyperlink w:anchor="_heading=h.2s8eyo1">
        <w:r w:rsidDel="00000000" w:rsidR="00000000" w:rsidRPr="00000000">
          <w:rPr>
            <w:rFonts w:ascii="Malgun Gothic" w:cs="Malgun Gothic" w:eastAsia="Malgun Gothic" w:hAnsi="Malgun Gothic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39"/>
          <w:tab w:val="left" w:pos="1140"/>
          <w:tab w:val="right" w:pos="9161"/>
        </w:tabs>
        <w:spacing w:after="0" w:before="21" w:line="240" w:lineRule="auto"/>
        <w:ind w:left="1300" w:right="0" w:hanging="720"/>
        <w:jc w:val="left"/>
        <w:rPr/>
      </w:pPr>
      <w:hyperlink w:anchor="_heading=h.17dp8vu">
        <w:r w:rsidDel="00000000" w:rsidR="00000000" w:rsidRPr="00000000">
          <w:rPr>
            <w:rFonts w:ascii="Malgun Gothic" w:cs="Malgun Gothic" w:eastAsia="Malgun Gothic" w:hAnsi="Malgun Gothic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학습 방식</w:t>
        </w:r>
      </w:hyperlink>
      <w:hyperlink w:anchor="_heading=h.17dp8vu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ab/>
        </w:r>
      </w:hyperlink>
      <w:hyperlink w:anchor="_heading=h.17dp8vu">
        <w:r w:rsidDel="00000000" w:rsidR="00000000" w:rsidRPr="00000000">
          <w:rPr>
            <w:rFonts w:ascii="Malgun Gothic" w:cs="Malgun Gothic" w:eastAsia="Malgun Gothic" w:hAnsi="Malgun Gothic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59"/>
          <w:tab w:val="left" w:pos="560"/>
          <w:tab w:val="right" w:pos="9161"/>
        </w:tabs>
        <w:spacing w:after="0" w:before="41" w:line="240" w:lineRule="auto"/>
        <w:ind w:left="360" w:right="0" w:hanging="360"/>
        <w:jc w:val="left"/>
        <w:rPr/>
      </w:pPr>
      <w:hyperlink w:anchor="_heading=h.3rdcrjn">
        <w:r w:rsidDel="00000000" w:rsidR="00000000" w:rsidRPr="00000000">
          <w:rPr>
            <w:rFonts w:ascii="Malgun Gothic" w:cs="Malgun Gothic" w:eastAsia="Malgun Gothic" w:hAnsi="Malgun Gothic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결과 + 시각화</w:t>
        </w:r>
      </w:hyperlink>
      <w:hyperlink w:anchor="_heading=h.3rdcrjn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ab/>
        </w:r>
      </w:hyperlink>
      <w:hyperlink w:anchor="_heading=h.3rdcrjn">
        <w:r w:rsidDel="00000000" w:rsidR="00000000" w:rsidRPr="00000000">
          <w:rPr>
            <w:rFonts w:ascii="Malgun Gothic" w:cs="Malgun Gothic" w:eastAsia="Malgun Gothic" w:hAnsi="Malgun Gothic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39"/>
          <w:tab w:val="left" w:pos="1140"/>
          <w:tab w:val="right" w:pos="9161"/>
        </w:tabs>
        <w:spacing w:after="0" w:before="21" w:line="240" w:lineRule="auto"/>
        <w:ind w:left="1140" w:right="0" w:hanging="560"/>
        <w:jc w:val="left"/>
        <w:rPr/>
      </w:pPr>
      <w:hyperlink w:anchor="_heading=h.26in1rg">
        <w:r w:rsidDel="00000000" w:rsidR="00000000" w:rsidRPr="00000000">
          <w:rPr>
            <w:rFonts w:ascii="Malgun Gothic" w:cs="Malgun Gothic" w:eastAsia="Malgun Gothic" w:hAnsi="Malgun Gothic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샘플 데이터 다운로드</w:t>
        </w:r>
      </w:hyperlink>
      <w:hyperlink w:anchor="_heading=h.26in1rg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ab/>
        </w:r>
      </w:hyperlink>
      <w:hyperlink w:anchor="_heading=h.26in1rg">
        <w:r w:rsidDel="00000000" w:rsidR="00000000" w:rsidRPr="00000000">
          <w:rPr>
            <w:rFonts w:ascii="Malgun Gothic" w:cs="Malgun Gothic" w:eastAsia="Malgun Gothic" w:hAnsi="Malgun Gothic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39"/>
          <w:tab w:val="left" w:pos="1140"/>
          <w:tab w:val="right" w:pos="9162"/>
        </w:tabs>
        <w:spacing w:after="0" w:before="41" w:line="240" w:lineRule="auto"/>
        <w:ind w:left="1140" w:right="0" w:hanging="56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w:anchor="_heading=h.lnxbz9">
        <w:r w:rsidDel="00000000" w:rsidR="00000000" w:rsidRPr="00000000">
          <w:rPr>
            <w:rFonts w:ascii="Malgun Gothic" w:cs="Malgun Gothic" w:eastAsia="Malgun Gothic" w:hAnsi="Malgun Gothic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샘플 데이터</w:t>
        </w:r>
      </w:hyperlink>
      <w:hyperlink w:anchor="_heading=h.lnxbz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ab/>
        </w:r>
      </w:hyperlink>
      <w:hyperlink w:anchor="_heading=h.lnxbz9">
        <w:r w:rsidDel="00000000" w:rsidR="00000000" w:rsidRPr="00000000">
          <w:rPr>
            <w:rFonts w:ascii="Malgun Gothic" w:cs="Malgun Gothic" w:eastAsia="Malgun Gothic" w:hAnsi="Malgun Gothic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14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39"/>
          <w:tab w:val="left" w:pos="1140"/>
          <w:tab w:val="right" w:pos="9162"/>
        </w:tabs>
        <w:spacing w:after="0" w:before="41" w:line="240" w:lineRule="auto"/>
        <w:ind w:left="1140" w:right="0" w:hanging="56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w:anchor="_heading=h.lnxbz9">
        <w:r w:rsidDel="00000000" w:rsidR="00000000" w:rsidRPr="00000000">
          <w:rPr>
            <w:rFonts w:ascii="Malgun Gothic" w:cs="Malgun Gothic" w:eastAsia="Malgun Gothic" w:hAnsi="Malgun Gothic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코드 및 시각화(Visualization)</w:t>
        </w:r>
      </w:hyperlink>
      <w:hyperlink w:anchor="_heading=h.lnxbz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ab/>
        </w:r>
      </w:hyperlink>
      <w:hyperlink w:anchor="_heading=h.lnxbz9">
        <w:r w:rsidDel="00000000" w:rsidR="00000000" w:rsidRPr="00000000">
          <w:rPr>
            <w:rFonts w:ascii="Malgun Gothic" w:cs="Malgun Gothic" w:eastAsia="Malgun Gothic" w:hAnsi="Malgun Gothic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14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59"/>
          <w:tab w:val="right" w:pos="9162"/>
        </w:tabs>
        <w:spacing w:after="0" w:before="21" w:line="240" w:lineRule="auto"/>
        <w:ind w:left="140" w:right="0" w:firstLine="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w:anchor="_heading=h.35nkun2">
        <w:r w:rsidDel="00000000" w:rsidR="00000000" w:rsidRPr="00000000">
          <w:rPr>
            <w:rFonts w:ascii="Malgun Gothic" w:cs="Malgun Gothic" w:eastAsia="Malgun Gothic" w:hAnsi="Malgun Gothic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6. </w:t>
          <w:tab/>
          <w:t xml:space="preserve">결론</w:t>
        </w:r>
      </w:hyperlink>
      <w:hyperlink w:anchor="_heading=h.35nkun2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ab/>
        </w:r>
      </w:hyperlink>
      <w:hyperlink w:anchor="_heading=h.35nkun2">
        <w:r w:rsidDel="00000000" w:rsidR="00000000" w:rsidRPr="00000000">
          <w:rPr>
            <w:rFonts w:ascii="Malgun Gothic" w:cs="Malgun Gothic" w:eastAsia="Malgun Gothic" w:hAnsi="Malgun Gothic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25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59"/>
          <w:tab w:val="left" w:pos="560"/>
          <w:tab w:val="right" w:pos="9162"/>
        </w:tabs>
        <w:spacing w:after="0" w:before="21" w:line="240" w:lineRule="auto"/>
        <w:ind w:left="560" w:right="0" w:hanging="420"/>
        <w:jc w:val="left"/>
        <w:rPr/>
      </w:pPr>
      <w:hyperlink w:anchor="_heading=h.1ksv4uv">
        <w:r w:rsidDel="00000000" w:rsidR="00000000" w:rsidRPr="00000000">
          <w:rPr>
            <w:rFonts w:ascii="Malgun Gothic" w:cs="Malgun Gothic" w:eastAsia="Malgun Gothic" w:hAnsi="Malgun Gothic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수행 체계</w:t>
        </w:r>
      </w:hyperlink>
      <w:hyperlink w:anchor="_heading=h.1ksv4uv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ab/>
        </w:r>
      </w:hyperlink>
      <w:hyperlink w:anchor="_heading=h.1ksv4uv">
        <w:r w:rsidDel="00000000" w:rsidR="00000000" w:rsidRPr="00000000">
          <w:rPr>
            <w:rFonts w:ascii="Malgun Gothic" w:cs="Malgun Gothic" w:eastAsia="Malgun Gothic" w:hAnsi="Malgun Gothic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26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39"/>
          <w:tab w:val="left" w:pos="1140"/>
          <w:tab w:val="right" w:pos="9162"/>
        </w:tabs>
        <w:spacing w:after="0" w:before="41" w:line="240" w:lineRule="auto"/>
        <w:ind w:left="1140" w:right="0" w:hanging="560"/>
        <w:jc w:val="left"/>
        <w:rPr/>
      </w:pPr>
      <w:hyperlink w:anchor="_heading=h.44sinio">
        <w:r w:rsidDel="00000000" w:rsidR="00000000" w:rsidRPr="00000000">
          <w:rPr>
            <w:rFonts w:ascii="Malgun Gothic" w:cs="Malgun Gothic" w:eastAsia="Malgun Gothic" w:hAnsi="Malgun Gothic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구성원별 역할</w:t>
        </w:r>
      </w:hyperlink>
      <w:hyperlink w:anchor="_heading=h.44sinio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ab/>
        </w:r>
      </w:hyperlink>
      <w:hyperlink w:anchor="_heading=h.44sinio">
        <w:r w:rsidDel="00000000" w:rsidR="00000000" w:rsidRPr="00000000">
          <w:rPr>
            <w:rFonts w:ascii="Malgun Gothic" w:cs="Malgun Gothic" w:eastAsia="Malgun Gothic" w:hAnsi="Malgun Gothic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26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39"/>
          <w:tab w:val="left" w:pos="1140"/>
          <w:tab w:val="right" w:pos="9162"/>
        </w:tabs>
        <w:spacing w:after="0" w:before="21" w:line="240" w:lineRule="auto"/>
        <w:ind w:left="1140" w:right="0" w:hanging="560"/>
        <w:jc w:val="left"/>
        <w:rPr/>
      </w:pPr>
      <w:hyperlink w:anchor="_heading=h.2jxsxqh">
        <w:r w:rsidDel="00000000" w:rsidR="00000000" w:rsidRPr="00000000">
          <w:rPr>
            <w:rFonts w:ascii="Malgun Gothic" w:cs="Malgun Gothic" w:eastAsia="Malgun Gothic" w:hAnsi="Malgun Gothic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개발 일정</w:t>
        </w:r>
      </w:hyperlink>
      <w:hyperlink w:anchor="_heading=h.2jxsxqh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ab/>
        </w:r>
      </w:hyperlink>
      <w:hyperlink w:anchor="_heading=h.2jxsxqh">
        <w:r w:rsidDel="00000000" w:rsidR="00000000" w:rsidRPr="00000000">
          <w:rPr>
            <w:rFonts w:ascii="Malgun Gothic" w:cs="Malgun Gothic" w:eastAsia="Malgun Gothic" w:hAnsi="Malgun Gothic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26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59"/>
          <w:tab w:val="left" w:pos="560"/>
          <w:tab w:val="right" w:pos="9162"/>
        </w:tabs>
        <w:spacing w:after="0" w:before="21" w:line="240" w:lineRule="auto"/>
        <w:ind w:left="560" w:right="0" w:hanging="420"/>
        <w:jc w:val="left"/>
        <w:rPr/>
      </w:pPr>
      <w:hyperlink w:anchor="_heading=h.z337ya">
        <w:r w:rsidDel="00000000" w:rsidR="00000000" w:rsidRPr="00000000">
          <w:rPr>
            <w:rFonts w:ascii="Malgun Gothic" w:cs="Malgun Gothic" w:eastAsia="Malgun Gothic" w:hAnsi="Malgun Gothic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참고 문헌</w:t>
        </w:r>
      </w:hyperlink>
      <w:hyperlink w:anchor="_heading=h.z337ya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ab/>
        </w:r>
      </w:hyperlink>
      <w:hyperlink w:anchor="_heading=h.z337ya">
        <w:r w:rsidDel="00000000" w:rsidR="00000000" w:rsidRPr="00000000">
          <w:rPr>
            <w:rFonts w:ascii="Malgun Gothic" w:cs="Malgun Gothic" w:eastAsia="Malgun Gothic" w:hAnsi="Malgun Gothic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28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280" w:top="1520" w:left="1300" w:right="128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85" w:lineRule="auto"/>
        <w:ind w:left="139" w:right="0" w:firstLine="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line="275" w:lineRule="auto"/>
        <w:rPr>
          <w:rFonts w:ascii="Cambria" w:cs="Cambria" w:eastAsia="Cambria" w:hAnsi="Cambria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00" w:line="275" w:lineRule="auto"/>
        <w:rPr>
          <w:rFonts w:ascii="Cambria" w:cs="Cambria" w:eastAsia="Cambria" w:hAnsi="Cambria"/>
          <w:b w:val="1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b w:val="1"/>
          <w:sz w:val="40"/>
          <w:szCs w:val="40"/>
          <w:rtl w:val="0"/>
        </w:rPr>
        <w:t xml:space="preserve">1.</w:t>
        <w:tab/>
      </w:r>
      <w:r w:rsidDel="00000000" w:rsidR="00000000" w:rsidRPr="00000000">
        <w:rPr>
          <w:b w:val="1"/>
          <w:sz w:val="40"/>
          <w:szCs w:val="40"/>
          <w:rtl w:val="0"/>
        </w:rPr>
        <w:t xml:space="preserve">요구조건</w:t>
      </w:r>
      <w:r w:rsidDel="00000000" w:rsidR="00000000" w:rsidRPr="00000000">
        <w:rPr>
          <w:rFonts w:ascii="Cambria" w:cs="Cambria" w:eastAsia="Cambria" w:hAnsi="Cambria"/>
          <w:b w:val="1"/>
          <w:sz w:val="40"/>
          <w:szCs w:val="40"/>
          <w:rtl w:val="0"/>
        </w:rPr>
        <w:t xml:space="preserve"> </w:t>
      </w:r>
      <w:r w:rsidDel="00000000" w:rsidR="00000000" w:rsidRPr="00000000">
        <w:rPr>
          <w:b w:val="1"/>
          <w:sz w:val="40"/>
          <w:szCs w:val="40"/>
          <w:rtl w:val="0"/>
        </w:rPr>
        <w:t xml:space="preserve">및</w:t>
      </w:r>
      <w:r w:rsidDel="00000000" w:rsidR="00000000" w:rsidRPr="00000000">
        <w:rPr>
          <w:rFonts w:ascii="Cambria" w:cs="Cambria" w:eastAsia="Cambria" w:hAnsi="Cambria"/>
          <w:b w:val="1"/>
          <w:sz w:val="40"/>
          <w:szCs w:val="40"/>
          <w:rtl w:val="0"/>
        </w:rPr>
        <w:t xml:space="preserve"> </w:t>
      </w:r>
      <w:r w:rsidDel="00000000" w:rsidR="00000000" w:rsidRPr="00000000">
        <w:rPr>
          <w:b w:val="1"/>
          <w:sz w:val="40"/>
          <w:szCs w:val="40"/>
          <w:rtl w:val="0"/>
        </w:rPr>
        <w:t xml:space="preserve">제약사항</w:t>
      </w:r>
      <w:r w:rsidDel="00000000" w:rsidR="00000000" w:rsidRPr="00000000">
        <w:rPr>
          <w:rFonts w:ascii="Cambria" w:cs="Cambria" w:eastAsia="Cambria" w:hAnsi="Cambria"/>
          <w:b w:val="1"/>
          <w:sz w:val="40"/>
          <w:szCs w:val="40"/>
          <w:rtl w:val="0"/>
        </w:rPr>
        <w:t xml:space="preserve"> </w:t>
      </w:r>
      <w:r w:rsidDel="00000000" w:rsidR="00000000" w:rsidRPr="00000000">
        <w:rPr>
          <w:b w:val="1"/>
          <w:sz w:val="40"/>
          <w:szCs w:val="40"/>
          <w:rtl w:val="0"/>
        </w:rPr>
        <w:t xml:space="preserve">분석</w:t>
      </w:r>
      <w:r w:rsidDel="00000000" w:rsidR="00000000" w:rsidRPr="00000000">
        <w:rPr>
          <w:rFonts w:ascii="Cambria" w:cs="Cambria" w:eastAsia="Cambria" w:hAnsi="Cambria"/>
          <w:b w:val="1"/>
          <w:sz w:val="40"/>
          <w:szCs w:val="40"/>
          <w:rtl w:val="0"/>
        </w:rPr>
        <w:t xml:space="preserve"> </w:t>
      </w:r>
      <w:r w:rsidDel="00000000" w:rsidR="00000000" w:rsidRPr="00000000">
        <w:rPr>
          <w:b w:val="1"/>
          <w:sz w:val="40"/>
          <w:szCs w:val="40"/>
          <w:rtl w:val="0"/>
        </w:rPr>
        <w:t xml:space="preserve">및</w:t>
      </w:r>
      <w:r w:rsidDel="00000000" w:rsidR="00000000" w:rsidRPr="00000000">
        <w:rPr>
          <w:rFonts w:ascii="Cambria" w:cs="Cambria" w:eastAsia="Cambria" w:hAnsi="Cambria"/>
          <w:b w:val="1"/>
          <w:sz w:val="40"/>
          <w:szCs w:val="40"/>
          <w:rtl w:val="0"/>
        </w:rPr>
        <w:t xml:space="preserve"> </w:t>
      </w:r>
      <w:r w:rsidDel="00000000" w:rsidR="00000000" w:rsidRPr="00000000">
        <w:rPr>
          <w:b w:val="1"/>
          <w:sz w:val="40"/>
          <w:szCs w:val="40"/>
          <w:rtl w:val="0"/>
        </w:rPr>
        <w:t xml:space="preserve">수정사항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00" w:line="275" w:lineRule="auto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1.1 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요구조건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00" w:line="275" w:lineRule="auto"/>
        <w:ind w:firstLine="280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○ </w:t>
      </w:r>
      <w:r w:rsidDel="00000000" w:rsidR="00000000" w:rsidRPr="00000000">
        <w:rPr>
          <w:rtl w:val="0"/>
        </w:rPr>
        <w:t xml:space="preserve">지진 관련 데이터 분석</w:t>
      </w:r>
    </w:p>
    <w:p w:rsidR="00000000" w:rsidDel="00000000" w:rsidP="00000000" w:rsidRDefault="00000000" w:rsidRPr="00000000" w14:paraId="00000045">
      <w:pPr>
        <w:spacing w:after="200" w:line="275" w:lineRule="auto"/>
        <w:ind w:left="783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지진관련 데이터를 파악해 지진이 언제 어디서 발생하는지를 분석한다.</w:t>
      </w:r>
    </w:p>
    <w:p w:rsidR="00000000" w:rsidDel="00000000" w:rsidP="00000000" w:rsidRDefault="00000000" w:rsidRPr="00000000" w14:paraId="00000046">
      <w:pPr>
        <w:spacing w:after="200" w:line="275" w:lineRule="auto"/>
        <w:ind w:firstLine="280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○ </w:t>
      </w:r>
      <w:r w:rsidDel="00000000" w:rsidR="00000000" w:rsidRPr="00000000">
        <w:rPr>
          <w:rtl w:val="0"/>
        </w:rPr>
        <w:t xml:space="preserve">P파, S파 신호를 정확하게 검출</w:t>
      </w:r>
    </w:p>
    <w:p w:rsidR="00000000" w:rsidDel="00000000" w:rsidP="00000000" w:rsidRDefault="00000000" w:rsidRPr="00000000" w14:paraId="00000047">
      <w:pPr>
        <w:spacing w:after="200" w:line="275" w:lineRule="auto"/>
        <w:ind w:left="783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지진 신호를 비롯한 다양한 signal이 섞인 데이터에서 정확한 P파와 S파를 picking 해낸다.</w:t>
      </w:r>
    </w:p>
    <w:p w:rsidR="00000000" w:rsidDel="00000000" w:rsidP="00000000" w:rsidRDefault="00000000" w:rsidRPr="00000000" w14:paraId="00000048">
      <w:pPr>
        <w:spacing w:after="200" w:line="275" w:lineRule="auto"/>
        <w:ind w:firstLine="280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○ </w:t>
      </w:r>
      <w:r w:rsidDel="00000000" w:rsidR="00000000" w:rsidRPr="00000000">
        <w:rPr>
          <w:rtl w:val="0"/>
        </w:rPr>
        <w:t xml:space="preserve">시그널 감지 활용</w:t>
      </w:r>
    </w:p>
    <w:p w:rsidR="00000000" w:rsidDel="00000000" w:rsidP="00000000" w:rsidRDefault="00000000" w:rsidRPr="00000000" w14:paraId="00000049">
      <w:pPr>
        <w:spacing w:after="200" w:line="275" w:lineRule="auto"/>
        <w:ind w:left="720" w:firstLine="280"/>
        <w:rPr/>
      </w:pPr>
      <w:r w:rsidDel="00000000" w:rsidR="00000000" w:rsidRPr="00000000">
        <w:rPr>
          <w:rtl w:val="0"/>
        </w:rPr>
        <w:t xml:space="preserve">지반공사, 폭발 등의 신호와 지진 신호를 정확히 구분하여 조기 재난 경보에 활용할 수 있다.</w:t>
      </w:r>
    </w:p>
    <w:p w:rsidR="00000000" w:rsidDel="00000000" w:rsidP="00000000" w:rsidRDefault="00000000" w:rsidRPr="00000000" w14:paraId="0000004A">
      <w:pPr>
        <w:spacing w:after="200" w:line="275" w:lineRule="auto"/>
        <w:ind w:firstLine="280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○ </w:t>
      </w:r>
      <w:r w:rsidDel="00000000" w:rsidR="00000000" w:rsidRPr="00000000">
        <w:rPr>
          <w:rtl w:val="0"/>
        </w:rPr>
        <w:t xml:space="preserve">학습 요구사양과 소요 시간이 작은 모델 구현</w:t>
      </w:r>
    </w:p>
    <w:p w:rsidR="00000000" w:rsidDel="00000000" w:rsidP="00000000" w:rsidRDefault="00000000" w:rsidRPr="00000000" w14:paraId="0000004B">
      <w:pPr>
        <w:spacing w:after="200" w:line="275" w:lineRule="auto"/>
        <w:ind w:firstLine="2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00" w:line="275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</w:r>
    </w:p>
    <w:p w:rsidR="00000000" w:rsidDel="00000000" w:rsidP="00000000" w:rsidRDefault="00000000" w:rsidRPr="00000000" w14:paraId="0000004D">
      <w:pPr>
        <w:spacing w:after="200" w:line="275" w:lineRule="auto"/>
        <w:ind w:firstLine="275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1.2 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제약사항</w:t>
      </w: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분석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00" w:line="275" w:lineRule="auto"/>
        <w:ind w:firstLine="28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1.2.1     </w:t>
      </w:r>
      <w:r w:rsidDel="00000000" w:rsidR="00000000" w:rsidRPr="00000000">
        <w:rPr>
          <w:rtl w:val="0"/>
        </w:rPr>
        <w:t xml:space="preserve">제약사항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00" w:line="275" w:lineRule="auto"/>
        <w:ind w:firstLine="28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line="275" w:lineRule="auto"/>
        <w:ind w:firstLine="280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○ </w:t>
      </w:r>
      <w:r w:rsidDel="00000000" w:rsidR="00000000" w:rsidRPr="00000000">
        <w:rPr>
          <w:rtl w:val="0"/>
        </w:rPr>
        <w:t xml:space="preserve">학습 환경의 제한</w:t>
      </w:r>
    </w:p>
    <w:p w:rsidR="00000000" w:rsidDel="00000000" w:rsidP="00000000" w:rsidRDefault="00000000" w:rsidRPr="00000000" w14:paraId="00000051">
      <w:pPr>
        <w:spacing w:after="200" w:line="275" w:lineRule="auto"/>
        <w:ind w:left="1892" w:hanging="44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=&gt; </w:t>
        <w:tab/>
        <w:t xml:space="preserve">방대한 데이터량을 처리해야 하고, 머신러닝 특성상 오랜 시간 Training을 진행하기 위해 고성능의 GPU를 요구하지만 학부생의 장비 이용 및 서버 사용 비용이 제한적이고 개인 컴퓨터로는 한계가 있음.</w:t>
      </w:r>
    </w:p>
    <w:p w:rsidR="00000000" w:rsidDel="00000000" w:rsidP="00000000" w:rsidRDefault="00000000" w:rsidRPr="00000000" w14:paraId="00000052">
      <w:pPr>
        <w:spacing w:after="200" w:line="275" w:lineRule="auto"/>
        <w:ind w:left="1892" w:hanging="44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=&gt; </w:t>
        <w:tab/>
        <w:t xml:space="preserve">google 의 Colab 이용, 하지만 딥러닝 모델을 훈련하기엔 사용 시간 제한과 한정적인 GPU와 메모리 사용.   </w:t>
      </w:r>
    </w:p>
    <w:p w:rsidR="00000000" w:rsidDel="00000000" w:rsidP="00000000" w:rsidRDefault="00000000" w:rsidRPr="00000000" w14:paraId="00000053">
      <w:pPr>
        <w:spacing w:after="200" w:line="275" w:lineRule="auto"/>
        <w:ind w:left="1892" w:hanging="44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00" w:line="275" w:lineRule="auto"/>
        <w:ind w:firstLine="280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○ </w:t>
      </w:r>
      <w:r w:rsidDel="00000000" w:rsidR="00000000" w:rsidRPr="00000000">
        <w:rPr>
          <w:rtl w:val="0"/>
        </w:rPr>
        <w:t xml:space="preserve">코로나-19로 인한 온라인 미팅 지향</w:t>
      </w:r>
    </w:p>
    <w:p w:rsidR="00000000" w:rsidDel="00000000" w:rsidP="00000000" w:rsidRDefault="00000000" w:rsidRPr="00000000" w14:paraId="00000055">
      <w:pPr>
        <w:spacing w:after="200" w:line="275" w:lineRule="auto"/>
        <w:ind w:left="1892" w:hanging="44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=&gt; </w:t>
        <w:tab/>
        <w:t xml:space="preserve">온라인 미팅 시 집중도 하락과 의사소통의 한계점이 있지만, 현 상황을 고려해 온라인 미팅을 지향하고, 필요시 방역 수칙을 준수하여 오프라인 미팅을 진행한다</w:t>
      </w:r>
    </w:p>
    <w:p w:rsidR="00000000" w:rsidDel="00000000" w:rsidP="00000000" w:rsidRDefault="00000000" w:rsidRPr="00000000" w14:paraId="00000056">
      <w:pPr>
        <w:spacing w:line="85" w:lineRule="auto"/>
        <w:ind w:left="139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85" w:lineRule="auto"/>
        <w:ind w:left="139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85" w:lineRule="auto"/>
        <w:ind w:left="139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85" w:lineRule="auto"/>
        <w:ind w:left="139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85" w:lineRule="auto"/>
        <w:ind w:left="139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85" w:lineRule="auto"/>
        <w:ind w:left="139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85" w:lineRule="auto"/>
        <w:ind w:left="139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85" w:lineRule="auto"/>
        <w:ind w:left="139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00" w:line="275" w:lineRule="auto"/>
        <w:ind w:left="0" w:firstLine="0"/>
        <w:rPr>
          <w:rFonts w:ascii="Cambria" w:cs="Cambria" w:eastAsia="Cambria" w:hAnsi="Cambria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00" w:line="275" w:lineRule="auto"/>
        <w:ind w:firstLine="393"/>
        <w:rPr>
          <w:b w:val="1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b w:val="1"/>
          <w:sz w:val="40"/>
          <w:szCs w:val="40"/>
          <w:rtl w:val="0"/>
        </w:rPr>
        <w:t xml:space="preserve">2.</w:t>
        <w:tab/>
        <w:tab/>
      </w:r>
      <w:r w:rsidDel="00000000" w:rsidR="00000000" w:rsidRPr="00000000">
        <w:rPr>
          <w:b w:val="1"/>
          <w:sz w:val="40"/>
          <w:szCs w:val="40"/>
          <w:rtl w:val="0"/>
        </w:rPr>
        <w:t xml:space="preserve">설계</w:t>
      </w:r>
      <w:r w:rsidDel="00000000" w:rsidR="00000000" w:rsidRPr="00000000">
        <w:rPr>
          <w:rFonts w:ascii="Cambria" w:cs="Cambria" w:eastAsia="Cambria" w:hAnsi="Cambria"/>
          <w:b w:val="1"/>
          <w:sz w:val="40"/>
          <w:szCs w:val="40"/>
          <w:rtl w:val="0"/>
        </w:rPr>
        <w:t xml:space="preserve"> </w:t>
      </w:r>
      <w:r w:rsidDel="00000000" w:rsidR="00000000" w:rsidRPr="00000000">
        <w:rPr>
          <w:b w:val="1"/>
          <w:sz w:val="40"/>
          <w:szCs w:val="40"/>
          <w:rtl w:val="0"/>
        </w:rPr>
        <w:t xml:space="preserve">계획 변경</w:t>
      </w:r>
      <w:r w:rsidDel="00000000" w:rsidR="00000000" w:rsidRPr="00000000">
        <w:rPr>
          <w:rFonts w:ascii="Cambria" w:cs="Cambria" w:eastAsia="Cambria" w:hAnsi="Cambria"/>
          <w:b w:val="1"/>
          <w:sz w:val="40"/>
          <w:szCs w:val="40"/>
          <w:rtl w:val="0"/>
        </w:rPr>
        <w:t xml:space="preserve"> </w:t>
      </w:r>
      <w:r w:rsidDel="00000000" w:rsidR="00000000" w:rsidRPr="00000000">
        <w:rPr>
          <w:b w:val="1"/>
          <w:sz w:val="40"/>
          <w:szCs w:val="40"/>
          <w:rtl w:val="0"/>
        </w:rPr>
        <w:t xml:space="preserve">사항</w:t>
      </w:r>
    </w:p>
    <w:p w:rsidR="00000000" w:rsidDel="00000000" w:rsidP="00000000" w:rsidRDefault="00000000" w:rsidRPr="00000000" w14:paraId="00000060">
      <w:pPr>
        <w:spacing w:after="200" w:line="275" w:lineRule="auto"/>
        <w:ind w:firstLine="393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00" w:line="275" w:lineRule="auto"/>
        <w:ind w:firstLine="400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2.1      </w:t>
        <w:tab/>
        <w:t xml:space="preserve">CNN을 활용한 가벼운 지진 탐지 모델 개발 (기존 계획)</w:t>
      </w:r>
    </w:p>
    <w:p w:rsidR="00000000" w:rsidDel="00000000" w:rsidP="00000000" w:rsidRDefault="00000000" w:rsidRPr="00000000" w14:paraId="00000062">
      <w:pPr>
        <w:spacing w:after="200" w:line="275" w:lineRule="auto"/>
        <w:ind w:left="1188" w:hanging="22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left="800" w:right="0" w:hanging="36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세계적인 수준의 지진 탐지 모델들을 익히고, 간단한 CNN 기법을 활용한 자체적인 지진 탐지 모델을 설계한다.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left="800" w:right="0" w:hanging="36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기존 모델들에 비해 성능은 떨어지더라도 더 빠르게 결과값을 얻을 수 있는 모델을 설계한다.</w:t>
      </w:r>
    </w:p>
    <w:p w:rsidR="00000000" w:rsidDel="00000000" w:rsidP="00000000" w:rsidRDefault="00000000" w:rsidRPr="00000000" w14:paraId="00000065">
      <w:pPr>
        <w:spacing w:after="200" w:line="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00" w:line="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00" w:line="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00" w:line="275" w:lineRule="auto"/>
        <w:ind w:firstLine="44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2.2 </w:t>
        <w:tab/>
        <w:t xml:space="preserve">CNN + Bidirectional LSTM으로 만든 지진 탐지 모델 개발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00" w:line="275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left="800" w:right="0" w:hanging="36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세계적인 수준의 지진 탐지 모델들을 익히고, 간단한 CNN 기법을 활용한 자체적인 지진 탐지 모델을 설계한다.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left="80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CNN 기법은 이미지를 기반으로 2D Convolution을 진행하는 것이 일반적임.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left="80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하지만, 우리가 사용할 데이터셋은 해당 위치에서 발생한 지진 신호에서의 E(East), N(North), Z 3개 방향에 대한 데이터를 가지며, 각각의 신호 데이터들은 독립성을 가지므로, 각 신호에 독립적인 1D Convolution을 진행해야 하므로 일반적인 CNN 모델로는 어려움이 있음.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left="800" w:right="0" w:hanging="36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최고 수준의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모델의 성능을 따라갈 순 없겠지만, 간단하고 더 빠르게 작동하는 지진 탐지 모델을 개발</w:t>
      </w:r>
    </w:p>
    <w:p w:rsidR="00000000" w:rsidDel="00000000" w:rsidP="00000000" w:rsidRDefault="00000000" w:rsidRPr="00000000" w14:paraId="0000006E">
      <w:pPr>
        <w:spacing w:after="200" w:line="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00" w:line="275" w:lineRule="auto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70">
      <w:pPr>
        <w:spacing w:after="200" w:line="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00" w:line="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00" w:line="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00" w:line="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00" w:line="275" w:lineRule="auto"/>
        <w:ind w:firstLine="400"/>
        <w:rPr>
          <w:rFonts w:ascii="Cambria" w:cs="Cambria" w:eastAsia="Cambria" w:hAnsi="Cambria"/>
          <w:b w:val="1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b w:val="1"/>
          <w:sz w:val="40"/>
          <w:szCs w:val="40"/>
          <w:rtl w:val="0"/>
        </w:rPr>
        <w:t xml:space="preserve">3.</w:t>
        <w:tab/>
        <w:t xml:space="preserve">개발 모델</w:t>
      </w:r>
    </w:p>
    <w:p w:rsidR="00000000" w:rsidDel="00000000" w:rsidP="00000000" w:rsidRDefault="00000000" w:rsidRPr="00000000" w14:paraId="00000075">
      <w:pPr>
        <w:spacing w:after="200" w:line="275" w:lineRule="auto"/>
        <w:ind w:firstLine="400"/>
        <w:rPr>
          <w:rFonts w:ascii="Cambria" w:cs="Cambria" w:eastAsia="Cambria" w:hAnsi="Cambria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275" w:lineRule="auto"/>
        <w:ind w:firstLine="400"/>
        <w:rPr>
          <w:b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  <w:rtl w:val="0"/>
        </w:rPr>
        <w:t xml:space="preserve">3-1. </w:t>
      </w:r>
      <w:r w:rsidDel="00000000" w:rsidR="00000000" w:rsidRPr="00000000">
        <w:rPr>
          <w:b w:val="1"/>
          <w:sz w:val="32"/>
          <w:szCs w:val="32"/>
          <w:rtl w:val="0"/>
        </w:rPr>
        <w:t xml:space="preserve">Model 1 (Decision Tree)</w:t>
      </w:r>
    </w:p>
    <w:p w:rsidR="00000000" w:rsidDel="00000000" w:rsidP="00000000" w:rsidRDefault="00000000" w:rsidRPr="00000000" w14:paraId="00000077">
      <w:pPr>
        <w:numPr>
          <w:ilvl w:val="0"/>
          <w:numId w:val="20"/>
        </w:numPr>
        <w:spacing w:after="200" w:line="275" w:lineRule="auto"/>
        <w:ind w:left="720" w:hanging="360"/>
        <w:rPr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사용 배경: Decision Tree: 각 분기 별 학습한 signal Data를 기준으로 Test set Signal을 판단해 지진과 Noise를 구분하는 Model 제작을 위해 사용한 알고리즘이다.</w:t>
      </w:r>
    </w:p>
    <w:p w:rsidR="00000000" w:rsidDel="00000000" w:rsidP="00000000" w:rsidRDefault="00000000" w:rsidRPr="00000000" w14:paraId="00000078">
      <w:pPr>
        <w:spacing w:after="200" w:line="275" w:lineRule="auto"/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79">
      <w:pPr>
        <w:spacing w:after="200" w:line="275" w:lineRule="auto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00" w:line="275" w:lineRule="auto"/>
        <w:ind w:firstLine="40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3-1-1. 사용 데이터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left="1080" w:right="0" w:hanging="36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데이터 가져오기 및 전처리</w:t>
      </w:r>
    </w:p>
    <w:p w:rsidR="00000000" w:rsidDel="00000000" w:rsidP="00000000" w:rsidRDefault="00000000" w:rsidRPr="00000000" w14:paraId="0000007C">
      <w:pPr>
        <w:spacing w:after="200" w:lineRule="auto"/>
        <w:ind w:firstLine="40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60" w:right="0" w:hanging="36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20만 개의 데이터셋으로 구성되어있는 chunk1(noise), chunk2(local_earthquake) 를 데이터셋으로 사용.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60" w:right="0" w:hanging="36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h5py 패키지를 이용하여 chunk1, chunk2 의 엄청난 크기의 hdf5 파일을 전처리.</w:t>
      </w:r>
    </w:p>
    <w:p w:rsidR="00000000" w:rsidDel="00000000" w:rsidP="00000000" w:rsidRDefault="00000000" w:rsidRPr="00000000" w14:paraId="0000007F">
      <w:pPr>
        <w:numPr>
          <w:ilvl w:val="0"/>
          <w:numId w:val="9"/>
        </w:numPr>
        <w:spacing w:after="200" w:lineRule="auto"/>
        <w:ind w:left="760" w:hanging="360"/>
      </w:pPr>
      <w:r w:rsidDel="00000000" w:rsidR="00000000" w:rsidRPr="00000000">
        <w:rPr>
          <w:rtl w:val="0"/>
        </w:rPr>
        <w:t xml:space="preserve">csv 파일의 ‘trace_name’ 인덱스를 이용하여 hdf5파일 데이터를 뽑아내고 numpy 를 이용하여 6000개의 window로 나누었다.</w:t>
      </w:r>
    </w:p>
    <w:p w:rsidR="00000000" w:rsidDel="00000000" w:rsidP="00000000" w:rsidRDefault="00000000" w:rsidRPr="00000000" w14:paraId="00000080">
      <w:pPr>
        <w:numPr>
          <w:ilvl w:val="0"/>
          <w:numId w:val="9"/>
        </w:numPr>
        <w:spacing w:after="200" w:lineRule="auto"/>
        <w:ind w:left="760" w:hanging="360"/>
      </w:pPr>
      <w:r w:rsidDel="00000000" w:rsidR="00000000" w:rsidRPr="00000000">
        <w:rPr>
          <w:rtl w:val="0"/>
        </w:rPr>
        <w:t xml:space="preserve">지진 signal 데이터는 p,s label을 1로 labeling한다.</w:t>
      </w:r>
    </w:p>
    <w:p w:rsidR="00000000" w:rsidDel="00000000" w:rsidP="00000000" w:rsidRDefault="00000000" w:rsidRPr="00000000" w14:paraId="00000081">
      <w:pPr>
        <w:numPr>
          <w:ilvl w:val="0"/>
          <w:numId w:val="9"/>
        </w:numPr>
        <w:spacing w:after="200" w:lineRule="auto"/>
        <w:ind w:left="760" w:hanging="360"/>
      </w:pPr>
      <w:r w:rsidDel="00000000" w:rsidR="00000000" w:rsidRPr="00000000">
        <w:rPr>
          <w:rtl w:val="0"/>
        </w:rPr>
        <w:t xml:space="preserve">노이즈 데이터는 p,s label을 0으로 labeling한다.    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pickle 패키지를 이용하여 머신러닝에 용이하게 사용할 수 있도록 데이터를 저장하고 가져온다.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lineRule="auto"/>
        <w:ind w:firstLine="40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Rule="auto"/>
        <w:ind w:firstLine="40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60" w:right="0" w:firstLine="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85" w:lineRule="auto"/>
        <w:ind w:left="139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85" w:lineRule="auto"/>
        <w:ind w:left="139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85" w:lineRule="auto"/>
        <w:ind w:left="139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85" w:lineRule="auto"/>
        <w:ind w:left="139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0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00" w:lineRule="auto"/>
        <w:ind w:firstLine="400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  <w:rtl w:val="0"/>
        </w:rPr>
        <w:t xml:space="preserve">3-1-2) Decision Tree model 학습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60" w:right="0" w:hanging="36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Data split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60" w:right="0" w:hanging="360"/>
        <w:jc w:val="left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1만개의 sample을 가져와 train data 3 : test data 7 비율로 나누어 model을 학습시킨다.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6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00" w:lineRule="auto"/>
        <w:ind w:firstLine="40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60" w:right="0" w:hanging="36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Tree 시각화</w:t>
      </w:r>
    </w:p>
    <w:p w:rsidR="00000000" w:rsidDel="00000000" w:rsidP="00000000" w:rsidRDefault="00000000" w:rsidRPr="00000000" w14:paraId="00000094">
      <w:pPr>
        <w:spacing w:after="200" w:lineRule="auto"/>
        <w:ind w:firstLine="400"/>
        <w:rPr>
          <w:b w:val="1"/>
          <w:sz w:val="28"/>
          <w:szCs w:val="28"/>
        </w:rPr>
      </w:pPr>
      <w:r w:rsidDel="00000000" w:rsidR="00000000" w:rsidRPr="00000000">
        <w:rPr>
          <w:sz w:val="20"/>
          <w:szCs w:val="20"/>
        </w:rPr>
        <w:pict>
          <v:shape id="_x0000_i1029" style="width:415.5pt;height:308.7pt;visibility:visible" filled="t" o:ole="" type="#_x0000_t75">
            <v:imagedata r:id="rId9" o:title=" "/>
          </v:shape>
          <o:OLEObject DrawAspect="Content" r:id="rId10" ObjectID="_1694168663" ProgID="StaticMetafile" ShapeID="_x0000_i1029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0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[Fig3. Decision Tree 시각화]</w:t>
      </w:r>
    </w:p>
    <w:p w:rsidR="00000000" w:rsidDel="00000000" w:rsidP="00000000" w:rsidRDefault="00000000" w:rsidRPr="00000000" w14:paraId="00000096">
      <w:pPr>
        <w:numPr>
          <w:ilvl w:val="0"/>
          <w:numId w:val="32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sklearn의 export_graphviz를 이용하여 Decision Tree를 시각화하였다.</w:t>
      </w:r>
    </w:p>
    <w:p w:rsidR="00000000" w:rsidDel="00000000" w:rsidP="00000000" w:rsidRDefault="00000000" w:rsidRPr="00000000" w14:paraId="00000097">
      <w:pPr>
        <w:spacing w:after="20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32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overfitting 방지하기위해 max_depth는 10으로 설정하였다.</w:t>
      </w:r>
    </w:p>
    <w:p w:rsidR="00000000" w:rsidDel="00000000" w:rsidP="00000000" w:rsidRDefault="00000000" w:rsidRPr="00000000" w14:paraId="00000099">
      <w:pPr>
        <w:spacing w:after="20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0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0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0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0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85" w:lineRule="auto"/>
        <w:ind w:left="139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85" w:lineRule="auto"/>
        <w:ind w:left="139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85" w:lineRule="auto"/>
        <w:ind w:left="139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0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60" w:right="0" w:hanging="36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분류결과</w:t>
      </w:r>
    </w:p>
    <w:p w:rsidR="00000000" w:rsidDel="00000000" w:rsidP="00000000" w:rsidRDefault="00000000" w:rsidRPr="00000000" w14:paraId="000000A3">
      <w:pPr>
        <w:spacing w:after="200" w:lineRule="auto"/>
        <w:ind w:firstLine="40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pict>
          <v:shape id="_x0000_i1030" style="width:327.7pt;height:192pt;visibility:visible" filled="t" o:ole="" type="#_x0000_t75">
            <v:imagedata r:id="rId11" o:title=" "/>
          </v:shape>
          <o:OLEObject DrawAspect="Content" r:id="rId12" ObjectID="_1694168664" ProgID="StaticMetafile" ShapeID="_x0000_i1030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00" w:lineRule="auto"/>
        <w:ind w:firstLine="40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[Fig4. Decision Tree Test결과]</w:t>
      </w:r>
    </w:p>
    <w:p w:rsidR="00000000" w:rsidDel="00000000" w:rsidP="00000000" w:rsidRDefault="00000000" w:rsidRPr="00000000" w14:paraId="000000A5">
      <w:pPr>
        <w:numPr>
          <w:ilvl w:val="0"/>
          <w:numId w:val="22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sklearn의 metric 라이브러리를 통해 훈련set에 대한 정확도, Test set에 대한 정확도,  재현율, 정밀도, F1_score를 평가하였다.</w:t>
      </w:r>
    </w:p>
    <w:p w:rsidR="00000000" w:rsidDel="00000000" w:rsidP="00000000" w:rsidRDefault="00000000" w:rsidRPr="00000000" w14:paraId="000000A6">
      <w:pPr>
        <w:spacing w:after="20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60" w:right="0" w:hanging="36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트리 분류 결과 단순 정확도가 0.96으로 굉장히 높게 나타났다. 분류 parameter가 1개의 클래스만 사용하였고 데이터 전처리시 1개의 클래스로만 label링 하였기 때문에 Tree 학습 결과가 좋은 것으로 판단된다. </w:t>
      </w:r>
    </w:p>
    <w:p w:rsidR="00000000" w:rsidDel="00000000" w:rsidP="00000000" w:rsidRDefault="00000000" w:rsidRPr="00000000" w14:paraId="000000A8">
      <w:pPr>
        <w:spacing w:after="200" w:lineRule="auto"/>
        <w:ind w:left="40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00" w:lineRule="auto"/>
        <w:ind w:firstLine="40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4)  5-fold 검정</w:t>
      </w:r>
    </w:p>
    <w:p w:rsidR="00000000" w:rsidDel="00000000" w:rsidP="00000000" w:rsidRDefault="00000000" w:rsidRPr="00000000" w14:paraId="000000AA">
      <w:pPr>
        <w:spacing w:after="200" w:lineRule="auto"/>
        <w:ind w:firstLine="400"/>
        <w:rPr>
          <w:b w:val="1"/>
          <w:sz w:val="28"/>
          <w:szCs w:val="28"/>
        </w:rPr>
      </w:pPr>
      <w:r w:rsidDel="00000000" w:rsidR="00000000" w:rsidRPr="00000000">
        <w:rPr>
          <w:sz w:val="20"/>
          <w:szCs w:val="20"/>
        </w:rPr>
        <w:pict>
          <v:shape id="_x0000_i1031" style="width:432.65pt;height:129.1pt;visibility:visible" filled="t" o:ole="" type="#_x0000_t75">
            <v:imagedata r:id="rId13" o:title=" "/>
          </v:shape>
          <o:OLEObject DrawAspect="Content" r:id="rId14" ObjectID="_1694168665" ProgID="StaticMetafile" ShapeID="_x0000_i1031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00" w:lineRule="auto"/>
        <w:ind w:firstLine="40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[Fig5. 5-fold 검정 결과]</w:t>
      </w:r>
    </w:p>
    <w:p w:rsidR="00000000" w:rsidDel="00000000" w:rsidP="00000000" w:rsidRDefault="00000000" w:rsidRPr="00000000" w14:paraId="000000AC">
      <w:pPr>
        <w:spacing w:after="200" w:lineRule="auto"/>
        <w:ind w:firstLine="40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34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검정 결과 10분 소요 검정 평균값은 0.97로 학습 데이터에 overfitting은 나타나지 않는것으로 보인다.</w:t>
      </w:r>
    </w:p>
    <w:p w:rsidR="00000000" w:rsidDel="00000000" w:rsidP="00000000" w:rsidRDefault="00000000" w:rsidRPr="00000000" w14:paraId="000000AE">
      <w:pPr>
        <w:spacing w:after="200" w:line="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00" w:line="275" w:lineRule="auto"/>
        <w:ind w:firstLine="400"/>
        <w:rPr>
          <w:b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  <w:rtl w:val="0"/>
        </w:rPr>
        <w:t xml:space="preserve">3-2. </w:t>
      </w:r>
      <w:r w:rsidDel="00000000" w:rsidR="00000000" w:rsidRPr="00000000">
        <w:rPr>
          <w:b w:val="1"/>
          <w:sz w:val="32"/>
          <w:szCs w:val="32"/>
          <w:rtl w:val="0"/>
        </w:rPr>
        <w:t xml:space="preserve">Model 2 (Customized CNN Model)</w:t>
      </w:r>
    </w:p>
    <w:p w:rsidR="00000000" w:rsidDel="00000000" w:rsidP="00000000" w:rsidRDefault="00000000" w:rsidRPr="00000000" w14:paraId="000000B0">
      <w:pPr>
        <w:spacing w:after="200" w:line="275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3-2-1) CNN 모델 사용 배경</w:t>
      </w:r>
    </w:p>
    <w:p w:rsidR="00000000" w:rsidDel="00000000" w:rsidP="00000000" w:rsidRDefault="00000000" w:rsidRPr="00000000" w14:paraId="000000B1">
      <w:pPr>
        <w:numPr>
          <w:ilvl w:val="0"/>
          <w:numId w:val="31"/>
        </w:numPr>
        <w:spacing w:after="0" w:afterAutospacing="0" w:line="27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3채널의 지진 Signal Data를 학습하기 위해 flatten시켜 P파/S파 관련 signal의 Feature를 극대화 시켜 학습하기 위해 도입하였다.</w:t>
      </w:r>
    </w:p>
    <w:p w:rsidR="00000000" w:rsidDel="00000000" w:rsidP="00000000" w:rsidRDefault="00000000" w:rsidRPr="00000000" w14:paraId="000000B2">
      <w:pPr>
        <w:numPr>
          <w:ilvl w:val="0"/>
          <w:numId w:val="31"/>
        </w:numPr>
        <w:spacing w:after="200" w:line="27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convolution layer와 max pooling을 통해 지진 signal의 특징을 극대화하여 학습하면 P파와 S파 signal탐지를 할 수 있을 것으로 판단하였음</w:t>
      </w:r>
    </w:p>
    <w:p w:rsidR="00000000" w:rsidDel="00000000" w:rsidP="00000000" w:rsidRDefault="00000000" w:rsidRPr="00000000" w14:paraId="000000B3">
      <w:pPr>
        <w:spacing w:after="200" w:line="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00" w:line="275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3-2-2) Model 학습과정</w:t>
      </w:r>
    </w:p>
    <w:p w:rsidR="00000000" w:rsidDel="00000000" w:rsidP="00000000" w:rsidRDefault="00000000" w:rsidRPr="00000000" w14:paraId="000000B5">
      <w:pPr>
        <w:numPr>
          <w:ilvl w:val="0"/>
          <w:numId w:val="4"/>
        </w:numPr>
        <w:spacing w:after="200" w:line="27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‘Test’ 파일에는 비지진 데이터인 chunk1에서 1만개를 임의로 뽑고, 지진 데이터 중 chunk2에서 1만개를 임의로 뽑아 섞은 후 저장해둔 전처리 데이터가 저장되어 있다. 그 데이터를 pickle 파일 형식으로 읽어와 그 중에 2000개의 데이터만을 끌어온 뒤, E, N, Z축의 지진 데이터인 s_dataset과(sample dataset) 해당 데이터가 지진인지 비지진인지를 판별해주는 s_label(sample label)을 분리해 저장해준다. dataset 인덱스에서 p파의 존재 유무를 의미하는 p_label 데이터에 따라 해당 데이터가 지진인지 아닌지를 의미하기 때문에, p_label을 label 변수에 저장한다.</w:t>
      </w:r>
    </w:p>
    <w:p w:rsidR="00000000" w:rsidDel="00000000" w:rsidP="00000000" w:rsidRDefault="00000000" w:rsidRPr="00000000" w14:paraId="000000B6">
      <w:pPr>
        <w:spacing w:after="200" w:line="275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577840" cy="2811145"/>
            <wp:effectExtent b="0" l="0" r="0" t="0"/>
            <wp:docPr descr="텍스트이(가) 표시된 사진  자동 생성된 설명" id="109" name="image10.png"/>
            <a:graphic>
              <a:graphicData uri="http://schemas.openxmlformats.org/drawingml/2006/picture">
                <pic:pic>
                  <pic:nvPicPr>
                    <pic:cNvPr descr="텍스트이(가) 표시된 사진  자동 생성된 설명"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11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00" w:line="275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[Fig 6. CNN model 학습 및 테스트 데이터 Split]</w:t>
      </w:r>
    </w:p>
    <w:p w:rsidR="00000000" w:rsidDel="00000000" w:rsidP="00000000" w:rsidRDefault="00000000" w:rsidRPr="00000000" w14:paraId="000000B8">
      <w:pPr>
        <w:spacing w:after="200" w:line="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00" w:line="275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00" w:line="275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00" w:line="275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4"/>
        </w:numPr>
        <w:spacing w:after="200" w:line="27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하지만, 1D Convolution을 사용하기 위해서는 E, N, Z축으로 3D의 지진 데이터를 담은 데이터를 1D로 변환해주는 작업이 필요하므로, reshape 해주었다.</w:t>
      </w:r>
    </w:p>
    <w:p w:rsidR="00000000" w:rsidDel="00000000" w:rsidP="00000000" w:rsidRDefault="00000000" w:rsidRPr="00000000" w14:paraId="000000BD">
      <w:pPr>
        <w:spacing w:after="200" w:line="275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3553460" cy="819785"/>
            <wp:effectExtent b="0" l="0" r="0" t="0"/>
            <wp:docPr descr="텍스트이(가) 표시된 사진  자동 생성된 설명" id="112" name="image8.png"/>
            <a:graphic>
              <a:graphicData uri="http://schemas.openxmlformats.org/drawingml/2006/picture">
                <pic:pic>
                  <pic:nvPicPr>
                    <pic:cNvPr descr="텍스트이(가) 표시된 사진  자동 생성된 설명"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819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00" w:line="275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[Fig 7. Dataset reshape 과정]</w:t>
      </w:r>
    </w:p>
    <w:p w:rsidR="00000000" w:rsidDel="00000000" w:rsidP="00000000" w:rsidRDefault="00000000" w:rsidRPr="00000000" w14:paraId="000000BF">
      <w:pPr>
        <w:spacing w:after="200" w:line="275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4"/>
        </w:numPr>
        <w:spacing w:after="200" w:line="27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train_test_split으로 데이터를 나누고 model 테스트를 진행한다.</w:t>
      </w:r>
    </w:p>
    <w:p w:rsidR="00000000" w:rsidDel="00000000" w:rsidP="00000000" w:rsidRDefault="00000000" w:rsidRPr="00000000" w14:paraId="000000C1">
      <w:pPr>
        <w:spacing w:after="200" w:line="275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918835" cy="4396105"/>
            <wp:effectExtent b="0" l="0" r="0" t="0"/>
            <wp:docPr descr="텍스트이(가) 표시된 사진  자동 생성된 설명" id="110" name="image4.png"/>
            <a:graphic>
              <a:graphicData uri="http://schemas.openxmlformats.org/drawingml/2006/picture">
                <pic:pic>
                  <pic:nvPicPr>
                    <pic:cNvPr descr="텍스트이(가) 표시된 사진  자동 생성된 설명"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835" cy="4396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00" w:line="275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[Fig8. Model2 Summary]</w:t>
      </w:r>
    </w:p>
    <w:p w:rsidR="00000000" w:rsidDel="00000000" w:rsidP="00000000" w:rsidRDefault="00000000" w:rsidRPr="00000000" w14:paraId="000000C3">
      <w:pPr>
        <w:spacing w:after="200" w:line="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00" w:line="275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00" w:line="275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00" w:line="275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00" w:line="275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00" w:line="275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3-2-3) Model 2 결과</w:t>
      </w:r>
    </w:p>
    <w:p w:rsidR="00000000" w:rsidDel="00000000" w:rsidP="00000000" w:rsidRDefault="00000000" w:rsidRPr="00000000" w14:paraId="000000C9">
      <w:pPr>
        <w:spacing w:after="200" w:line="275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322570" cy="1755140"/>
            <wp:effectExtent b="0" l="0" r="0" t="0"/>
            <wp:docPr descr="텍스트이(가) 표시된 사진  자동 생성된 설명" id="111" name="image5.png"/>
            <a:graphic>
              <a:graphicData uri="http://schemas.openxmlformats.org/drawingml/2006/picture">
                <pic:pic>
                  <pic:nvPicPr>
                    <pic:cNvPr descr="텍스트이(가) 표시된 사진  자동 생성된 설명"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2570" cy="1755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00" w:line="275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[Fig 9. Model2 Loss 및 Accuracy]</w:t>
      </w:r>
    </w:p>
    <w:p w:rsidR="00000000" w:rsidDel="00000000" w:rsidP="00000000" w:rsidRDefault="00000000" w:rsidRPr="00000000" w14:paraId="000000CB">
      <w:pPr>
        <w:numPr>
          <w:ilvl w:val="0"/>
          <w:numId w:val="23"/>
        </w:numPr>
        <w:spacing w:after="0" w:afterAutospacing="0" w:line="275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Loss: 약 0.6137 </w:t>
      </w:r>
    </w:p>
    <w:p w:rsidR="00000000" w:rsidDel="00000000" w:rsidP="00000000" w:rsidRDefault="00000000" w:rsidRPr="00000000" w14:paraId="000000CC">
      <w:pPr>
        <w:numPr>
          <w:ilvl w:val="0"/>
          <w:numId w:val="23"/>
        </w:numPr>
        <w:spacing w:after="200" w:line="275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Accuracy: 0.6779</w:t>
      </w:r>
    </w:p>
    <w:p w:rsidR="00000000" w:rsidDel="00000000" w:rsidP="00000000" w:rsidRDefault="00000000" w:rsidRPr="00000000" w14:paraId="000000CD">
      <w:pPr>
        <w:spacing w:line="85" w:lineRule="auto"/>
        <w:ind w:left="139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85" w:lineRule="auto"/>
        <w:ind w:left="139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00" w:line="275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00" w:line="275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3-2-4) Model 2 결론</w:t>
      </w:r>
    </w:p>
    <w:p w:rsidR="00000000" w:rsidDel="00000000" w:rsidP="00000000" w:rsidRDefault="00000000" w:rsidRPr="00000000" w14:paraId="000000D1">
      <w:pPr>
        <w:spacing w:after="200" w:line="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37"/>
        </w:numPr>
        <w:spacing w:after="200" w:line="27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CNN을 이용하여 지진 구분 및 P파/S파 탐지 모델을 목표하였으나 1D layer로 구성된 학습 모델로 인해 Signal 학습이 부족한 것으로 보여 지진 구분 결과가 좋지 못하였고 signal에서 P파/S파 phase checking도 불가능하였다. </w:t>
      </w:r>
    </w:p>
    <w:p w:rsidR="00000000" w:rsidDel="00000000" w:rsidP="00000000" w:rsidRDefault="00000000" w:rsidRPr="00000000" w14:paraId="000000D3">
      <w:pPr>
        <w:spacing w:after="200" w:line="275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200" w:line="275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200" w:line="275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200" w:line="275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200" w:line="275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00" w:line="275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00" w:line="275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00" w:line="275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00" w:line="275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200" w:line="275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00" w:line="276.00000208074397" w:lineRule="auto"/>
        <w:ind w:firstLine="400"/>
        <w:rPr>
          <w:rFonts w:ascii="Cambria" w:cs="Cambria" w:eastAsia="Cambria" w:hAnsi="Cambria"/>
          <w:b w:val="1"/>
          <w:sz w:val="34"/>
          <w:szCs w:val="34"/>
        </w:rPr>
      </w:pPr>
      <w:r w:rsidDel="00000000" w:rsidR="00000000" w:rsidRPr="00000000">
        <w:rPr>
          <w:rFonts w:ascii="Cambria" w:cs="Cambria" w:eastAsia="Cambria" w:hAnsi="Cambria"/>
          <w:b w:val="1"/>
          <w:sz w:val="34"/>
          <w:szCs w:val="34"/>
          <w:rtl w:val="0"/>
        </w:rPr>
        <w:t xml:space="preserve">4. CBA Model(CNN+BILSTM+ATTENTION)</w:t>
      </w:r>
    </w:p>
    <w:p w:rsidR="00000000" w:rsidDel="00000000" w:rsidP="00000000" w:rsidRDefault="00000000" w:rsidRPr="00000000" w14:paraId="000000DE">
      <w:pPr>
        <w:spacing w:after="200" w:line="275" w:lineRule="auto"/>
        <w:ind w:left="440" w:firstLine="0"/>
        <w:rPr>
          <w:rFonts w:ascii="Cambria" w:cs="Cambria" w:eastAsia="Cambria" w:hAnsi="Cambria"/>
          <w:b w:val="1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b w:val="1"/>
          <w:sz w:val="26"/>
          <w:szCs w:val="26"/>
          <w:rtl w:val="0"/>
        </w:rPr>
        <w:t xml:space="preserve">4.1</w:t>
        <w:tab/>
      </w:r>
      <w:r w:rsidDel="00000000" w:rsidR="00000000" w:rsidRPr="00000000">
        <w:rPr>
          <w:b w:val="1"/>
          <w:sz w:val="26"/>
          <w:szCs w:val="26"/>
          <w:rtl w:val="0"/>
        </w:rPr>
        <w:t xml:space="preserve">모델 소개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19"/>
        </w:numPr>
        <w:spacing w:after="200" w:line="275" w:lineRule="auto"/>
        <w:ind w:left="80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  <w:r w:rsidDel="00000000" w:rsidR="00000000" w:rsidRPr="00000000">
        <w:rPr>
          <w:rtl w:val="0"/>
        </w:rPr>
        <w:t xml:space="preserve">본 모델은 full wavelength 지진파에서 지진 검출과 P/S파 검출을 동시에 학습하는 딥러닝 모델을 hierarchical attention 기법을 이용하여 설계되었고, 이를 통해 지진 탐지와 P/S파 검출하고 검출 결과를 시각화 해주는 모델이다.</w:t>
      </w:r>
    </w:p>
    <w:p w:rsidR="00000000" w:rsidDel="00000000" w:rsidP="00000000" w:rsidRDefault="00000000" w:rsidRPr="00000000" w14:paraId="000000E0">
      <w:pPr>
        <w:numPr>
          <w:ilvl w:val="0"/>
          <w:numId w:val="19"/>
        </w:numPr>
        <w:spacing w:after="200" w:line="275" w:lineRule="auto"/>
        <w:ind w:left="800" w:hanging="360"/>
        <w:rPr>
          <w:u w:val="none"/>
        </w:rPr>
      </w:pPr>
      <w:r w:rsidDel="00000000" w:rsidR="00000000" w:rsidRPr="00000000">
        <w:rPr>
          <w:rtl w:val="0"/>
        </w:rPr>
        <w:t xml:space="preserve">단순 CNN으로 구성된 모델 보다 정확도를 향상 시켰다.</w:t>
      </w:r>
    </w:p>
    <w:p w:rsidR="00000000" w:rsidDel="00000000" w:rsidP="00000000" w:rsidRDefault="00000000" w:rsidRPr="00000000" w14:paraId="000000E1">
      <w:pPr>
        <w:numPr>
          <w:ilvl w:val="0"/>
          <w:numId w:val="19"/>
        </w:numPr>
        <w:spacing w:after="200" w:line="275" w:lineRule="auto"/>
        <w:ind w:left="800" w:hanging="360"/>
        <w:rPr>
          <w:u w:val="none"/>
        </w:rPr>
      </w:pPr>
      <w:r w:rsidDel="00000000" w:rsidR="00000000" w:rsidRPr="00000000">
        <w:rPr>
          <w:rtl w:val="0"/>
        </w:rPr>
        <w:t xml:space="preserve">EQTransformer와 비교하여 정확도를 조금 낮추고 모델 학습시간과 탐지 속도를 높인 모델이다.</w:t>
      </w:r>
    </w:p>
    <w:p w:rsidR="00000000" w:rsidDel="00000000" w:rsidP="00000000" w:rsidRDefault="00000000" w:rsidRPr="00000000" w14:paraId="000000E2">
      <w:pPr>
        <w:numPr>
          <w:ilvl w:val="0"/>
          <w:numId w:val="19"/>
        </w:numPr>
        <w:spacing w:after="200" w:line="275" w:lineRule="auto"/>
        <w:ind w:left="800" w:hanging="360"/>
        <w:rPr>
          <w:u w:val="none"/>
        </w:rPr>
      </w:pPr>
      <w:r w:rsidDel="00000000" w:rsidR="00000000" w:rsidRPr="00000000">
        <w:rPr>
          <w:rtl w:val="0"/>
        </w:rPr>
        <w:t xml:space="preserve">이전 Model2에서 불가능한 phase checking 기능을 완성하였고 시각화도 가능한 모델이다.</w:t>
      </w:r>
    </w:p>
    <w:p w:rsidR="00000000" w:rsidDel="00000000" w:rsidP="00000000" w:rsidRDefault="00000000" w:rsidRPr="00000000" w14:paraId="000000E3">
      <w:pPr>
        <w:numPr>
          <w:ilvl w:val="0"/>
          <w:numId w:val="19"/>
        </w:numPr>
        <w:spacing w:after="200" w:line="275" w:lineRule="auto"/>
        <w:ind w:left="800" w:hanging="360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자연어 처리 분야에서 모든 task에 최고의 성능을 내는 </w:t>
      </w:r>
      <w:r w:rsidDel="00000000" w:rsidR="00000000" w:rsidRPr="00000000">
        <w:rPr>
          <w:rFonts w:ascii="Cambria" w:cs="Cambria" w:eastAsia="Cambria" w:hAnsi="Cambria"/>
          <w:color w:val="313131"/>
          <w:highlight w:val="white"/>
          <w:rtl w:val="0"/>
        </w:rPr>
        <w:t xml:space="preserve">BiLSTM Hegemony 에서 영감을 받아, 기존 CNN 모델을 개선을 위해  ATTENTION이 적용된 Bidirectional LSTM 을 사용하게 되었다.  또한 지진파는 continuous 한 데이터로써  직전 정보와 현시점 정보와의 관계가 있다. 이 기법을 이용하여, 직전 정보를 현 시점 정보에 더해줌으로써 그레디언트가  효과적으로 흐를 수 있게 한다.</w:t>
      </w:r>
    </w:p>
    <w:p w:rsidR="00000000" w:rsidDel="00000000" w:rsidP="00000000" w:rsidRDefault="00000000" w:rsidRPr="00000000" w14:paraId="000000E4">
      <w:pPr>
        <w:numPr>
          <w:ilvl w:val="0"/>
          <w:numId w:val="19"/>
        </w:numPr>
        <w:spacing w:after="200" w:line="275" w:lineRule="auto"/>
        <w:ind w:left="800" w:hanging="360"/>
        <w:rPr>
          <w:rFonts w:ascii="Cambria" w:cs="Cambria" w:eastAsia="Cambria" w:hAnsi="Cambria"/>
          <w:color w:val="313131"/>
          <w:highlight w:val="white"/>
          <w:u w:val="none"/>
        </w:rPr>
      </w:pPr>
      <w:r w:rsidDel="00000000" w:rsidR="00000000" w:rsidRPr="00000000">
        <w:rPr>
          <w:rFonts w:ascii="Cambria" w:cs="Cambria" w:eastAsia="Cambria" w:hAnsi="Cambria"/>
          <w:color w:val="313131"/>
          <w:highlight w:val="white"/>
          <w:rtl w:val="0"/>
        </w:rPr>
        <w:t xml:space="preserve">encoder 부분에 3개의 decoder를 연결하여  earthquake detection, p-phase picking, s-phase picking 3가지 task를 동시에 수행 할 수 있다.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200" w:line="275" w:lineRule="auto"/>
        <w:ind w:left="0" w:firstLine="0"/>
        <w:rPr>
          <w:rFonts w:ascii="Cambria" w:cs="Cambria" w:eastAsia="Cambria" w:hAnsi="Cambri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200" w:line="276.00000208074397" w:lineRule="auto"/>
        <w:ind w:firstLine="400"/>
        <w:rPr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b w:val="1"/>
          <w:sz w:val="26"/>
          <w:szCs w:val="26"/>
          <w:rtl w:val="0"/>
        </w:rPr>
        <w:t xml:space="preserve">4.2   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200" w:line="276" w:lineRule="auto"/>
        <w:ind w:left="1120" w:hanging="360"/>
        <w:rPr/>
      </w:pPr>
      <w:r w:rsidDel="00000000" w:rsidR="00000000" w:rsidRPr="00000000">
        <w:rPr>
          <w:rtl w:val="0"/>
        </w:rPr>
        <w:t xml:space="preserve">- Stanford Earthquake datase(STEAD) 을 네트워크 훈련에 사용하였다.</w:t>
      </w:r>
    </w:p>
    <w:p w:rsidR="00000000" w:rsidDel="00000000" w:rsidP="00000000" w:rsidRDefault="00000000" w:rsidRPr="00000000" w14:paraId="000000E8">
      <w:pPr>
        <w:spacing w:after="200" w:line="276" w:lineRule="auto"/>
        <w:ind w:left="112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</w:r>
      <w:r w:rsidDel="00000000" w:rsidR="00000000" w:rsidRPr="00000000">
        <w:rPr>
          <w:rtl w:val="0"/>
        </w:rPr>
        <w:t xml:space="preserve">총 120만개의 STEAD 데이터 중 noise 200개와 local_earthquake 1000개를 추출하여 총 1200 개의 데이터셋을 이용하였다.</w:t>
      </w:r>
    </w:p>
    <w:p w:rsidR="00000000" w:rsidDel="00000000" w:rsidP="00000000" w:rsidRDefault="00000000" w:rsidRPr="00000000" w14:paraId="000000E9">
      <w:pPr>
        <w:spacing w:after="200" w:line="276" w:lineRule="auto"/>
        <w:ind w:left="1120" w:hanging="360"/>
        <w:rPr/>
      </w:pPr>
      <w:r w:rsidDel="00000000" w:rsidR="00000000" w:rsidRPr="00000000">
        <w:rPr>
          <w:rtl w:val="0"/>
        </w:rPr>
        <w:t xml:space="preserve">- 딥러닝 모델에서 유용하게 사용되는 hdf5 파일과, 라벨링된 csv 파일로 각각 데이터를 저장하여 사용하였다.</w:t>
      </w:r>
    </w:p>
    <w:p w:rsidR="00000000" w:rsidDel="00000000" w:rsidP="00000000" w:rsidRDefault="00000000" w:rsidRPr="00000000" w14:paraId="000000EA">
      <w:pPr>
        <w:spacing w:after="200" w:line="276" w:lineRule="auto"/>
        <w:ind w:left="112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</w:t>
      </w:r>
      <w:r w:rsidDel="00000000" w:rsidR="00000000" w:rsidRPr="00000000">
        <w:rPr>
          <w:rtl w:val="0"/>
        </w:rPr>
        <w:t xml:space="preserve">모델 훈련 및 평가에 사용하기위해 훈련, 검증, 테스트데이터를    6 : 2 : 2 의 비율로 나누어 사용하였다. </w:t>
      </w:r>
    </w:p>
    <w:p w:rsidR="00000000" w:rsidDel="00000000" w:rsidP="00000000" w:rsidRDefault="00000000" w:rsidRPr="00000000" w14:paraId="000000EB">
      <w:pPr>
        <w:widowControl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85" w:lineRule="auto"/>
        <w:ind w:left="139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85" w:lineRule="auto"/>
        <w:ind w:left="139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85" w:lineRule="auto"/>
        <w:ind w:left="139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85" w:lineRule="auto"/>
        <w:ind w:left="139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85" w:lineRule="auto"/>
        <w:ind w:left="139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85" w:lineRule="auto"/>
        <w:ind w:left="139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85" w:lineRule="auto"/>
        <w:ind w:left="139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85" w:lineRule="auto"/>
        <w:ind w:left="139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85" w:lineRule="auto"/>
        <w:ind w:left="139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200" w:line="275" w:lineRule="auto"/>
        <w:ind w:left="440" w:firstLine="0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4.3</w:t>
        <w:tab/>
        <w:t xml:space="preserve">목적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left="80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지진 검출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left="108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지진 검출은 여러 지진 관측 센서들로부터 노이즈 값과 함께 수집된 많은 seismic signal로부터 지진인지 아닌지를 판단하는 task이다.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left="8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left="800" w:right="0" w:hanging="36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/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파 검출 (Phase picking) task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left="108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P/S파 검출은 지진이 발생한 지역을 추측하기 위해 지진파로부터 S/V파를 판단하는 task이다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left="108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left="80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모델 설계 아이디어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left="108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이전 모델들은 지진파 검출과 P/S파 검출을 각기 다른 네트워크를 통해 수행을 했지만, 본 모델은 1개의 모델로 2가지 task를 한번에 수행한다.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left="108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그 이유는 실제로 사람이 일을 할 때, 전체 데이터를 보고 phase를 분석하여 어떤 부분이 P/S파인지 분석한다. 이 점을 착안하여, 인간이 실제로 수행하는 방식을 모방하는 딥러닝 모델을 만들었다. 본 딥러닝 모델은 encoder를 통해 전체 데이터로부터 context 정보를 얻은 후, decoder에서 세부 task를 진행하는 방식으로 모델을 설계하였다. 상세한 모델 구조는 아래와 같다.</w:t>
      </w:r>
    </w:p>
    <w:p w:rsidR="00000000" w:rsidDel="00000000" w:rsidP="00000000" w:rsidRDefault="00000000" w:rsidRPr="00000000" w14:paraId="00000106">
      <w:pPr>
        <w:spacing w:after="200" w:line="275" w:lineRule="auto"/>
        <w:ind w:firstLine="4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200" w:line="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200" w:line="275" w:lineRule="auto"/>
        <w:ind w:left="440" w:firstLine="0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4.4</w:t>
        <w:tab/>
        <w:t xml:space="preserve">모델 구조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left="80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모델은 하나의 encoder와 세 개의 decoder로 구성되어 있다. encoder는 전체 인풋에서 지진과 관련된 feature를 강조시키는 역할을 하고, decoder는 지진 검출, P파 검출, S파 검출 등 특정 task를 수행한다. 네트워크 구조 설계는 인간이 해당 일을 수행하는 것을 모방하여 설계하였고, 설계한 네트워크의 parameter 최적화 작업은 계속 실험을 하면서 최적화해 나갔다.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left="80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left="80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One deep encoder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left="108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encoder는 시간에 따른 seismic signal을 입력으로 받아, high-level representation과 context 정보를 생성해낸다. 들어오는 인풋의 길이가 길어지면 메모리가 많이 필요하므로 Conv 1D와 maxpooling을 이용하여 down sampling 해준다. 그리고 이렇게 down sampling 된 feature는 Res CNN과 </w:t>
      </w:r>
      <w:r w:rsidDel="00000000" w:rsidR="00000000" w:rsidRPr="00000000">
        <w:rPr>
          <w:rtl w:val="0"/>
        </w:rPr>
        <w:t xml:space="preserve">Bidirectional 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LSTM을 통해 transform된 이후, encoder의 마지막에 이치한 global attention에 의해 지진과 연관된 feature가 커지게 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85" w:lineRule="auto"/>
        <w:ind w:left="139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85" w:lineRule="auto"/>
        <w:ind w:left="139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85" w:lineRule="auto"/>
        <w:ind w:left="139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85" w:lineRule="auto"/>
        <w:ind w:left="139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85" w:lineRule="auto"/>
        <w:ind w:left="139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85" w:lineRule="auto"/>
        <w:ind w:left="139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85" w:lineRule="auto"/>
        <w:ind w:left="139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85" w:lineRule="auto"/>
        <w:ind w:left="139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85" w:lineRule="auto"/>
        <w:ind w:left="139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85" w:lineRule="auto"/>
        <w:ind w:left="139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85" w:lineRule="auto"/>
        <w:ind w:left="139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85" w:lineRule="auto"/>
        <w:ind w:left="139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85" w:lineRule="auto"/>
        <w:ind w:left="139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85" w:lineRule="auto"/>
        <w:ind w:left="139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85" w:lineRule="auto"/>
        <w:ind w:left="139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85" w:lineRule="auto"/>
        <w:ind w:left="139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left="80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Three decoders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left="108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먼저 첫번째 decoder는 encoder의 입력 값을 받아, 지진 발생확률을 계산한다. 해당 decoder는 Conv 1D를 이용하여 down sampling된 데이터를 up sampling하고, sigmoid를 통해 결과 값을 도출한다.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left="108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나머지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2가지 decoder는 </w:t>
      </w:r>
      <w:r w:rsidDel="00000000" w:rsidR="00000000" w:rsidRPr="00000000">
        <w:rPr>
          <w:rtl w:val="0"/>
        </w:rPr>
        <w:t xml:space="preserve">encoder의 입력 값을 받아, P파와 S파의 위치를 피킹한다. 해당 decoder는 Conv1D를 이용하여 up sampling하고, sigmoid를 통해 결과를 도출한다.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200" w:line="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left="800" w:right="0" w:hanging="36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그리고 모델의 각 block에 residual connection network-in-network 기법을 사용하여, 더 깊은 네트워크를 쌓을 수 있었다.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left="80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200" w:line="275" w:lineRule="auto"/>
        <w:ind w:left="440" w:firstLine="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4.5</w:t>
        <w:tab/>
        <w:t xml:space="preserve">학습 방식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left="800" w:right="0" w:hanging="36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데이터셋</w:t>
      </w:r>
    </w:p>
    <w:p w:rsidR="00000000" w:rsidDel="00000000" w:rsidP="00000000" w:rsidRDefault="00000000" w:rsidRPr="00000000" w14:paraId="00000125">
      <w:pPr>
        <w:spacing w:after="200" w:line="275" w:lineRule="auto"/>
        <w:ind w:left="1892" w:hanging="440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=&gt; </w:t>
        <w:tab/>
        <w:t xml:space="preserve">STEAD(Stanford Earthquake Dataset) 사용: 1984</w:t>
      </w:r>
      <w:r w:rsidDel="00000000" w:rsidR="00000000" w:rsidRPr="00000000">
        <w:rPr>
          <w:rtl w:val="0"/>
        </w:rPr>
        <w:t xml:space="preserve">년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1</w:t>
      </w:r>
      <w:r w:rsidDel="00000000" w:rsidR="00000000" w:rsidRPr="00000000">
        <w:rPr>
          <w:rtl w:val="0"/>
        </w:rPr>
        <w:t xml:space="preserve">월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~ 2018</w:t>
      </w:r>
      <w:r w:rsidDel="00000000" w:rsidR="00000000" w:rsidRPr="00000000">
        <w:rPr>
          <w:rtl w:val="0"/>
        </w:rPr>
        <w:t xml:space="preserve">년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8</w:t>
      </w:r>
      <w:r w:rsidDel="00000000" w:rsidR="00000000" w:rsidRPr="00000000">
        <w:rPr>
          <w:rtl w:val="0"/>
        </w:rPr>
        <w:t xml:space="preserve">월까지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  <w:r w:rsidDel="00000000" w:rsidR="00000000" w:rsidRPr="00000000">
        <w:rPr>
          <w:rtl w:val="0"/>
        </w:rPr>
        <w:t xml:space="preserve">미국과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  <w:r w:rsidDel="00000000" w:rsidR="00000000" w:rsidRPr="00000000">
        <w:rPr>
          <w:rtl w:val="0"/>
        </w:rPr>
        <w:t xml:space="preserve">유럽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  <w:r w:rsidDel="00000000" w:rsidR="00000000" w:rsidRPr="00000000">
        <w:rPr>
          <w:rtl w:val="0"/>
        </w:rPr>
        <w:t xml:space="preserve">등지에서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  <w:r w:rsidDel="00000000" w:rsidR="00000000" w:rsidRPr="00000000">
        <w:rPr>
          <w:rtl w:val="0"/>
        </w:rPr>
        <w:t xml:space="preserve">발생한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  <w:r w:rsidDel="00000000" w:rsidR="00000000" w:rsidRPr="00000000">
        <w:rPr>
          <w:rtl w:val="0"/>
        </w:rPr>
        <w:t xml:space="preserve">지진데이터 (1 Noise data + 5 Local Earthquakes data)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2922909</wp:posOffset>
            </wp:positionH>
            <wp:positionV relativeFrom="paragraph">
              <wp:posOffset>697235</wp:posOffset>
            </wp:positionV>
            <wp:extent cx="2926080" cy="1344295"/>
            <wp:effectExtent b="0" l="0" r="0" t="0"/>
            <wp:wrapSquare wrapText="bothSides" distB="0" distT="0" distL="114300" distR="114300"/>
            <wp:docPr id="10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3442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2895600</wp:posOffset>
                </wp:positionH>
                <wp:positionV relativeFrom="paragraph">
                  <wp:posOffset>2044700</wp:posOffset>
                </wp:positionV>
                <wp:extent cx="2925445" cy="12700"/>
                <wp:effectExtent b="0" l="0" r="0" t="0"/>
                <wp:wrapSquare wrapText="bothSides" distB="0" distT="0" distL="114300" distR="114300"/>
                <wp:docPr id="98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3882960" y="3669828"/>
                          <a:ext cx="2926080" cy="220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algun Gothic" w:cs="Malgun Gothic" w:eastAsia="Malgun Gothic" w:hAnsi="Malgun Gothic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100samples.hdf5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2895600</wp:posOffset>
                </wp:positionH>
                <wp:positionV relativeFrom="paragraph">
                  <wp:posOffset>2044700</wp:posOffset>
                </wp:positionV>
                <wp:extent cx="2925445" cy="12700"/>
                <wp:effectExtent b="0" l="0" r="0" t="0"/>
                <wp:wrapSquare wrapText="bothSides" distB="0" distT="0" distL="114300" distR="114300"/>
                <wp:docPr id="98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544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6">
      <w:pPr>
        <w:spacing w:after="200" w:line="275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170820</wp:posOffset>
            </wp:positionH>
            <wp:positionV relativeFrom="paragraph">
              <wp:posOffset>88905</wp:posOffset>
            </wp:positionV>
            <wp:extent cx="2478405" cy="1221105"/>
            <wp:effectExtent b="0" l="0" r="0" t="0"/>
            <wp:wrapSquare wrapText="bothSides" distB="0" distT="0" distL="114300" distR="114300"/>
            <wp:docPr descr="텍스트, 실내, 스크린샷이(가) 표시된 사진  자동 생성된 설명" id="107" name="image7.png"/>
            <a:graphic>
              <a:graphicData uri="http://schemas.openxmlformats.org/drawingml/2006/picture">
                <pic:pic>
                  <pic:nvPicPr>
                    <pic:cNvPr descr="텍스트, 실내, 스크린샷이(가) 표시된 사진  자동 생성된 설명"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8405" cy="12211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207645</wp:posOffset>
            </wp:positionH>
            <wp:positionV relativeFrom="paragraph">
              <wp:posOffset>1693194</wp:posOffset>
            </wp:positionV>
            <wp:extent cx="5248910" cy="1794510"/>
            <wp:effectExtent b="0" l="0" r="0" t="0"/>
            <wp:wrapSquare wrapText="bothSides" distB="0" distT="0" distL="114300" distR="114300"/>
            <wp:docPr descr="테이블이(가) 표시된 사진  자동 생성된 설명" id="114" name="image6.png"/>
            <a:graphic>
              <a:graphicData uri="http://schemas.openxmlformats.org/drawingml/2006/picture">
                <pic:pic>
                  <pic:nvPicPr>
                    <pic:cNvPr descr="테이블이(가) 표시된 사진  자동 생성된 설명"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17945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7">
      <w:pPr>
        <w:spacing w:after="200" w:line="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200" w:line="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200" w:line="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200" w:line="275" w:lineRule="auto"/>
        <w:ind w:left="0" w:firstLine="0"/>
        <w:rPr>
          <w:rFonts w:ascii="Cambria" w:cs="Cambria" w:eastAsia="Cambria" w:hAnsi="Cambria"/>
          <w:b w:val="1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152400</wp:posOffset>
                </wp:positionV>
                <wp:extent cx="5248275" cy="12700"/>
                <wp:effectExtent b="0" l="0" r="0" t="0"/>
                <wp:wrapSquare wrapText="bothSides" distB="0" distT="0" distL="114300" distR="114300"/>
                <wp:docPr id="99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2721545" y="3669828"/>
                          <a:ext cx="5248910" cy="220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algun Gothic" w:cs="Malgun Gothic" w:eastAsia="Malgun Gothic" w:hAnsi="Malgun Gothic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csv 데이터 파일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152400</wp:posOffset>
                </wp:positionV>
                <wp:extent cx="5248275" cy="12700"/>
                <wp:effectExtent b="0" l="0" r="0" t="0"/>
                <wp:wrapSquare wrapText="bothSides" distB="0" distT="0" distL="114300" distR="114300"/>
                <wp:docPr id="99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4827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B">
      <w:pPr>
        <w:spacing w:after="200" w:line="275" w:lineRule="auto"/>
        <w:ind w:firstLine="400"/>
        <w:rPr>
          <w:rFonts w:ascii="Cambria" w:cs="Cambria" w:eastAsia="Cambria" w:hAnsi="Cambria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200" w:line="275" w:lineRule="auto"/>
        <w:ind w:firstLine="400"/>
        <w:rPr>
          <w:rFonts w:ascii="Cambria" w:cs="Cambria" w:eastAsia="Cambria" w:hAnsi="Cambria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200" w:line="275" w:lineRule="auto"/>
        <w:ind w:firstLine="400"/>
        <w:rPr>
          <w:rFonts w:ascii="Cambria" w:cs="Cambria" w:eastAsia="Cambria" w:hAnsi="Cambria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200" w:line="275" w:lineRule="auto"/>
        <w:ind w:firstLine="400"/>
        <w:rPr>
          <w:rFonts w:ascii="Cambria" w:cs="Cambria" w:eastAsia="Cambria" w:hAnsi="Cambria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200" w:line="275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[Fig 9. 학습 Dataset 파라미터와 신호 형태]</w:t>
      </w:r>
    </w:p>
    <w:p w:rsidR="00000000" w:rsidDel="00000000" w:rsidP="00000000" w:rsidRDefault="00000000" w:rsidRPr="00000000" w14:paraId="00000130">
      <w:pPr>
        <w:spacing w:line="85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widowControl w:val="0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40"/>
          <w:szCs w:val="40"/>
          <w:rtl w:val="0"/>
        </w:rPr>
        <w:t xml:space="preserve">   </w:t>
      </w: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4.6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학습 과정</w:t>
      </w:r>
    </w:p>
    <w:p w:rsidR="00000000" w:rsidDel="00000000" w:rsidP="00000000" w:rsidRDefault="00000000" w:rsidRPr="00000000" w14:paraId="00000132">
      <w:pPr>
        <w:widowControl w:val="0"/>
        <w:ind w:left="72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widowControl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초기값 설정</w:t>
      </w:r>
    </w:p>
    <w:p w:rsidR="00000000" w:rsidDel="00000000" w:rsidP="00000000" w:rsidRDefault="00000000" w:rsidRPr="00000000" w14:paraId="00000134">
      <w:pPr>
        <w:widowControl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widowControl w:val="0"/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Conv / BiLSTM : Xavier normal initializer </w:t>
      </w:r>
    </w:p>
    <w:p w:rsidR="00000000" w:rsidDel="00000000" w:rsidP="00000000" w:rsidRDefault="00000000" w:rsidRPr="00000000" w14:paraId="00000136">
      <w:pPr>
        <w:widowControl w:val="0"/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Bias: 0</w:t>
      </w:r>
    </w:p>
    <w:p w:rsidR="00000000" w:rsidDel="00000000" w:rsidP="00000000" w:rsidRDefault="00000000" w:rsidRPr="00000000" w14:paraId="00000137">
      <w:pPr>
        <w:widowControl w:val="0"/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Learning rate: NADAM optimizer(0.001)</w:t>
      </w:r>
    </w:p>
    <w:p w:rsidR="00000000" w:rsidDel="00000000" w:rsidP="00000000" w:rsidRDefault="00000000" w:rsidRPr="00000000" w14:paraId="00000138">
      <w:pPr>
        <w:widowControl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widowControl w:val="0"/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학습 환경</w:t>
      </w:r>
    </w:p>
    <w:p w:rsidR="00000000" w:rsidDel="00000000" w:rsidP="00000000" w:rsidRDefault="00000000" w:rsidRPr="00000000" w14:paraId="0000013A">
      <w:pPr>
        <w:widowControl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widowControl w:val="0"/>
        <w:numPr>
          <w:ilvl w:val="0"/>
          <w:numId w:val="27"/>
        </w:numPr>
        <w:ind w:left="720" w:hanging="360"/>
        <w:rPr/>
      </w:pPr>
      <w:r w:rsidDel="00000000" w:rsidR="00000000" w:rsidRPr="00000000">
        <w:rPr>
          <w:rtl w:val="0"/>
        </w:rPr>
        <w:t xml:space="preserve">Colab 이용 720개의 훈련 데이터를 사용하였을때 5시간 (100 epoch)</w:t>
      </w:r>
    </w:p>
    <w:p w:rsidR="00000000" w:rsidDel="00000000" w:rsidP="00000000" w:rsidRDefault="00000000" w:rsidRPr="00000000" w14:paraId="0000013C">
      <w:pPr>
        <w:widowControl w:val="0"/>
        <w:numPr>
          <w:ilvl w:val="0"/>
          <w:numId w:val="27"/>
        </w:numPr>
        <w:ind w:left="720" w:hanging="360"/>
        <w:rPr/>
      </w:pPr>
      <w:r w:rsidDel="00000000" w:rsidR="00000000" w:rsidRPr="00000000">
        <w:rPr>
          <w:rtl w:val="0"/>
        </w:rPr>
        <w:t xml:space="preserve">validation loss 가 훈련중 감소하지 않으면 훈련 종료.</w:t>
      </w:r>
    </w:p>
    <w:p w:rsidR="00000000" w:rsidDel="00000000" w:rsidP="00000000" w:rsidRDefault="00000000" w:rsidRPr="00000000" w14:paraId="0000013D">
      <w:pPr>
        <w:widowControl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widowControl w:val="0"/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데이터 전처리</w:t>
      </w:r>
    </w:p>
    <w:p w:rsidR="00000000" w:rsidDel="00000000" w:rsidP="00000000" w:rsidRDefault="00000000" w:rsidRPr="00000000" w14:paraId="0000013F">
      <w:pPr>
        <w:widowControl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widowControl w:val="0"/>
        <w:numPr>
          <w:ilvl w:val="0"/>
          <w:numId w:val="24"/>
        </w:numPr>
        <w:ind w:left="720" w:hanging="360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  <w:t xml:space="preserve">Data augmentation 발생 -&gt; Gaussian 노이즈 덧씌움, random shift, randomly adding gap, randomly dropping channels 방식 등으로 학습 데이터 Augmentation.</w:t>
      </w:r>
    </w:p>
    <w:p w:rsidR="00000000" w:rsidDel="00000000" w:rsidP="00000000" w:rsidRDefault="00000000" w:rsidRPr="00000000" w14:paraId="00000141">
      <w:pPr>
        <w:widowControl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widowControl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widowControl w:val="0"/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모델 훈련</w:t>
      </w:r>
    </w:p>
    <w:p w:rsidR="00000000" w:rsidDel="00000000" w:rsidP="00000000" w:rsidRDefault="00000000" w:rsidRPr="00000000" w14:paraId="00000144">
      <w:pPr>
        <w:widowControl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widowControl w:val="0"/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위에서 언급한  encoder 와 decoder 를 이용하여 데이터를 훈련. </w:t>
      </w:r>
    </w:p>
    <w:p w:rsidR="00000000" w:rsidDel="00000000" w:rsidP="00000000" w:rsidRDefault="00000000" w:rsidRPr="00000000" w14:paraId="00000146">
      <w:pPr>
        <w:widowControl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widowControl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widowControl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200" w:line="275" w:lineRule="auto"/>
        <w:ind w:firstLine="400"/>
        <w:rPr>
          <w:rFonts w:ascii="Cambria" w:cs="Cambria" w:eastAsia="Cambria" w:hAnsi="Cambria"/>
          <w:b w:val="1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b w:val="1"/>
          <w:sz w:val="40"/>
          <w:szCs w:val="40"/>
          <w:rtl w:val="0"/>
        </w:rPr>
        <w:t xml:space="preserve">5.</w:t>
        <w:tab/>
        <w:t xml:space="preserve">결과 </w:t>
      </w:r>
    </w:p>
    <w:p w:rsidR="00000000" w:rsidDel="00000000" w:rsidP="00000000" w:rsidRDefault="00000000" w:rsidRPr="00000000" w14:paraId="0000014A">
      <w:pPr>
        <w:spacing w:after="200" w:line="275" w:lineRule="auto"/>
        <w:ind w:left="440" w:firstLine="0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5.1</w:t>
        <w:tab/>
        <w:t xml:space="preserve">Signal 탐지 결과 시각화 </w:t>
      </w:r>
    </w:p>
    <w:p w:rsidR="00000000" w:rsidDel="00000000" w:rsidP="00000000" w:rsidRDefault="00000000" w:rsidRPr="00000000" w14:paraId="0000014B">
      <w:pPr>
        <w:spacing w:after="200" w:line="275" w:lineRule="auto"/>
        <w:ind w:left="440" w:firstLine="0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</w:rPr>
        <w:drawing>
          <wp:inline distB="19050" distT="19050" distL="19050" distR="19050">
            <wp:extent cx="5486400" cy="2620962"/>
            <wp:effectExtent b="0" l="0" r="0" t="0"/>
            <wp:docPr id="10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0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left="0" w:right="0" w:firstLine="0"/>
        <w:jc w:val="center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[Fig 10. Area A 탐지 결과]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left="720" w:right="0" w:hanging="360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탐지한 P파/S파의 phase checking이 실제  P파/S파 도착시간과 일치한 결과를 나타낸다.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right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right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right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right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right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right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right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right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right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right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left="0" w:right="0" w:firstLine="0"/>
        <w:jc w:val="lef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left="0" w:right="0" w:firstLine="0"/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</w:rPr>
        <w:drawing>
          <wp:inline distB="19050" distT="19050" distL="19050" distR="19050">
            <wp:extent cx="5040312" cy="2447559"/>
            <wp:effectExtent b="0" l="0" r="0" t="0"/>
            <wp:docPr id="10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0312" cy="2447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left="0" w:right="0" w:firstLine="0"/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[Fig 11. noise signal 탐지 결과]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left="720" w:right="0" w:hanging="360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Noise signal 경우 P,S파 Detection이 발생하지 않은 것을 볼 수 있다.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left="720" w:right="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left="0" w:right="0" w:firstLine="0"/>
        <w:jc w:val="lef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</w:rPr>
        <w:drawing>
          <wp:inline distB="19050" distT="19050" distL="19050" distR="19050">
            <wp:extent cx="5278176" cy="2566850"/>
            <wp:effectExtent b="0" l="0" r="0" t="0"/>
            <wp:docPr id="10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8176" cy="25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left="800" w:right="0" w:firstLine="0"/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[Fig 12. Area C 탐지 결과]</w:t>
      </w:r>
    </w:p>
    <w:p w:rsidR="00000000" w:rsidDel="00000000" w:rsidP="00000000" w:rsidRDefault="00000000" w:rsidRPr="00000000" w14:paraId="0000015F">
      <w:pPr>
        <w:numPr>
          <w:ilvl w:val="0"/>
          <w:numId w:val="33"/>
        </w:numPr>
        <w:spacing w:after="200" w:line="275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또다른 Area C에 대한 p파와 S파 phase picking 결과이다,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200" w:line="275" w:lineRule="auto"/>
        <w:ind w:left="440" w:firstLine="0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line="85" w:lineRule="auto"/>
        <w:ind w:left="139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line="85" w:lineRule="auto"/>
        <w:ind w:left="139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line="85" w:lineRule="auto"/>
        <w:ind w:left="139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line="85" w:lineRule="auto"/>
        <w:ind w:left="139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line="85" w:lineRule="auto"/>
        <w:ind w:left="139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line="85" w:lineRule="auto"/>
        <w:ind w:left="139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200" w:line="275" w:lineRule="auto"/>
        <w:ind w:left="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5.2</w:t>
        <w:tab/>
      </w:r>
      <w:r w:rsidDel="00000000" w:rsidR="00000000" w:rsidRPr="00000000">
        <w:rPr>
          <w:b w:val="1"/>
          <w:sz w:val="36"/>
          <w:szCs w:val="36"/>
          <w:rtl w:val="0"/>
        </w:rPr>
        <w:t xml:space="preserve"> Simple CNN Model(Model2)과 F1 Score 비교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200" w:line="275" w:lineRule="auto"/>
        <w:ind w:firstLine="400"/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</w:rPr>
        <w:drawing>
          <wp:inline distB="19050" distT="19050" distL="19050" distR="19050">
            <wp:extent cx="2519200" cy="1894359"/>
            <wp:effectExtent b="0" l="0" r="0" t="0"/>
            <wp:docPr id="10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9200" cy="1894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2692932" cy="1798637"/>
            <wp:effectExtent b="0" l="0" r="0" t="0"/>
            <wp:docPr id="10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2932" cy="1798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200" w:line="275" w:lineRule="auto"/>
        <w:ind w:firstLine="40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sz w:val="20"/>
          <w:szCs w:val="20"/>
          <w:rtl w:val="0"/>
        </w:rPr>
        <w:t xml:space="preserve">[Fig 13.  Simple CNN Model(model2)-F1 Score]            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[Fig 14. CBA Model-F1 Score]</w:t>
      </w:r>
    </w:p>
    <w:p w:rsidR="00000000" w:rsidDel="00000000" w:rsidP="00000000" w:rsidRDefault="00000000" w:rsidRPr="00000000" w14:paraId="0000016A">
      <w:pPr>
        <w:spacing w:after="200" w:line="275" w:lineRule="auto"/>
        <w:ind w:firstLine="40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5" w:lineRule="auto"/>
        <w:ind w:left="720" w:right="0" w:hanging="360"/>
        <w:jc w:val="left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(Model2 F1 Score: 0.69) 대비 (CBA Model F1 Score: 0.88) 로 F1 score가 향상한 것을 볼 수 있다.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left="720" w:right="0" w:hanging="360"/>
        <w:jc w:val="left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CBA Model은 epoch 0~2에서 f1-score가 급격하게 상승하였다.</w:t>
      </w:r>
    </w:p>
    <w:p w:rsidR="00000000" w:rsidDel="00000000" w:rsidP="00000000" w:rsidRDefault="00000000" w:rsidRPr="00000000" w14:paraId="0000016D">
      <w:pPr>
        <w:spacing w:line="85" w:lineRule="auto"/>
        <w:ind w:left="139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line="85" w:lineRule="auto"/>
        <w:ind w:left="139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line="85" w:lineRule="auto"/>
        <w:ind w:left="139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left="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widowControl w:val="0"/>
        <w:numPr>
          <w:ilvl w:val="1"/>
          <w:numId w:val="11"/>
        </w:numPr>
        <w:ind w:left="836" w:hanging="396"/>
        <w:rPr>
          <w:rFonts w:ascii="Cambria" w:cs="Cambria" w:eastAsia="Cambria" w:hAnsi="Cambria"/>
          <w:b w:val="1"/>
          <w:sz w:val="40"/>
          <w:szCs w:val="40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Model2와 CBA Model Loss 비교</w:t>
      </w:r>
    </w:p>
    <w:p w:rsidR="00000000" w:rsidDel="00000000" w:rsidP="00000000" w:rsidRDefault="00000000" w:rsidRPr="00000000" w14:paraId="00000172">
      <w:pPr>
        <w:widowControl w:val="0"/>
        <w:ind w:left="0" w:firstLine="0"/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ab/>
      </w:r>
      <w:r w:rsidDel="00000000" w:rsidR="00000000" w:rsidRPr="00000000">
        <w:rPr>
          <w:sz w:val="40"/>
          <w:szCs w:val="40"/>
        </w:rPr>
        <w:drawing>
          <wp:inline distB="19050" distT="19050" distL="19050" distR="19050">
            <wp:extent cx="2490625" cy="1870185"/>
            <wp:effectExtent b="0" l="0" r="0" t="0"/>
            <wp:docPr id="10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0625" cy="1870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2843050" cy="1898751"/>
            <wp:effectExtent b="0" l="0" r="0" t="0"/>
            <wp:docPr id="10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050" cy="1898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left="108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[Fig 15. Model2-Loss]                                  [Fig 16. CBA Model - Loss]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75">
      <w:pPr>
        <w:numPr>
          <w:ilvl w:val="0"/>
          <w:numId w:val="35"/>
        </w:numPr>
        <w:spacing w:after="200" w:line="275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Model2 Loss:0.05로 수렴 CBA Model Loss: 0.025로 수렴한다.</w:t>
      </w:r>
    </w:p>
    <w:p w:rsidR="00000000" w:rsidDel="00000000" w:rsidP="00000000" w:rsidRDefault="00000000" w:rsidRPr="00000000" w14:paraId="00000176">
      <w:pPr>
        <w:spacing w:after="200" w:line="275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numPr>
          <w:ilvl w:val="0"/>
          <w:numId w:val="35"/>
        </w:numPr>
        <w:spacing w:after="200" w:line="275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CBA model의 </w:t>
      </w:r>
      <w:r w:rsidDel="00000000" w:rsidR="00000000" w:rsidRPr="00000000">
        <w:rPr>
          <w:rtl w:val="0"/>
        </w:rPr>
        <w:t xml:space="preserve">Loss 값이 빠르게 줄어드는 것으로 보아 훈련 데이터로 부터 가중치 매개변수 최적값을 빠르게 찾아내어 fitting 결과가 우수한 것으로 나타난다.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widowControl w:val="0"/>
        <w:numPr>
          <w:ilvl w:val="1"/>
          <w:numId w:val="11"/>
        </w:numPr>
        <w:ind w:left="836" w:hanging="396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Model별 소요 시간 비교</w:t>
      </w:r>
    </w:p>
    <w:p w:rsidR="00000000" w:rsidDel="00000000" w:rsidP="00000000" w:rsidRDefault="00000000" w:rsidRPr="00000000" w14:paraId="0000017A">
      <w:pPr>
        <w:widowControl w:val="0"/>
        <w:ind w:left="0" w:firstLine="0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widowControl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5.4.1) Model2와 탐지 소요 시간 비교</w:t>
      </w:r>
    </w:p>
    <w:p w:rsidR="00000000" w:rsidDel="00000000" w:rsidP="00000000" w:rsidRDefault="00000000" w:rsidRPr="00000000" w14:paraId="0000017C">
      <w:pPr>
        <w:widowControl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widowControl w:val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(비교 환경: Test Data set : 총 </w:t>
      </w:r>
      <w:r w:rsidDel="00000000" w:rsidR="00000000" w:rsidRPr="00000000">
        <w:rPr>
          <w:b w:val="1"/>
          <w:sz w:val="26"/>
          <w:szCs w:val="26"/>
          <w:rtl w:val="0"/>
        </w:rPr>
        <w:t xml:space="preserve">1200개</w:t>
      </w:r>
      <w:r w:rsidDel="00000000" w:rsidR="00000000" w:rsidRPr="00000000">
        <w:rPr>
          <w:sz w:val="26"/>
          <w:szCs w:val="26"/>
          <w:rtl w:val="0"/>
        </w:rPr>
        <w:t xml:space="preserve">     Train:Test:valid= </w:t>
      </w:r>
      <w:r w:rsidDel="00000000" w:rsidR="00000000" w:rsidRPr="00000000">
        <w:rPr>
          <w:b w:val="1"/>
          <w:sz w:val="26"/>
          <w:szCs w:val="26"/>
          <w:rtl w:val="0"/>
        </w:rPr>
        <w:t xml:space="preserve">6:2:2</w:t>
      </w:r>
      <w:r w:rsidDel="00000000" w:rsidR="00000000" w:rsidRPr="00000000">
        <w:rPr>
          <w:sz w:val="26"/>
          <w:szCs w:val="26"/>
          <w:rtl w:val="0"/>
        </w:rPr>
        <w:t xml:space="preserve"> 비율)</w:t>
      </w:r>
    </w:p>
    <w:p w:rsidR="00000000" w:rsidDel="00000000" w:rsidP="00000000" w:rsidRDefault="00000000" w:rsidRPr="00000000" w14:paraId="0000017E">
      <w:pPr>
        <w:widowControl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widowControl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widowControl w:val="0"/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기존 CNN만 사용한 모델 소요시간 :  </w:t>
      </w:r>
      <w:r w:rsidDel="00000000" w:rsidR="00000000" w:rsidRPr="00000000">
        <w:rPr>
          <w:b w:val="1"/>
          <w:sz w:val="24"/>
          <w:szCs w:val="24"/>
          <w:rtl w:val="0"/>
        </w:rPr>
        <w:t xml:space="preserve">26.85</w:t>
      </w:r>
      <w:r w:rsidDel="00000000" w:rsidR="00000000" w:rsidRPr="00000000">
        <w:rPr>
          <w:b w:val="1"/>
          <w:sz w:val="28"/>
          <w:szCs w:val="28"/>
          <w:rtl w:val="0"/>
        </w:rPr>
        <w:t xml:space="preserve">s</w:t>
      </w:r>
    </w:p>
    <w:p w:rsidR="00000000" w:rsidDel="00000000" w:rsidP="00000000" w:rsidRDefault="00000000" w:rsidRPr="00000000" w14:paraId="00000181">
      <w:pPr>
        <w:widowControl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widowControl w:val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CBA Model(BILSTM+Attention 기법 추가 적용) 모델: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30.58s</w:t>
      </w:r>
    </w:p>
    <w:p w:rsidR="00000000" w:rsidDel="00000000" w:rsidP="00000000" w:rsidRDefault="00000000" w:rsidRPr="00000000" w14:paraId="00000183">
      <w:pPr>
        <w:widowControl w:val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widowControl w:val="0"/>
        <w:rPr/>
      </w:pPr>
      <w:r w:rsidDel="00000000" w:rsidR="00000000" w:rsidRPr="00000000">
        <w:rPr>
          <w:sz w:val="34"/>
          <w:szCs w:val="34"/>
          <w:rtl w:val="0"/>
        </w:rPr>
        <w:t xml:space="preserve">⇒ </w:t>
      </w:r>
      <w:r w:rsidDel="00000000" w:rsidR="00000000" w:rsidRPr="00000000">
        <w:rPr>
          <w:rtl w:val="0"/>
        </w:rPr>
        <w:t xml:space="preserve">Layer가 적은 CNN모델이 탐지 시간이 적게 걸렸으나 앞서 비교한 F1 score와 Loss에서 정확도가 현저 히 낮아 CBA Model이 우수한 것으로 나타난다.</w:t>
      </w:r>
    </w:p>
    <w:p w:rsidR="00000000" w:rsidDel="00000000" w:rsidP="00000000" w:rsidRDefault="00000000" w:rsidRPr="00000000" w14:paraId="00000185">
      <w:pPr>
        <w:widowControl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widowControl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widowControl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widowControl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widowControl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widowControl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5.4.2) EQTransformer와 비교</w:t>
      </w:r>
    </w:p>
    <w:p w:rsidR="00000000" w:rsidDel="00000000" w:rsidP="00000000" w:rsidRDefault="00000000" w:rsidRPr="00000000" w14:paraId="0000018B">
      <w:pPr>
        <w:widowControl w:val="0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widowControl w:val="0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(테스트 환경: 1200 개의 test data,  colab에서 구동) </w:t>
      </w:r>
    </w:p>
    <w:p w:rsidR="00000000" w:rsidDel="00000000" w:rsidP="00000000" w:rsidRDefault="00000000" w:rsidRPr="00000000" w14:paraId="0000018D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widowControl w:val="0"/>
        <w:numPr>
          <w:ilvl w:val="0"/>
          <w:numId w:val="21"/>
        </w:numPr>
        <w:ind w:left="720" w:hanging="360"/>
        <w:rPr>
          <w:rFonts w:ascii="Malgun Gothic" w:cs="Malgun Gothic" w:eastAsia="Malgun Gothic" w:hAnsi="Malgun Gothic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소요시간</w:t>
      </w:r>
    </w:p>
    <w:p w:rsidR="00000000" w:rsidDel="00000000" w:rsidP="00000000" w:rsidRDefault="00000000" w:rsidRPr="00000000" w14:paraId="0000018F">
      <w:pPr>
        <w:widowControl w:val="0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widowControl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EQTrasnformer: </w:t>
      </w:r>
      <w:r w:rsidDel="00000000" w:rsidR="00000000" w:rsidRPr="00000000">
        <w:rPr>
          <w:b w:val="1"/>
          <w:sz w:val="24"/>
          <w:szCs w:val="24"/>
          <w:rtl w:val="0"/>
        </w:rPr>
        <w:t xml:space="preserve">38.9s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91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192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CBA Model: </w:t>
      </w:r>
      <w:r w:rsidDel="00000000" w:rsidR="00000000" w:rsidRPr="00000000">
        <w:rPr>
          <w:b w:val="1"/>
          <w:sz w:val="24"/>
          <w:szCs w:val="24"/>
          <w:rtl w:val="0"/>
        </w:rPr>
        <w:t xml:space="preserve">30.58s</w:t>
      </w:r>
    </w:p>
    <w:p w:rsidR="00000000" w:rsidDel="00000000" w:rsidP="00000000" w:rsidRDefault="00000000" w:rsidRPr="00000000" w14:paraId="00000193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widowControl w:val="0"/>
        <w:numPr>
          <w:ilvl w:val="0"/>
          <w:numId w:val="21"/>
        </w:numPr>
        <w:ind w:left="720" w:hanging="360"/>
        <w:rPr>
          <w:rFonts w:ascii="Malgun Gothic" w:cs="Malgun Gothic" w:eastAsia="Malgun Gothic" w:hAnsi="Malgun Gothic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탐지 정확도(precision)</w:t>
      </w:r>
    </w:p>
    <w:p w:rsidR="00000000" w:rsidDel="00000000" w:rsidP="00000000" w:rsidRDefault="00000000" w:rsidRPr="00000000" w14:paraId="00000196">
      <w:pPr>
        <w:widowControl w:val="0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EQTransformer:</w:t>
      </w:r>
      <w:r w:rsidDel="00000000" w:rsidR="00000000" w:rsidRPr="00000000">
        <w:rPr>
          <w:b w:val="1"/>
          <w:sz w:val="24"/>
          <w:szCs w:val="24"/>
          <w:rtl w:val="0"/>
        </w:rPr>
        <w:t xml:space="preserve"> 0.99</w:t>
      </w:r>
      <w:r w:rsidDel="00000000" w:rsidR="00000000" w:rsidRPr="00000000">
        <w:rPr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198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99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CBA Model:</w:t>
      </w:r>
      <w:r w:rsidDel="00000000" w:rsidR="00000000" w:rsidRPr="00000000">
        <w:rPr>
          <w:b w:val="1"/>
          <w:sz w:val="24"/>
          <w:szCs w:val="24"/>
          <w:rtl w:val="0"/>
        </w:rPr>
        <w:t xml:space="preserve"> 0.92</w:t>
      </w:r>
    </w:p>
    <w:p w:rsidR="00000000" w:rsidDel="00000000" w:rsidP="00000000" w:rsidRDefault="00000000" w:rsidRPr="00000000" w14:paraId="0000019A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widowControl w:val="0"/>
        <w:numPr>
          <w:ilvl w:val="0"/>
          <w:numId w:val="21"/>
        </w:numPr>
        <w:ind w:left="720" w:hanging="360"/>
        <w:rPr>
          <w:rFonts w:ascii="Malgun Gothic" w:cs="Malgun Gothic" w:eastAsia="Malgun Gothic" w:hAnsi="Malgun Gothic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F1 score(1 최대)</w:t>
      </w:r>
    </w:p>
    <w:p w:rsidR="00000000" w:rsidDel="00000000" w:rsidP="00000000" w:rsidRDefault="00000000" w:rsidRPr="00000000" w14:paraId="0000019D">
      <w:pPr>
        <w:widowControl w:val="0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EQTransformer: </w:t>
      </w:r>
      <w:r w:rsidDel="00000000" w:rsidR="00000000" w:rsidRPr="00000000">
        <w:rPr>
          <w:b w:val="1"/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19F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CBA Model: </w:t>
      </w:r>
      <w:r w:rsidDel="00000000" w:rsidR="00000000" w:rsidRPr="00000000">
        <w:rPr>
          <w:b w:val="1"/>
          <w:sz w:val="24"/>
          <w:szCs w:val="24"/>
          <w:rtl w:val="0"/>
        </w:rPr>
        <w:t xml:space="preserve">0.88</w:t>
      </w:r>
    </w:p>
    <w:p w:rsidR="00000000" w:rsidDel="00000000" w:rsidP="00000000" w:rsidRDefault="00000000" w:rsidRPr="00000000" w14:paraId="000001A1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widowControl w:val="0"/>
        <w:rPr>
          <w:b w:val="1"/>
          <w:sz w:val="28"/>
          <w:szCs w:val="28"/>
        </w:rPr>
      </w:pPr>
      <w:r w:rsidDel="00000000" w:rsidR="00000000" w:rsidRPr="00000000">
        <w:rPr>
          <w:sz w:val="30"/>
          <w:szCs w:val="30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5.5) </w:t>
      </w:r>
      <w:r w:rsidDel="00000000" w:rsidR="00000000" w:rsidRPr="00000000">
        <w:rPr>
          <w:b w:val="1"/>
          <w:sz w:val="28"/>
          <w:szCs w:val="28"/>
          <w:rtl w:val="0"/>
        </w:rPr>
        <w:t xml:space="preserve">Model 훈련시 소요 리소스 비교</w:t>
      </w:r>
    </w:p>
    <w:p w:rsidR="00000000" w:rsidDel="00000000" w:rsidP="00000000" w:rsidRDefault="00000000" w:rsidRPr="00000000" w14:paraId="000001A9">
      <w:pPr>
        <w:widowControl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widowControl w:val="0"/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color w:val="0c343d"/>
          <w:sz w:val="24"/>
          <w:szCs w:val="24"/>
          <w:rtl w:val="0"/>
        </w:rPr>
        <w:t xml:space="preserve">EQTransformer</w:t>
      </w:r>
      <w:r w:rsidDel="00000000" w:rsidR="00000000" w:rsidRPr="00000000">
        <w:rPr>
          <w:sz w:val="30"/>
          <w:szCs w:val="30"/>
          <w:rtl w:val="0"/>
        </w:rPr>
        <w:t xml:space="preserve"> : </w:t>
      </w:r>
      <w:r w:rsidDel="00000000" w:rsidR="00000000" w:rsidRPr="00000000">
        <w:rPr>
          <w:rtl w:val="0"/>
        </w:rPr>
        <w:t xml:space="preserve">450k의 continuous 데이터를 이용(noise + 지진)하여 4개의 parallel</w:t>
      </w:r>
    </w:p>
    <w:p w:rsidR="00000000" w:rsidDel="00000000" w:rsidP="00000000" w:rsidRDefault="00000000" w:rsidRPr="00000000" w14:paraId="000001AB">
      <w:pPr>
        <w:widowControl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>
          <w:color w:val="3f3f3f"/>
          <w:rtl w:val="0"/>
        </w:rPr>
        <w:t xml:space="preserve">T</w:t>
      </w: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esla-V100 GPUs 로 12 epoch 로 구성시  </w:t>
          </w:r>
        </w:sdtContent>
      </w:sdt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89Hours</w:t>
      </w: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소요해 Model 학습</w:t>
          </w:r>
        </w:sdtContent>
      </w:sdt>
    </w:p>
    <w:p w:rsidR="00000000" w:rsidDel="00000000" w:rsidP="00000000" w:rsidRDefault="00000000" w:rsidRPr="00000000" w14:paraId="000001AC">
      <w:pPr>
        <w:widowControl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widowControl w:val="0"/>
        <w:numPr>
          <w:ilvl w:val="0"/>
          <w:numId w:val="13"/>
        </w:numPr>
        <w:ind w:left="720" w:hanging="360"/>
        <w:rPr>
          <w:rFonts w:ascii="Arial" w:cs="Arial" w:eastAsia="Arial" w:hAnsi="Arial"/>
          <w:u w:val="none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CBA Model: 20k 개의 Signal 데이터를 이용하여 colab환경에서 GPU사용하여 10epoch로 학습시 </w:t>
          </w:r>
        </w:sdtContent>
      </w:sdt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30Min</w:t>
      </w: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소요해 Model 학습</w:t>
          </w:r>
        </w:sdtContent>
      </w:sdt>
    </w:p>
    <w:p w:rsidR="00000000" w:rsidDel="00000000" w:rsidP="00000000" w:rsidRDefault="00000000" w:rsidRPr="00000000" w14:paraId="000001AE">
      <w:pPr>
        <w:widowControl w:val="0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widowControl w:val="0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200" w:line="275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200" w:line="275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200" w:line="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ab/>
        <w:t xml:space="preserve">결론</w:t>
      </w:r>
    </w:p>
    <w:p w:rsidR="00000000" w:rsidDel="00000000" w:rsidP="00000000" w:rsidRDefault="00000000" w:rsidRPr="00000000" w14:paraId="000001B4">
      <w:pPr>
        <w:spacing w:after="200" w:line="275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200" w:line="275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chunk1에서 10000개, chunk2에서 10000개를 랜덤 추출하고 shuffle하여 만들어진 데이터 셋을 이용하였다.</w:t>
      </w:r>
    </w:p>
    <w:p w:rsidR="00000000" w:rsidDel="00000000" w:rsidP="00000000" w:rsidRDefault="00000000" w:rsidRPr="00000000" w14:paraId="000001B6">
      <w:pPr>
        <w:spacing w:after="200" w:line="275" w:lineRule="auto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처음에 Decision Tree 기법을 사용한 모델을 이용하여 학습과 테스트를 진행한 결과</w:t>
      </w:r>
      <w:r w:rsidDel="00000000" w:rsidR="00000000" w:rsidRPr="00000000">
        <w:rPr>
          <w:rtl w:val="0"/>
        </w:rPr>
        <w:t xml:space="preserve"> 단순 정확도가 96%로 굉장히 높게 나타났다. 분류 parameter를 1개의 클래스만 사용하였고 데이터 전처리시 1개의 클래스를 label링 하였기 때문에 분류 Model의 정확도가 높게 나온것으로 보인다. 단순하게 이미 발생한 Signal에서 지진과 Noise 분류에는 효과적이지만 P/S파 탐지하는데는 부족하여 조금 더 복잡한 Model 구현이 필요해 보인다.</w:t>
      </w:r>
    </w:p>
    <w:p w:rsidR="00000000" w:rsidDel="00000000" w:rsidP="00000000" w:rsidRDefault="00000000" w:rsidRPr="00000000" w14:paraId="000001B7">
      <w:pPr>
        <w:spacing w:after="200" w:line="275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200" w:line="275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두 번째로 만들었던 자체적으로 1D Convolution과 Maxpooling 등의 CNN 기법을 사용한 모델은 정확도가 68%로 좋지 않은 결과를 얻을 수 있었다. 이는, 우리가 해결하고자 하는 문제가 단순 CNN 기법만으로 해결할 수 있는 것이 아니라는 것을 알 수 있다.</w:t>
      </w:r>
    </w:p>
    <w:p w:rsidR="00000000" w:rsidDel="00000000" w:rsidP="00000000" w:rsidRDefault="00000000" w:rsidRPr="00000000" w14:paraId="000001B9">
      <w:pPr>
        <w:spacing w:after="200" w:line="275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200" w:line="275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마지막 모델인 CNN +Bidirectional  LSTM + Attention 모델은 기존의 CNN 모델에서 시간의 Sequence에 따른 변화를 감지하는 양방향 LSTM 기법을 추가하니 88% F1 Score로 좀더 만족스러운 결과를 얻을 수 있었다.</w:t>
      </w:r>
    </w:p>
    <w:p w:rsidR="00000000" w:rsidDel="00000000" w:rsidP="00000000" w:rsidRDefault="00000000" w:rsidRPr="00000000" w14:paraId="000001BB">
      <w:pPr>
        <w:spacing w:after="200" w:line="275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하지만, 기존의 EQTransformer 모델의 99%라는 정확도에는 11% 모자라는 수준이다.</w:t>
      </w:r>
    </w:p>
    <w:p w:rsidR="00000000" w:rsidDel="00000000" w:rsidP="00000000" w:rsidRDefault="00000000" w:rsidRPr="00000000" w14:paraId="000001BC">
      <w:pPr>
        <w:spacing w:after="200" w:line="275" w:lineRule="auto"/>
        <w:rPr/>
      </w:pPr>
      <w:r w:rsidDel="00000000" w:rsidR="00000000" w:rsidRPr="00000000">
        <w:rPr>
          <w:rtl w:val="0"/>
        </w:rPr>
        <w:t xml:space="preserve">Model2 대비 소요시간은 증가하였으나 정확도와 Loss에서 성능이 더 좋았고 EQTransformer 대비 정확도는 0.07정도 부족하나 훈련시 필요한 리소스와 탐지 속도에서 앞서 일반 PC에서 가벼운 model로 사용 가능 할 것으로 보인다.</w:t>
      </w:r>
    </w:p>
    <w:p w:rsidR="00000000" w:rsidDel="00000000" w:rsidP="00000000" w:rsidRDefault="00000000" w:rsidRPr="00000000" w14:paraId="000001BD">
      <w:pPr>
        <w:spacing w:after="200" w:line="275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200" w:line="275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numPr>
          <w:ilvl w:val="0"/>
          <w:numId w:val="8"/>
        </w:numPr>
        <w:spacing w:after="200" w:line="275" w:lineRule="auto"/>
        <w:ind w:left="360"/>
        <w:rPr>
          <w:rFonts w:ascii="Cambria" w:cs="Cambria" w:eastAsia="Cambria" w:hAnsi="Cambria"/>
          <w:b w:val="1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b w:val="1"/>
          <w:sz w:val="40"/>
          <w:szCs w:val="40"/>
          <w:rtl w:val="0"/>
        </w:rPr>
        <w:t xml:space="preserve"> </w:t>
        <w:tab/>
        <w:t xml:space="preserve">향후 과제</w:t>
      </w:r>
    </w:p>
    <w:p w:rsidR="00000000" w:rsidDel="00000000" w:rsidP="00000000" w:rsidRDefault="00000000" w:rsidRPr="00000000" w14:paraId="000001C0">
      <w:pPr>
        <w:numPr>
          <w:ilvl w:val="0"/>
          <w:numId w:val="28"/>
        </w:numPr>
        <w:spacing w:after="200" w:line="275" w:lineRule="auto"/>
        <w:ind w:left="720" w:hanging="360"/>
        <w:rPr>
          <w:rFonts w:ascii="Cambria" w:cs="Cambria" w:eastAsia="Cambria" w:hAnsi="Cambria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sz w:val="26"/>
          <w:szCs w:val="26"/>
          <w:rtl w:val="0"/>
        </w:rPr>
        <w:t xml:space="preserve">보다 많은 Data학습으로 CBA model의 정확도 향상</w:t>
      </w:r>
    </w:p>
    <w:p w:rsidR="00000000" w:rsidDel="00000000" w:rsidP="00000000" w:rsidRDefault="00000000" w:rsidRPr="00000000" w14:paraId="000001C1">
      <w:pPr>
        <w:spacing w:after="200" w:line="275" w:lineRule="auto"/>
        <w:ind w:left="720" w:firstLine="0"/>
        <w:rPr>
          <w:rFonts w:ascii="Cambria" w:cs="Cambria" w:eastAsia="Cambria" w:hAnsi="Cambri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numPr>
          <w:ilvl w:val="0"/>
          <w:numId w:val="28"/>
        </w:numPr>
        <w:spacing w:after="200" w:line="275" w:lineRule="auto"/>
        <w:ind w:left="720" w:hanging="360"/>
        <w:rPr>
          <w:rFonts w:ascii="Cambria" w:cs="Cambria" w:eastAsia="Cambria" w:hAnsi="Cambria"/>
          <w:sz w:val="26"/>
          <w:szCs w:val="26"/>
          <w:u w:val="none"/>
        </w:rPr>
      </w:pPr>
      <w:r w:rsidDel="00000000" w:rsidR="00000000" w:rsidRPr="00000000">
        <w:rPr>
          <w:rFonts w:ascii="Cambria" w:cs="Cambria" w:eastAsia="Cambria" w:hAnsi="Cambria"/>
          <w:sz w:val="26"/>
          <w:szCs w:val="26"/>
          <w:rtl w:val="0"/>
        </w:rPr>
        <w:t xml:space="preserve">Model의 학습 과정 및 테스트 과정 시각화를 도울 Tesnorboard 라이브러리 추가</w:t>
      </w:r>
    </w:p>
    <w:p w:rsidR="00000000" w:rsidDel="00000000" w:rsidP="00000000" w:rsidRDefault="00000000" w:rsidRPr="00000000" w14:paraId="000001C3">
      <w:pPr>
        <w:spacing w:after="200" w:line="275" w:lineRule="auto"/>
        <w:ind w:left="720" w:firstLine="0"/>
        <w:rPr>
          <w:rFonts w:ascii="Cambria" w:cs="Cambria" w:eastAsia="Cambria" w:hAnsi="Cambri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numPr>
          <w:ilvl w:val="0"/>
          <w:numId w:val="28"/>
        </w:numPr>
        <w:spacing w:after="200" w:line="275" w:lineRule="auto"/>
        <w:ind w:left="720" w:hanging="360"/>
        <w:rPr>
          <w:rFonts w:ascii="Cambria" w:cs="Cambria" w:eastAsia="Cambria" w:hAnsi="Cambria"/>
          <w:sz w:val="26"/>
          <w:szCs w:val="26"/>
          <w:u w:val="none"/>
        </w:rPr>
      </w:pPr>
      <w:r w:rsidDel="00000000" w:rsidR="00000000" w:rsidRPr="00000000">
        <w:rPr>
          <w:rFonts w:ascii="Cambria" w:cs="Cambria" w:eastAsia="Cambria" w:hAnsi="Cambria"/>
          <w:sz w:val="26"/>
          <w:szCs w:val="26"/>
          <w:rtl w:val="0"/>
        </w:rPr>
        <w:t xml:space="preserve">간단한 파라미터를 가진 Data도 분석할 수 있도록 모델 학습을 위한 인코더 개선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200" w:line="275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200" w:line="275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200" w:line="275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 </w:t>
        <w:tab/>
        <w:t xml:space="preserve">수행 체계</w:t>
      </w:r>
    </w:p>
    <w:p w:rsidR="00000000" w:rsidDel="00000000" w:rsidP="00000000" w:rsidRDefault="00000000" w:rsidRPr="00000000" w14:paraId="000001C9">
      <w:pPr>
        <w:spacing w:after="200" w:line="275" w:lineRule="auto"/>
        <w:ind w:firstLine="360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8</w:t>
      </w: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.1</w:t>
        <w:tab/>
        <w:t xml:space="preserve">구성원별 역할</w:t>
      </w:r>
    </w:p>
    <w:tbl>
      <w:tblPr>
        <w:tblStyle w:val="Table1"/>
        <w:tblW w:w="9401.0" w:type="dxa"/>
        <w:jc w:val="left"/>
        <w:tblInd w:w="-87.0" w:type="dxa"/>
        <w:tblLayout w:type="fixed"/>
        <w:tblLook w:val="0000"/>
      </w:tblPr>
      <w:tblGrid>
        <w:gridCol w:w="1093"/>
        <w:gridCol w:w="8308"/>
        <w:tblGridChange w:id="0">
          <w:tblGrid>
            <w:gridCol w:w="1093"/>
            <w:gridCol w:w="8308"/>
          </w:tblGrid>
        </w:tblGridChange>
      </w:tblGrid>
      <w:tr>
        <w:trPr>
          <w:cantSplit w:val="0"/>
          <w:trHeight w:val="40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CA">
            <w:pPr>
              <w:spacing w:line="384" w:lineRule="auto"/>
              <w:jc w:val="center"/>
              <w:rPr>
                <w:rFonts w:ascii="Cambria" w:cs="Cambria" w:eastAsia="Cambria" w:hAnsi="Cambri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이</w:t>
            </w: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CB">
            <w:pPr>
              <w:spacing w:line="311" w:lineRule="auto"/>
              <w:jc w:val="center"/>
              <w:rPr>
                <w:rFonts w:ascii="Cambria" w:cs="Cambria" w:eastAsia="Cambria" w:hAnsi="Cambri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역할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분담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4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CC">
            <w:pPr>
              <w:spacing w:line="384" w:lineRule="auto"/>
              <w:jc w:val="center"/>
              <w:rPr>
                <w:rFonts w:ascii="Cambria" w:cs="Cambria" w:eastAsia="Cambria" w:hAnsi="Cambri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김장환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CD">
            <w:pPr>
              <w:numPr>
                <w:ilvl w:val="0"/>
                <w:numId w:val="7"/>
              </w:numPr>
              <w:spacing w:line="384" w:lineRule="auto"/>
              <w:ind w:left="100" w:right="100" w:firstLine="0"/>
              <w:rPr>
                <w:rFonts w:ascii="Cambria" w:cs="Cambria" w:eastAsia="Cambria" w:hAnsi="Cambri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과제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도중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사용될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딥러닝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인공지능에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대한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지식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숙지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및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팀원에게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공유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E">
            <w:pPr>
              <w:numPr>
                <w:ilvl w:val="0"/>
                <w:numId w:val="7"/>
              </w:numPr>
              <w:spacing w:line="384" w:lineRule="auto"/>
              <w:ind w:left="100" w:right="100" w:firstLine="0"/>
              <w:rPr>
                <w:rFonts w:ascii="Cambria" w:cs="Cambria" w:eastAsia="Cambria" w:hAnsi="Cambri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P/S파를 탐지하여 그것을 토대로 지진을 탐지하는 모델을 구축한다.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F">
            <w:pPr>
              <w:numPr>
                <w:ilvl w:val="0"/>
                <w:numId w:val="7"/>
              </w:numPr>
              <w:spacing w:line="384" w:lineRule="auto"/>
              <w:ind w:left="100" w:right="100" w:firstLine="0"/>
              <w:rPr>
                <w:rFonts w:ascii="Cambria" w:cs="Cambria" w:eastAsia="Cambria" w:hAnsi="Cambri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구축된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새로운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모델을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다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같이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테스트해본다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D0">
            <w:pPr>
              <w:numPr>
                <w:ilvl w:val="0"/>
                <w:numId w:val="7"/>
              </w:numPr>
              <w:spacing w:line="384" w:lineRule="auto"/>
              <w:ind w:left="100" w:right="100" w:firstLine="0"/>
              <w:rPr>
                <w:rFonts w:ascii="Cambria" w:cs="Cambria" w:eastAsia="Cambria" w:hAnsi="Cambri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각자 자체적인 CNN모델 구축 (지진파Detection)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4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1">
            <w:pPr>
              <w:spacing w:line="384" w:lineRule="auto"/>
              <w:jc w:val="center"/>
              <w:rPr>
                <w:rFonts w:ascii="Cambria" w:cs="Cambria" w:eastAsia="Cambria" w:hAnsi="Cambri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전인혁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2">
            <w:pPr>
              <w:numPr>
                <w:ilvl w:val="0"/>
                <w:numId w:val="7"/>
              </w:numPr>
              <w:spacing w:line="384" w:lineRule="auto"/>
              <w:ind w:left="100" w:right="100" w:firstLine="0"/>
              <w:rPr>
                <w:rFonts w:ascii="Cambria" w:cs="Cambria" w:eastAsia="Cambria" w:hAnsi="Cambri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연속 지진 데이터를 찾아 다운로드하여 테스트 데이터를 마련한다.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3">
            <w:pPr>
              <w:numPr>
                <w:ilvl w:val="0"/>
                <w:numId w:val="7"/>
              </w:numPr>
              <w:spacing w:line="384" w:lineRule="auto"/>
              <w:ind w:left="100" w:right="100" w:firstLine="0"/>
              <w:rPr>
                <w:rFonts w:ascii="Cambria" w:cs="Cambria" w:eastAsia="Cambria" w:hAnsi="Cambri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 P</w:t>
            </w: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파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탐지를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위한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새로운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모델을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구축한다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D4">
            <w:pPr>
              <w:numPr>
                <w:ilvl w:val="0"/>
                <w:numId w:val="7"/>
              </w:numPr>
              <w:spacing w:line="384" w:lineRule="auto"/>
              <w:ind w:left="100" w:right="100" w:firstLine="0"/>
              <w:rPr>
                <w:rFonts w:ascii="Cambria" w:cs="Cambria" w:eastAsia="Cambria" w:hAnsi="Cambri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구축된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새로운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모델을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다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같이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테스트해본다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D5">
            <w:pPr>
              <w:numPr>
                <w:ilvl w:val="0"/>
                <w:numId w:val="7"/>
              </w:numPr>
              <w:spacing w:line="384" w:lineRule="auto"/>
              <w:ind w:left="100" w:right="100" w:firstLine="0"/>
              <w:rPr>
                <w:rFonts w:ascii="Cambria" w:cs="Cambria" w:eastAsia="Cambria" w:hAnsi="Cambri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 각자 자체적인 CNN모델 구축 (지진파Detection)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4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6">
            <w:pPr>
              <w:spacing w:line="384" w:lineRule="auto"/>
              <w:jc w:val="center"/>
              <w:rPr>
                <w:rFonts w:ascii="Cambria" w:cs="Cambria" w:eastAsia="Cambria" w:hAnsi="Cambri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나건혁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7">
            <w:pPr>
              <w:numPr>
                <w:ilvl w:val="0"/>
                <w:numId w:val="7"/>
              </w:numPr>
              <w:spacing w:line="384" w:lineRule="auto"/>
              <w:ind w:left="100" w:right="100" w:firstLine="0"/>
              <w:rPr>
                <w:rFonts w:ascii="Cambria" w:cs="Cambria" w:eastAsia="Cambria" w:hAnsi="Cambri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과제를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수행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간의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필요한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개발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환경을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설정한다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D8">
            <w:pPr>
              <w:numPr>
                <w:ilvl w:val="0"/>
                <w:numId w:val="7"/>
              </w:numPr>
              <w:spacing w:line="384" w:lineRule="auto"/>
              <w:ind w:left="100" w:right="100" w:firstLine="0"/>
              <w:rPr>
                <w:rFonts w:ascii="Cambria" w:cs="Cambria" w:eastAsia="Cambria" w:hAnsi="Cambri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 S</w:t>
            </w: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파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탐지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모델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구축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9">
            <w:pPr>
              <w:numPr>
                <w:ilvl w:val="0"/>
                <w:numId w:val="7"/>
              </w:numPr>
              <w:spacing w:line="384" w:lineRule="auto"/>
              <w:ind w:left="100" w:right="100" w:firstLine="0"/>
              <w:rPr>
                <w:rFonts w:ascii="Cambria" w:cs="Cambria" w:eastAsia="Cambria" w:hAnsi="Cambri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구축된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새로운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모델을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다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같이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테스트해본다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18"/>
                <w:szCs w:val="1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DA">
            <w:pPr>
              <w:numPr>
                <w:ilvl w:val="0"/>
                <w:numId w:val="7"/>
              </w:numPr>
              <w:spacing w:line="384" w:lineRule="auto"/>
              <w:ind w:left="100" w:right="100" w:firstLine="0"/>
              <w:rPr>
                <w:rFonts w:ascii="Cambria" w:cs="Cambria" w:eastAsia="Cambria" w:hAnsi="Cambri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 각자 자체적인 CNN모델 구축 (지진파Detection)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B">
      <w:pPr>
        <w:tabs>
          <w:tab w:val="left" w:pos="2152"/>
        </w:tabs>
        <w:spacing w:after="200" w:line="275" w:lineRule="auto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tabs>
          <w:tab w:val="left" w:pos="2152"/>
        </w:tabs>
        <w:spacing w:after="200" w:line="275" w:lineRule="auto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after="200" w:line="275" w:lineRule="auto"/>
        <w:ind w:firstLine="360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8.2</w:t>
        <w:tab/>
        <w:t xml:space="preserve">개발 일정</w:t>
      </w:r>
    </w:p>
    <w:tbl>
      <w:tblPr>
        <w:tblStyle w:val="Table2"/>
        <w:tblW w:w="9359.0" w:type="dxa"/>
        <w:jc w:val="left"/>
        <w:tblInd w:w="-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483"/>
        <w:gridCol w:w="483"/>
        <w:gridCol w:w="482"/>
        <w:gridCol w:w="489"/>
        <w:gridCol w:w="483"/>
        <w:gridCol w:w="486"/>
        <w:gridCol w:w="484"/>
        <w:gridCol w:w="309"/>
        <w:gridCol w:w="164"/>
        <w:gridCol w:w="11"/>
        <w:gridCol w:w="493"/>
        <w:gridCol w:w="331"/>
        <w:gridCol w:w="129"/>
        <w:gridCol w:w="26"/>
        <w:gridCol w:w="485"/>
        <w:gridCol w:w="361"/>
        <w:gridCol w:w="125"/>
        <w:gridCol w:w="361"/>
        <w:gridCol w:w="125"/>
        <w:gridCol w:w="361"/>
        <w:gridCol w:w="132"/>
        <w:gridCol w:w="354"/>
        <w:gridCol w:w="132"/>
        <w:gridCol w:w="354"/>
        <w:gridCol w:w="138"/>
        <w:gridCol w:w="348"/>
        <w:gridCol w:w="138"/>
        <w:gridCol w:w="348"/>
        <w:gridCol w:w="139"/>
        <w:gridCol w:w="347"/>
        <w:gridCol w:w="162"/>
        <w:gridCol w:w="12"/>
        <w:gridCol w:w="84"/>
        <w:tblGridChange w:id="0">
          <w:tblGrid>
            <w:gridCol w:w="483"/>
            <w:gridCol w:w="483"/>
            <w:gridCol w:w="482"/>
            <w:gridCol w:w="489"/>
            <w:gridCol w:w="483"/>
            <w:gridCol w:w="486"/>
            <w:gridCol w:w="484"/>
            <w:gridCol w:w="309"/>
            <w:gridCol w:w="164"/>
            <w:gridCol w:w="11"/>
            <w:gridCol w:w="493"/>
            <w:gridCol w:w="331"/>
            <w:gridCol w:w="129"/>
            <w:gridCol w:w="26"/>
            <w:gridCol w:w="485"/>
            <w:gridCol w:w="361"/>
            <w:gridCol w:w="125"/>
            <w:gridCol w:w="361"/>
            <w:gridCol w:w="125"/>
            <w:gridCol w:w="361"/>
            <w:gridCol w:w="132"/>
            <w:gridCol w:w="354"/>
            <w:gridCol w:w="132"/>
            <w:gridCol w:w="354"/>
            <w:gridCol w:w="138"/>
            <w:gridCol w:w="348"/>
            <w:gridCol w:w="138"/>
            <w:gridCol w:w="348"/>
            <w:gridCol w:w="139"/>
            <w:gridCol w:w="347"/>
            <w:gridCol w:w="162"/>
            <w:gridCol w:w="12"/>
            <w:gridCol w:w="84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E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5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F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6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4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7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C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8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1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F3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9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월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9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E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F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0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1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2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3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5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4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5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8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9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C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D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F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1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3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5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7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9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1B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5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>
            <w:gridSpan w:val="4"/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D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AI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및</w:t>
            </w: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관련지식</w:t>
            </w: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공부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21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22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23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24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27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28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2B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2C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2E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30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32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34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36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38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3A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9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3C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shd w:fill="4472c4" w:val="clear"/>
          </w:tcPr>
          <w:p w:rsidR="00000000" w:rsidDel="00000000" w:rsidP="00000000" w:rsidRDefault="00000000" w:rsidRPr="00000000" w14:paraId="0000023D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E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개발</w:t>
            </w: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환경</w:t>
            </w: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구축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42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43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46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47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4A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4B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4D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4F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51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53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55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57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59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5B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5C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5D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shd w:fill="4472c4" w:val="clear"/>
          </w:tcPr>
          <w:p w:rsidR="00000000" w:rsidDel="00000000" w:rsidP="00000000" w:rsidRDefault="00000000" w:rsidRPr="00000000" w14:paraId="0000025E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F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기존</w:t>
            </w: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모델</w:t>
            </w: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테스트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66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69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6A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6C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6E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70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72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74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76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78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7A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7B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7C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7D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7E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7F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shd w:fill="4472c4" w:val="clear"/>
          </w:tcPr>
          <w:p w:rsidR="00000000" w:rsidDel="00000000" w:rsidP="00000000" w:rsidRDefault="00000000" w:rsidRPr="00000000" w14:paraId="00000280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2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중간</w:t>
            </w: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보고서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87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8A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8C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8E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90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92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94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96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98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9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9B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9C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9D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9E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9F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A0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A1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shd w:fill="4472c4" w:val="clear"/>
          </w:tcPr>
          <w:p w:rsidR="00000000" w:rsidDel="00000000" w:rsidP="00000000" w:rsidRDefault="00000000" w:rsidRPr="00000000" w14:paraId="000002A2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5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개선</w:t>
            </w: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모델</w:t>
            </w: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구현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AC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AE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B0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B2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B4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B6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B8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4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BA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BB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BC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BD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BE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BF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C0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C1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C3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shd w:fill="4472c4" w:val="clear"/>
          </w:tcPr>
          <w:p w:rsidR="00000000" w:rsidDel="00000000" w:rsidP="00000000" w:rsidRDefault="00000000" w:rsidRPr="00000000" w14:paraId="000002C5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6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P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파</w:t>
            </w: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탐지</w:t>
            </w: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테스트</w:t>
            </w: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및</w:t>
            </w: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디버깅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D3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D5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D7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4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D9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DA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DB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DC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DD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DE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DF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E0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E2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shd w:fill="4472c4" w:val="clear"/>
          </w:tcPr>
          <w:p w:rsidR="00000000" w:rsidDel="00000000" w:rsidP="00000000" w:rsidRDefault="00000000" w:rsidRPr="00000000" w14:paraId="000002E4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5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노이즈</w:t>
            </w: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와</w:t>
            </w: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신호구분</w:t>
            </w: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테스트</w:t>
            </w: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및</w:t>
            </w: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디버깅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F2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F4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F6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F8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F9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FA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FB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FC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FD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FE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2FF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302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303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shd w:fill="4472c4" w:val="clear"/>
          </w:tcPr>
          <w:p w:rsidR="00000000" w:rsidDel="00000000" w:rsidP="00000000" w:rsidRDefault="00000000" w:rsidRPr="00000000" w14:paraId="00000306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7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기존</w:t>
            </w: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데이터셋</w:t>
            </w: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이용하여</w:t>
            </w: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모델</w:t>
            </w: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테스트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313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315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9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317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318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319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31A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31B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31C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31D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31E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321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322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325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326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328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shd w:fill="4472c4" w:val="clear"/>
          </w:tcPr>
          <w:p w:rsidR="00000000" w:rsidDel="00000000" w:rsidP="00000000" w:rsidRDefault="00000000" w:rsidRPr="00000000" w14:paraId="0000032A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C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개발</w:t>
            </w: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결과물</w:t>
            </w: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테스트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4" w:val="single"/>
              <w:bottom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334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>
            <w:tcBorders>
              <w:top w:color="000000" w:space="0" w:sz="0" w:val="nil"/>
              <w:bottom w:color="000000" w:space="0" w:sz="4" w:val="single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336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337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338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339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33A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33B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33C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33D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340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341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344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345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347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 w14:paraId="00000349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4472c4" w:val="clear"/>
          </w:tcPr>
          <w:p w:rsidR="00000000" w:rsidDel="00000000" w:rsidP="00000000" w:rsidRDefault="00000000" w:rsidRPr="00000000" w14:paraId="0000034B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34D">
            <w:pPr>
              <w:spacing w:line="275" w:lineRule="auto"/>
              <w:jc w:val="center"/>
              <w:rPr>
                <w:rFonts w:ascii="Cambria" w:cs="Cambria" w:eastAsia="Cambria" w:hAnsi="Cambria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최종</w:t>
            </w: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발표</w:t>
            </w:r>
            <w:r w:rsidDel="00000000" w:rsidR="00000000" w:rsidRPr="00000000">
              <w:rPr>
                <w:rFonts w:ascii="Cambria" w:cs="Cambria" w:eastAsia="Cambria" w:hAnsi="Cambria"/>
                <w:sz w:val="16"/>
                <w:szCs w:val="16"/>
                <w:rtl w:val="0"/>
              </w:rPr>
              <w:t xml:space="preserve">/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보고서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55">
      <w:pPr>
        <w:tabs>
          <w:tab w:val="left" w:pos="1870"/>
        </w:tabs>
        <w:spacing w:after="200" w:line="275" w:lineRule="auto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spacing w:after="200" w:line="275" w:lineRule="auto"/>
        <w:rPr>
          <w:rFonts w:ascii="Cambria" w:cs="Cambria" w:eastAsia="Cambria" w:hAnsi="Cambria"/>
          <w:b w:val="1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pacing w:after="200" w:line="275" w:lineRule="auto"/>
        <w:rPr>
          <w:rFonts w:ascii="Cambria" w:cs="Cambria" w:eastAsia="Cambria" w:hAnsi="Cambria"/>
          <w:b w:val="1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b w:val="1"/>
          <w:sz w:val="40"/>
          <w:szCs w:val="40"/>
          <w:rtl w:val="0"/>
        </w:rPr>
        <w:t xml:space="preserve">9. </w:t>
        <w:tab/>
        <w:t xml:space="preserve">참고 문헌</w:t>
      </w:r>
    </w:p>
    <w:p w:rsidR="00000000" w:rsidDel="00000000" w:rsidP="00000000" w:rsidRDefault="00000000" w:rsidRPr="00000000" w14:paraId="00000358">
      <w:pPr>
        <w:spacing w:after="200" w:line="275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[1] </w:t>
      </w:r>
      <w:hyperlink r:id="rId35">
        <w:r w:rsidDel="00000000" w:rsidR="00000000" w:rsidRPr="00000000">
          <w:rPr>
            <w:rFonts w:ascii="Cambria" w:cs="Cambria" w:eastAsia="Cambria" w:hAnsi="Cambria"/>
            <w:rtl w:val="0"/>
          </w:rPr>
          <w:t xml:space="preserve">Earthquake Detection and P-Wave Arrival Time Picking Using Capsule Neural Network</w:t>
        </w:r>
      </w:hyperlink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by </w:t>
      </w:r>
      <w:hyperlink r:id="rId36">
        <w:r w:rsidDel="00000000" w:rsidR="00000000" w:rsidRPr="00000000">
          <w:rPr>
            <w:rFonts w:ascii="Cambria" w:cs="Cambria" w:eastAsia="Cambria" w:hAnsi="Cambria"/>
            <w:rtl w:val="0"/>
          </w:rPr>
          <w:t xml:space="preserve">Saad, Omar M.</w:t>
        </w:r>
      </w:hyperlink>
      <w:r w:rsidDel="00000000" w:rsidR="00000000" w:rsidRPr="00000000">
        <w:rPr>
          <w:rFonts w:ascii="Cambria" w:cs="Cambria" w:eastAsia="Cambria" w:hAnsi="Cambria"/>
          <w:rtl w:val="0"/>
        </w:rPr>
        <w:t xml:space="preserve">; </w:t>
      </w:r>
      <w:hyperlink r:id="rId37">
        <w:r w:rsidDel="00000000" w:rsidR="00000000" w:rsidRPr="00000000">
          <w:rPr>
            <w:rFonts w:ascii="Cambria" w:cs="Cambria" w:eastAsia="Cambria" w:hAnsi="Cambria"/>
            <w:rtl w:val="0"/>
          </w:rPr>
          <w:t xml:space="preserve">Chen, Yangkang</w:t>
        </w:r>
      </w:hyperlink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359">
      <w:pPr>
        <w:spacing w:after="200" w:line="275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IEEE TRANSACTIONS ON GEOSCIENCE AND REMOTE SENSING; JUL 2021, 59 7, p6234-p6243, 10p.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left="0" w:right="0" w:firstLine="0"/>
        <w:jc w:val="left"/>
        <w:rPr>
          <w:rFonts w:ascii="Cambria" w:cs="Cambria" w:eastAsia="Cambria" w:hAnsi="Cambria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[2] </w:t>
      </w: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M.Rhanoui, M. Mikram, Siham Yousfi, Soukaina Barzali(2019). A CNN-BiLSTM Model for Document-Level Sentiment Analysis. </w:t>
      </w:r>
    </w:p>
    <w:p w:rsidR="00000000" w:rsidDel="00000000" w:rsidP="00000000" w:rsidRDefault="00000000" w:rsidRPr="00000000" w14:paraId="000003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left="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[3] </w:t>
      </w:r>
      <w:hyperlink r:id="rId38">
        <w:r w:rsidDel="00000000" w:rsidR="00000000" w:rsidRPr="00000000">
          <w:rPr>
            <w:rFonts w:ascii="Cambria" w:cs="Cambria" w:eastAsia="Cambria" w:hAnsi="Cambria"/>
            <w:rtl w:val="0"/>
          </w:rPr>
          <w:t xml:space="preserve">DLEP: A Deep Learning Model for Earthquake Prediction</w:t>
        </w:r>
      </w:hyperlink>
      <w:r w:rsidDel="00000000" w:rsidR="00000000" w:rsidRPr="00000000">
        <w:rPr>
          <w:rFonts w:ascii="Cambria" w:cs="Cambria" w:eastAsia="Cambria" w:hAnsi="Cambria"/>
          <w:rtl w:val="0"/>
        </w:rPr>
        <w:t xml:space="preserve">.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by </w:t>
      </w:r>
      <w:hyperlink r:id="rId39">
        <w:r w:rsidDel="00000000" w:rsidR="00000000" w:rsidRPr="00000000">
          <w:rPr>
            <w:rFonts w:ascii="Cambria" w:cs="Cambria" w:eastAsia="Cambria" w:hAnsi="Cambria"/>
            <w:rtl w:val="0"/>
          </w:rPr>
          <w:t xml:space="preserve">Li, Rui</w:t>
        </w:r>
      </w:hyperlink>
      <w:r w:rsidDel="00000000" w:rsidR="00000000" w:rsidRPr="00000000">
        <w:rPr>
          <w:rFonts w:ascii="Cambria" w:cs="Cambria" w:eastAsia="Cambria" w:hAnsi="Cambria"/>
          <w:rtl w:val="0"/>
        </w:rPr>
        <w:t xml:space="preserve">; </w:t>
      </w:r>
      <w:hyperlink r:id="rId40">
        <w:r w:rsidDel="00000000" w:rsidR="00000000" w:rsidRPr="00000000">
          <w:rPr>
            <w:rFonts w:ascii="Cambria" w:cs="Cambria" w:eastAsia="Cambria" w:hAnsi="Cambria"/>
            <w:rtl w:val="0"/>
          </w:rPr>
          <w:t xml:space="preserve">Lu, Xiaobo</w:t>
        </w:r>
      </w:hyperlink>
      <w:r w:rsidDel="00000000" w:rsidR="00000000" w:rsidRPr="00000000">
        <w:rPr>
          <w:rFonts w:ascii="Cambria" w:cs="Cambria" w:eastAsia="Cambria" w:hAnsi="Cambria"/>
          <w:rtl w:val="0"/>
        </w:rPr>
        <w:t xml:space="preserve">; </w:t>
      </w:r>
      <w:hyperlink r:id="rId41">
        <w:r w:rsidDel="00000000" w:rsidR="00000000" w:rsidRPr="00000000">
          <w:rPr>
            <w:rFonts w:ascii="Cambria" w:cs="Cambria" w:eastAsia="Cambria" w:hAnsi="Cambria"/>
            <w:rtl w:val="0"/>
          </w:rPr>
          <w:t xml:space="preserve">Li, Shuowei</w:t>
        </w:r>
      </w:hyperlink>
      <w:r w:rsidDel="00000000" w:rsidR="00000000" w:rsidRPr="00000000">
        <w:rPr>
          <w:rFonts w:ascii="Cambria" w:cs="Cambria" w:eastAsia="Cambria" w:hAnsi="Cambria"/>
          <w:rtl w:val="0"/>
        </w:rPr>
        <w:t xml:space="preserve">; </w:t>
      </w:r>
      <w:hyperlink r:id="rId42">
        <w:r w:rsidDel="00000000" w:rsidR="00000000" w:rsidRPr="00000000">
          <w:rPr>
            <w:rFonts w:ascii="Cambria" w:cs="Cambria" w:eastAsia="Cambria" w:hAnsi="Cambria"/>
            <w:rtl w:val="0"/>
          </w:rPr>
          <w:t xml:space="preserve">Yang, Haipeng</w:t>
        </w:r>
      </w:hyperlink>
      <w:r w:rsidDel="00000000" w:rsidR="00000000" w:rsidRPr="00000000">
        <w:rPr>
          <w:rFonts w:ascii="Cambria" w:cs="Cambria" w:eastAsia="Cambria" w:hAnsi="Cambria"/>
          <w:rtl w:val="0"/>
        </w:rPr>
        <w:t xml:space="preserve">; </w:t>
      </w:r>
      <w:hyperlink r:id="rId43">
        <w:r w:rsidDel="00000000" w:rsidR="00000000" w:rsidRPr="00000000">
          <w:rPr>
            <w:rFonts w:ascii="Cambria" w:cs="Cambria" w:eastAsia="Cambria" w:hAnsi="Cambria"/>
            <w:rtl w:val="0"/>
          </w:rPr>
          <w:t xml:space="preserve">Qiu, Jianfeng</w:t>
        </w:r>
      </w:hyperlink>
      <w:r w:rsidDel="00000000" w:rsidR="00000000" w:rsidRPr="00000000">
        <w:rPr>
          <w:rFonts w:ascii="Cambria" w:cs="Cambria" w:eastAsia="Cambria" w:hAnsi="Cambria"/>
          <w:rtl w:val="0"/>
        </w:rPr>
        <w:t xml:space="preserve">; </w:t>
      </w:r>
      <w:hyperlink r:id="rId44">
        <w:r w:rsidDel="00000000" w:rsidR="00000000" w:rsidRPr="00000000">
          <w:rPr>
            <w:rFonts w:ascii="Cambria" w:cs="Cambria" w:eastAsia="Cambria" w:hAnsi="Cambria"/>
            <w:rtl w:val="0"/>
          </w:rPr>
          <w:t xml:space="preserve">Zhang, Lei</w:t>
        </w:r>
      </w:hyperlink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3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left="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2020 International Joint Conference on Neural Networks (IJCNN) Neural Networks (IJCNN), 2020 International Joint Conference on. :1-8 Jul,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left="0" w:right="0" w:firstLine="0"/>
        <w:jc w:val="left"/>
        <w:rPr>
          <w:rFonts w:ascii="Arial" w:cs="Arial" w:eastAsia="Arial" w:hAnsi="Arial"/>
          <w:b w:val="1"/>
          <w:sz w:val="46"/>
          <w:szCs w:val="46"/>
          <w:highlight w:val="whit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[4] </w:t>
      </w:r>
      <w:r w:rsidDel="00000000" w:rsidR="00000000" w:rsidRPr="00000000">
        <w:rPr>
          <w:rFonts w:ascii="Cambria" w:cs="Cambria" w:eastAsia="Cambria" w:hAnsi="Cambria"/>
          <w:highlight w:val="white"/>
          <w:rtl w:val="0"/>
        </w:rPr>
        <w:t xml:space="preserve"> Schuster, Mike, and Kuldip K. Paliwal. “Bidirectional recurrent neural networks.” IEEE Transactions on Signal Processing 45.11 (1997): 2673-2681.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left="0" w:right="0" w:firstLine="0"/>
        <w:jc w:val="left"/>
        <w:rPr>
          <w:rFonts w:ascii="Cambria" w:cs="Cambria" w:eastAsia="Cambria" w:hAnsi="Cambria"/>
          <w:highlight w:val="white"/>
        </w:rPr>
      </w:pPr>
      <w:r w:rsidDel="00000000" w:rsidR="00000000" w:rsidRPr="00000000">
        <w:rPr>
          <w:rFonts w:ascii="Cambria" w:cs="Cambria" w:eastAsia="Cambria" w:hAnsi="Cambria"/>
          <w:highlight w:val="white"/>
          <w:rtl w:val="0"/>
        </w:rPr>
        <w:t xml:space="preserve">[5] </w:t>
      </w:r>
      <w:r w:rsidDel="00000000" w:rsidR="00000000" w:rsidRPr="00000000">
        <w:rPr>
          <w:rFonts w:ascii="Cambria" w:cs="Cambria" w:eastAsia="Cambria" w:hAnsi="Cambria"/>
          <w:highlight w:val="white"/>
          <w:rtl w:val="0"/>
        </w:rPr>
        <w:t xml:space="preserve">STanford EArthquake Dataset (STEAD): A Global Data Set of Seismic Signals for AI </w:t>
      </w:r>
      <w:r w:rsidDel="00000000" w:rsidR="00000000" w:rsidRPr="00000000">
        <w:rPr>
          <w:rFonts w:ascii="Cambria" w:cs="Cambria" w:eastAsia="Cambria" w:hAnsi="Cambria"/>
          <w:highlight w:val="white"/>
          <w:rtl w:val="0"/>
        </w:rPr>
        <w:t xml:space="preserve">S. MOSTAFA MOUSAVI</w:t>
      </w:r>
      <w:r w:rsidDel="00000000" w:rsidR="00000000" w:rsidRPr="00000000">
        <w:rPr>
          <w:rFonts w:ascii="Cambria" w:cs="Cambria" w:eastAsia="Cambria" w:hAnsi="Cambria"/>
          <w:highlight w:val="white"/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highlight w:val="white"/>
          <w:rtl w:val="0"/>
        </w:rPr>
        <w:t xml:space="preserve">, YIXIAO SHENG</w:t>
      </w:r>
      <w:r w:rsidDel="00000000" w:rsidR="00000000" w:rsidRPr="00000000">
        <w:rPr>
          <w:rFonts w:ascii="Cambria" w:cs="Cambria" w:eastAsia="Cambria" w:hAnsi="Cambria"/>
          <w:highlight w:val="white"/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highlight w:val="white"/>
          <w:rtl w:val="0"/>
        </w:rPr>
        <w:t xml:space="preserve">, WEIQIANG ZHU</w:t>
      </w:r>
      <w:r w:rsidDel="00000000" w:rsidR="00000000" w:rsidRPr="00000000">
        <w:rPr>
          <w:rFonts w:ascii="Cambria" w:cs="Cambria" w:eastAsia="Cambria" w:hAnsi="Cambria"/>
          <w:highlight w:val="white"/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highlight w:val="white"/>
          <w:rtl w:val="0"/>
        </w:rPr>
        <w:t xml:space="preserve">, and GREGORY C. BEROZA</w:t>
      </w:r>
    </w:p>
    <w:p w:rsidR="00000000" w:rsidDel="00000000" w:rsidP="00000000" w:rsidRDefault="00000000" w:rsidRPr="00000000" w14:paraId="000003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left="0" w:right="0" w:firstLine="0"/>
        <w:jc w:val="left"/>
        <w:rPr>
          <w:rFonts w:ascii="Cambria" w:cs="Cambria" w:eastAsia="Cambria" w:hAnsi="Cambria"/>
          <w:b w:val="1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5" w:lineRule="auto"/>
        <w:ind w:left="0" w:right="0" w:firstLine="0"/>
        <w:jc w:val="left"/>
        <w:rPr>
          <w:rFonts w:ascii="Cambria" w:cs="Cambria" w:eastAsia="Cambria" w:hAnsi="Cambr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spacing w:after="200" w:line="275" w:lineRule="auto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spacing w:after="200" w:line="275" w:lineRule="auto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sectPr>
      <w:type w:val="nextPage"/>
      <w:pgSz w:h="16820" w:w="11900" w:orient="portrait"/>
      <w:pgMar w:bottom="280" w:top="1520" w:left="1300" w:right="1280" w:header="720" w:footer="720"/>
      <w:pgNumType w:start="3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  <w:font w:name="Times New Roman"/>
  <w:font w:name="Cambria"/>
  <w:font w:name="Arial"/>
  <w:font w:name="Arial Unicode MS"/>
  <w:font w:name="Batang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6A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6B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63">
    <w:pPr>
      <w:spacing w:line="85" w:lineRule="auto"/>
      <w:ind w:left="139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64">
    <w:pPr>
      <w:spacing w:line="85" w:lineRule="auto"/>
      <w:ind w:left="139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65">
    <w:pPr>
      <w:spacing w:line="85" w:lineRule="auto"/>
      <w:ind w:left="139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66">
    <w:pPr>
      <w:spacing w:line="85" w:lineRule="auto"/>
      <w:ind w:left="139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67">
    <w:pPr>
      <w:spacing w:line="85" w:lineRule="auto"/>
      <w:ind w:left="139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68">
    <w:pPr>
      <w:spacing w:line="85" w:lineRule="auto"/>
      <w:ind w:left="139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69">
    <w:pPr>
      <w:spacing w:line="85" w:lineRule="auto"/>
      <w:ind w:left="0" w:firstLine="0"/>
      <w:rPr>
        <w:u w:val="single"/>
      </w:rPr>
    </w:pPr>
    <w:r w:rsidDel="00000000" w:rsidR="00000000" w:rsidRPr="00000000">
      <w:rPr>
        <w:u w:val="single"/>
        <w:rtl w:val="0"/>
      </w:rPr>
      <w:t xml:space="preserve">                                        </w:t>
    </w:r>
    <w:r w:rsidDel="00000000" w:rsidR="00000000" w:rsidRPr="00000000">
      <w:rPr>
        <w:u w:val="single"/>
      </w:rPr>
      <w:drawing>
        <wp:inline distB="114300" distT="114300" distL="114300" distR="114300">
          <wp:extent cx="5715000" cy="57150"/>
          <wp:effectExtent b="0" l="0" r="0" t="0"/>
          <wp:docPr id="113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15000" cy="571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6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2"/>
      <w:numFmt w:val="bullet"/>
      <w:lvlText w:val="○"/>
      <w:lvlJc w:val="left"/>
      <w:pPr>
        <w:ind w:left="800" w:hanging="360"/>
      </w:pPr>
      <w:rPr>
        <w:rFonts w:ascii="Batang" w:cs="Batang" w:eastAsia="Batang" w:hAnsi="Batang"/>
      </w:rPr>
    </w:lvl>
    <w:lvl w:ilvl="1">
      <w:start w:val="1"/>
      <w:numFmt w:val="bullet"/>
      <w:lvlText w:val="■"/>
      <w:lvlJc w:val="left"/>
      <w:pPr>
        <w:ind w:left="124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4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4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4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4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4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4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40" w:hanging="40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3"/>
      <w:numFmt w:val="bullet"/>
      <w:lvlText w:val="-"/>
      <w:lvlJc w:val="left"/>
      <w:pPr>
        <w:ind w:left="1080" w:hanging="360"/>
      </w:pPr>
      <w:rPr>
        <w:rFonts w:ascii="Malgun Gothic" w:cs="Malgun Gothic" w:eastAsia="Malgun Gothic" w:hAnsi="Malgun Gothic"/>
      </w:rPr>
    </w:lvl>
    <w:lvl w:ilvl="1">
      <w:start w:val="1"/>
      <w:numFmt w:val="bullet"/>
      <w:lvlText w:val="■"/>
      <w:lvlJc w:val="left"/>
      <w:pPr>
        <w:ind w:left="152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92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32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72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312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52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92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0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4"/>
      <w:numFmt w:val="decimal"/>
      <w:lvlText w:val="%1."/>
      <w:lvlJc w:val="left"/>
      <w:pPr>
        <w:ind w:left="500" w:hanging="360"/>
      </w:pPr>
      <w:rPr/>
    </w:lvl>
    <w:lvl w:ilvl="1">
      <w:start w:val="1"/>
      <w:numFmt w:val="upperLetter"/>
      <w:lvlText w:val="%2."/>
      <w:lvlJc w:val="left"/>
      <w:pPr>
        <w:ind w:left="940" w:hanging="400"/>
      </w:pPr>
      <w:rPr/>
    </w:lvl>
    <w:lvl w:ilvl="2">
      <w:start w:val="1"/>
      <w:numFmt w:val="lowerRoman"/>
      <w:lvlText w:val="%3."/>
      <w:lvlJc w:val="right"/>
      <w:pPr>
        <w:ind w:left="1340" w:hanging="400"/>
      </w:pPr>
      <w:rPr/>
    </w:lvl>
    <w:lvl w:ilvl="3">
      <w:start w:val="1"/>
      <w:numFmt w:val="decimal"/>
      <w:lvlText w:val="%4."/>
      <w:lvlJc w:val="left"/>
      <w:pPr>
        <w:ind w:left="1740" w:hanging="400"/>
      </w:pPr>
      <w:rPr/>
    </w:lvl>
    <w:lvl w:ilvl="4">
      <w:start w:val="1"/>
      <w:numFmt w:val="upperLetter"/>
      <w:lvlText w:val="%5."/>
      <w:lvlJc w:val="left"/>
      <w:pPr>
        <w:ind w:left="2140" w:hanging="400"/>
      </w:pPr>
      <w:rPr/>
    </w:lvl>
    <w:lvl w:ilvl="5">
      <w:start w:val="1"/>
      <w:numFmt w:val="lowerRoman"/>
      <w:lvlText w:val="%6."/>
      <w:lvlJc w:val="right"/>
      <w:pPr>
        <w:ind w:left="2540" w:hanging="400"/>
      </w:pPr>
      <w:rPr/>
    </w:lvl>
    <w:lvl w:ilvl="6">
      <w:start w:val="1"/>
      <w:numFmt w:val="decimal"/>
      <w:lvlText w:val="%7."/>
      <w:lvlJc w:val="left"/>
      <w:pPr>
        <w:ind w:left="2940" w:hanging="400"/>
      </w:pPr>
      <w:rPr/>
    </w:lvl>
    <w:lvl w:ilvl="7">
      <w:start w:val="1"/>
      <w:numFmt w:val="upperLetter"/>
      <w:lvlText w:val="%8."/>
      <w:lvlJc w:val="left"/>
      <w:pPr>
        <w:ind w:left="3340" w:hanging="400"/>
      </w:pPr>
      <w:rPr/>
    </w:lvl>
    <w:lvl w:ilvl="8">
      <w:start w:val="1"/>
      <w:numFmt w:val="lowerRoman"/>
      <w:lvlText w:val="%9."/>
      <w:lvlJc w:val="right"/>
      <w:pPr>
        <w:ind w:left="3740" w:hanging="40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*"/>
      <w:lvlJc w:val="left"/>
      <w:pPr>
        <w:ind w:left="0" w:firstLine="0"/>
      </w:pPr>
      <w:rPr/>
    </w:lvl>
    <w:lvl w:ilvl="2">
      <w:start w:val="1"/>
      <w:numFmt w:val="bullet"/>
      <w:lvlText w:val="*"/>
      <w:lvlJc w:val="left"/>
      <w:pPr>
        <w:ind w:left="0" w:firstLine="0"/>
      </w:pPr>
      <w:rPr/>
    </w:lvl>
    <w:lvl w:ilvl="3">
      <w:start w:val="1"/>
      <w:numFmt w:val="bullet"/>
      <w:lvlText w:val="*"/>
      <w:lvlJc w:val="left"/>
      <w:pPr>
        <w:ind w:left="0" w:firstLine="0"/>
      </w:pPr>
      <w:rPr/>
    </w:lvl>
    <w:lvl w:ilvl="4">
      <w:start w:val="1"/>
      <w:numFmt w:val="bullet"/>
      <w:lvlText w:val="*"/>
      <w:lvlJc w:val="left"/>
      <w:pPr>
        <w:ind w:left="0" w:firstLine="0"/>
      </w:pPr>
      <w:rPr/>
    </w:lvl>
    <w:lvl w:ilvl="5">
      <w:start w:val="1"/>
      <w:numFmt w:val="bullet"/>
      <w:lvlText w:val="*"/>
      <w:lvlJc w:val="left"/>
      <w:pPr>
        <w:ind w:left="0" w:firstLine="0"/>
      </w:pPr>
      <w:rPr/>
    </w:lvl>
    <w:lvl w:ilvl="6">
      <w:start w:val="1"/>
      <w:numFmt w:val="bullet"/>
      <w:lvlText w:val="*"/>
      <w:lvlJc w:val="left"/>
      <w:pPr>
        <w:ind w:left="0" w:firstLine="0"/>
      </w:pPr>
      <w:rPr/>
    </w:lvl>
    <w:lvl w:ilvl="7">
      <w:start w:val="1"/>
      <w:numFmt w:val="bullet"/>
      <w:lvlText w:val="*"/>
      <w:lvlJc w:val="left"/>
      <w:pPr>
        <w:ind w:left="0" w:firstLine="0"/>
      </w:pPr>
      <w:rPr/>
    </w:lvl>
    <w:lvl w:ilvl="8">
      <w:start w:val="1"/>
      <w:numFmt w:val="bullet"/>
      <w:lvlText w:val="*"/>
      <w:lvlJc w:val="left"/>
      <w:pPr>
        <w:ind w:left="0" w:firstLine="0"/>
      </w:pPr>
      <w:rPr/>
    </w:lvl>
  </w:abstractNum>
  <w:abstractNum w:abstractNumId="8">
    <w:lvl w:ilvl="0">
      <w:start w:val="4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1300" w:hanging="720"/>
      </w:pPr>
      <w:rPr/>
    </w:lvl>
    <w:lvl w:ilvl="2">
      <w:start w:val="1"/>
      <w:numFmt w:val="decimal"/>
      <w:lvlText w:val="%1.%2.%3."/>
      <w:lvlJc w:val="left"/>
      <w:pPr>
        <w:ind w:left="1880" w:hanging="720"/>
      </w:pPr>
      <w:rPr/>
    </w:lvl>
    <w:lvl w:ilvl="3">
      <w:start w:val="1"/>
      <w:numFmt w:val="decimal"/>
      <w:lvlText w:val="%1.%2.%3.%4."/>
      <w:lvlJc w:val="left"/>
      <w:pPr>
        <w:ind w:left="2820" w:hanging="1080"/>
      </w:pPr>
      <w:rPr/>
    </w:lvl>
    <w:lvl w:ilvl="4">
      <w:start w:val="1"/>
      <w:numFmt w:val="decimal"/>
      <w:lvlText w:val="%1.%2.%3.%4.%5."/>
      <w:lvlJc w:val="left"/>
      <w:pPr>
        <w:ind w:left="3400" w:hanging="1080"/>
      </w:pPr>
      <w:rPr/>
    </w:lvl>
    <w:lvl w:ilvl="5">
      <w:start w:val="1"/>
      <w:numFmt w:val="decimal"/>
      <w:lvlText w:val="%1.%2.%3.%4.%5.%6."/>
      <w:lvlJc w:val="left"/>
      <w:pPr>
        <w:ind w:left="4340" w:hanging="1440"/>
      </w:pPr>
      <w:rPr/>
    </w:lvl>
    <w:lvl w:ilvl="6">
      <w:start w:val="1"/>
      <w:numFmt w:val="decimal"/>
      <w:lvlText w:val="%1.%2.%3.%4.%5.%6.%7."/>
      <w:lvlJc w:val="left"/>
      <w:pPr>
        <w:ind w:left="4920" w:hanging="1440"/>
      </w:pPr>
      <w:rPr/>
    </w:lvl>
    <w:lvl w:ilvl="7">
      <w:start w:val="1"/>
      <w:numFmt w:val="decimal"/>
      <w:lvlText w:val="%1.%2.%3.%4.%5.%6.%7.%8."/>
      <w:lvlJc w:val="left"/>
      <w:pPr>
        <w:ind w:left="5860" w:hanging="1800"/>
      </w:pPr>
      <w:rPr/>
    </w:lvl>
    <w:lvl w:ilvl="8">
      <w:start w:val="1"/>
      <w:numFmt w:val="decimal"/>
      <w:lvlText w:val="%1.%2.%3.%4.%5.%6.%7.%8.%9."/>
      <w:lvlJc w:val="left"/>
      <w:pPr>
        <w:ind w:left="6440" w:hanging="1800"/>
      </w:pPr>
      <w:rPr/>
    </w:lvl>
  </w:abstractNum>
  <w:abstractNum w:abstractNumId="9">
    <w:lvl w:ilvl="0">
      <w:start w:val="2"/>
      <w:numFmt w:val="bullet"/>
      <w:lvlText w:val="-"/>
      <w:lvlJc w:val="left"/>
      <w:pPr>
        <w:ind w:left="760" w:hanging="360"/>
      </w:pPr>
      <w:rPr>
        <w:rFonts w:ascii="Malgun Gothic" w:cs="Malgun Gothic" w:eastAsia="Malgun Gothic" w:hAnsi="Malgun Gothic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decimal"/>
      <w:lvlText w:val="%1)"/>
      <w:lvlJc w:val="left"/>
      <w:pPr>
        <w:ind w:left="1080" w:hanging="360"/>
      </w:pPr>
      <w:rPr/>
    </w:lvl>
    <w:lvl w:ilvl="1">
      <w:start w:val="1"/>
      <w:numFmt w:val="upperLetter"/>
      <w:lvlText w:val="%2."/>
      <w:lvlJc w:val="left"/>
      <w:pPr>
        <w:ind w:left="1520" w:hanging="400"/>
      </w:pPr>
      <w:rPr/>
    </w:lvl>
    <w:lvl w:ilvl="2">
      <w:start w:val="1"/>
      <w:numFmt w:val="lowerRoman"/>
      <w:lvlText w:val="%3."/>
      <w:lvlJc w:val="right"/>
      <w:pPr>
        <w:ind w:left="1920" w:hanging="400"/>
      </w:pPr>
      <w:rPr/>
    </w:lvl>
    <w:lvl w:ilvl="3">
      <w:start w:val="1"/>
      <w:numFmt w:val="decimal"/>
      <w:lvlText w:val="%4."/>
      <w:lvlJc w:val="left"/>
      <w:pPr>
        <w:ind w:left="2320" w:hanging="400"/>
      </w:pPr>
      <w:rPr/>
    </w:lvl>
    <w:lvl w:ilvl="4">
      <w:start w:val="1"/>
      <w:numFmt w:val="upperLetter"/>
      <w:lvlText w:val="%5."/>
      <w:lvlJc w:val="left"/>
      <w:pPr>
        <w:ind w:left="2720" w:hanging="400"/>
      </w:pPr>
      <w:rPr/>
    </w:lvl>
    <w:lvl w:ilvl="5">
      <w:start w:val="1"/>
      <w:numFmt w:val="lowerRoman"/>
      <w:lvlText w:val="%6."/>
      <w:lvlJc w:val="right"/>
      <w:pPr>
        <w:ind w:left="3120" w:hanging="400"/>
      </w:pPr>
      <w:rPr/>
    </w:lvl>
    <w:lvl w:ilvl="6">
      <w:start w:val="1"/>
      <w:numFmt w:val="decimal"/>
      <w:lvlText w:val="%7."/>
      <w:lvlJc w:val="left"/>
      <w:pPr>
        <w:ind w:left="3520" w:hanging="400"/>
      </w:pPr>
      <w:rPr/>
    </w:lvl>
    <w:lvl w:ilvl="7">
      <w:start w:val="1"/>
      <w:numFmt w:val="upperLetter"/>
      <w:lvlText w:val="%8."/>
      <w:lvlJc w:val="left"/>
      <w:pPr>
        <w:ind w:left="3920" w:hanging="400"/>
      </w:pPr>
      <w:rPr/>
    </w:lvl>
    <w:lvl w:ilvl="8">
      <w:start w:val="1"/>
      <w:numFmt w:val="lowerRoman"/>
      <w:lvlText w:val="%9."/>
      <w:lvlJc w:val="right"/>
      <w:pPr>
        <w:ind w:left="4320" w:hanging="400"/>
      </w:pPr>
      <w:rPr/>
    </w:lvl>
  </w:abstractNum>
  <w:abstractNum w:abstractNumId="11">
    <w:lvl w:ilvl="0">
      <w:start w:val="5"/>
      <w:numFmt w:val="decimal"/>
      <w:lvlText w:val="%1"/>
      <w:lvlJc w:val="left"/>
      <w:pPr>
        <w:ind w:left="396" w:hanging="396"/>
      </w:pPr>
      <w:rPr/>
    </w:lvl>
    <w:lvl w:ilvl="1">
      <w:start w:val="3"/>
      <w:numFmt w:val="decimal"/>
      <w:lvlText w:val="%1.%2"/>
      <w:lvlJc w:val="left"/>
      <w:pPr>
        <w:ind w:left="836" w:hanging="396.00000000000006"/>
      </w:pPr>
      <w:rPr>
        <w:sz w:val="26"/>
        <w:szCs w:val="26"/>
      </w:rPr>
    </w:lvl>
    <w:lvl w:ilvl="2">
      <w:start w:val="1"/>
      <w:numFmt w:val="decimal"/>
      <w:lvlText w:val="%1.%2.%3"/>
      <w:lvlJc w:val="left"/>
      <w:pPr>
        <w:ind w:left="1600" w:hanging="720"/>
      </w:pPr>
      <w:rPr/>
    </w:lvl>
    <w:lvl w:ilvl="3">
      <w:start w:val="1"/>
      <w:numFmt w:val="decimal"/>
      <w:lvlText w:val="%1.%2.%3.%4"/>
      <w:lvlJc w:val="left"/>
      <w:pPr>
        <w:ind w:left="2400" w:hanging="1080"/>
      </w:pPr>
      <w:rPr/>
    </w:lvl>
    <w:lvl w:ilvl="4">
      <w:start w:val="1"/>
      <w:numFmt w:val="decimal"/>
      <w:lvlText w:val="%1.%2.%3.%4.%5"/>
      <w:lvlJc w:val="left"/>
      <w:pPr>
        <w:ind w:left="2840" w:hanging="1080"/>
      </w:pPr>
      <w:rPr/>
    </w:lvl>
    <w:lvl w:ilvl="5">
      <w:start w:val="1"/>
      <w:numFmt w:val="decimal"/>
      <w:lvlText w:val="%1.%2.%3.%4.%5.%6"/>
      <w:lvlJc w:val="left"/>
      <w:pPr>
        <w:ind w:left="3640" w:hanging="1440"/>
      </w:pPr>
      <w:rPr/>
    </w:lvl>
    <w:lvl w:ilvl="6">
      <w:start w:val="1"/>
      <w:numFmt w:val="decimal"/>
      <w:lvlText w:val="%1.%2.%3.%4.%5.%6.%7"/>
      <w:lvlJc w:val="left"/>
      <w:pPr>
        <w:ind w:left="4080" w:hanging="1440"/>
      </w:pPr>
      <w:rPr/>
    </w:lvl>
    <w:lvl w:ilvl="7">
      <w:start w:val="1"/>
      <w:numFmt w:val="decimal"/>
      <w:lvlText w:val="%1.%2.%3.%4.%5.%6.%7.%8"/>
      <w:lvlJc w:val="left"/>
      <w:pPr>
        <w:ind w:left="4880" w:hanging="1800"/>
      </w:pPr>
      <w:rPr/>
    </w:lvl>
    <w:lvl w:ilvl="8">
      <w:start w:val="1"/>
      <w:numFmt w:val="decimal"/>
      <w:lvlText w:val="%1.%2.%3.%4.%5.%6.%7.%8.%9"/>
      <w:lvlJc w:val="left"/>
      <w:pPr>
        <w:ind w:left="5320" w:hanging="1800"/>
      </w:pPr>
      <w:rPr/>
    </w:lvl>
  </w:abstractNum>
  <w:abstractNum w:abstractNumId="12">
    <w:lvl w:ilvl="0">
      <w:start w:val="1"/>
      <w:numFmt w:val="decimal"/>
      <w:lvlText w:val="%1)"/>
      <w:lvlJc w:val="left"/>
      <w:pPr>
        <w:ind w:left="760" w:hanging="360"/>
      </w:pPr>
      <w:rPr/>
    </w:lvl>
    <w:lvl w:ilvl="1">
      <w:start w:val="1"/>
      <w:numFmt w:val="upperLetter"/>
      <w:lvlText w:val="%2."/>
      <w:lvlJc w:val="left"/>
      <w:pPr>
        <w:ind w:left="1200" w:hanging="400"/>
      </w:pPr>
      <w:rPr/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7"/>
      <w:numFmt w:val="decimal"/>
      <w:lvlText w:val="%1."/>
      <w:lvlJc w:val="left"/>
      <w:pPr>
        <w:ind w:left="560" w:hanging="420"/>
      </w:pPr>
      <w:rPr>
        <w:rFonts w:ascii="Malgun Gothic" w:cs="Malgun Gothic" w:eastAsia="Malgun Gothic" w:hAnsi="Malgun Gothic"/>
        <w:sz w:val="22"/>
        <w:szCs w:val="22"/>
      </w:rPr>
    </w:lvl>
    <w:lvl w:ilvl="1">
      <w:start w:val="1"/>
      <w:numFmt w:val="decimal"/>
      <w:lvlText w:val="%1.%2."/>
      <w:lvlJc w:val="left"/>
      <w:pPr>
        <w:ind w:left="1140" w:hanging="560"/>
      </w:pPr>
      <w:rPr>
        <w:rFonts w:ascii="Malgun Gothic" w:cs="Malgun Gothic" w:eastAsia="Malgun Gothic" w:hAnsi="Malgun Gothic"/>
        <w:sz w:val="22"/>
        <w:szCs w:val="22"/>
      </w:rPr>
    </w:lvl>
    <w:lvl w:ilvl="2">
      <w:start w:val="1"/>
      <w:numFmt w:val="bullet"/>
      <w:lvlText w:val="•"/>
      <w:lvlJc w:val="left"/>
      <w:pPr>
        <w:ind w:left="2048" w:hanging="560"/>
      </w:pPr>
      <w:rPr/>
    </w:lvl>
    <w:lvl w:ilvl="3">
      <w:start w:val="1"/>
      <w:numFmt w:val="bullet"/>
      <w:lvlText w:val="•"/>
      <w:lvlJc w:val="left"/>
      <w:pPr>
        <w:ind w:left="2957" w:hanging="560"/>
      </w:pPr>
      <w:rPr/>
    </w:lvl>
    <w:lvl w:ilvl="4">
      <w:start w:val="1"/>
      <w:numFmt w:val="bullet"/>
      <w:lvlText w:val="•"/>
      <w:lvlJc w:val="left"/>
      <w:pPr>
        <w:ind w:left="3866" w:hanging="560"/>
      </w:pPr>
      <w:rPr/>
    </w:lvl>
    <w:lvl w:ilvl="5">
      <w:start w:val="1"/>
      <w:numFmt w:val="bullet"/>
      <w:lvlText w:val="•"/>
      <w:lvlJc w:val="left"/>
      <w:pPr>
        <w:ind w:left="4775" w:hanging="560"/>
      </w:pPr>
      <w:rPr/>
    </w:lvl>
    <w:lvl w:ilvl="6">
      <w:start w:val="1"/>
      <w:numFmt w:val="bullet"/>
      <w:lvlText w:val="•"/>
      <w:lvlJc w:val="left"/>
      <w:pPr>
        <w:ind w:left="5684" w:hanging="560"/>
      </w:pPr>
      <w:rPr/>
    </w:lvl>
    <w:lvl w:ilvl="7">
      <w:start w:val="1"/>
      <w:numFmt w:val="bullet"/>
      <w:lvlText w:val="•"/>
      <w:lvlJc w:val="left"/>
      <w:pPr>
        <w:ind w:left="6593" w:hanging="560"/>
      </w:pPr>
      <w:rPr/>
    </w:lvl>
    <w:lvl w:ilvl="8">
      <w:start w:val="1"/>
      <w:numFmt w:val="bullet"/>
      <w:lvlText w:val="•"/>
      <w:lvlJc w:val="left"/>
      <w:pPr>
        <w:ind w:left="7502" w:hanging="560"/>
      </w:pPr>
      <w:rPr/>
    </w:lvl>
  </w:abstractNum>
  <w:abstractNum w:abstractNumId="17">
    <w:lvl w:ilvl="0">
      <w:start w:val="1"/>
      <w:numFmt w:val="decimal"/>
      <w:lvlText w:val="%1."/>
      <w:lvlJc w:val="left"/>
      <w:pPr>
        <w:ind w:left="560" w:hanging="420"/>
      </w:pPr>
      <w:rPr>
        <w:rFonts w:ascii="Malgun Gothic" w:cs="Malgun Gothic" w:eastAsia="Malgun Gothic" w:hAnsi="Malgun Gothic"/>
        <w:sz w:val="22"/>
        <w:szCs w:val="22"/>
      </w:rPr>
    </w:lvl>
    <w:lvl w:ilvl="1">
      <w:start w:val="1"/>
      <w:numFmt w:val="decimal"/>
      <w:lvlText w:val="%1.%2."/>
      <w:lvlJc w:val="left"/>
      <w:pPr>
        <w:ind w:left="1140" w:hanging="560"/>
      </w:pPr>
      <w:rPr>
        <w:rFonts w:ascii="Malgun Gothic" w:cs="Malgun Gothic" w:eastAsia="Malgun Gothic" w:hAnsi="Malgun Gothic"/>
        <w:sz w:val="22"/>
        <w:szCs w:val="22"/>
      </w:rPr>
    </w:lvl>
    <w:lvl w:ilvl="2">
      <w:start w:val="1"/>
      <w:numFmt w:val="decimal"/>
      <w:lvlText w:val="%1.%2.%3."/>
      <w:lvlJc w:val="left"/>
      <w:pPr>
        <w:ind w:left="1740" w:hanging="720"/>
      </w:pPr>
      <w:rPr>
        <w:rFonts w:ascii="Malgun Gothic" w:cs="Malgun Gothic" w:eastAsia="Malgun Gothic" w:hAnsi="Malgun Gothic"/>
        <w:sz w:val="22"/>
        <w:szCs w:val="22"/>
      </w:rPr>
    </w:lvl>
    <w:lvl w:ilvl="3">
      <w:start w:val="1"/>
      <w:numFmt w:val="bullet"/>
      <w:lvlText w:val="•"/>
      <w:lvlJc w:val="left"/>
      <w:pPr>
        <w:ind w:left="2687" w:hanging="720"/>
      </w:pPr>
      <w:rPr/>
    </w:lvl>
    <w:lvl w:ilvl="4">
      <w:start w:val="1"/>
      <w:numFmt w:val="bullet"/>
      <w:lvlText w:val="•"/>
      <w:lvlJc w:val="left"/>
      <w:pPr>
        <w:ind w:left="3635" w:hanging="720"/>
      </w:pPr>
      <w:rPr/>
    </w:lvl>
    <w:lvl w:ilvl="5">
      <w:start w:val="1"/>
      <w:numFmt w:val="bullet"/>
      <w:lvlText w:val="•"/>
      <w:lvlJc w:val="left"/>
      <w:pPr>
        <w:ind w:left="4582" w:hanging="720"/>
      </w:pPr>
      <w:rPr/>
    </w:lvl>
    <w:lvl w:ilvl="6">
      <w:start w:val="1"/>
      <w:numFmt w:val="bullet"/>
      <w:lvlText w:val="•"/>
      <w:lvlJc w:val="left"/>
      <w:pPr>
        <w:ind w:left="5530" w:hanging="720"/>
      </w:pPr>
      <w:rPr/>
    </w:lvl>
    <w:lvl w:ilvl="7">
      <w:start w:val="1"/>
      <w:numFmt w:val="bullet"/>
      <w:lvlText w:val="•"/>
      <w:lvlJc w:val="left"/>
      <w:pPr>
        <w:ind w:left="6477" w:hanging="720"/>
      </w:pPr>
      <w:rPr/>
    </w:lvl>
    <w:lvl w:ilvl="8">
      <w:start w:val="1"/>
      <w:numFmt w:val="bullet"/>
      <w:lvlText w:val="•"/>
      <w:lvlJc w:val="left"/>
      <w:pPr>
        <w:ind w:left="7425" w:hanging="720"/>
      </w:pPr>
      <w:rPr/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2"/>
      <w:numFmt w:val="bullet"/>
      <w:lvlText w:val="○"/>
      <w:lvlJc w:val="left"/>
      <w:pPr>
        <w:ind w:left="800" w:hanging="360"/>
      </w:pPr>
      <w:rPr>
        <w:rFonts w:ascii="Batang" w:cs="Batang" w:eastAsia="Batang" w:hAnsi="Batang"/>
      </w:rPr>
    </w:lvl>
    <w:lvl w:ilvl="1">
      <w:start w:val="1"/>
      <w:numFmt w:val="bullet"/>
      <w:lvlText w:val="■"/>
      <w:lvlJc w:val="left"/>
      <w:pPr>
        <w:ind w:left="124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4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4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4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4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4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4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40" w:hanging="400"/>
      </w:pPr>
      <w:rPr>
        <w:rFonts w:ascii="Noto Sans Symbols" w:cs="Noto Sans Symbols" w:eastAsia="Noto Sans Symbols" w:hAnsi="Noto Sans Symbols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)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lowerLetter"/>
      <w:lvlText w:val="%2)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decimal"/>
      <w:lvlText w:val="(%4)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lowerLetter"/>
      <w:lvlText w:val="(%5)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-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-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-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-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-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-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-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-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sz w:val="22"/>
        <w:szCs w:val="22"/>
        <w:lang w:val="ko-K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29" w:lineRule="auto"/>
      <w:ind w:left="560" w:hanging="420"/>
    </w:pPr>
    <w:rPr>
      <w:sz w:val="28"/>
      <w:szCs w:val="28"/>
    </w:rPr>
  </w:style>
  <w:style w:type="paragraph" w:styleId="Heading2">
    <w:name w:val="heading 2"/>
    <w:basedOn w:val="Normal"/>
    <w:next w:val="Normal"/>
    <w:pPr>
      <w:ind w:left="700" w:hanging="560"/>
    </w:pPr>
    <w:rPr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1" w:lineRule="auto"/>
      <w:ind w:left="560" w:right="558"/>
      <w:jc w:val="center"/>
    </w:pPr>
    <w:rPr>
      <w:b w:val="1"/>
      <w:sz w:val="40"/>
      <w:szCs w:val="40"/>
    </w:rPr>
  </w:style>
  <w:style w:type="paragraph" w:styleId="a" w:default="1">
    <w:name w:val="Normal"/>
    <w:qFormat w:val="1"/>
    <w:rPr>
      <w:rFonts w:ascii="맑은 고딕" w:cs="맑은 고딕" w:eastAsia="맑은 고딕" w:hAnsi="맑은 고딕"/>
    </w:rPr>
  </w:style>
  <w:style w:type="paragraph" w:styleId="1">
    <w:name w:val="heading 1"/>
    <w:basedOn w:val="a"/>
    <w:uiPriority w:val="9"/>
    <w:qFormat w:val="1"/>
    <w:pPr>
      <w:spacing w:before="29"/>
      <w:ind w:left="560" w:hanging="420"/>
      <w:outlineLvl w:val="0"/>
    </w:pPr>
    <w:rPr>
      <w:sz w:val="28"/>
      <w:szCs w:val="28"/>
    </w:rPr>
  </w:style>
  <w:style w:type="paragraph" w:styleId="2">
    <w:name w:val="heading 2"/>
    <w:basedOn w:val="a"/>
    <w:uiPriority w:val="9"/>
    <w:unhideWhenUsed w:val="1"/>
    <w:qFormat w:val="1"/>
    <w:pPr>
      <w:ind w:left="700" w:hanging="560"/>
      <w:outlineLvl w:val="1"/>
    </w:pPr>
    <w:rPr>
      <w:sz w:val="24"/>
      <w:szCs w:val="24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Title"/>
    <w:basedOn w:val="a"/>
    <w:uiPriority w:val="10"/>
    <w:qFormat w:val="1"/>
    <w:pPr>
      <w:spacing w:before="1"/>
      <w:ind w:left="560" w:right="558"/>
      <w:jc w:val="center"/>
    </w:pPr>
    <w:rPr>
      <w:b w:val="1"/>
      <w:sz w:val="40"/>
      <w:szCs w:val="40"/>
    </w:rPr>
  </w:style>
  <w:style w:type="paragraph" w:styleId="a4">
    <w:name w:val="List Paragraph"/>
    <w:basedOn w:val="a"/>
    <w:uiPriority w:val="1"/>
    <w:qFormat w:val="1"/>
    <w:pPr>
      <w:ind w:left="940" w:hanging="400"/>
    </w:pPr>
  </w:style>
  <w:style w:type="paragraph" w:styleId="10">
    <w:name w:val="toc 1"/>
    <w:basedOn w:val="a"/>
    <w:uiPriority w:val="1"/>
    <w:qFormat w:val="1"/>
    <w:pPr>
      <w:spacing w:before="21"/>
      <w:ind w:left="560" w:hanging="420"/>
    </w:pPr>
  </w:style>
  <w:style w:type="paragraph" w:styleId="20">
    <w:name w:val="toc 2"/>
    <w:basedOn w:val="a"/>
    <w:uiPriority w:val="1"/>
    <w:qFormat w:val="1"/>
    <w:pPr>
      <w:spacing w:before="21"/>
      <w:ind w:left="1140" w:hanging="560"/>
    </w:pPr>
  </w:style>
  <w:style w:type="paragraph" w:styleId="3">
    <w:name w:val="toc 3"/>
    <w:basedOn w:val="a"/>
    <w:uiPriority w:val="1"/>
    <w:qFormat w:val="1"/>
    <w:pPr>
      <w:spacing w:before="21"/>
      <w:ind w:left="1740" w:hanging="720"/>
    </w:pPr>
  </w:style>
  <w:style w:type="paragraph" w:styleId="4">
    <w:name w:val="toc 4"/>
    <w:basedOn w:val="a"/>
    <w:uiPriority w:val="1"/>
    <w:qFormat w:val="1"/>
    <w:pPr>
      <w:spacing w:before="20"/>
      <w:ind w:left="4620"/>
    </w:pPr>
  </w:style>
  <w:style w:type="table" w:styleId="TableNormal" w:customStyle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5">
    <w:name w:val="Body Text"/>
    <w:basedOn w:val="a"/>
    <w:uiPriority w:val="1"/>
    <w:qFormat w:val="1"/>
  </w:style>
  <w:style w:type="paragraph" w:styleId="TableParagraph" w:customStyle="1">
    <w:name w:val="Table Paragraph"/>
    <w:basedOn w:val="a"/>
    <w:uiPriority w:val="1"/>
    <w:qFormat w:val="1"/>
  </w:style>
  <w:style w:type="paragraph" w:styleId="a6">
    <w:name w:val="header"/>
    <w:basedOn w:val="a"/>
    <w:link w:val="Char"/>
    <w:uiPriority w:val="99"/>
    <w:unhideWhenUsed w:val="1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6"/>
    <w:uiPriority w:val="99"/>
    <w:rPr>
      <w:rFonts w:ascii="맑은 고딕" w:cs="맑은 고딕" w:eastAsia="맑은 고딕" w:hAnsi="맑은 고딕"/>
    </w:rPr>
  </w:style>
  <w:style w:type="paragraph" w:styleId="a7">
    <w:name w:val="footer"/>
    <w:basedOn w:val="a"/>
    <w:link w:val="Char0"/>
    <w:uiPriority w:val="99"/>
    <w:unhideWhenUsed w:val="1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7"/>
    <w:uiPriority w:val="99"/>
    <w:rPr>
      <w:rFonts w:ascii="맑은 고딕" w:cs="맑은 고딕" w:eastAsia="맑은 고딕" w:hAnsi="맑은 고딕"/>
    </w:rPr>
  </w:style>
  <w:style w:type="paragraph" w:styleId="a8">
    <w:name w:val="caption"/>
    <w:basedOn w:val="a"/>
    <w:next w:val="a"/>
    <w:uiPriority w:val="35"/>
    <w:unhideWhenUsed w:val="1"/>
    <w:qFormat w:val="1"/>
    <w:rPr>
      <w:b w:val="1"/>
      <w:sz w:val="20"/>
      <w:szCs w:val="20"/>
    </w:rPr>
  </w:style>
  <w:style w:type="character" w:styleId="a9">
    <w:name w:val="Hyperlink"/>
    <w:basedOn w:val="a0"/>
    <w:uiPriority w:val="99"/>
    <w:unhideWhenUsed w:val="1"/>
    <w:rsid w:val="00E27E11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 w:val="1"/>
    <w:unhideWhenUsed w:val="1"/>
    <w:rsid w:val="00E27E11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5.0" w:type="dxa"/>
        <w:bottom w:w="0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lib.pusan.ac.kr/resource/e-article/?app=eds&amp;mod=list&amp;query=Lu%2C+Xiaobo&amp;field_code=AR" TargetMode="External"/><Relationship Id="rId20" Type="http://schemas.openxmlformats.org/officeDocument/2006/relationships/image" Target="media/image8.png"/><Relationship Id="rId42" Type="http://schemas.openxmlformats.org/officeDocument/2006/relationships/hyperlink" Target="https://lib.pusan.ac.kr/resource/e-article/?app=eds&amp;mod=list&amp;query=Yang%2C+Haipeng&amp;field_code=AR" TargetMode="External"/><Relationship Id="rId41" Type="http://schemas.openxmlformats.org/officeDocument/2006/relationships/hyperlink" Target="https://lib.pusan.ac.kr/resource/e-article/?app=eds&amp;mod=list&amp;query=Li%2C+Shuowei&amp;field_code=AR" TargetMode="External"/><Relationship Id="rId22" Type="http://schemas.openxmlformats.org/officeDocument/2006/relationships/image" Target="media/image5.png"/><Relationship Id="rId44" Type="http://schemas.openxmlformats.org/officeDocument/2006/relationships/hyperlink" Target="https://lib.pusan.ac.kr/resource/e-article/?app=eds&amp;mod=list&amp;query=Zhang%2C+Lei&amp;field_code=AR" TargetMode="External"/><Relationship Id="rId21" Type="http://schemas.openxmlformats.org/officeDocument/2006/relationships/image" Target="media/image4.png"/><Relationship Id="rId43" Type="http://schemas.openxmlformats.org/officeDocument/2006/relationships/hyperlink" Target="https://lib.pusan.ac.kr/resource/e-article/?app=eds&amp;mod=list&amp;query=Qiu%2C+Jianfeng&amp;field_code=AR" TargetMode="External"/><Relationship Id="rId24" Type="http://schemas.openxmlformats.org/officeDocument/2006/relationships/image" Target="media/image13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6.png"/><Relationship Id="rId25" Type="http://schemas.openxmlformats.org/officeDocument/2006/relationships/image" Target="media/image7.png"/><Relationship Id="rId28" Type="http://schemas.openxmlformats.org/officeDocument/2006/relationships/image" Target="media/image17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5.png"/><Relationship Id="rId7" Type="http://schemas.openxmlformats.org/officeDocument/2006/relationships/image" Target="media/image22.png"/><Relationship Id="rId8" Type="http://schemas.openxmlformats.org/officeDocument/2006/relationships/image" Target="media/image12.png"/><Relationship Id="rId31" Type="http://schemas.openxmlformats.org/officeDocument/2006/relationships/image" Target="media/image20.png"/><Relationship Id="rId30" Type="http://schemas.openxmlformats.org/officeDocument/2006/relationships/image" Target="media/image21.png"/><Relationship Id="rId11" Type="http://schemas.openxmlformats.org/officeDocument/2006/relationships/image" Target="media/image3.png"/><Relationship Id="rId33" Type="http://schemas.openxmlformats.org/officeDocument/2006/relationships/image" Target="media/image19.png"/><Relationship Id="rId10" Type="http://schemas.openxmlformats.org/officeDocument/2006/relationships/oleObject" Target="embeddings/oleObject1.bin"/><Relationship Id="rId32" Type="http://schemas.openxmlformats.org/officeDocument/2006/relationships/image" Target="media/image18.png"/><Relationship Id="rId13" Type="http://schemas.openxmlformats.org/officeDocument/2006/relationships/image" Target="media/image2.png"/><Relationship Id="rId35" Type="http://schemas.openxmlformats.org/officeDocument/2006/relationships/hyperlink" Target="https://lib.pusan.ac.kr/resource/e-article/?app=eds&amp;mod=detail&amp;record_id=000665167500060&amp;db_id=edswsc&amp;page_number=1&amp;query_string=query-1%253DAND%252CTI%253AEarthquake%252BDetection%252Band%252BP-Wave%252BArrival%252BTime%252BPicking%252BUsing%252BCapsule%252BNeural%252BNetwork%2526sort%253Drelevance%2526includefacets%253Dy%2526searchmode%253Dall%2526autosuggest%253Dn%2526autocorrect%253Dn%2526view%253Dbrief%2526resultsperpage%253D10%2526pagenumber%253D1%2526highlight%253Dy%2526includeimagequickview%253Dn" TargetMode="External"/><Relationship Id="rId12" Type="http://schemas.openxmlformats.org/officeDocument/2006/relationships/oleObject" Target="embeddings/oleObject3.bin"/><Relationship Id="rId34" Type="http://schemas.openxmlformats.org/officeDocument/2006/relationships/image" Target="media/image16.png"/><Relationship Id="rId15" Type="http://schemas.openxmlformats.org/officeDocument/2006/relationships/header" Target="header1.xml"/><Relationship Id="rId37" Type="http://schemas.openxmlformats.org/officeDocument/2006/relationships/hyperlink" Target="https://lib.pusan.ac.kr/resource/e-article/?app=eds&amp;mod=list&amp;query=Chen%2C+Yangkang&amp;field_code=AR" TargetMode="External"/><Relationship Id="rId14" Type="http://schemas.openxmlformats.org/officeDocument/2006/relationships/oleObject" Target="embeddings/oleObject2.bin"/><Relationship Id="rId36" Type="http://schemas.openxmlformats.org/officeDocument/2006/relationships/hyperlink" Target="https://lib.pusan.ac.kr/resource/e-article/?app=eds&amp;mod=list&amp;query=Saad%2C+Omar+M%2E&amp;field_code=AR" TargetMode="External"/><Relationship Id="rId17" Type="http://schemas.openxmlformats.org/officeDocument/2006/relationships/footer" Target="footer2.xml"/><Relationship Id="rId39" Type="http://schemas.openxmlformats.org/officeDocument/2006/relationships/hyperlink" Target="https://lib.pusan.ac.kr/resource/e-article/?app=eds&amp;mod=list&amp;query=Li%2C+Rui&amp;field_code=AR" TargetMode="External"/><Relationship Id="rId16" Type="http://schemas.openxmlformats.org/officeDocument/2006/relationships/header" Target="header2.xml"/><Relationship Id="rId38" Type="http://schemas.openxmlformats.org/officeDocument/2006/relationships/hyperlink" Target="https://lib.pusan.ac.kr/resource/e-article/?app=eds&amp;mod=detail&amp;record_id=edseee.9207621&amp;db_id=edseee&amp;page_number=1&amp;query_string=query-1%253DAND%252CTI%253Adeep%252Blearning%252Bearthquake%2526sort%253Drelevance%2526includefacets%253Dy%2526searchmode%253Dall%2526autosuggest%253Dn%2526autocorrect%253Dn%2526view%253Dbrief%2526resultsperpage%253D10%2526pagenumber%253D1%2526highlight%253Dy%2526includeimagequickview%253Dn" TargetMode="External"/><Relationship Id="rId19" Type="http://schemas.openxmlformats.org/officeDocument/2006/relationships/image" Target="media/image10.png"/><Relationship Id="rId18" Type="http://schemas.openxmlformats.org/officeDocument/2006/relationships/footer" Target="foot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T8p/51wtq7l3eO3MOIY8rQl7AYg==">AMUW2mVE0+gvv3HUxw85G14/szxc5pXALg4Bw+qHG3Yye8jMwxN6qBlKEQIoblpt40x54AkP0TXaNI9hx7EjalOy6UD98V5dsRU+dEReacDAiyFQdmb+jalR79DVuf2kWyJ9HQi7wpnKbod/0G48GieQI0LZsF0xnu50ygRJ+hyn3uBn+JyqhzdIj17MtoSJquFKFs78TZbprg72pgdIi2SjgpXQCvUGEmSfEyxkfXJJNynXakfud2s4qtXWqrwTJdPoEvaTxLwoKWrX1FJIsyVnMFGbvtnJkaIiZa0Qo91w8zIlcElrk7l2HP/HQ5Xm/Z/Vx5LIiSr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2021-09-26T02:00:00Z</dcterms:created>
  <dc:creator>harley</dc:creator>
</cp:coreProperties>
</file>