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jpg" ContentType="image/jpeg"/>
  <Override PartName="/word/media/rId109.jpg" ContentType="image/jpeg"/>
  <Override PartName="/word/media/rId126.jpg" ContentType="image/jpeg"/>
  <Override PartName="/word/media/rId134.jpg" ContentType="image/jpeg"/>
  <Override PartName="/word/media/rId143.jpg" ContentType="image/jpeg"/>
  <Override PartName="/word/media/rId151.jpg" ContentType="image/jpeg"/>
  <Override PartName="/word/media/rId164.jpg" ContentType="image/jpeg"/>
  <Override PartName="/word/media/rId173.jpg" ContentType="image/jpeg"/>
  <Override PartName="/word/media/rId160.jpg" ContentType="image/jpeg"/>
  <Override PartName="/word/media/rId190.jpg" ContentType="image/jpeg"/>
  <Override PartName="/word/media/rId200.jpg" ContentType="image/jpeg"/>
  <Override PartName="/word/media/rId228.jpg" ContentType="image/jpeg"/>
  <Override PartName="/word/media/rId236.jpg" ContentType="image/jpeg"/>
  <Override PartName="/word/media/rId94.jpg" ContentType="image/jpeg"/>
  <Override PartName="/word/media/rId281.jpg" ContentType="image/jpeg"/>
  <Override PartName="/word/media/rId216.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4.jpg" ContentType="image/jpeg"/>
  <Override PartName="/word/media/rId76.jpg" ContentType="image/jpeg"/>
  <Override PartName="/word/media/rId72.jpg" ContentType="image/jpeg"/>
  <Override PartName="/word/media/rId99.jpg" ContentType="image/jpeg"/>
  <Override PartName="/word/media/rId114.jpg" ContentType="image/jpeg"/>
  <Override PartName="/word/media/rId122.jpg" ContentType="image/jpeg"/>
  <Override PartName="/word/media/rId131.jpg" ContentType="image/jpeg"/>
  <Override PartName="/word/media/rId182.jpg" ContentType="image/jpeg"/>
  <Override PartName="/word/media/rId139.jpg" ContentType="image/jpeg"/>
  <Override PartName="/word/media/rId148.jpg" ContentType="image/jpeg"/>
  <Override PartName="/word/media/rId156.jpg" ContentType="image/jpeg"/>
  <Override PartName="/word/media/rId169.jpg" ContentType="image/jpeg"/>
  <Override PartName="/word/media/rId270.jpg" ContentType="image/jpeg"/>
  <Override PartName="/word/media/rId278.jpg" ContentType="image/jpeg"/>
  <Override PartName="/word/media/rId205.jpg" ContentType="image/jpeg"/>
  <Override PartName="/word/media/rId209.jpg" ContentType="image/jpeg"/>
  <Override PartName="/word/media/rId213.jpg" ContentType="image/jpeg"/>
  <Override PartName="/word/media/rId221.jpg" ContentType="image/jpeg"/>
  <Override PartName="/word/media/rId187.jpg" ContentType="image/jpeg"/>
  <Override PartName="/word/media/rId330.jpg" ContentType="image/jpeg"/>
  <Override PartName="/word/media/rId303.jpg" ContentType="image/jpeg"/>
  <Override PartName="/word/media/rId262.jpg" ContentType="image/jpeg"/>
  <Override PartName="/word/media/rId253.jpg" ContentType="image/jpeg"/>
  <Override PartName="/word/media/rId225.jpg" ContentType="image/jpeg"/>
  <Override PartName="/word/media/rId312.jpg" ContentType="image/jpeg"/>
  <Override PartName="/word/media/rId245.jpg" ContentType="image/jpeg"/>
  <Override PartName="/word/media/rId241.jpg" ContentType="image/jpeg"/>
  <Override PartName="/word/media/rId85.jpg" ContentType="image/jpeg"/>
  <Override PartName="/word/media/rId41.jpg" ContentType="image/jpeg"/>
  <Override PartName="/word/media/rId117.jpg" ContentType="image/jpeg"/>
  <Override PartName="/word/media/rId317.jpg" ContentType="image/jpeg"/>
  <Override PartName="/word/media/rId308.jpg" ContentType="image/jpeg"/>
  <Override PartName="/word/media/rId233.jpg" ContentType="image/jpeg"/>
  <Override PartName="/word/media/rId286.jpg" ContentType="image/jpeg"/>
  <Override PartName="/word/media/rId59.jpg" ContentType="image/jpeg"/>
  <Override PartName="/word/media/rId334.jpg" ContentType="image/jpeg"/>
  <Override PartName="/word/media/rId195.jpg" ContentType="image/jpeg"/>
  <Override PartName="/word/media/rId20.jpg" ContentType="image/jpeg"/>
  <Override PartName="/word/media/rId321.jpg" ContentType="image/jpeg"/>
  <Override PartName="/word/media/rId299.jpg" ContentType="image/jpeg"/>
  <Override PartName="/word/media/rId266.jpg" ContentType="image/jpeg"/>
  <Override PartName="/word/media/rId290.jpg" ContentType="image/jpeg"/>
  <Override PartName="/word/media/rId33.jpg" ContentType="image/jpeg"/>
  <Override PartName="/word/media/rId274.jpg" ContentType="image/jpeg"/>
  <Override PartName="/word/media/rId326.jpg" ContentType="image/jpeg"/>
  <Override PartName="/word/media/rId80.jpg" ContentType="image/jpeg"/>
  <Override PartName="/word/media/rId295.jpg" ContentType="image/jpeg"/>
  <Override PartName="/word/media/rId256.jpg" ContentType="image/jpeg"/>
  <Override PartName="/word/media/rId177.jpg" ContentType="image/jpeg"/>
  <Override PartName="/word/media/rId2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CaptionedFigure"/>
      </w:pPr>
      <w:r>
        <w:drawing>
          <wp:inline>
            <wp:extent cx="5334000" cy="5334000"/>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4"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2"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2"/>
    <w:bookmarkStart w:id="63"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3"/>
    <w:bookmarkStart w:id="71"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5" name="Picture"/>
            <a:graphic>
              <a:graphicData uri="http://schemas.openxmlformats.org/drawingml/2006/picture">
                <pic:pic>
                  <pic:nvPicPr>
                    <pic:cNvPr descr="images/il08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0"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68" name="Picture"/>
            <a:graphic>
              <a:graphicData uri="http://schemas.openxmlformats.org/drawingml/2006/picture">
                <pic:pic>
                  <pic:nvPicPr>
                    <pic:cNvPr descr="images/cuento_0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0"/>
    <w:bookmarkEnd w:id="71"/>
    <w:bookmarkStart w:id="75" w:name="la-muerte-como-retorno"/>
    <w:p>
      <w:pPr>
        <w:pStyle w:val="Heading2"/>
      </w:pPr>
      <w:r>
        <w:t xml:space="preserve">La muerte como retorno</w:t>
      </w:r>
    </w:p>
    <w:p>
      <w:pPr>
        <w:pStyle w:val="CaptionedFigure"/>
      </w:pPr>
      <w:r>
        <w:drawing>
          <wp:inline>
            <wp:extent cx="5334000" cy="5334000"/>
            <wp:effectExtent b="0" l="0" r="0" t="0"/>
            <wp:docPr descr="La muerte como retorno" title="" id="73" name="Picture"/>
            <a:graphic>
              <a:graphicData uri="http://schemas.openxmlformats.org/drawingml/2006/picture">
                <pic:pic>
                  <pic:nvPicPr>
                    <pic:cNvPr descr="images/il09_v2.jpg" id="74" name="Picture"/>
                    <pic:cNvPicPr>
                      <a:picLocks noChangeArrowheads="1" noChangeAspect="1"/>
                    </pic:cNvPicPr>
                  </pic:nvPicPr>
                  <pic:blipFill>
                    <a:blip r:embed="rId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5"/>
    <w:bookmarkStart w:id="79"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77" name="Picture"/>
            <a:graphic>
              <a:graphicData uri="http://schemas.openxmlformats.org/drawingml/2006/picture">
                <pic:pic>
                  <pic:nvPicPr>
                    <pic:cNvPr descr="images/il09_5.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79"/>
    <w:bookmarkStart w:id="83"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1" name="Picture"/>
            <a:graphic>
              <a:graphicData uri="http://schemas.openxmlformats.org/drawingml/2006/picture">
                <pic:pic>
                  <pic:nvPicPr>
                    <pic:cNvPr descr="images/il_tp.jp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3"/>
    <w:bookmarkEnd w:id="84"/>
    <w:bookmarkStart w:id="186" w:name="iii.-el-puente"/>
    <w:p>
      <w:pPr>
        <w:pStyle w:val="Heading1"/>
      </w:pPr>
      <w:r>
        <w:t xml:space="preserve">III. EL PUENTE</w:t>
      </w:r>
    </w:p>
    <w:bookmarkStart w:id="93"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6" name="Picture"/>
            <a:graphic>
              <a:graphicData uri="http://schemas.openxmlformats.org/drawingml/2006/picture">
                <pic:pic>
                  <pic:nvPicPr>
                    <pic:cNvPr descr="images/il_int.jpg" id="87" name="Picture"/>
                    <pic:cNvPicPr>
                      <a:picLocks noChangeArrowheads="1" noChangeAspect="1"/>
                    </pic:cNvPicPr>
                  </pic:nvPicPr>
                  <pic:blipFill>
                    <a:blip r:embed="rId8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88"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88"/>
    <w:bookmarkStart w:id="89"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89"/>
    <w:bookmarkStart w:id="90"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0"/>
    <w:bookmarkStart w:id="91"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1"/>
    <w:bookmarkStart w:id="92"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2"/>
    <w:bookmarkEnd w:id="93"/>
    <w:bookmarkStart w:id="98"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97"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5" name="Picture"/>
            <a:graphic>
              <a:graphicData uri="http://schemas.openxmlformats.org/drawingml/2006/picture">
                <pic:pic>
                  <pic:nvPicPr>
                    <pic:cNvPr descr="images/cuento_int.jp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97"/>
    <w:bookmarkEnd w:id="98"/>
    <w:bookmarkStart w:id="113" w:name="el-tiempo-del-vínculo"/>
    <w:p>
      <w:pPr>
        <w:pStyle w:val="Heading2"/>
      </w:pPr>
      <w:r>
        <w:t xml:space="preserve">El tiempo del vínculo</w:t>
      </w:r>
    </w:p>
    <w:p>
      <w:pPr>
        <w:pStyle w:val="CaptionedFigure"/>
      </w:pPr>
      <w:r>
        <w:drawing>
          <wp:inline>
            <wp:extent cx="5334000" cy="5334000"/>
            <wp:effectExtent b="0" l="0" r="0" t="0"/>
            <wp:docPr descr="El tiempo del vínculo" title="" id="100" name="Picture"/>
            <a:graphic>
              <a:graphicData uri="http://schemas.openxmlformats.org/drawingml/2006/picture">
                <pic:pic>
                  <pic:nvPicPr>
                    <pic:cNvPr descr="images/il11.jp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2"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2"/>
    <w:bookmarkStart w:id="103"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3"/>
    <w:bookmarkStart w:id="104"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4"/>
    <w:bookmarkStart w:id="105"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5"/>
    <w:bookmarkStart w:id="106"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6"/>
    <w:bookmarkStart w:id="107"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07"/>
    <w:bookmarkStart w:id="108"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08"/>
    <w:bookmarkStart w:id="112"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0" name="Picture"/>
            <a:graphic>
              <a:graphicData uri="http://schemas.openxmlformats.org/drawingml/2006/picture">
                <pic:pic>
                  <pic:nvPicPr>
                    <pic:cNvPr descr="images/cuento_03.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2"/>
    <w:bookmarkEnd w:id="113"/>
    <w:bookmarkStart w:id="121"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5" name="Picture"/>
            <a:graphic>
              <a:graphicData uri="http://schemas.openxmlformats.org/drawingml/2006/picture">
                <pic:pic>
                  <pic:nvPicPr>
                    <pic:cNvPr descr="images/il12.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0" w:name="la-tienda-del-luthier"/>
    <w:p>
      <w:pPr>
        <w:pStyle w:val="Heading3"/>
      </w:pPr>
      <w:r>
        <w:t xml:space="preserve">La tienda del Luthier</w:t>
      </w:r>
    </w:p>
    <w:p>
      <w:pPr>
        <w:pStyle w:val="CaptionedFigure"/>
      </w:pPr>
      <w:r>
        <w:drawing>
          <wp:inline>
            <wp:extent cx="5334000" cy="5334000"/>
            <wp:effectExtent b="0" l="0" r="0" t="0"/>
            <wp:docPr descr="La tienda del Luthier" title="" id="118" name="Picture"/>
            <a:graphic>
              <a:graphicData uri="http://schemas.openxmlformats.org/drawingml/2006/picture">
                <pic:pic>
                  <pic:nvPicPr>
                    <pic:cNvPr descr="images/il_luthier.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0"/>
    <w:bookmarkEnd w:id="121"/>
    <w:bookmarkStart w:id="130" w:name="el-entrelazamiento"/>
    <w:p>
      <w:pPr>
        <w:pStyle w:val="Heading2"/>
      </w:pPr>
      <w:r>
        <w:t xml:space="preserve">El entrelazamiento</w:t>
      </w:r>
    </w:p>
    <w:p>
      <w:pPr>
        <w:pStyle w:val="CaptionedFigure"/>
      </w:pPr>
      <w:r>
        <w:drawing>
          <wp:inline>
            <wp:extent cx="5334000" cy="5334000"/>
            <wp:effectExtent b="0" l="0" r="0" t="0"/>
            <wp:docPr descr="El entrelazamiento" title="" id="123" name="Picture"/>
            <a:graphic>
              <a:graphicData uri="http://schemas.openxmlformats.org/drawingml/2006/picture">
                <pic:pic>
                  <pic:nvPicPr>
                    <pic:cNvPr descr="images/il12_5.jpg" id="124" name="Picture"/>
                    <pic:cNvPicPr>
                      <a:picLocks noChangeArrowheads="1" noChangeAspect="1"/>
                    </pic:cNvPicPr>
                  </pic:nvPicPr>
                  <pic:blipFill>
                    <a:blip r:embed="rId1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5"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5"/>
    <w:bookmarkStart w:id="129" w:name="la-red-de-los-nombres"/>
    <w:p>
      <w:pPr>
        <w:pStyle w:val="Heading3"/>
      </w:pPr>
      <w:r>
        <w:t xml:space="preserve">La red de los nombres</w:t>
      </w:r>
    </w:p>
    <w:p>
      <w:pPr>
        <w:pStyle w:val="CaptionedFigure"/>
      </w:pPr>
      <w:r>
        <w:drawing>
          <wp:inline>
            <wp:extent cx="5334000" cy="5334000"/>
            <wp:effectExtent b="0" l="0" r="0" t="0"/>
            <wp:docPr descr="La red de los nombres" title="" id="127" name="Picture"/>
            <a:graphic>
              <a:graphicData uri="http://schemas.openxmlformats.org/drawingml/2006/picture">
                <pic:pic>
                  <pic:nvPicPr>
                    <pic:cNvPr descr="images/cuento_04.jpg"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29"/>
    <w:bookmarkEnd w:id="130"/>
    <w:bookmarkStart w:id="138" w:name="el-amor"/>
    <w:p>
      <w:pPr>
        <w:pStyle w:val="Heading2"/>
      </w:pPr>
      <w:r>
        <w:t xml:space="preserve">El amor</w:t>
      </w:r>
    </w:p>
    <w:p>
      <w:pPr>
        <w:pStyle w:val="CaptionedFigure"/>
      </w:pPr>
      <w:r>
        <w:drawing>
          <wp:inline>
            <wp:extent cx="5334000" cy="5334000"/>
            <wp:effectExtent b="0" l="0" r="0" t="0"/>
            <wp:docPr descr="El amor" title="" id="132" name="Picture"/>
            <a:graphic>
              <a:graphicData uri="http://schemas.openxmlformats.org/drawingml/2006/picture">
                <pic:pic>
                  <pic:nvPicPr>
                    <pic:cNvPr descr="images/il13.jp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37" w:name="la-casa-que-respiraba"/>
    <w:p>
      <w:pPr>
        <w:pStyle w:val="Heading3"/>
      </w:pPr>
      <w:r>
        <w:t xml:space="preserve">La casa que respiraba</w:t>
      </w:r>
    </w:p>
    <w:p>
      <w:pPr>
        <w:pStyle w:val="CaptionedFigure"/>
      </w:pPr>
      <w:r>
        <w:drawing>
          <wp:inline>
            <wp:extent cx="5334000" cy="5334000"/>
            <wp:effectExtent b="0" l="0" r="0" t="0"/>
            <wp:docPr descr="La casa que respiraba" title="" id="135" name="Picture"/>
            <a:graphic>
              <a:graphicData uri="http://schemas.openxmlformats.org/drawingml/2006/picture">
                <pic:pic>
                  <pic:nvPicPr>
                    <pic:cNvPr descr="images/cuento_05.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37"/>
    <w:bookmarkEnd w:id="138"/>
    <w:bookmarkStart w:id="142" w:name="la-adicción"/>
    <w:p>
      <w:pPr>
        <w:pStyle w:val="Heading2"/>
      </w:pPr>
      <w:r>
        <w:t xml:space="preserve">La adicción</w:t>
      </w:r>
    </w:p>
    <w:p>
      <w:pPr>
        <w:pStyle w:val="CaptionedFigure"/>
      </w:pPr>
      <w:r>
        <w:drawing>
          <wp:inline>
            <wp:extent cx="5334000" cy="5334000"/>
            <wp:effectExtent b="0" l="0" r="0" t="0"/>
            <wp:docPr descr="La adicción" title="" id="140" name="Picture"/>
            <a:graphic>
              <a:graphicData uri="http://schemas.openxmlformats.org/drawingml/2006/picture">
                <pic:pic>
                  <pic:nvPicPr>
                    <pic:cNvPr descr="images/il14.jpg" id="141" name="Picture"/>
                    <pic:cNvPicPr>
                      <a:picLocks noChangeArrowheads="1" noChangeAspect="1"/>
                    </pic:cNvPicPr>
                  </pic:nvPicPr>
                  <pic:blipFill>
                    <a:blip r:embed="rId1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2"/>
    <w:bookmarkStart w:id="147"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6"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4" name="Picture"/>
            <a:graphic>
              <a:graphicData uri="http://schemas.openxmlformats.org/drawingml/2006/picture">
                <pic:pic>
                  <pic:nvPicPr>
                    <pic:cNvPr descr="images/cuento_06.jpg" id="145" name="Picture"/>
                    <pic:cNvPicPr>
                      <a:picLocks noChangeArrowheads="1" noChangeAspect="1"/>
                    </pic:cNvPicPr>
                  </pic:nvPicPr>
                  <pic:blipFill>
                    <a:blip r:embed="rId1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6"/>
    <w:bookmarkEnd w:id="147"/>
    <w:bookmarkStart w:id="155" w:name="el-vínculo-madre-hijo"/>
    <w:p>
      <w:pPr>
        <w:pStyle w:val="Heading2"/>
      </w:pPr>
      <w:r>
        <w:t xml:space="preserve">El vínculo madre-hijo</w:t>
      </w:r>
    </w:p>
    <w:p>
      <w:pPr>
        <w:pStyle w:val="CaptionedFigure"/>
      </w:pPr>
      <w:r>
        <w:drawing>
          <wp:inline>
            <wp:extent cx="5334000" cy="5334000"/>
            <wp:effectExtent b="0" l="0" r="0" t="0"/>
            <wp:docPr descr="El vínculo madre-hijo" title="" id="149" name="Picture"/>
            <a:graphic>
              <a:graphicData uri="http://schemas.openxmlformats.org/drawingml/2006/picture">
                <pic:pic>
                  <pic:nvPicPr>
                    <pic:cNvPr descr="images/il15.jpg" id="150" name="Picture"/>
                    <pic:cNvPicPr>
                      <a:picLocks noChangeArrowheads="1" noChangeAspect="1"/>
                    </pic:cNvPicPr>
                  </pic:nvPicPr>
                  <pic:blipFill>
                    <a:blip r:embed="rId1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4" w:name="el-huésped-en-la-piel"/>
    <w:p>
      <w:pPr>
        <w:pStyle w:val="Heading3"/>
      </w:pPr>
      <w:r>
        <w:t xml:space="preserve">El huésped en la piel</w:t>
      </w:r>
    </w:p>
    <w:p>
      <w:pPr>
        <w:pStyle w:val="CaptionedFigure"/>
      </w:pPr>
      <w:r>
        <w:drawing>
          <wp:inline>
            <wp:extent cx="5334000" cy="5334000"/>
            <wp:effectExtent b="0" l="0" r="0" t="0"/>
            <wp:docPr descr="El huésped en la piel" title="" id="152" name="Picture"/>
            <a:graphic>
              <a:graphicData uri="http://schemas.openxmlformats.org/drawingml/2006/picture">
                <pic:pic>
                  <pic:nvPicPr>
                    <pic:cNvPr descr="images/cuento_07.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4"/>
    <w:bookmarkEnd w:id="155"/>
    <w:bookmarkStart w:id="159"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57" name="Picture"/>
            <a:graphic>
              <a:graphicData uri="http://schemas.openxmlformats.org/drawingml/2006/picture">
                <pic:pic>
                  <pic:nvPicPr>
                    <pic:cNvPr descr="images/il16.jpg" id="158" name="Picture"/>
                    <pic:cNvPicPr>
                      <a:picLocks noChangeArrowheads="1" noChangeAspect="1"/>
                    </pic:cNvPicPr>
                  </pic:nvPicPr>
                  <pic:blipFill>
                    <a:blip r:embed="rId1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59"/>
    <w:bookmarkStart w:id="168"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3"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1" name="Picture"/>
            <a:graphic>
              <a:graphicData uri="http://schemas.openxmlformats.org/drawingml/2006/picture">
                <pic:pic>
                  <pic:nvPicPr>
                    <pic:cNvPr descr="images/cuento_10.jp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3"/>
    <w:bookmarkStart w:id="167" w:name="los-puentes-sin-paso"/>
    <w:p>
      <w:pPr>
        <w:pStyle w:val="Heading3"/>
      </w:pPr>
      <w:r>
        <w:t xml:space="preserve">Los puentes sin paso</w:t>
      </w:r>
    </w:p>
    <w:p>
      <w:pPr>
        <w:pStyle w:val="CaptionedFigure"/>
      </w:pPr>
      <w:r>
        <w:drawing>
          <wp:inline>
            <wp:extent cx="5334000" cy="5334000"/>
            <wp:effectExtent b="0" l="0" r="0" t="0"/>
            <wp:docPr descr="Los puentes sin paso" title="" id="165" name="Picture"/>
            <a:graphic>
              <a:graphicData uri="http://schemas.openxmlformats.org/drawingml/2006/picture">
                <pic:pic>
                  <pic:nvPicPr>
                    <pic:cNvPr descr="images/cuento_08.jpg" id="166" name="Picture"/>
                    <pic:cNvPicPr>
                      <a:picLocks noChangeArrowheads="1" noChangeAspect="1"/>
                    </pic:cNvPicPr>
                  </pic:nvPicPr>
                  <pic:blipFill>
                    <a:blip r:embed="rId1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67"/>
    <w:bookmarkEnd w:id="168"/>
    <w:bookmarkStart w:id="172" w:name="el-duelo"/>
    <w:p>
      <w:pPr>
        <w:pStyle w:val="Heading2"/>
      </w:pPr>
      <w:r>
        <w:t xml:space="preserve">El duelo</w:t>
      </w:r>
    </w:p>
    <w:p>
      <w:pPr>
        <w:pStyle w:val="CaptionedFigure"/>
      </w:pPr>
      <w:r>
        <w:drawing>
          <wp:inline>
            <wp:extent cx="5334000" cy="5334000"/>
            <wp:effectExtent b="0" l="0" r="0" t="0"/>
            <wp:docPr descr="El duelo" title="" id="170" name="Picture"/>
            <a:graphic>
              <a:graphicData uri="http://schemas.openxmlformats.org/drawingml/2006/picture">
                <pic:pic>
                  <pic:nvPicPr>
                    <pic:cNvPr descr="images/il1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2"/>
    <w:bookmarkStart w:id="181"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6"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4" name="Picture"/>
            <a:graphic>
              <a:graphicData uri="http://schemas.openxmlformats.org/drawingml/2006/picture">
                <pic:pic>
                  <pic:nvPicPr>
                    <pic:cNvPr descr="images/cuento_09.jpg" id="175" name="Picture"/>
                    <pic:cNvPicPr>
                      <a:picLocks noChangeArrowheads="1" noChangeAspect="1"/>
                    </pic:cNvPicPr>
                  </pic:nvPicPr>
                  <pic:blipFill>
                    <a:blip r:embed="rId1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6"/>
    <w:bookmarkStart w:id="180"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78" name="Picture"/>
            <a:graphic>
              <a:graphicData uri="http://schemas.openxmlformats.org/drawingml/2006/picture">
                <pic:pic>
                  <pic:nvPicPr>
                    <pic:cNvPr descr="images/poema_arq1.jpg" id="179" name="Picture"/>
                    <pic:cNvPicPr>
                      <a:picLocks noChangeArrowheads="1" noChangeAspect="1"/>
                    </pic:cNvPicPr>
                  </pic:nvPicPr>
                  <pic:blipFill>
                    <a:blip r:embed="rId177"/>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0"/>
    <w:bookmarkEnd w:id="181"/>
    <w:bookmarkStart w:id="185"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3" name="Picture"/>
            <a:graphic>
              <a:graphicData uri="http://schemas.openxmlformats.org/drawingml/2006/picture">
                <pic:pic>
                  <pic:nvPicPr>
                    <pic:cNvPr descr="images/il13_5.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5"/>
    <w:bookmarkEnd w:id="186"/>
    <w:bookmarkStart w:id="261" w:name="iv.-las-fracturas"/>
    <w:p>
      <w:pPr>
        <w:pStyle w:val="Heading1"/>
      </w:pPr>
      <w:r>
        <w:t xml:space="preserve">IV. LAS FRACTURAS</w:t>
      </w:r>
    </w:p>
    <w:bookmarkStart w:id="194"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88" name="Picture"/>
            <a:graphic>
              <a:graphicData uri="http://schemas.openxmlformats.org/drawingml/2006/picture">
                <pic:pic>
                  <pic:nvPicPr>
                    <pic:cNvPr descr="images/il_alzheimer.jpg" id="189" name="Picture"/>
                    <pic:cNvPicPr>
                      <a:picLocks noChangeArrowheads="1" noChangeAspect="1"/>
                    </pic:cNvPicPr>
                  </pic:nvPicPr>
                  <pic:blipFill>
                    <a:blip r:embed="rId18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3"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1" name="Picture"/>
            <a:graphic>
              <a:graphicData uri="http://schemas.openxmlformats.org/drawingml/2006/picture">
                <pic:pic>
                  <pic:nvPicPr>
                    <pic:cNvPr descr="images/cuento_11.jpg" id="192" name="Picture"/>
                    <pic:cNvPicPr>
                      <a:picLocks noChangeArrowheads="1" noChangeAspect="1"/>
                    </pic:cNvPicPr>
                  </pic:nvPicPr>
                  <pic:blipFill>
                    <a:blip r:embed="rId1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3"/>
    <w:bookmarkEnd w:id="194"/>
    <w:bookmarkStart w:id="198"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6" name="Picture"/>
            <a:graphic>
              <a:graphicData uri="http://schemas.openxmlformats.org/drawingml/2006/picture">
                <pic:pic>
                  <pic:nvPicPr>
                    <pic:cNvPr descr="images/il_parkinson.jpg" id="197" name="Picture"/>
                    <pic:cNvPicPr>
                      <a:picLocks noChangeArrowheads="1" noChangeAspect="1"/>
                    </pic:cNvPicPr>
                  </pic:nvPicPr>
                  <pic:blipFill>
                    <a:blip r:embed="rId19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198"/>
    <w:bookmarkStart w:id="199"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199"/>
    <w:bookmarkStart w:id="204"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3" w:name="el-reloj-del-cuerpo"/>
    <w:p>
      <w:pPr>
        <w:pStyle w:val="Heading3"/>
      </w:pPr>
      <w:r>
        <w:t xml:space="preserve">El reloj del cuerpo</w:t>
      </w:r>
    </w:p>
    <w:p>
      <w:pPr>
        <w:pStyle w:val="CaptionedFigure"/>
      </w:pPr>
      <w:r>
        <w:drawing>
          <wp:inline>
            <wp:extent cx="5334000" cy="5334000"/>
            <wp:effectExtent b="0" l="0" r="0" t="0"/>
            <wp:docPr descr="El reloj del cuerpo" title="" id="201" name="Picture"/>
            <a:graphic>
              <a:graphicData uri="http://schemas.openxmlformats.org/drawingml/2006/picture">
                <pic:pic>
                  <pic:nvPicPr>
                    <pic:cNvPr descr="images/cuento_12.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3"/>
    <w:bookmarkEnd w:id="204"/>
    <w:bookmarkStart w:id="208"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6" name="Picture"/>
            <a:graphic>
              <a:graphicData uri="http://schemas.openxmlformats.org/drawingml/2006/picture">
                <pic:pic>
                  <pic:nvPicPr>
                    <pic:cNvPr descr="images/il18_6.jpg" id="207" name="Picture"/>
                    <pic:cNvPicPr>
                      <a:picLocks noChangeArrowheads="1" noChangeAspect="1"/>
                    </pic:cNvPicPr>
                  </pic:nvPicPr>
                  <pic:blipFill>
                    <a:blip r:embed="rId2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08"/>
    <w:bookmarkStart w:id="212"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0" name="Picture"/>
            <a:graphic>
              <a:graphicData uri="http://schemas.openxmlformats.org/drawingml/2006/picture">
                <pic:pic>
                  <pic:nvPicPr>
                    <pic:cNvPr descr="images/il18_7.jpg" id="211" name="Picture"/>
                    <pic:cNvPicPr>
                      <a:picLocks noChangeArrowheads="1" noChangeAspect="1"/>
                    </pic:cNvPicPr>
                  </pic:nvPicPr>
                  <pic:blipFill>
                    <a:blip r:embed="rId2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2"/>
    <w:bookmarkStart w:id="220"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4" name="Picture"/>
            <a:graphic>
              <a:graphicData uri="http://schemas.openxmlformats.org/drawingml/2006/picture">
                <pic:pic>
                  <pic:nvPicPr>
                    <pic:cNvPr descr="images/il22_1.jpg" id="215" name="Picture"/>
                    <pic:cNvPicPr>
                      <a:picLocks noChangeArrowheads="1" noChangeAspect="1"/>
                    </pic:cNvPicPr>
                  </pic:nvPicPr>
                  <pic:blipFill>
                    <a:blip r:embed="rId2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19" w:name="los-sintonizadores"/>
    <w:p>
      <w:pPr>
        <w:pStyle w:val="Heading3"/>
      </w:pPr>
      <w:r>
        <w:t xml:space="preserve">Los sintonizadores</w:t>
      </w:r>
    </w:p>
    <w:p>
      <w:pPr>
        <w:pStyle w:val="CaptionedFigure"/>
      </w:pPr>
      <w:r>
        <w:drawing>
          <wp:inline>
            <wp:extent cx="5334000" cy="7619999"/>
            <wp:effectExtent b="0" l="0" r="0" t="0"/>
            <wp:docPr descr="Los sintonizadores" title="" id="217" name="Picture"/>
            <a:graphic>
              <a:graphicData uri="http://schemas.openxmlformats.org/drawingml/2006/picture">
                <pic:pic>
                  <pic:nvPicPr>
                    <pic:cNvPr descr="images/cuento_sintonizadores.jpg" id="218" name="Picture"/>
                    <pic:cNvPicPr>
                      <a:picLocks noChangeArrowheads="1" noChangeAspect="1"/>
                    </pic:cNvPicPr>
                  </pic:nvPicPr>
                  <pic:blipFill>
                    <a:blip r:embed="rId216"/>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19"/>
    <w:bookmarkEnd w:id="220"/>
    <w:bookmarkStart w:id="224"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2" name="Picture"/>
            <a:graphic>
              <a:graphicData uri="http://schemas.openxmlformats.org/drawingml/2006/picture">
                <pic:pic>
                  <pic:nvPicPr>
                    <pic:cNvPr descr="images/il23_1.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4"/>
    <w:bookmarkStart w:id="232" w:name="el-horizonte-herido"/>
    <w:p>
      <w:pPr>
        <w:pStyle w:val="Heading2"/>
      </w:pPr>
      <w:r>
        <w:t xml:space="preserve">El horizonte herido</w:t>
      </w:r>
    </w:p>
    <w:p>
      <w:pPr>
        <w:pStyle w:val="CaptionedFigure"/>
      </w:pPr>
      <w:r>
        <w:drawing>
          <wp:inline>
            <wp:extent cx="5334000" cy="2909454"/>
            <wp:effectExtent b="0" l="0" r="0" t="0"/>
            <wp:docPr descr="El horizonte herido" title="" id="226" name="Picture"/>
            <a:graphic>
              <a:graphicData uri="http://schemas.openxmlformats.org/drawingml/2006/picture">
                <pic:pic>
                  <pic:nvPicPr>
                    <pic:cNvPr descr="images/il_herido.jpg" id="227" name="Picture"/>
                    <pic:cNvPicPr>
                      <a:picLocks noChangeArrowheads="1" noChangeAspect="1"/>
                    </pic:cNvPicPr>
                  </pic:nvPicPr>
                  <pic:blipFill>
                    <a:blip r:embed="rId22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1"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29" name="Picture"/>
            <a:graphic>
              <a:graphicData uri="http://schemas.openxmlformats.org/drawingml/2006/picture">
                <pic:pic>
                  <pic:nvPicPr>
                    <pic:cNvPr descr="images/cuento_13.jpg" id="230" name="Picture"/>
                    <pic:cNvPicPr>
                      <a:picLocks noChangeArrowheads="1" noChangeAspect="1"/>
                    </pic:cNvPicPr>
                  </pic:nvPicPr>
                  <pic:blipFill>
                    <a:blip r:embed="rId2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1"/>
    <w:bookmarkEnd w:id="232"/>
    <w:bookmarkStart w:id="240"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4" name="Picture"/>
            <a:graphic>
              <a:graphicData uri="http://schemas.openxmlformats.org/drawingml/2006/picture">
                <pic:pic>
                  <pic:nvPicPr>
                    <pic:cNvPr descr="images/il_mascotas.jpg" id="235" name="Picture"/>
                    <pic:cNvPicPr>
                      <a:picLocks noChangeArrowheads="1" noChangeAspect="1"/>
                    </pic:cNvPicPr>
                  </pic:nvPicPr>
                  <pic:blipFill>
                    <a:blip r:embed="rId23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39"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37" name="Picture"/>
            <a:graphic>
              <a:graphicData uri="http://schemas.openxmlformats.org/drawingml/2006/picture">
                <pic:pic>
                  <pic:nvPicPr>
                    <pic:cNvPr descr="images/cuento_14.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39"/>
    <w:bookmarkEnd w:id="240"/>
    <w:bookmarkStart w:id="244"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2" name="Picture"/>
            <a:graphic>
              <a:graphicData uri="http://schemas.openxmlformats.org/drawingml/2006/picture">
                <pic:pic>
                  <pic:nvPicPr>
                    <pic:cNvPr descr="images/il_inanimado.jpg" id="243" name="Picture"/>
                    <pic:cNvPicPr>
                      <a:picLocks noChangeArrowheads="1" noChangeAspect="1"/>
                    </pic:cNvPicPr>
                  </pic:nvPicPr>
                  <pic:blipFill>
                    <a:blip r:embed="rId2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4"/>
    <w:bookmarkStart w:id="252" w:name="la-conciencia-de-la-ia"/>
    <w:p>
      <w:pPr>
        <w:pStyle w:val="Heading2"/>
      </w:pPr>
      <w:r>
        <w:t xml:space="preserve">La conciencia de la IA</w:t>
      </w:r>
    </w:p>
    <w:p>
      <w:pPr>
        <w:pStyle w:val="CaptionedFigure"/>
      </w:pPr>
      <w:r>
        <w:drawing>
          <wp:inline>
            <wp:extent cx="5334000" cy="2909454"/>
            <wp:effectExtent b="0" l="0" r="0" t="0"/>
            <wp:docPr descr="La conciencia de la IA" title="" id="246" name="Picture"/>
            <a:graphic>
              <a:graphicData uri="http://schemas.openxmlformats.org/drawingml/2006/picture">
                <pic:pic>
                  <pic:nvPicPr>
                    <pic:cNvPr descr="images/il_ia.jpg" id="247" name="Picture"/>
                    <pic:cNvPicPr>
                      <a:picLocks noChangeArrowheads="1" noChangeAspect="1"/>
                    </pic:cNvPicPr>
                  </pic:nvPicPr>
                  <pic:blipFill>
                    <a:blip r:embed="rId24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1"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49" name="Picture"/>
            <a:graphic>
              <a:graphicData uri="http://schemas.openxmlformats.org/drawingml/2006/picture">
                <pic:pic>
                  <pic:nvPicPr>
                    <pic:cNvPr descr="images/poema_frialdad1.jpg" id="250" name="Picture"/>
                    <pic:cNvPicPr>
                      <a:picLocks noChangeArrowheads="1" noChangeAspect="1"/>
                    </pic:cNvPicPr>
                  </pic:nvPicPr>
                  <pic:blipFill>
                    <a:blip r:embed="rId248"/>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1"/>
    <w:bookmarkEnd w:id="252"/>
    <w:bookmarkStart w:id="260" w:name="el-que-queda"/>
    <w:p>
      <w:pPr>
        <w:pStyle w:val="Heading2"/>
      </w:pPr>
      <w:r>
        <w:t xml:space="preserve">El que queda</w:t>
      </w:r>
    </w:p>
    <w:p>
      <w:pPr>
        <w:pStyle w:val="CaptionedFigure"/>
      </w:pPr>
      <w:r>
        <w:drawing>
          <wp:inline>
            <wp:extent cx="5334000" cy="5334000"/>
            <wp:effectExtent b="0" l="0" r="0" t="0"/>
            <wp:docPr descr="El que queda" title="" id="254" name="Picture"/>
            <a:graphic>
              <a:graphicData uri="http://schemas.openxmlformats.org/drawingml/2006/picture">
                <pic:pic>
                  <pic:nvPicPr>
                    <pic:cNvPr descr="images/il_el_que_queda.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59" w:name="coda-txiki"/>
    <w:p>
      <w:pPr>
        <w:pStyle w:val="Heading3"/>
      </w:pPr>
      <w:r>
        <w:t xml:space="preserve">Coda: Txiki</w:t>
      </w:r>
    </w:p>
    <w:p>
      <w:pPr>
        <w:pStyle w:val="CaptionedFigure"/>
      </w:pPr>
      <w:r>
        <w:drawing>
          <wp:inline>
            <wp:extent cx="3670300" cy="6159500"/>
            <wp:effectExtent b="0" l="0" r="0" t="0"/>
            <wp:docPr descr="Coda: Txiki" title="" id="257" name="Picture"/>
            <a:graphic>
              <a:graphicData uri="http://schemas.openxmlformats.org/drawingml/2006/picture">
                <pic:pic>
                  <pic:nvPicPr>
                    <pic:cNvPr descr="images/il_txiki.jpg" id="258" name="Picture"/>
                    <pic:cNvPicPr>
                      <a:picLocks noChangeArrowheads="1" noChangeAspect="1"/>
                    </pic:cNvPicPr>
                  </pic:nvPicPr>
                  <pic:blipFill>
                    <a:blip r:embed="rId256"/>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59"/>
    <w:bookmarkEnd w:id="260"/>
    <w:bookmarkEnd w:id="261"/>
    <w:bookmarkStart w:id="316"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5"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3" name="Picture"/>
            <a:graphic>
              <a:graphicData uri="http://schemas.openxmlformats.org/drawingml/2006/picture">
                <pic:pic>
                  <pic:nvPicPr>
                    <pic:cNvPr descr="images/il_clon.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5"/>
    <w:bookmarkStart w:id="269"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67" name="Picture"/>
            <a:graphic>
              <a:graphicData uri="http://schemas.openxmlformats.org/drawingml/2006/picture">
                <pic:pic>
                  <pic:nvPicPr>
                    <pic:cNvPr descr="images/il_runner.jpg" id="268" name="Picture"/>
                    <pic:cNvPicPr>
                      <a:picLocks noChangeArrowheads="1" noChangeAspect="1"/>
                    </pic:cNvPicPr>
                  </pic:nvPicPr>
                  <pic:blipFill>
                    <a:blip r:embed="rId2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69"/>
    <w:bookmarkStart w:id="273"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1" name="Picture"/>
            <a:graphic>
              <a:graphicData uri="http://schemas.openxmlformats.org/drawingml/2006/picture">
                <pic:pic>
                  <pic:nvPicPr>
                    <pic:cNvPr descr="images/il17_7_alien.jpg" id="272" name="Picture"/>
                    <pic:cNvPicPr>
                      <a:picLocks noChangeArrowheads="1" noChangeAspect="1"/>
                    </pic:cNvPicPr>
                  </pic:nvPicPr>
                  <pic:blipFill>
                    <a:blip r:embed="rId2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3"/>
    <w:bookmarkStart w:id="277"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5" name="Picture"/>
            <a:graphic>
              <a:graphicData uri="http://schemas.openxmlformats.org/drawingml/2006/picture">
                <pic:pic>
                  <pic:nvPicPr>
                    <pic:cNvPr descr="images/il_threebody.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77"/>
    <w:bookmarkStart w:id="285"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79" name="Picture"/>
            <a:graphic>
              <a:graphicData uri="http://schemas.openxmlformats.org/drawingml/2006/picture">
                <pic:pic>
                  <pic:nvPicPr>
                    <pic:cNvPr descr="images/il17_8_cosmic.jpg" id="280" name="Picture"/>
                    <pic:cNvPicPr>
                      <a:picLocks noChangeArrowheads="1" noChangeAspect="1"/>
                    </pic:cNvPicPr>
                  </pic:nvPicPr>
                  <pic:blipFill>
                    <a:blip r:embed="rId2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4" w:name="la-niebla-de-la-mussara"/>
    <w:p>
      <w:pPr>
        <w:pStyle w:val="Heading3"/>
      </w:pPr>
      <w:r>
        <w:t xml:space="preserve">La niebla de la Mussara</w:t>
      </w:r>
    </w:p>
    <w:p>
      <w:pPr>
        <w:pStyle w:val="CaptionedFigure"/>
      </w:pPr>
      <w:r>
        <w:drawing>
          <wp:inline>
            <wp:extent cx="5334000" cy="3573780"/>
            <wp:effectExtent b="0" l="0" r="0" t="0"/>
            <wp:docPr descr="La niebla de la Mussara" title="" id="282" name="Picture"/>
            <a:graphic>
              <a:graphicData uri="http://schemas.openxmlformats.org/drawingml/2006/picture">
                <pic:pic>
                  <pic:nvPicPr>
                    <pic:cNvPr descr="images/cuento_mussara.jpg" id="283" name="Picture"/>
                    <pic:cNvPicPr>
                      <a:picLocks noChangeArrowheads="1" noChangeAspect="1"/>
                    </pic:cNvPicPr>
                  </pic:nvPicPr>
                  <pic:blipFill>
                    <a:blip r:embed="rId281"/>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4"/>
    <w:bookmarkEnd w:id="285"/>
    <w:bookmarkStart w:id="289"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87" name="Picture"/>
            <a:graphic>
              <a:graphicData uri="http://schemas.openxmlformats.org/drawingml/2006/picture">
                <pic:pic>
                  <pic:nvPicPr>
                    <pic:cNvPr descr="images/il_matrix.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89"/>
    <w:bookmarkStart w:id="293"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1" name="Picture"/>
            <a:graphic>
              <a:graphicData uri="http://schemas.openxmlformats.org/drawingml/2006/picture">
                <pic:pic>
                  <pic:nvPicPr>
                    <pic:cNvPr descr="images/il_singularidades.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3"/>
    <w:bookmarkStart w:id="294" w:name="historia-de-un-relevo"/>
    <w:p>
      <w:pPr>
        <w:pStyle w:val="Heading2"/>
      </w:pPr>
      <w:r>
        <w:t xml:space="preserve">Historia de un relevo</w:t>
      </w:r>
    </w:p>
    <w:tbl>
      <w:tblPr>
        <w:tblStyle w:val="FigureTable"/>
        <w:tblW w:type="auto" w:w="0"/>
        <w:tblLook w:firstRow="0" w:lastRow="0" w:firstColumn="0" w:lastColumn="0"/>
        <w:jc w:val="center"/>
      </w:tblPr>
      <w:tblGrid>
        <w:gridCol w:w="7920"/>
      </w:tblGrid>
      <w:tr>
        <w:tc>
          <w:tcPr/>
          <w:p>
            <w:pPr>
              <w:pStyle w:val="Compact"/>
              <w:jc w:val="center"/>
            </w:pPr>
            <w:r>
              <w:t xml:space="preserve">Historia de un relevo</w:t>
            </w:r>
          </w:p>
        </w:tc>
      </w:tr>
    </w:tbl>
    <w:p>
      <w:pPr>
        <w:pStyle w:val="ImageCaption"/>
      </w:pPr>
      <w:r>
        <w:t xml:space="preserve">Historia de un relevo</w:t>
      </w:r>
    </w:p>
    <w:p>
      <w:pPr>
        <w:pStyle w:val="BodyText"/>
      </w:pPr>
      <w:r>
        <w:t xml:space="preserve">Una idea no pesa nada. Y sin embargo, cuando está bien integrada —cuando cada parte remite a todas las demás y ninguna puede extraerse sin que el conjunto se derrumbe— se comporta como si tuviera masa: atrae, curva a su alrededor las trayectorias de quienes se le acercan. Un holandés llegó a Barcelona en 1973 con una certeza desproporcionada. Johan Cruyff jugaba de memoria, pero su verdadera aportación no fue jugar: fue externalizar su interior. Cuando volvió como entrenador en 1988, convirtió su intuición en estructura, y La Masia dejó de ser una residencia de niños con talento para convertirse en un dispositivo de transmisión: un lugar donde el patrón podía replicarse en cuerpos nuevos antes de que el cuerpo original se apagara. El estilo de Cruyff cumple la definición de un sistema con Φ alto con una exactitud incómoda: la presión explica la posesión, la posesión explica la posición. Quítale un elemento y no obtienes el estilo menos ese elemento. Obtienes ruido.</w:t>
      </w:r>
    </w:p>
    <w:p>
      <w:pPr>
        <w:pStyle w:val="BodyText"/>
      </w:pPr>
      <w:r>
        <w:t xml:space="preserve">Como todo horizonte, planteaba la misma pregunta que una estrella que colapsa: ¿qué sale de ahí? La respuesta física es radiación —información degradada que escapa mientras el sistema se evapora. La respuesta futbolística es discípulos. Pep Guardiola fue el primer fotón: formado dentro del horizonte, salió llevando el patrón consigo, y al volver al banquillo en 2008 no inventó, amplificó —el mismo interior vibrando en un cuerpo mejor afinado. El patrón cruzó después un horizonte que no era el suyo: la selección española, colonizada por la idea bajo Vicente del Bosque, ganó Sudáfrica 2010 con el gol de Iniesta, canterano, en el minuto 116 —la firma. Luis Enrique heredó el patrón y demostró también su límite exacto: en Qatar 2022, España dominó la posesión y aun así cayó en penaltis, porque el patrón rinde en sistemas integrados y una tanda de penaltis es su reverso exacto, una secuencia de sucesos aislados sin estructura colectiva que sostener.</w:t>
      </w:r>
    </w:p>
    <w:p>
      <w:pPr>
        <w:pStyle w:val="BodyText"/>
      </w:pPr>
      <w:r>
        <w:t xml:space="preserve">No todos los cuerpos formados en la escuela consiguen sostenerla igual: Xavi Hernández volvió al Barça como entrenador con la misión de devolverle su identidad, y se marchó entre críticas de que el equipo ya no tenía estilo reconocible —confirmación incómoda de que Φ no se instala una vez y para siempre, sino que se sostiene, y basta con bajar la guardia para que el ruido vuelva a entrar. Su sucesor, Hansi Flick, alemán, nunca había pisado La Masia, y devolvió al equipo la presión coordinada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la Eurocopa de 2024 y el Mundial de 2026 con él.</w:t>
      </w:r>
    </w:p>
    <w:p>
      <w:pPr>
        <w:pStyle w:val="BodyText"/>
      </w:pPr>
      <w:r>
        <w:t xml:space="preserve">Hay una segunda genealogía, paralela, que no corre por los banquillos sino por el césped: la del jugador que recibe de espaldas, ve el campo entero antes de tocar el balón, y decide con ese toque el ritmo de los otros veintiuno. Xavi fue esa posición en 2010, Busquets la heredó, y cuando le llegó el turno a la generación de 2026 el patrón no encontró a un canterano esperándolo: encontró a Rodri, descartado por el Atlético en la adolescencia por ser demasiado bajo. El patrón no exigió la escuela exacta. Exigió solo el tipo exacto de mirada. Y en 2023, la selección femenina había ganado ya su Mundial con la misma arquitectura —Aitana Bonmatí y Alexia Putellas, canteranas las dos, Balones de Oro las dos— y en peores condiciones, con el vestuario fracturado por una crisis interna. La información no distingue cuerpos. Ni patria, ni sexo.</w:t>
      </w:r>
    </w:p>
    <w:p>
      <w:pPr>
        <w:pStyle w:val="BodyText"/>
      </w:pPr>
      <w:r>
        <w:t xml:space="preserve">Queda el entrelazamiento propiamente dicho. En 2007, un jugador de veinte años posó bañando a un bebé de meses para un calendario benéfico: el jugador era Lionel Messi, el bebé era Lamine Yamal. Diecinueve años después, en el MetLife Stadium,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Y adviértase la crueldad elegante del sistema: el patrón no tiene patria. Derrotó a su propio portador. Messi perdió contra la idea que lo había creado, jugada por un niño al que él mismo bañó.</w:t>
      </w:r>
    </w:p>
    <w:p>
      <w:pPr>
        <w:pStyle w:val="BodyText"/>
      </w:pPr>
      <w:r>
        <w:rPr>
          <w:iCs/>
          <w:i/>
        </w:rPr>
        <w:t xml:space="preserve">Lo que de verdad importa de un ser humano no muere con él. Se transmite, salta a otros cuerpos, cruza fronteras que no le corresponden. No somos nuestro cuerpo. Somos el patrón que dejamos pasar a través de él.</w:t>
      </w:r>
    </w:p>
    <w:p>
      <w:r>
        <w:pict>
          <v:rect style="width:0;height:1.5pt" o:hralign="center" o:hrstd="t" o:hr="t"/>
        </w:pict>
      </w:r>
    </w:p>
    <w:bookmarkEnd w:id="294"/>
    <w:bookmarkStart w:id="298" w:name="el-traductor"/>
    <w:p>
      <w:pPr>
        <w:pStyle w:val="Heading2"/>
      </w:pPr>
      <w:r>
        <w:t xml:space="preserve">El traductor</w:t>
      </w:r>
    </w:p>
    <w:p>
      <w:pPr>
        <w:pStyle w:val="CaptionedFigure"/>
      </w:pPr>
      <w:r>
        <w:drawing>
          <wp:inline>
            <wp:extent cx="5334000" cy="5334000"/>
            <wp:effectExtent b="0" l="0" r="0" t="0"/>
            <wp:docPr descr="El traductor" title="" id="296" name="Picture"/>
            <a:graphic>
              <a:graphicData uri="http://schemas.openxmlformats.org/drawingml/2006/picture">
                <pic:pic>
                  <pic:nvPicPr>
                    <pic:cNvPr descr="images/il_traductor.jpg" id="297" name="Picture"/>
                    <pic:cNvPicPr>
                      <a:picLocks noChangeArrowheads="1" noChangeAspect="1"/>
                    </pic:cNvPicPr>
                  </pic:nvPicPr>
                  <pic:blipFill>
                    <a:blip r:embed="rId2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298"/>
    <w:bookmarkStart w:id="302"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0" name="Picture"/>
            <a:graphic>
              <a:graphicData uri="http://schemas.openxmlformats.org/drawingml/2006/picture">
                <pic:pic>
                  <pic:nvPicPr>
                    <pic:cNvPr descr="images/il_protocolo.jpg" id="301" name="Picture"/>
                    <pic:cNvPicPr>
                      <a:picLocks noChangeArrowheads="1" noChangeAspect="1"/>
                    </pic:cNvPicPr>
                  </pic:nvPicPr>
                  <pic:blipFill>
                    <a:blip r:embed="rId29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2"/>
    <w:bookmarkStart w:id="306"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4" name="Picture"/>
            <a:graphic>
              <a:graphicData uri="http://schemas.openxmlformats.org/drawingml/2006/picture">
                <pic:pic>
                  <pic:nvPicPr>
                    <pic:cNvPr descr="images/il_calibracion.jpg" id="305" name="Picture"/>
                    <pic:cNvPicPr>
                      <a:picLocks noChangeArrowheads="1" noChangeAspect="1"/>
                    </pic:cNvPicPr>
                  </pic:nvPicPr>
                  <pic:blipFill>
                    <a:blip r:embed="rId3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6"/>
    <w:bookmarkStart w:id="307"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7"/>
    <w:bookmarkStart w:id="311"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09" name="Picture"/>
            <a:graphic>
              <a:graphicData uri="http://schemas.openxmlformats.org/drawingml/2006/picture">
                <pic:pic>
                  <pic:nvPicPr>
                    <pic:cNvPr descr="images/il_maquina_tiempo.jpg" id="310" name="Picture"/>
                    <pic:cNvPicPr>
                      <a:picLocks noChangeArrowheads="1" noChangeAspect="1"/>
                    </pic:cNvPicPr>
                  </pic:nvPicPr>
                  <pic:blipFill>
                    <a:blip r:embed="rId308"/>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1"/>
    <w:bookmarkStart w:id="315"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3" name="Picture"/>
            <a:graphic>
              <a:graphicData uri="http://schemas.openxmlformats.org/drawingml/2006/picture">
                <pic:pic>
                  <pic:nvPicPr>
                    <pic:cNvPr descr="images/il_horizonte_prestado.jpg" id="314" name="Picture"/>
                    <pic:cNvPicPr>
                      <a:picLocks noChangeArrowheads="1" noChangeAspect="1"/>
                    </pic:cNvPicPr>
                  </pic:nvPicPr>
                  <pic:blipFill>
                    <a:blip r:embed="rId312"/>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5"/>
    <w:bookmarkEnd w:id="316"/>
    <w:bookmarkStart w:id="338" w:name="vi.-el-cierre"/>
    <w:p>
      <w:pPr>
        <w:pStyle w:val="Heading1"/>
      </w:pPr>
      <w:r>
        <w:t xml:space="preserve">VI. EL CIERRE</w:t>
      </w:r>
    </w:p>
    <w:bookmarkStart w:id="320"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18" name="Picture"/>
            <a:graphic>
              <a:graphicData uri="http://schemas.openxmlformats.org/drawingml/2006/picture">
                <pic:pic>
                  <pic:nvPicPr>
                    <pic:cNvPr descr="images/il_mapayterritorio.jpg" id="319" name="Picture"/>
                    <pic:cNvPicPr>
                      <a:picLocks noChangeArrowheads="1" noChangeAspect="1"/>
                    </pic:cNvPicPr>
                  </pic:nvPicPr>
                  <pic:blipFill>
                    <a:blip r:embed="rId3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0"/>
    <w:bookmarkStart w:id="324"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2" name="Picture"/>
            <a:graphic>
              <a:graphicData uri="http://schemas.openxmlformats.org/drawingml/2006/picture">
                <pic:pic>
                  <pic:nvPicPr>
                    <pic:cNvPr descr="images/il_practica.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4"/>
    <w:bookmarkStart w:id="325"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5"/>
    <w:bookmarkStart w:id="329"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7" name="Picture"/>
            <a:graphic>
              <a:graphicData uri="http://schemas.openxmlformats.org/drawingml/2006/picture">
                <pic:pic>
                  <pic:nvPicPr>
                    <pic:cNvPr descr="images/il_tiempo_reparar.jpg" id="328" name="Picture"/>
                    <pic:cNvPicPr>
                      <a:picLocks noChangeArrowheads="1" noChangeAspect="1"/>
                    </pic:cNvPicPr>
                  </pic:nvPicPr>
                  <pic:blipFill>
                    <a:blip r:embed="rId326"/>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9"/>
    <w:bookmarkStart w:id="333"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1" name="Picture"/>
            <a:graphic>
              <a:graphicData uri="http://schemas.openxmlformats.org/drawingml/2006/picture">
                <pic:pic>
                  <pic:nvPicPr>
                    <pic:cNvPr descr="images/il_bloque_universo.jpg" id="332" name="Picture"/>
                    <pic:cNvPicPr>
                      <a:picLocks noChangeArrowheads="1" noChangeAspect="1"/>
                    </pic:cNvPicPr>
                  </pic:nvPicPr>
                  <pic:blipFill>
                    <a:blip r:embed="rId330"/>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3"/>
    <w:bookmarkStart w:id="337" w:name="la-orilla"/>
    <w:p>
      <w:pPr>
        <w:pStyle w:val="Heading2"/>
      </w:pPr>
      <w:r>
        <w:t xml:space="preserve">La orilla</w:t>
      </w:r>
    </w:p>
    <w:p>
      <w:pPr>
        <w:pStyle w:val="CaptionedFigure"/>
      </w:pPr>
      <w:r>
        <w:drawing>
          <wp:inline>
            <wp:extent cx="5334000" cy="5334000"/>
            <wp:effectExtent b="0" l="0" r="0" t="0"/>
            <wp:docPr descr="La orilla" title="" id="335" name="Picture"/>
            <a:graphic>
              <a:graphicData uri="http://schemas.openxmlformats.org/drawingml/2006/picture">
                <pic:pic>
                  <pic:nvPicPr>
                    <pic:cNvPr descr="images/il_orilla.jpg" id="336" name="Picture"/>
                    <pic:cNvPicPr>
                      <a:picLocks noChangeArrowheads="1" noChangeAspect="1"/>
                    </pic:cNvPicPr>
                  </pic:nvPicPr>
                  <pic:blipFill>
                    <a:blip r:embed="rId3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7"/>
    <w:bookmarkEnd w:id="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jpg" /><Relationship Type="http://schemas.openxmlformats.org/officeDocument/2006/relationships/image" Id="rId109" Target="media/rId109.jpg" /><Relationship Type="http://schemas.openxmlformats.org/officeDocument/2006/relationships/image" Id="rId126" Target="media/rId126.jpg" /><Relationship Type="http://schemas.openxmlformats.org/officeDocument/2006/relationships/image" Id="rId134" Target="media/rId134.jpg" /><Relationship Type="http://schemas.openxmlformats.org/officeDocument/2006/relationships/image" Id="rId143" Target="media/rId143.jpg" /><Relationship Type="http://schemas.openxmlformats.org/officeDocument/2006/relationships/image" Id="rId151" Target="media/rId151.jpg" /><Relationship Type="http://schemas.openxmlformats.org/officeDocument/2006/relationships/image" Id="rId164" Target="media/rId164.jpg" /><Relationship Type="http://schemas.openxmlformats.org/officeDocument/2006/relationships/image" Id="rId173" Target="media/rId173.jpg" /><Relationship Type="http://schemas.openxmlformats.org/officeDocument/2006/relationships/image" Id="rId160" Target="media/rId160.jpg" /><Relationship Type="http://schemas.openxmlformats.org/officeDocument/2006/relationships/image" Id="rId190" Target="media/rId190.jpg" /><Relationship Type="http://schemas.openxmlformats.org/officeDocument/2006/relationships/image" Id="rId200" Target="media/rId200.jpg" /><Relationship Type="http://schemas.openxmlformats.org/officeDocument/2006/relationships/image" Id="rId228" Target="media/rId228.jpg" /><Relationship Type="http://schemas.openxmlformats.org/officeDocument/2006/relationships/image" Id="rId236" Target="media/rId236.jpg" /><Relationship Type="http://schemas.openxmlformats.org/officeDocument/2006/relationships/image" Id="rId94" Target="media/rId94.jpg" /><Relationship Type="http://schemas.openxmlformats.org/officeDocument/2006/relationships/image" Id="rId281" Target="media/rId281.jpg" /><Relationship Type="http://schemas.openxmlformats.org/officeDocument/2006/relationships/image" Id="rId216" Target="media/rId216.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4" Target="media/rId64.jpg" /><Relationship Type="http://schemas.openxmlformats.org/officeDocument/2006/relationships/image" Id="rId76" Target="media/rId76.jpg" /><Relationship Type="http://schemas.openxmlformats.org/officeDocument/2006/relationships/image" Id="rId72" Target="media/rId72.jpg" /><Relationship Type="http://schemas.openxmlformats.org/officeDocument/2006/relationships/image" Id="rId99" Target="media/rId99.jpg" /><Relationship Type="http://schemas.openxmlformats.org/officeDocument/2006/relationships/image" Id="rId114" Target="media/rId114.jpg" /><Relationship Type="http://schemas.openxmlformats.org/officeDocument/2006/relationships/image" Id="rId122" Target="media/rId122.jpg" /><Relationship Type="http://schemas.openxmlformats.org/officeDocument/2006/relationships/image" Id="rId131" Target="media/rId131.jpg" /><Relationship Type="http://schemas.openxmlformats.org/officeDocument/2006/relationships/image" Id="rId182" Target="media/rId182.jpg" /><Relationship Type="http://schemas.openxmlformats.org/officeDocument/2006/relationships/image" Id="rId139" Target="media/rId139.jpg" /><Relationship Type="http://schemas.openxmlformats.org/officeDocument/2006/relationships/image" Id="rId148" Target="media/rId148.jpg" /><Relationship Type="http://schemas.openxmlformats.org/officeDocument/2006/relationships/image" Id="rId156" Target="media/rId156.jpg" /><Relationship Type="http://schemas.openxmlformats.org/officeDocument/2006/relationships/image" Id="rId169" Target="media/rId169.jpg" /><Relationship Type="http://schemas.openxmlformats.org/officeDocument/2006/relationships/image" Id="rId270" Target="media/rId270.jpg" /><Relationship Type="http://schemas.openxmlformats.org/officeDocument/2006/relationships/image" Id="rId278" Target="media/rId278.jpg" /><Relationship Type="http://schemas.openxmlformats.org/officeDocument/2006/relationships/image" Id="rId205" Target="media/rId205.jpg" /><Relationship Type="http://schemas.openxmlformats.org/officeDocument/2006/relationships/image" Id="rId209" Target="media/rId209.jpg" /><Relationship Type="http://schemas.openxmlformats.org/officeDocument/2006/relationships/image" Id="rId213" Target="media/rId213.jpg" /><Relationship Type="http://schemas.openxmlformats.org/officeDocument/2006/relationships/image" Id="rId221" Target="media/rId221.jpg" /><Relationship Type="http://schemas.openxmlformats.org/officeDocument/2006/relationships/image" Id="rId187" Target="media/rId187.jpg" /><Relationship Type="http://schemas.openxmlformats.org/officeDocument/2006/relationships/image" Id="rId330" Target="media/rId330.jpg" /><Relationship Type="http://schemas.openxmlformats.org/officeDocument/2006/relationships/image" Id="rId303" Target="media/rId303.jpg" /><Relationship Type="http://schemas.openxmlformats.org/officeDocument/2006/relationships/image" Id="rId262" Target="media/rId262.jpg" /><Relationship Type="http://schemas.openxmlformats.org/officeDocument/2006/relationships/image" Id="rId253" Target="media/rId253.jpg" /><Relationship Type="http://schemas.openxmlformats.org/officeDocument/2006/relationships/image" Id="rId225" Target="media/rId225.jpg" /><Relationship Type="http://schemas.openxmlformats.org/officeDocument/2006/relationships/image" Id="rId312" Target="media/rId312.jpg" /><Relationship Type="http://schemas.openxmlformats.org/officeDocument/2006/relationships/image" Id="rId245" Target="media/rId245.jpg" /><Relationship Type="http://schemas.openxmlformats.org/officeDocument/2006/relationships/image" Id="rId241" Target="media/rId241.jpg" /><Relationship Type="http://schemas.openxmlformats.org/officeDocument/2006/relationships/image" Id="rId85" Target="media/rId85.jpg" /><Relationship Type="http://schemas.openxmlformats.org/officeDocument/2006/relationships/image" Id="rId41" Target="media/rId41.jpg" /><Relationship Type="http://schemas.openxmlformats.org/officeDocument/2006/relationships/image" Id="rId117" Target="media/rId117.jpg" /><Relationship Type="http://schemas.openxmlformats.org/officeDocument/2006/relationships/image" Id="rId317" Target="media/rId317.jpg" /><Relationship Type="http://schemas.openxmlformats.org/officeDocument/2006/relationships/image" Id="rId308" Target="media/rId308.jpg" /><Relationship Type="http://schemas.openxmlformats.org/officeDocument/2006/relationships/image" Id="rId233" Target="media/rId233.jpg" /><Relationship Type="http://schemas.openxmlformats.org/officeDocument/2006/relationships/image" Id="rId286" Target="media/rId286.jpg" /><Relationship Type="http://schemas.openxmlformats.org/officeDocument/2006/relationships/image" Id="rId59" Target="media/rId59.jpg" /><Relationship Type="http://schemas.openxmlformats.org/officeDocument/2006/relationships/image" Id="rId334" Target="media/rId334.jpg" /><Relationship Type="http://schemas.openxmlformats.org/officeDocument/2006/relationships/image" Id="rId195" Target="media/rId195.jpg" /><Relationship Type="http://schemas.openxmlformats.org/officeDocument/2006/relationships/image" Id="rId20" Target="media/rId20.jpg" /><Relationship Type="http://schemas.openxmlformats.org/officeDocument/2006/relationships/image" Id="rId321" Target="media/rId321.jpg" /><Relationship Type="http://schemas.openxmlformats.org/officeDocument/2006/relationships/image" Id="rId299" Target="media/rId299.jpg" /><Relationship Type="http://schemas.openxmlformats.org/officeDocument/2006/relationships/image" Id="rId266" Target="media/rId266.jpg" /><Relationship Type="http://schemas.openxmlformats.org/officeDocument/2006/relationships/image" Id="rId290" Target="media/rId290.jpg" /><Relationship Type="http://schemas.openxmlformats.org/officeDocument/2006/relationships/image" Id="rId33" Target="media/rId33.jpg" /><Relationship Type="http://schemas.openxmlformats.org/officeDocument/2006/relationships/image" Id="rId274" Target="media/rId274.jpg" /><Relationship Type="http://schemas.openxmlformats.org/officeDocument/2006/relationships/image" Id="rId326" Target="media/rId326.jpg" /><Relationship Type="http://schemas.openxmlformats.org/officeDocument/2006/relationships/image" Id="rId80" Target="media/rId80.jpg" /><Relationship Type="http://schemas.openxmlformats.org/officeDocument/2006/relationships/image" Id="rId295" Target="media/rId295.jpg" /><Relationship Type="http://schemas.openxmlformats.org/officeDocument/2006/relationships/image" Id="rId256" Target="media/rId256.jpg" /><Relationship Type="http://schemas.openxmlformats.org/officeDocument/2006/relationships/image" Id="rId177" Target="media/rId177.jpg" /><Relationship Type="http://schemas.openxmlformats.org/officeDocument/2006/relationships/image" Id="rId248" Target="media/rId24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2026-09-03T07:12:54Z</dcterms:created>
  <dcterms:modified xsi:type="dcterms:W3CDTF">2026-09-03T07:12:54Z</dcterms:modified>
</cp:coreProperties>
</file>

<file path=docProps/custom.xml><?xml version="1.0" encoding="utf-8"?>
<Properties xmlns="http://schemas.openxmlformats.org/officeDocument/2006/custom-properties" xmlns:vt="http://schemas.openxmlformats.org/officeDocument/2006/docPropsVTypes"/>
</file>