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8501" w14:textId="5DED3012" w:rsidR="004D6B25" w:rsidRDefault="007E0B3C" w:rsidP="007E0B3C">
      <w:pPr>
        <w:jc w:val="center"/>
        <w:rPr>
          <w:rFonts w:ascii="Times New Roman" w:hAnsi="Times New Roman" w:cs="Times New Roman"/>
          <w:sz w:val="32"/>
          <w:szCs w:val="32"/>
          <w:lang w:val="el-GR"/>
        </w:rPr>
      </w:pPr>
      <w:r>
        <w:rPr>
          <w:rFonts w:ascii="Times New Roman" w:hAnsi="Times New Roman" w:cs="Times New Roman"/>
          <w:sz w:val="32"/>
          <w:szCs w:val="32"/>
          <w:lang w:val="el-GR"/>
        </w:rPr>
        <w:t>Εργασία Εξαμήνου</w:t>
      </w:r>
    </w:p>
    <w:p w14:paraId="6BE5F361" w14:textId="0077D41B" w:rsidR="007E0B3C" w:rsidRDefault="007E0B3C" w:rsidP="007E0B3C">
      <w:pPr>
        <w:jc w:val="center"/>
        <w:rPr>
          <w:rFonts w:ascii="Times New Roman" w:hAnsi="Times New Roman" w:cs="Times New Roman"/>
          <w:sz w:val="32"/>
          <w:szCs w:val="32"/>
          <w:lang w:val="el-GR"/>
        </w:rPr>
      </w:pPr>
      <w:r>
        <w:rPr>
          <w:rFonts w:ascii="Times New Roman" w:hAnsi="Times New Roman" w:cs="Times New Roman"/>
          <w:sz w:val="32"/>
          <w:szCs w:val="32"/>
          <w:lang w:val="el-GR"/>
        </w:rPr>
        <w:t>Γραμμική και Συνδυαστική Βελτιστοποίηση</w:t>
      </w:r>
    </w:p>
    <w:p w14:paraId="550612E7" w14:textId="5EE614AB" w:rsidR="001006C8" w:rsidRPr="00A30B0A" w:rsidRDefault="001006C8" w:rsidP="007E0B3C">
      <w:pPr>
        <w:jc w:val="center"/>
        <w:rPr>
          <w:rFonts w:ascii="Times New Roman" w:hAnsi="Times New Roman" w:cs="Times New Roman"/>
          <w:sz w:val="32"/>
          <w:szCs w:val="32"/>
        </w:rPr>
      </w:pPr>
      <w:r>
        <w:rPr>
          <w:rFonts w:ascii="Times New Roman" w:hAnsi="Times New Roman" w:cs="Times New Roman"/>
          <w:sz w:val="32"/>
          <w:szCs w:val="32"/>
          <w:lang w:val="el-GR"/>
        </w:rPr>
        <w:t>Ιωάννης</w:t>
      </w:r>
      <w:r w:rsidRPr="00A30B0A">
        <w:rPr>
          <w:rFonts w:ascii="Times New Roman" w:hAnsi="Times New Roman" w:cs="Times New Roman"/>
          <w:sz w:val="32"/>
          <w:szCs w:val="32"/>
        </w:rPr>
        <w:t xml:space="preserve"> </w:t>
      </w:r>
      <w:r>
        <w:rPr>
          <w:rFonts w:ascii="Times New Roman" w:hAnsi="Times New Roman" w:cs="Times New Roman"/>
          <w:sz w:val="32"/>
          <w:szCs w:val="32"/>
          <w:lang w:val="el-GR"/>
        </w:rPr>
        <w:t>Νικολάου</w:t>
      </w:r>
    </w:p>
    <w:p w14:paraId="7DBB87CC" w14:textId="31C7E4DF" w:rsidR="001006C8" w:rsidRPr="00236A9D" w:rsidRDefault="001006C8" w:rsidP="007E0B3C">
      <w:pPr>
        <w:jc w:val="center"/>
        <w:rPr>
          <w:rFonts w:ascii="Times New Roman" w:hAnsi="Times New Roman" w:cs="Times New Roman"/>
          <w:sz w:val="32"/>
          <w:szCs w:val="32"/>
        </w:rPr>
      </w:pPr>
      <w:r w:rsidRPr="00236A9D">
        <w:rPr>
          <w:rFonts w:ascii="Times New Roman" w:hAnsi="Times New Roman" w:cs="Times New Roman"/>
          <w:sz w:val="32"/>
          <w:szCs w:val="32"/>
        </w:rPr>
        <w:t>4</w:t>
      </w:r>
      <w:r>
        <w:rPr>
          <w:rFonts w:ascii="Times New Roman" w:hAnsi="Times New Roman" w:cs="Times New Roman"/>
          <w:sz w:val="32"/>
          <w:szCs w:val="32"/>
          <w:vertAlign w:val="superscript"/>
          <w:lang w:val="el-GR"/>
        </w:rPr>
        <w:t>ο</w:t>
      </w:r>
      <w:r w:rsidRPr="00236A9D">
        <w:rPr>
          <w:rFonts w:ascii="Times New Roman" w:hAnsi="Times New Roman" w:cs="Times New Roman"/>
          <w:sz w:val="32"/>
          <w:szCs w:val="32"/>
        </w:rPr>
        <w:t xml:space="preserve"> </w:t>
      </w:r>
      <w:r>
        <w:rPr>
          <w:rFonts w:ascii="Times New Roman" w:hAnsi="Times New Roman" w:cs="Times New Roman"/>
          <w:sz w:val="32"/>
          <w:szCs w:val="32"/>
          <w:lang w:val="el-GR"/>
        </w:rPr>
        <w:t>Έτος</w:t>
      </w:r>
      <w:r w:rsidRPr="00236A9D">
        <w:rPr>
          <w:rFonts w:ascii="Times New Roman" w:hAnsi="Times New Roman" w:cs="Times New Roman"/>
          <w:sz w:val="32"/>
          <w:szCs w:val="32"/>
        </w:rPr>
        <w:t xml:space="preserve"> – 1072681</w:t>
      </w:r>
    </w:p>
    <w:p w14:paraId="17DF4794" w14:textId="77777777" w:rsidR="001006C8" w:rsidRDefault="001006C8" w:rsidP="001006C8">
      <w:pPr>
        <w:rPr>
          <w:rFonts w:ascii="Times New Roman" w:hAnsi="Times New Roman" w:cs="Times New Roman"/>
          <w:sz w:val="32"/>
          <w:szCs w:val="32"/>
        </w:rPr>
      </w:pPr>
    </w:p>
    <w:p w14:paraId="1BE66D8D" w14:textId="11944932" w:rsidR="00A61510" w:rsidRDefault="00745A8B" w:rsidP="003803C0">
      <w:pPr>
        <w:jc w:val="center"/>
        <w:rPr>
          <w:rFonts w:ascii="Times New Roman" w:hAnsi="Times New Roman" w:cs="Times New Roman"/>
          <w:sz w:val="32"/>
          <w:szCs w:val="32"/>
        </w:rPr>
      </w:pPr>
      <w:r>
        <w:rPr>
          <w:rFonts w:ascii="Times New Roman" w:hAnsi="Times New Roman" w:cs="Times New Roman"/>
          <w:sz w:val="32"/>
          <w:szCs w:val="32"/>
        </w:rPr>
        <w:t xml:space="preserve">Sports </w:t>
      </w:r>
      <w:r w:rsidR="00236A9D">
        <w:rPr>
          <w:rFonts w:ascii="Times New Roman" w:hAnsi="Times New Roman" w:cs="Times New Roman"/>
          <w:sz w:val="32"/>
          <w:szCs w:val="32"/>
          <w:lang w:val="el-GR"/>
        </w:rPr>
        <w:t>Τ</w:t>
      </w:r>
      <w:proofErr w:type="spellStart"/>
      <w:r w:rsidR="00236A9D">
        <w:rPr>
          <w:rFonts w:ascii="Times New Roman" w:hAnsi="Times New Roman" w:cs="Times New Roman"/>
          <w:sz w:val="32"/>
          <w:szCs w:val="32"/>
        </w:rPr>
        <w:t>imetabling</w:t>
      </w:r>
      <w:proofErr w:type="spellEnd"/>
      <w:r w:rsidR="00236A9D">
        <w:rPr>
          <w:rFonts w:ascii="Times New Roman" w:hAnsi="Times New Roman" w:cs="Times New Roman"/>
          <w:sz w:val="32"/>
          <w:szCs w:val="32"/>
        </w:rPr>
        <w:t xml:space="preserve"> Problem</w:t>
      </w:r>
      <w:r>
        <w:rPr>
          <w:rFonts w:ascii="Times New Roman" w:hAnsi="Times New Roman" w:cs="Times New Roman"/>
          <w:sz w:val="32"/>
          <w:szCs w:val="32"/>
        </w:rPr>
        <w:t xml:space="preserve"> for English Premier League</w:t>
      </w:r>
    </w:p>
    <w:sdt>
      <w:sdtPr>
        <w:id w:val="13486805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9F1ABA" w14:textId="511D902F" w:rsidR="00A61510" w:rsidRPr="00A61510" w:rsidRDefault="00A61510">
          <w:pPr>
            <w:pStyle w:val="TOCHeading"/>
            <w:rPr>
              <w:color w:val="auto"/>
              <w:lang w:val="el-GR"/>
            </w:rPr>
          </w:pPr>
          <w:r w:rsidRPr="00A61510">
            <w:rPr>
              <w:color w:val="auto"/>
              <w:lang w:val="el-GR"/>
            </w:rPr>
            <w:t>Περιεχόμενα</w:t>
          </w:r>
        </w:p>
        <w:p w14:paraId="75E84CD2" w14:textId="6B3CA103" w:rsidR="003803C0" w:rsidRDefault="00A61510">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139021816" w:history="1">
            <w:r w:rsidR="003803C0" w:rsidRPr="00687EF6">
              <w:rPr>
                <w:rStyle w:val="Hyperlink"/>
                <w:rFonts w:ascii="Times New Roman" w:hAnsi="Times New Roman" w:cs="Times New Roman"/>
                <w:noProof/>
                <w:lang w:val="el-GR"/>
              </w:rPr>
              <w:t>1.</w:t>
            </w:r>
            <w:r w:rsidR="003803C0">
              <w:rPr>
                <w:rFonts w:eastAsiaTheme="minorEastAsia"/>
                <w:noProof/>
              </w:rPr>
              <w:tab/>
            </w:r>
            <w:r w:rsidR="003803C0" w:rsidRPr="00687EF6">
              <w:rPr>
                <w:rStyle w:val="Hyperlink"/>
                <w:rFonts w:ascii="Times New Roman" w:hAnsi="Times New Roman" w:cs="Times New Roman"/>
                <w:noProof/>
                <w:lang w:val="el-GR"/>
              </w:rPr>
              <w:t>Εισαγωγή</w:t>
            </w:r>
            <w:r w:rsidR="003803C0">
              <w:rPr>
                <w:noProof/>
                <w:webHidden/>
              </w:rPr>
              <w:tab/>
            </w:r>
            <w:r w:rsidR="003803C0">
              <w:rPr>
                <w:noProof/>
                <w:webHidden/>
              </w:rPr>
              <w:fldChar w:fldCharType="begin"/>
            </w:r>
            <w:r w:rsidR="003803C0">
              <w:rPr>
                <w:noProof/>
                <w:webHidden/>
              </w:rPr>
              <w:instrText xml:space="preserve"> PAGEREF _Toc139021816 \h </w:instrText>
            </w:r>
            <w:r w:rsidR="003803C0">
              <w:rPr>
                <w:noProof/>
                <w:webHidden/>
              </w:rPr>
            </w:r>
            <w:r w:rsidR="003803C0">
              <w:rPr>
                <w:noProof/>
                <w:webHidden/>
              </w:rPr>
              <w:fldChar w:fldCharType="separate"/>
            </w:r>
            <w:r w:rsidR="00BA04C0">
              <w:rPr>
                <w:noProof/>
                <w:webHidden/>
              </w:rPr>
              <w:t>2</w:t>
            </w:r>
            <w:r w:rsidR="003803C0">
              <w:rPr>
                <w:noProof/>
                <w:webHidden/>
              </w:rPr>
              <w:fldChar w:fldCharType="end"/>
            </w:r>
          </w:hyperlink>
        </w:p>
        <w:p w14:paraId="6BD7FBEA" w14:textId="7095E49B" w:rsidR="003803C0" w:rsidRDefault="003803C0">
          <w:pPr>
            <w:pStyle w:val="TOC2"/>
            <w:tabs>
              <w:tab w:val="left" w:pos="880"/>
              <w:tab w:val="right" w:leader="dot" w:pos="8630"/>
            </w:tabs>
            <w:rPr>
              <w:rFonts w:eastAsiaTheme="minorEastAsia"/>
              <w:noProof/>
            </w:rPr>
          </w:pPr>
          <w:hyperlink w:anchor="_Toc139021817" w:history="1">
            <w:r w:rsidRPr="00687EF6">
              <w:rPr>
                <w:rStyle w:val="Hyperlink"/>
                <w:rFonts w:ascii="Times New Roman" w:hAnsi="Times New Roman" w:cs="Times New Roman"/>
                <w:noProof/>
                <w:lang w:val="el-GR"/>
              </w:rPr>
              <w:t>1.1</w:t>
            </w:r>
            <w:r>
              <w:rPr>
                <w:rFonts w:eastAsiaTheme="minorEastAsia"/>
                <w:noProof/>
              </w:rPr>
              <w:tab/>
            </w:r>
            <w:r w:rsidRPr="00687EF6">
              <w:rPr>
                <w:rStyle w:val="Hyperlink"/>
                <w:rFonts w:ascii="Times New Roman" w:hAnsi="Times New Roman" w:cs="Times New Roman"/>
                <w:noProof/>
                <w:lang w:val="el-GR"/>
              </w:rPr>
              <w:t>Επισκόπηση</w:t>
            </w:r>
            <w:r>
              <w:rPr>
                <w:noProof/>
                <w:webHidden/>
              </w:rPr>
              <w:tab/>
            </w:r>
            <w:r>
              <w:rPr>
                <w:noProof/>
                <w:webHidden/>
              </w:rPr>
              <w:fldChar w:fldCharType="begin"/>
            </w:r>
            <w:r>
              <w:rPr>
                <w:noProof/>
                <w:webHidden/>
              </w:rPr>
              <w:instrText xml:space="preserve"> PAGEREF _Toc139021817 \h </w:instrText>
            </w:r>
            <w:r>
              <w:rPr>
                <w:noProof/>
                <w:webHidden/>
              </w:rPr>
            </w:r>
            <w:r>
              <w:rPr>
                <w:noProof/>
                <w:webHidden/>
              </w:rPr>
              <w:fldChar w:fldCharType="separate"/>
            </w:r>
            <w:r w:rsidR="00BA04C0">
              <w:rPr>
                <w:noProof/>
                <w:webHidden/>
              </w:rPr>
              <w:t>2</w:t>
            </w:r>
            <w:r>
              <w:rPr>
                <w:noProof/>
                <w:webHidden/>
              </w:rPr>
              <w:fldChar w:fldCharType="end"/>
            </w:r>
          </w:hyperlink>
        </w:p>
        <w:p w14:paraId="57E821F0" w14:textId="02B00BED" w:rsidR="003803C0" w:rsidRDefault="003803C0">
          <w:pPr>
            <w:pStyle w:val="TOC2"/>
            <w:tabs>
              <w:tab w:val="left" w:pos="880"/>
              <w:tab w:val="right" w:leader="dot" w:pos="8630"/>
            </w:tabs>
            <w:rPr>
              <w:rFonts w:eastAsiaTheme="minorEastAsia"/>
              <w:noProof/>
            </w:rPr>
          </w:pPr>
          <w:hyperlink w:anchor="_Toc139021818" w:history="1">
            <w:r w:rsidRPr="00687EF6">
              <w:rPr>
                <w:rStyle w:val="Hyperlink"/>
                <w:rFonts w:ascii="Times New Roman" w:hAnsi="Times New Roman" w:cs="Times New Roman"/>
                <w:noProof/>
                <w:lang w:val="el-GR"/>
              </w:rPr>
              <w:t>1.2</w:t>
            </w:r>
            <w:r>
              <w:rPr>
                <w:rFonts w:eastAsiaTheme="minorEastAsia"/>
                <w:noProof/>
              </w:rPr>
              <w:tab/>
            </w:r>
            <w:r w:rsidRPr="00687EF6">
              <w:rPr>
                <w:rStyle w:val="Hyperlink"/>
                <w:rFonts w:ascii="Times New Roman" w:hAnsi="Times New Roman" w:cs="Times New Roman"/>
                <w:noProof/>
                <w:lang w:val="el-GR"/>
              </w:rPr>
              <w:t>Περιορισμοί</w:t>
            </w:r>
            <w:r>
              <w:rPr>
                <w:noProof/>
                <w:webHidden/>
              </w:rPr>
              <w:tab/>
            </w:r>
            <w:r>
              <w:rPr>
                <w:noProof/>
                <w:webHidden/>
              </w:rPr>
              <w:fldChar w:fldCharType="begin"/>
            </w:r>
            <w:r>
              <w:rPr>
                <w:noProof/>
                <w:webHidden/>
              </w:rPr>
              <w:instrText xml:space="preserve"> PAGEREF _Toc139021818 \h </w:instrText>
            </w:r>
            <w:r>
              <w:rPr>
                <w:noProof/>
                <w:webHidden/>
              </w:rPr>
            </w:r>
            <w:r>
              <w:rPr>
                <w:noProof/>
                <w:webHidden/>
              </w:rPr>
              <w:fldChar w:fldCharType="separate"/>
            </w:r>
            <w:r w:rsidR="00BA04C0">
              <w:rPr>
                <w:noProof/>
                <w:webHidden/>
              </w:rPr>
              <w:t>2</w:t>
            </w:r>
            <w:r>
              <w:rPr>
                <w:noProof/>
                <w:webHidden/>
              </w:rPr>
              <w:fldChar w:fldCharType="end"/>
            </w:r>
          </w:hyperlink>
        </w:p>
        <w:p w14:paraId="7F6ADD9C" w14:textId="6EFD01FE" w:rsidR="003803C0" w:rsidRDefault="003803C0">
          <w:pPr>
            <w:pStyle w:val="TOC1"/>
            <w:tabs>
              <w:tab w:val="left" w:pos="440"/>
              <w:tab w:val="right" w:leader="dot" w:pos="8630"/>
            </w:tabs>
            <w:rPr>
              <w:rFonts w:eastAsiaTheme="minorEastAsia"/>
              <w:noProof/>
            </w:rPr>
          </w:pPr>
          <w:hyperlink w:anchor="_Toc139021819" w:history="1">
            <w:r w:rsidRPr="00687EF6">
              <w:rPr>
                <w:rStyle w:val="Hyperlink"/>
                <w:rFonts w:ascii="Times New Roman" w:hAnsi="Times New Roman" w:cs="Times New Roman"/>
                <w:noProof/>
                <w:lang w:val="el-GR"/>
              </w:rPr>
              <w:t>2.</w:t>
            </w:r>
            <w:r>
              <w:rPr>
                <w:rFonts w:eastAsiaTheme="minorEastAsia"/>
                <w:noProof/>
              </w:rPr>
              <w:tab/>
            </w:r>
            <w:r w:rsidRPr="00687EF6">
              <w:rPr>
                <w:rStyle w:val="Hyperlink"/>
                <w:rFonts w:ascii="Times New Roman" w:hAnsi="Times New Roman" w:cs="Times New Roman"/>
                <w:noProof/>
                <w:lang w:val="el-GR"/>
              </w:rPr>
              <w:t>Ανασκόπηση υπαρχόντων μεθόδων</w:t>
            </w:r>
            <w:r>
              <w:rPr>
                <w:noProof/>
                <w:webHidden/>
              </w:rPr>
              <w:tab/>
            </w:r>
            <w:r>
              <w:rPr>
                <w:noProof/>
                <w:webHidden/>
              </w:rPr>
              <w:fldChar w:fldCharType="begin"/>
            </w:r>
            <w:r>
              <w:rPr>
                <w:noProof/>
                <w:webHidden/>
              </w:rPr>
              <w:instrText xml:space="preserve"> PAGEREF _Toc139021819 \h </w:instrText>
            </w:r>
            <w:r>
              <w:rPr>
                <w:noProof/>
                <w:webHidden/>
              </w:rPr>
            </w:r>
            <w:r>
              <w:rPr>
                <w:noProof/>
                <w:webHidden/>
              </w:rPr>
              <w:fldChar w:fldCharType="separate"/>
            </w:r>
            <w:r w:rsidR="00BA04C0">
              <w:rPr>
                <w:noProof/>
                <w:webHidden/>
              </w:rPr>
              <w:t>3</w:t>
            </w:r>
            <w:r>
              <w:rPr>
                <w:noProof/>
                <w:webHidden/>
              </w:rPr>
              <w:fldChar w:fldCharType="end"/>
            </w:r>
          </w:hyperlink>
        </w:p>
        <w:p w14:paraId="41C49951" w14:textId="3EE1ADE5" w:rsidR="003803C0" w:rsidRDefault="003803C0">
          <w:pPr>
            <w:pStyle w:val="TOC2"/>
            <w:tabs>
              <w:tab w:val="left" w:pos="880"/>
              <w:tab w:val="right" w:leader="dot" w:pos="8630"/>
            </w:tabs>
            <w:rPr>
              <w:rFonts w:eastAsiaTheme="minorEastAsia"/>
              <w:noProof/>
            </w:rPr>
          </w:pPr>
          <w:hyperlink w:anchor="_Toc139021820" w:history="1">
            <w:r w:rsidRPr="00687EF6">
              <w:rPr>
                <w:rStyle w:val="Hyperlink"/>
                <w:rFonts w:ascii="Times New Roman" w:hAnsi="Times New Roman" w:cs="Times New Roman"/>
                <w:noProof/>
              </w:rPr>
              <w:t>2.1</w:t>
            </w:r>
            <w:r>
              <w:rPr>
                <w:rFonts w:eastAsiaTheme="minorEastAsia"/>
                <w:noProof/>
              </w:rPr>
              <w:tab/>
            </w:r>
            <w:r w:rsidRPr="00687EF6">
              <w:rPr>
                <w:rStyle w:val="Hyperlink"/>
                <w:rFonts w:ascii="Times New Roman" w:hAnsi="Times New Roman" w:cs="Times New Roman"/>
                <w:noProof/>
              </w:rPr>
              <w:t xml:space="preserve">Integer Linear Programming </w:t>
            </w:r>
            <w:r>
              <w:rPr>
                <w:noProof/>
                <w:webHidden/>
              </w:rPr>
              <w:tab/>
            </w:r>
            <w:r>
              <w:rPr>
                <w:noProof/>
                <w:webHidden/>
              </w:rPr>
              <w:fldChar w:fldCharType="begin"/>
            </w:r>
            <w:r>
              <w:rPr>
                <w:noProof/>
                <w:webHidden/>
              </w:rPr>
              <w:instrText xml:space="preserve"> PAGEREF _Toc139021820 \h </w:instrText>
            </w:r>
            <w:r>
              <w:rPr>
                <w:noProof/>
                <w:webHidden/>
              </w:rPr>
            </w:r>
            <w:r>
              <w:rPr>
                <w:noProof/>
                <w:webHidden/>
              </w:rPr>
              <w:fldChar w:fldCharType="separate"/>
            </w:r>
            <w:r w:rsidR="00BA04C0">
              <w:rPr>
                <w:noProof/>
                <w:webHidden/>
              </w:rPr>
              <w:t>3</w:t>
            </w:r>
            <w:r>
              <w:rPr>
                <w:noProof/>
                <w:webHidden/>
              </w:rPr>
              <w:fldChar w:fldCharType="end"/>
            </w:r>
          </w:hyperlink>
        </w:p>
        <w:p w14:paraId="2E3A84C7" w14:textId="09C480DC" w:rsidR="003803C0" w:rsidRDefault="003803C0">
          <w:pPr>
            <w:pStyle w:val="TOC2"/>
            <w:tabs>
              <w:tab w:val="left" w:pos="880"/>
              <w:tab w:val="right" w:leader="dot" w:pos="8630"/>
            </w:tabs>
            <w:rPr>
              <w:rFonts w:eastAsiaTheme="minorEastAsia"/>
              <w:noProof/>
            </w:rPr>
          </w:pPr>
          <w:hyperlink w:anchor="_Toc139021821" w:history="1">
            <w:r w:rsidRPr="00687EF6">
              <w:rPr>
                <w:rStyle w:val="Hyperlink"/>
                <w:rFonts w:ascii="Times New Roman" w:hAnsi="Times New Roman" w:cs="Times New Roman"/>
                <w:noProof/>
              </w:rPr>
              <w:t>2.2</w:t>
            </w:r>
            <w:r>
              <w:rPr>
                <w:rFonts w:eastAsiaTheme="minorEastAsia"/>
                <w:noProof/>
              </w:rPr>
              <w:tab/>
            </w:r>
            <w:r w:rsidRPr="00687EF6">
              <w:rPr>
                <w:rStyle w:val="Hyperlink"/>
                <w:rFonts w:ascii="Times New Roman" w:hAnsi="Times New Roman" w:cs="Times New Roman"/>
                <w:noProof/>
              </w:rPr>
              <w:t xml:space="preserve">Simulated annealing </w:t>
            </w:r>
            <w:r>
              <w:rPr>
                <w:noProof/>
                <w:webHidden/>
              </w:rPr>
              <w:tab/>
            </w:r>
            <w:r>
              <w:rPr>
                <w:noProof/>
                <w:webHidden/>
              </w:rPr>
              <w:fldChar w:fldCharType="begin"/>
            </w:r>
            <w:r>
              <w:rPr>
                <w:noProof/>
                <w:webHidden/>
              </w:rPr>
              <w:instrText xml:space="preserve"> PAGEREF _Toc139021821 \h </w:instrText>
            </w:r>
            <w:r>
              <w:rPr>
                <w:noProof/>
                <w:webHidden/>
              </w:rPr>
            </w:r>
            <w:r>
              <w:rPr>
                <w:noProof/>
                <w:webHidden/>
              </w:rPr>
              <w:fldChar w:fldCharType="separate"/>
            </w:r>
            <w:r w:rsidR="00BA04C0">
              <w:rPr>
                <w:noProof/>
                <w:webHidden/>
              </w:rPr>
              <w:t>3</w:t>
            </w:r>
            <w:r>
              <w:rPr>
                <w:noProof/>
                <w:webHidden/>
              </w:rPr>
              <w:fldChar w:fldCharType="end"/>
            </w:r>
          </w:hyperlink>
        </w:p>
        <w:p w14:paraId="1604A3A8" w14:textId="7F1A4284" w:rsidR="003803C0" w:rsidRDefault="003803C0">
          <w:pPr>
            <w:pStyle w:val="TOC2"/>
            <w:tabs>
              <w:tab w:val="left" w:pos="880"/>
              <w:tab w:val="right" w:leader="dot" w:pos="8630"/>
            </w:tabs>
            <w:rPr>
              <w:rFonts w:eastAsiaTheme="minorEastAsia"/>
              <w:noProof/>
            </w:rPr>
          </w:pPr>
          <w:hyperlink w:anchor="_Toc139021822" w:history="1">
            <w:r w:rsidRPr="00687EF6">
              <w:rPr>
                <w:rStyle w:val="Hyperlink"/>
                <w:rFonts w:ascii="Times New Roman" w:hAnsi="Times New Roman" w:cs="Times New Roman"/>
                <w:noProof/>
              </w:rPr>
              <w:t>2.3</w:t>
            </w:r>
            <w:r>
              <w:rPr>
                <w:rFonts w:eastAsiaTheme="minorEastAsia"/>
                <w:noProof/>
              </w:rPr>
              <w:tab/>
            </w:r>
            <w:r w:rsidRPr="00687EF6">
              <w:rPr>
                <w:rStyle w:val="Hyperlink"/>
                <w:rFonts w:ascii="Times New Roman" w:hAnsi="Times New Roman" w:cs="Times New Roman"/>
                <w:noProof/>
              </w:rPr>
              <w:t xml:space="preserve">Genetic algorithms </w:t>
            </w:r>
            <w:r>
              <w:rPr>
                <w:noProof/>
                <w:webHidden/>
              </w:rPr>
              <w:tab/>
            </w:r>
            <w:r>
              <w:rPr>
                <w:noProof/>
                <w:webHidden/>
              </w:rPr>
              <w:fldChar w:fldCharType="begin"/>
            </w:r>
            <w:r>
              <w:rPr>
                <w:noProof/>
                <w:webHidden/>
              </w:rPr>
              <w:instrText xml:space="preserve"> PAGEREF _Toc139021822 \h </w:instrText>
            </w:r>
            <w:r>
              <w:rPr>
                <w:noProof/>
                <w:webHidden/>
              </w:rPr>
            </w:r>
            <w:r>
              <w:rPr>
                <w:noProof/>
                <w:webHidden/>
              </w:rPr>
              <w:fldChar w:fldCharType="separate"/>
            </w:r>
            <w:r w:rsidR="00BA04C0">
              <w:rPr>
                <w:noProof/>
                <w:webHidden/>
              </w:rPr>
              <w:t>3</w:t>
            </w:r>
            <w:r>
              <w:rPr>
                <w:noProof/>
                <w:webHidden/>
              </w:rPr>
              <w:fldChar w:fldCharType="end"/>
            </w:r>
          </w:hyperlink>
        </w:p>
        <w:p w14:paraId="4B0723F2" w14:textId="41B276E1" w:rsidR="003803C0" w:rsidRDefault="003803C0">
          <w:pPr>
            <w:pStyle w:val="TOC1"/>
            <w:tabs>
              <w:tab w:val="left" w:pos="440"/>
              <w:tab w:val="right" w:leader="dot" w:pos="8630"/>
            </w:tabs>
            <w:rPr>
              <w:rFonts w:eastAsiaTheme="minorEastAsia"/>
              <w:noProof/>
            </w:rPr>
          </w:pPr>
          <w:hyperlink w:anchor="_Toc139021823" w:history="1">
            <w:r w:rsidRPr="00687EF6">
              <w:rPr>
                <w:rStyle w:val="Hyperlink"/>
                <w:rFonts w:ascii="Times New Roman" w:hAnsi="Times New Roman" w:cs="Times New Roman"/>
                <w:noProof/>
                <w:lang w:val="el-GR"/>
              </w:rPr>
              <w:t>3.</w:t>
            </w:r>
            <w:r>
              <w:rPr>
                <w:rFonts w:eastAsiaTheme="minorEastAsia"/>
                <w:noProof/>
              </w:rPr>
              <w:tab/>
            </w:r>
            <w:r w:rsidRPr="00687EF6">
              <w:rPr>
                <w:rStyle w:val="Hyperlink"/>
                <w:rFonts w:ascii="Times New Roman" w:hAnsi="Times New Roman" w:cs="Times New Roman"/>
                <w:noProof/>
                <w:lang w:val="el-GR"/>
              </w:rPr>
              <w:t>Μοντελοποίηση προβλήματος</w:t>
            </w:r>
            <w:r>
              <w:rPr>
                <w:noProof/>
                <w:webHidden/>
              </w:rPr>
              <w:tab/>
            </w:r>
            <w:r>
              <w:rPr>
                <w:noProof/>
                <w:webHidden/>
              </w:rPr>
              <w:fldChar w:fldCharType="begin"/>
            </w:r>
            <w:r>
              <w:rPr>
                <w:noProof/>
                <w:webHidden/>
              </w:rPr>
              <w:instrText xml:space="preserve"> PAGEREF _Toc139021823 \h </w:instrText>
            </w:r>
            <w:r>
              <w:rPr>
                <w:noProof/>
                <w:webHidden/>
              </w:rPr>
            </w:r>
            <w:r>
              <w:rPr>
                <w:noProof/>
                <w:webHidden/>
              </w:rPr>
              <w:fldChar w:fldCharType="separate"/>
            </w:r>
            <w:r w:rsidR="00BA04C0">
              <w:rPr>
                <w:noProof/>
                <w:webHidden/>
              </w:rPr>
              <w:t>4</w:t>
            </w:r>
            <w:r>
              <w:rPr>
                <w:noProof/>
                <w:webHidden/>
              </w:rPr>
              <w:fldChar w:fldCharType="end"/>
            </w:r>
          </w:hyperlink>
        </w:p>
        <w:p w14:paraId="6BFAD26E" w14:textId="4523AEB0" w:rsidR="003803C0" w:rsidRDefault="003803C0">
          <w:pPr>
            <w:pStyle w:val="TOC2"/>
            <w:tabs>
              <w:tab w:val="left" w:pos="880"/>
              <w:tab w:val="right" w:leader="dot" w:pos="8630"/>
            </w:tabs>
            <w:rPr>
              <w:rFonts w:eastAsiaTheme="minorEastAsia"/>
              <w:noProof/>
            </w:rPr>
          </w:pPr>
          <w:hyperlink w:anchor="_Toc139021824" w:history="1">
            <w:r w:rsidRPr="00687EF6">
              <w:rPr>
                <w:rStyle w:val="Hyperlink"/>
                <w:rFonts w:ascii="Times New Roman" w:hAnsi="Times New Roman" w:cs="Times New Roman"/>
                <w:noProof/>
                <w:lang w:val="el-GR"/>
              </w:rPr>
              <w:t>3.1</w:t>
            </w:r>
            <w:r>
              <w:rPr>
                <w:rFonts w:eastAsiaTheme="minorEastAsia"/>
                <w:noProof/>
              </w:rPr>
              <w:tab/>
            </w:r>
            <w:r w:rsidRPr="00687EF6">
              <w:rPr>
                <w:rStyle w:val="Hyperlink"/>
                <w:rFonts w:ascii="Times New Roman" w:hAnsi="Times New Roman" w:cs="Times New Roman"/>
                <w:noProof/>
                <w:lang w:val="el-GR"/>
              </w:rPr>
              <w:t>Σύνολα</w:t>
            </w:r>
            <w:r>
              <w:rPr>
                <w:noProof/>
                <w:webHidden/>
              </w:rPr>
              <w:tab/>
            </w:r>
            <w:r>
              <w:rPr>
                <w:noProof/>
                <w:webHidden/>
              </w:rPr>
              <w:fldChar w:fldCharType="begin"/>
            </w:r>
            <w:r>
              <w:rPr>
                <w:noProof/>
                <w:webHidden/>
              </w:rPr>
              <w:instrText xml:space="preserve"> PAGEREF _Toc139021824 \h </w:instrText>
            </w:r>
            <w:r>
              <w:rPr>
                <w:noProof/>
                <w:webHidden/>
              </w:rPr>
            </w:r>
            <w:r>
              <w:rPr>
                <w:noProof/>
                <w:webHidden/>
              </w:rPr>
              <w:fldChar w:fldCharType="separate"/>
            </w:r>
            <w:r w:rsidR="00BA04C0">
              <w:rPr>
                <w:noProof/>
                <w:webHidden/>
              </w:rPr>
              <w:t>4</w:t>
            </w:r>
            <w:r>
              <w:rPr>
                <w:noProof/>
                <w:webHidden/>
              </w:rPr>
              <w:fldChar w:fldCharType="end"/>
            </w:r>
          </w:hyperlink>
        </w:p>
        <w:p w14:paraId="1067A5CC" w14:textId="3CA1FF3E" w:rsidR="003803C0" w:rsidRDefault="003803C0">
          <w:pPr>
            <w:pStyle w:val="TOC2"/>
            <w:tabs>
              <w:tab w:val="left" w:pos="880"/>
              <w:tab w:val="right" w:leader="dot" w:pos="8630"/>
            </w:tabs>
            <w:rPr>
              <w:rFonts w:eastAsiaTheme="minorEastAsia"/>
              <w:noProof/>
            </w:rPr>
          </w:pPr>
          <w:hyperlink w:anchor="_Toc139021825" w:history="1">
            <w:r w:rsidRPr="00687EF6">
              <w:rPr>
                <w:rStyle w:val="Hyperlink"/>
                <w:rFonts w:ascii="Times New Roman" w:hAnsi="Times New Roman" w:cs="Times New Roman"/>
                <w:noProof/>
                <w:lang w:val="el-GR"/>
              </w:rPr>
              <w:t>3.2</w:t>
            </w:r>
            <w:r>
              <w:rPr>
                <w:rFonts w:eastAsiaTheme="minorEastAsia"/>
                <w:noProof/>
              </w:rPr>
              <w:tab/>
            </w:r>
            <w:r w:rsidRPr="00687EF6">
              <w:rPr>
                <w:rStyle w:val="Hyperlink"/>
                <w:rFonts w:ascii="Times New Roman" w:hAnsi="Times New Roman" w:cs="Times New Roman"/>
                <w:noProof/>
                <w:lang w:val="el-GR"/>
              </w:rPr>
              <w:t>Μεταβλητές</w:t>
            </w:r>
            <w:r>
              <w:rPr>
                <w:noProof/>
                <w:webHidden/>
              </w:rPr>
              <w:tab/>
            </w:r>
            <w:r>
              <w:rPr>
                <w:noProof/>
                <w:webHidden/>
              </w:rPr>
              <w:fldChar w:fldCharType="begin"/>
            </w:r>
            <w:r>
              <w:rPr>
                <w:noProof/>
                <w:webHidden/>
              </w:rPr>
              <w:instrText xml:space="preserve"> PAGEREF _Toc139021825 \h </w:instrText>
            </w:r>
            <w:r>
              <w:rPr>
                <w:noProof/>
                <w:webHidden/>
              </w:rPr>
            </w:r>
            <w:r>
              <w:rPr>
                <w:noProof/>
                <w:webHidden/>
              </w:rPr>
              <w:fldChar w:fldCharType="separate"/>
            </w:r>
            <w:r w:rsidR="00BA04C0">
              <w:rPr>
                <w:noProof/>
                <w:webHidden/>
              </w:rPr>
              <w:t>4</w:t>
            </w:r>
            <w:r>
              <w:rPr>
                <w:noProof/>
                <w:webHidden/>
              </w:rPr>
              <w:fldChar w:fldCharType="end"/>
            </w:r>
          </w:hyperlink>
        </w:p>
        <w:p w14:paraId="735042DF" w14:textId="3028D583" w:rsidR="003803C0" w:rsidRDefault="003803C0">
          <w:pPr>
            <w:pStyle w:val="TOC2"/>
            <w:tabs>
              <w:tab w:val="left" w:pos="880"/>
              <w:tab w:val="right" w:leader="dot" w:pos="8630"/>
            </w:tabs>
            <w:rPr>
              <w:rFonts w:eastAsiaTheme="minorEastAsia"/>
              <w:noProof/>
            </w:rPr>
          </w:pPr>
          <w:hyperlink w:anchor="_Toc139021826" w:history="1">
            <w:r w:rsidRPr="00687EF6">
              <w:rPr>
                <w:rStyle w:val="Hyperlink"/>
                <w:rFonts w:ascii="Times New Roman" w:hAnsi="Times New Roman" w:cs="Times New Roman"/>
                <w:noProof/>
                <w:lang w:val="el-GR"/>
              </w:rPr>
              <w:t>3.3</w:t>
            </w:r>
            <w:r>
              <w:rPr>
                <w:rFonts w:eastAsiaTheme="minorEastAsia"/>
                <w:noProof/>
              </w:rPr>
              <w:tab/>
            </w:r>
            <w:r w:rsidRPr="00687EF6">
              <w:rPr>
                <w:rStyle w:val="Hyperlink"/>
                <w:rFonts w:ascii="Times New Roman" w:hAnsi="Times New Roman" w:cs="Times New Roman"/>
                <w:noProof/>
                <w:lang w:val="el-GR"/>
              </w:rPr>
              <w:t>Περιορισμοί</w:t>
            </w:r>
            <w:r>
              <w:rPr>
                <w:noProof/>
                <w:webHidden/>
              </w:rPr>
              <w:tab/>
            </w:r>
            <w:r>
              <w:rPr>
                <w:noProof/>
                <w:webHidden/>
              </w:rPr>
              <w:fldChar w:fldCharType="begin"/>
            </w:r>
            <w:r>
              <w:rPr>
                <w:noProof/>
                <w:webHidden/>
              </w:rPr>
              <w:instrText xml:space="preserve"> PAGEREF _Toc139021826 \h </w:instrText>
            </w:r>
            <w:r>
              <w:rPr>
                <w:noProof/>
                <w:webHidden/>
              </w:rPr>
            </w:r>
            <w:r>
              <w:rPr>
                <w:noProof/>
                <w:webHidden/>
              </w:rPr>
              <w:fldChar w:fldCharType="separate"/>
            </w:r>
            <w:r w:rsidR="00BA04C0">
              <w:rPr>
                <w:noProof/>
                <w:webHidden/>
              </w:rPr>
              <w:t>5</w:t>
            </w:r>
            <w:r>
              <w:rPr>
                <w:noProof/>
                <w:webHidden/>
              </w:rPr>
              <w:fldChar w:fldCharType="end"/>
            </w:r>
          </w:hyperlink>
        </w:p>
        <w:p w14:paraId="692254F4" w14:textId="25A7DA3A" w:rsidR="003803C0" w:rsidRDefault="003803C0">
          <w:pPr>
            <w:pStyle w:val="TOC2"/>
            <w:tabs>
              <w:tab w:val="left" w:pos="880"/>
              <w:tab w:val="right" w:leader="dot" w:pos="8630"/>
            </w:tabs>
            <w:rPr>
              <w:rFonts w:eastAsiaTheme="minorEastAsia"/>
              <w:noProof/>
            </w:rPr>
          </w:pPr>
          <w:hyperlink w:anchor="_Toc139021827" w:history="1">
            <w:r w:rsidRPr="00687EF6">
              <w:rPr>
                <w:rStyle w:val="Hyperlink"/>
                <w:rFonts w:ascii="Times New Roman" w:hAnsi="Times New Roman" w:cs="Times New Roman"/>
                <w:noProof/>
                <w:lang w:val="el-GR"/>
              </w:rPr>
              <w:t>3.4</w:t>
            </w:r>
            <w:r>
              <w:rPr>
                <w:rFonts w:eastAsiaTheme="minorEastAsia"/>
                <w:noProof/>
              </w:rPr>
              <w:tab/>
            </w:r>
            <w:r w:rsidRPr="00687EF6">
              <w:rPr>
                <w:rStyle w:val="Hyperlink"/>
                <w:rFonts w:ascii="Times New Roman" w:hAnsi="Times New Roman" w:cs="Times New Roman"/>
                <w:noProof/>
                <w:lang w:val="el-GR"/>
              </w:rPr>
              <w:t>Αντικ</w:t>
            </w:r>
            <w:r w:rsidRPr="00687EF6">
              <w:rPr>
                <w:rStyle w:val="Hyperlink"/>
                <w:rFonts w:ascii="Times New Roman" w:hAnsi="Times New Roman" w:cs="Times New Roman"/>
                <w:noProof/>
                <w:lang w:val="el-GR"/>
              </w:rPr>
              <w:t>ε</w:t>
            </w:r>
            <w:r w:rsidRPr="00687EF6">
              <w:rPr>
                <w:rStyle w:val="Hyperlink"/>
                <w:rFonts w:ascii="Times New Roman" w:hAnsi="Times New Roman" w:cs="Times New Roman"/>
                <w:noProof/>
                <w:lang w:val="el-GR"/>
              </w:rPr>
              <w:t>ιμενική συνάρτηση</w:t>
            </w:r>
            <w:r>
              <w:rPr>
                <w:noProof/>
                <w:webHidden/>
              </w:rPr>
              <w:tab/>
            </w:r>
            <w:r>
              <w:rPr>
                <w:noProof/>
                <w:webHidden/>
              </w:rPr>
              <w:fldChar w:fldCharType="begin"/>
            </w:r>
            <w:r>
              <w:rPr>
                <w:noProof/>
                <w:webHidden/>
              </w:rPr>
              <w:instrText xml:space="preserve"> PAGEREF _Toc139021827 \h </w:instrText>
            </w:r>
            <w:r>
              <w:rPr>
                <w:noProof/>
                <w:webHidden/>
              </w:rPr>
            </w:r>
            <w:r>
              <w:rPr>
                <w:noProof/>
                <w:webHidden/>
              </w:rPr>
              <w:fldChar w:fldCharType="separate"/>
            </w:r>
            <w:r w:rsidR="00BA04C0">
              <w:rPr>
                <w:noProof/>
                <w:webHidden/>
              </w:rPr>
              <w:t>10</w:t>
            </w:r>
            <w:r>
              <w:rPr>
                <w:noProof/>
                <w:webHidden/>
              </w:rPr>
              <w:fldChar w:fldCharType="end"/>
            </w:r>
          </w:hyperlink>
        </w:p>
        <w:p w14:paraId="6521FCDD" w14:textId="41D186A7" w:rsidR="003803C0" w:rsidRDefault="003803C0">
          <w:pPr>
            <w:pStyle w:val="TOC1"/>
            <w:tabs>
              <w:tab w:val="left" w:pos="440"/>
              <w:tab w:val="right" w:leader="dot" w:pos="8630"/>
            </w:tabs>
            <w:rPr>
              <w:rFonts w:eastAsiaTheme="minorEastAsia"/>
              <w:noProof/>
            </w:rPr>
          </w:pPr>
          <w:hyperlink w:anchor="_Toc139021828" w:history="1">
            <w:r w:rsidRPr="00687EF6">
              <w:rPr>
                <w:rStyle w:val="Hyperlink"/>
                <w:rFonts w:ascii="Times New Roman" w:hAnsi="Times New Roman" w:cs="Times New Roman"/>
                <w:noProof/>
                <w:lang w:val="el-GR"/>
              </w:rPr>
              <w:t>4.</w:t>
            </w:r>
            <w:r>
              <w:rPr>
                <w:rFonts w:eastAsiaTheme="minorEastAsia"/>
                <w:noProof/>
              </w:rPr>
              <w:tab/>
            </w:r>
            <w:r w:rsidRPr="00687EF6">
              <w:rPr>
                <w:rStyle w:val="Hyperlink"/>
                <w:rFonts w:ascii="Times New Roman" w:hAnsi="Times New Roman" w:cs="Times New Roman"/>
                <w:noProof/>
                <w:lang w:val="el-GR"/>
              </w:rPr>
              <w:t>Υλοποίηση με κώδικα</w:t>
            </w:r>
            <w:r>
              <w:rPr>
                <w:noProof/>
                <w:webHidden/>
              </w:rPr>
              <w:tab/>
            </w:r>
            <w:r>
              <w:rPr>
                <w:noProof/>
                <w:webHidden/>
              </w:rPr>
              <w:fldChar w:fldCharType="begin"/>
            </w:r>
            <w:r>
              <w:rPr>
                <w:noProof/>
                <w:webHidden/>
              </w:rPr>
              <w:instrText xml:space="preserve"> PAGEREF _Toc139021828 \h </w:instrText>
            </w:r>
            <w:r>
              <w:rPr>
                <w:noProof/>
                <w:webHidden/>
              </w:rPr>
            </w:r>
            <w:r>
              <w:rPr>
                <w:noProof/>
                <w:webHidden/>
              </w:rPr>
              <w:fldChar w:fldCharType="separate"/>
            </w:r>
            <w:r w:rsidR="00BA04C0">
              <w:rPr>
                <w:noProof/>
                <w:webHidden/>
              </w:rPr>
              <w:t>10</w:t>
            </w:r>
            <w:r>
              <w:rPr>
                <w:noProof/>
                <w:webHidden/>
              </w:rPr>
              <w:fldChar w:fldCharType="end"/>
            </w:r>
          </w:hyperlink>
        </w:p>
        <w:p w14:paraId="63EE9D86" w14:textId="6D39F26A" w:rsidR="003803C0" w:rsidRDefault="003803C0">
          <w:pPr>
            <w:pStyle w:val="TOC2"/>
            <w:tabs>
              <w:tab w:val="left" w:pos="880"/>
              <w:tab w:val="right" w:leader="dot" w:pos="8630"/>
            </w:tabs>
            <w:rPr>
              <w:rFonts w:eastAsiaTheme="minorEastAsia"/>
              <w:noProof/>
            </w:rPr>
          </w:pPr>
          <w:hyperlink w:anchor="_Toc139021829" w:history="1">
            <w:r w:rsidRPr="00687EF6">
              <w:rPr>
                <w:rStyle w:val="Hyperlink"/>
                <w:rFonts w:ascii="Times New Roman" w:hAnsi="Times New Roman" w:cs="Times New Roman"/>
                <w:noProof/>
                <w:lang w:val="el-GR"/>
              </w:rPr>
              <w:t>4.1</w:t>
            </w:r>
            <w:r>
              <w:rPr>
                <w:rFonts w:eastAsiaTheme="minorEastAsia"/>
                <w:noProof/>
              </w:rPr>
              <w:tab/>
            </w:r>
            <w:r w:rsidRPr="00687EF6">
              <w:rPr>
                <w:rStyle w:val="Hyperlink"/>
                <w:rFonts w:ascii="Times New Roman" w:hAnsi="Times New Roman" w:cs="Times New Roman"/>
                <w:noProof/>
                <w:lang w:val="el-GR"/>
              </w:rPr>
              <w:t>Σύνολα</w:t>
            </w:r>
            <w:r>
              <w:rPr>
                <w:noProof/>
                <w:webHidden/>
              </w:rPr>
              <w:tab/>
            </w:r>
            <w:r>
              <w:rPr>
                <w:noProof/>
                <w:webHidden/>
              </w:rPr>
              <w:fldChar w:fldCharType="begin"/>
            </w:r>
            <w:r>
              <w:rPr>
                <w:noProof/>
                <w:webHidden/>
              </w:rPr>
              <w:instrText xml:space="preserve"> PAGEREF _Toc139021829 \h </w:instrText>
            </w:r>
            <w:r>
              <w:rPr>
                <w:noProof/>
                <w:webHidden/>
              </w:rPr>
            </w:r>
            <w:r>
              <w:rPr>
                <w:noProof/>
                <w:webHidden/>
              </w:rPr>
              <w:fldChar w:fldCharType="separate"/>
            </w:r>
            <w:r w:rsidR="00BA04C0">
              <w:rPr>
                <w:noProof/>
                <w:webHidden/>
              </w:rPr>
              <w:t>10</w:t>
            </w:r>
            <w:r>
              <w:rPr>
                <w:noProof/>
                <w:webHidden/>
              </w:rPr>
              <w:fldChar w:fldCharType="end"/>
            </w:r>
          </w:hyperlink>
        </w:p>
        <w:p w14:paraId="541E0574" w14:textId="55A8FBE2" w:rsidR="003803C0" w:rsidRDefault="003803C0">
          <w:pPr>
            <w:pStyle w:val="TOC2"/>
            <w:tabs>
              <w:tab w:val="left" w:pos="880"/>
              <w:tab w:val="right" w:leader="dot" w:pos="8630"/>
            </w:tabs>
            <w:rPr>
              <w:rFonts w:eastAsiaTheme="minorEastAsia"/>
              <w:noProof/>
            </w:rPr>
          </w:pPr>
          <w:hyperlink w:anchor="_Toc139021830" w:history="1">
            <w:r w:rsidRPr="00687EF6">
              <w:rPr>
                <w:rStyle w:val="Hyperlink"/>
                <w:rFonts w:ascii="Times New Roman" w:hAnsi="Times New Roman" w:cs="Times New Roman"/>
                <w:noProof/>
                <w:lang w:val="el-GR"/>
              </w:rPr>
              <w:t>4.2</w:t>
            </w:r>
            <w:r>
              <w:rPr>
                <w:rFonts w:eastAsiaTheme="minorEastAsia"/>
                <w:noProof/>
              </w:rPr>
              <w:tab/>
            </w:r>
            <w:r w:rsidRPr="00687EF6">
              <w:rPr>
                <w:rStyle w:val="Hyperlink"/>
                <w:rFonts w:ascii="Times New Roman" w:hAnsi="Times New Roman" w:cs="Times New Roman"/>
                <w:noProof/>
                <w:lang w:val="el-GR"/>
              </w:rPr>
              <w:t>Μεταβλητές</w:t>
            </w:r>
            <w:r>
              <w:rPr>
                <w:noProof/>
                <w:webHidden/>
              </w:rPr>
              <w:tab/>
            </w:r>
            <w:r>
              <w:rPr>
                <w:noProof/>
                <w:webHidden/>
              </w:rPr>
              <w:fldChar w:fldCharType="begin"/>
            </w:r>
            <w:r>
              <w:rPr>
                <w:noProof/>
                <w:webHidden/>
              </w:rPr>
              <w:instrText xml:space="preserve"> PAGEREF _Toc139021830 \h </w:instrText>
            </w:r>
            <w:r>
              <w:rPr>
                <w:noProof/>
                <w:webHidden/>
              </w:rPr>
            </w:r>
            <w:r>
              <w:rPr>
                <w:noProof/>
                <w:webHidden/>
              </w:rPr>
              <w:fldChar w:fldCharType="separate"/>
            </w:r>
            <w:r w:rsidR="00BA04C0">
              <w:rPr>
                <w:noProof/>
                <w:webHidden/>
              </w:rPr>
              <w:t>11</w:t>
            </w:r>
            <w:r>
              <w:rPr>
                <w:noProof/>
                <w:webHidden/>
              </w:rPr>
              <w:fldChar w:fldCharType="end"/>
            </w:r>
          </w:hyperlink>
        </w:p>
        <w:p w14:paraId="1EC422F0" w14:textId="3155687A" w:rsidR="003803C0" w:rsidRDefault="003803C0">
          <w:pPr>
            <w:pStyle w:val="TOC2"/>
            <w:tabs>
              <w:tab w:val="left" w:pos="880"/>
              <w:tab w:val="right" w:leader="dot" w:pos="8630"/>
            </w:tabs>
            <w:rPr>
              <w:rFonts w:eastAsiaTheme="minorEastAsia"/>
              <w:noProof/>
            </w:rPr>
          </w:pPr>
          <w:hyperlink w:anchor="_Toc139021831" w:history="1">
            <w:r w:rsidRPr="00687EF6">
              <w:rPr>
                <w:rStyle w:val="Hyperlink"/>
                <w:rFonts w:ascii="Times New Roman" w:hAnsi="Times New Roman" w:cs="Times New Roman"/>
                <w:noProof/>
                <w:lang w:val="el-GR"/>
              </w:rPr>
              <w:t>4.3</w:t>
            </w:r>
            <w:r>
              <w:rPr>
                <w:rFonts w:eastAsiaTheme="minorEastAsia"/>
                <w:noProof/>
              </w:rPr>
              <w:tab/>
            </w:r>
            <w:r w:rsidRPr="00687EF6">
              <w:rPr>
                <w:rStyle w:val="Hyperlink"/>
                <w:rFonts w:ascii="Times New Roman" w:hAnsi="Times New Roman" w:cs="Times New Roman"/>
                <w:noProof/>
                <w:lang w:val="el-GR"/>
              </w:rPr>
              <w:t>Περιορισμοί</w:t>
            </w:r>
            <w:r>
              <w:rPr>
                <w:noProof/>
                <w:webHidden/>
              </w:rPr>
              <w:tab/>
            </w:r>
            <w:r>
              <w:rPr>
                <w:noProof/>
                <w:webHidden/>
              </w:rPr>
              <w:fldChar w:fldCharType="begin"/>
            </w:r>
            <w:r>
              <w:rPr>
                <w:noProof/>
                <w:webHidden/>
              </w:rPr>
              <w:instrText xml:space="preserve"> PAGEREF _Toc139021831 \h </w:instrText>
            </w:r>
            <w:r>
              <w:rPr>
                <w:noProof/>
                <w:webHidden/>
              </w:rPr>
            </w:r>
            <w:r>
              <w:rPr>
                <w:noProof/>
                <w:webHidden/>
              </w:rPr>
              <w:fldChar w:fldCharType="separate"/>
            </w:r>
            <w:r w:rsidR="00BA04C0">
              <w:rPr>
                <w:noProof/>
                <w:webHidden/>
              </w:rPr>
              <w:t>11</w:t>
            </w:r>
            <w:r>
              <w:rPr>
                <w:noProof/>
                <w:webHidden/>
              </w:rPr>
              <w:fldChar w:fldCharType="end"/>
            </w:r>
          </w:hyperlink>
        </w:p>
        <w:p w14:paraId="657D04F6" w14:textId="7270C4AA" w:rsidR="003803C0" w:rsidRDefault="003803C0">
          <w:pPr>
            <w:pStyle w:val="TOC2"/>
            <w:tabs>
              <w:tab w:val="left" w:pos="880"/>
              <w:tab w:val="right" w:leader="dot" w:pos="8630"/>
            </w:tabs>
            <w:rPr>
              <w:rFonts w:eastAsiaTheme="minorEastAsia"/>
              <w:noProof/>
            </w:rPr>
          </w:pPr>
          <w:hyperlink w:anchor="_Toc139021832" w:history="1">
            <w:r w:rsidRPr="00687EF6">
              <w:rPr>
                <w:rStyle w:val="Hyperlink"/>
                <w:rFonts w:ascii="Times New Roman" w:hAnsi="Times New Roman" w:cs="Times New Roman"/>
                <w:noProof/>
                <w:lang w:val="el-GR"/>
              </w:rPr>
              <w:t>4.4</w:t>
            </w:r>
            <w:r>
              <w:rPr>
                <w:rFonts w:eastAsiaTheme="minorEastAsia"/>
                <w:noProof/>
              </w:rPr>
              <w:tab/>
            </w:r>
            <w:r w:rsidRPr="00687EF6">
              <w:rPr>
                <w:rStyle w:val="Hyperlink"/>
                <w:rFonts w:ascii="Times New Roman" w:hAnsi="Times New Roman" w:cs="Times New Roman"/>
                <w:noProof/>
                <w:lang w:val="el-GR"/>
              </w:rPr>
              <w:t>Αντικειμενική συνάρτηση</w:t>
            </w:r>
            <w:r>
              <w:rPr>
                <w:noProof/>
                <w:webHidden/>
              </w:rPr>
              <w:tab/>
            </w:r>
            <w:r>
              <w:rPr>
                <w:noProof/>
                <w:webHidden/>
              </w:rPr>
              <w:fldChar w:fldCharType="begin"/>
            </w:r>
            <w:r>
              <w:rPr>
                <w:noProof/>
                <w:webHidden/>
              </w:rPr>
              <w:instrText xml:space="preserve"> PAGEREF _Toc139021832 \h </w:instrText>
            </w:r>
            <w:r>
              <w:rPr>
                <w:noProof/>
                <w:webHidden/>
              </w:rPr>
            </w:r>
            <w:r>
              <w:rPr>
                <w:noProof/>
                <w:webHidden/>
              </w:rPr>
              <w:fldChar w:fldCharType="separate"/>
            </w:r>
            <w:r w:rsidR="00BA04C0">
              <w:rPr>
                <w:noProof/>
                <w:webHidden/>
              </w:rPr>
              <w:t>13</w:t>
            </w:r>
            <w:r>
              <w:rPr>
                <w:noProof/>
                <w:webHidden/>
              </w:rPr>
              <w:fldChar w:fldCharType="end"/>
            </w:r>
          </w:hyperlink>
        </w:p>
        <w:p w14:paraId="08343EEB" w14:textId="032F0143" w:rsidR="003803C0" w:rsidRDefault="003803C0">
          <w:pPr>
            <w:pStyle w:val="TOC1"/>
            <w:tabs>
              <w:tab w:val="left" w:pos="440"/>
              <w:tab w:val="right" w:leader="dot" w:pos="8630"/>
            </w:tabs>
            <w:rPr>
              <w:rFonts w:eastAsiaTheme="minorEastAsia"/>
              <w:noProof/>
            </w:rPr>
          </w:pPr>
          <w:hyperlink w:anchor="_Toc139021833" w:history="1">
            <w:r w:rsidRPr="00687EF6">
              <w:rPr>
                <w:rStyle w:val="Hyperlink"/>
                <w:rFonts w:ascii="Times New Roman" w:hAnsi="Times New Roman" w:cs="Times New Roman"/>
                <w:noProof/>
                <w:lang w:val="el-GR"/>
              </w:rPr>
              <w:t>5.</w:t>
            </w:r>
            <w:r>
              <w:rPr>
                <w:rFonts w:eastAsiaTheme="minorEastAsia"/>
                <w:noProof/>
              </w:rPr>
              <w:tab/>
            </w:r>
            <w:r w:rsidRPr="00687EF6">
              <w:rPr>
                <w:rStyle w:val="Hyperlink"/>
                <w:rFonts w:ascii="Times New Roman" w:hAnsi="Times New Roman" w:cs="Times New Roman"/>
                <w:noProof/>
                <w:lang w:val="el-GR"/>
              </w:rPr>
              <w:t>Αποτελέσματα</w:t>
            </w:r>
            <w:r>
              <w:rPr>
                <w:noProof/>
                <w:webHidden/>
              </w:rPr>
              <w:tab/>
            </w:r>
            <w:r>
              <w:rPr>
                <w:noProof/>
                <w:webHidden/>
              </w:rPr>
              <w:fldChar w:fldCharType="begin"/>
            </w:r>
            <w:r>
              <w:rPr>
                <w:noProof/>
                <w:webHidden/>
              </w:rPr>
              <w:instrText xml:space="preserve"> PAGEREF _Toc139021833 \h </w:instrText>
            </w:r>
            <w:r>
              <w:rPr>
                <w:noProof/>
                <w:webHidden/>
              </w:rPr>
            </w:r>
            <w:r>
              <w:rPr>
                <w:noProof/>
                <w:webHidden/>
              </w:rPr>
              <w:fldChar w:fldCharType="separate"/>
            </w:r>
            <w:r w:rsidR="00BA04C0">
              <w:rPr>
                <w:noProof/>
                <w:webHidden/>
              </w:rPr>
              <w:t>14</w:t>
            </w:r>
            <w:r>
              <w:rPr>
                <w:noProof/>
                <w:webHidden/>
              </w:rPr>
              <w:fldChar w:fldCharType="end"/>
            </w:r>
          </w:hyperlink>
        </w:p>
        <w:p w14:paraId="575E5FE9" w14:textId="44C599BD" w:rsidR="003803C0" w:rsidRDefault="003803C0">
          <w:pPr>
            <w:pStyle w:val="TOC1"/>
            <w:tabs>
              <w:tab w:val="left" w:pos="440"/>
              <w:tab w:val="right" w:leader="dot" w:pos="8630"/>
            </w:tabs>
            <w:rPr>
              <w:rFonts w:eastAsiaTheme="minorEastAsia"/>
              <w:noProof/>
            </w:rPr>
          </w:pPr>
          <w:hyperlink w:anchor="_Toc139021834" w:history="1">
            <w:r w:rsidRPr="00687EF6">
              <w:rPr>
                <w:rStyle w:val="Hyperlink"/>
                <w:rFonts w:ascii="Times New Roman" w:hAnsi="Times New Roman" w:cs="Times New Roman"/>
                <w:noProof/>
                <w:lang w:val="el-GR"/>
              </w:rPr>
              <w:t>6.</w:t>
            </w:r>
            <w:r>
              <w:rPr>
                <w:rFonts w:eastAsiaTheme="minorEastAsia"/>
                <w:noProof/>
              </w:rPr>
              <w:tab/>
            </w:r>
            <w:r w:rsidRPr="00687EF6">
              <w:rPr>
                <w:rStyle w:val="Hyperlink"/>
                <w:rFonts w:ascii="Times New Roman" w:hAnsi="Times New Roman" w:cs="Times New Roman"/>
                <w:noProof/>
                <w:lang w:val="el-GR"/>
              </w:rPr>
              <w:t>Έλεγχος Αποτελεσμάτων</w:t>
            </w:r>
            <w:r>
              <w:rPr>
                <w:noProof/>
                <w:webHidden/>
              </w:rPr>
              <w:tab/>
            </w:r>
            <w:r>
              <w:rPr>
                <w:noProof/>
                <w:webHidden/>
              </w:rPr>
              <w:fldChar w:fldCharType="begin"/>
            </w:r>
            <w:r>
              <w:rPr>
                <w:noProof/>
                <w:webHidden/>
              </w:rPr>
              <w:instrText xml:space="preserve"> PAGEREF _Toc139021834 \h </w:instrText>
            </w:r>
            <w:r>
              <w:rPr>
                <w:noProof/>
                <w:webHidden/>
              </w:rPr>
            </w:r>
            <w:r>
              <w:rPr>
                <w:noProof/>
                <w:webHidden/>
              </w:rPr>
              <w:fldChar w:fldCharType="separate"/>
            </w:r>
            <w:r w:rsidR="00BA04C0">
              <w:rPr>
                <w:noProof/>
                <w:webHidden/>
              </w:rPr>
              <w:t>15</w:t>
            </w:r>
            <w:r>
              <w:rPr>
                <w:noProof/>
                <w:webHidden/>
              </w:rPr>
              <w:fldChar w:fldCharType="end"/>
            </w:r>
          </w:hyperlink>
        </w:p>
        <w:p w14:paraId="5A9263BB" w14:textId="1DDC7B7E" w:rsidR="003803C0" w:rsidRDefault="003803C0">
          <w:pPr>
            <w:pStyle w:val="TOC1"/>
            <w:tabs>
              <w:tab w:val="right" w:leader="dot" w:pos="8630"/>
            </w:tabs>
            <w:rPr>
              <w:rFonts w:eastAsiaTheme="minorEastAsia"/>
              <w:noProof/>
            </w:rPr>
          </w:pPr>
          <w:hyperlink w:anchor="_Toc139021835" w:history="1">
            <w:r w:rsidRPr="00687EF6">
              <w:rPr>
                <w:rStyle w:val="Hyperlink"/>
                <w:rFonts w:ascii="Times New Roman" w:hAnsi="Times New Roman" w:cs="Times New Roman"/>
                <w:noProof/>
                <w:lang w:val="el-GR"/>
              </w:rPr>
              <w:t>Βιβλιογραφία</w:t>
            </w:r>
            <w:r>
              <w:rPr>
                <w:noProof/>
                <w:webHidden/>
              </w:rPr>
              <w:tab/>
            </w:r>
            <w:r>
              <w:rPr>
                <w:noProof/>
                <w:webHidden/>
              </w:rPr>
              <w:fldChar w:fldCharType="begin"/>
            </w:r>
            <w:r>
              <w:rPr>
                <w:noProof/>
                <w:webHidden/>
              </w:rPr>
              <w:instrText xml:space="preserve"> PAGEREF _Toc139021835 \h </w:instrText>
            </w:r>
            <w:r>
              <w:rPr>
                <w:noProof/>
                <w:webHidden/>
              </w:rPr>
            </w:r>
            <w:r>
              <w:rPr>
                <w:noProof/>
                <w:webHidden/>
              </w:rPr>
              <w:fldChar w:fldCharType="separate"/>
            </w:r>
            <w:r w:rsidR="00BA04C0">
              <w:rPr>
                <w:noProof/>
                <w:webHidden/>
              </w:rPr>
              <w:t>22</w:t>
            </w:r>
            <w:r>
              <w:rPr>
                <w:noProof/>
                <w:webHidden/>
              </w:rPr>
              <w:fldChar w:fldCharType="end"/>
            </w:r>
          </w:hyperlink>
        </w:p>
        <w:p w14:paraId="3D08E0F7" w14:textId="2702F59C" w:rsidR="003803C0" w:rsidRDefault="003803C0">
          <w:pPr>
            <w:pStyle w:val="TOC1"/>
            <w:tabs>
              <w:tab w:val="right" w:leader="dot" w:pos="8630"/>
            </w:tabs>
            <w:rPr>
              <w:rFonts w:eastAsiaTheme="minorEastAsia"/>
              <w:noProof/>
            </w:rPr>
          </w:pPr>
          <w:hyperlink w:anchor="_Toc139021836" w:history="1">
            <w:r w:rsidRPr="00687EF6">
              <w:rPr>
                <w:rStyle w:val="Hyperlink"/>
                <w:rFonts w:ascii="Times New Roman" w:hAnsi="Times New Roman" w:cs="Times New Roman"/>
                <w:noProof/>
                <w:lang w:val="el-GR"/>
              </w:rPr>
              <w:t>Αρχεία Κώδικα</w:t>
            </w:r>
            <w:r>
              <w:rPr>
                <w:noProof/>
                <w:webHidden/>
              </w:rPr>
              <w:tab/>
            </w:r>
            <w:r>
              <w:rPr>
                <w:noProof/>
                <w:webHidden/>
              </w:rPr>
              <w:fldChar w:fldCharType="begin"/>
            </w:r>
            <w:r>
              <w:rPr>
                <w:noProof/>
                <w:webHidden/>
              </w:rPr>
              <w:instrText xml:space="preserve"> PAGEREF _Toc139021836 \h </w:instrText>
            </w:r>
            <w:r>
              <w:rPr>
                <w:noProof/>
                <w:webHidden/>
              </w:rPr>
            </w:r>
            <w:r>
              <w:rPr>
                <w:noProof/>
                <w:webHidden/>
              </w:rPr>
              <w:fldChar w:fldCharType="separate"/>
            </w:r>
            <w:r w:rsidR="00BA04C0">
              <w:rPr>
                <w:noProof/>
                <w:webHidden/>
              </w:rPr>
              <w:t>22</w:t>
            </w:r>
            <w:r>
              <w:rPr>
                <w:noProof/>
                <w:webHidden/>
              </w:rPr>
              <w:fldChar w:fldCharType="end"/>
            </w:r>
          </w:hyperlink>
        </w:p>
        <w:p w14:paraId="08CB9442" w14:textId="18AB2A04" w:rsidR="00A61510" w:rsidRPr="003803C0" w:rsidRDefault="00A61510" w:rsidP="00A61510">
          <w:r>
            <w:rPr>
              <w:b/>
              <w:bCs/>
              <w:noProof/>
            </w:rPr>
            <w:fldChar w:fldCharType="end"/>
          </w:r>
        </w:p>
      </w:sdtContent>
    </w:sdt>
    <w:p w14:paraId="1637457D" w14:textId="0BD1AA77" w:rsidR="007B2D59" w:rsidRPr="00B156E4" w:rsidRDefault="004F397F" w:rsidP="007B2D59">
      <w:pPr>
        <w:pStyle w:val="Heading1"/>
        <w:numPr>
          <w:ilvl w:val="0"/>
          <w:numId w:val="5"/>
        </w:numPr>
        <w:rPr>
          <w:rFonts w:ascii="Times New Roman" w:hAnsi="Times New Roman" w:cs="Times New Roman"/>
          <w:color w:val="000000" w:themeColor="text1"/>
          <w:lang w:val="el-GR"/>
        </w:rPr>
      </w:pPr>
      <w:bookmarkStart w:id="0" w:name="_Toc139021816"/>
      <w:r w:rsidRPr="004F397F">
        <w:rPr>
          <w:rFonts w:ascii="Times New Roman" w:hAnsi="Times New Roman" w:cs="Times New Roman"/>
          <w:color w:val="000000" w:themeColor="text1"/>
          <w:lang w:val="el-GR"/>
        </w:rPr>
        <w:lastRenderedPageBreak/>
        <w:t>Εισαγωγή</w:t>
      </w:r>
      <w:bookmarkEnd w:id="0"/>
    </w:p>
    <w:p w14:paraId="6405CBF4" w14:textId="2840467A" w:rsidR="007B2D59" w:rsidRPr="001E0C31" w:rsidRDefault="00573C57" w:rsidP="007B2D59">
      <w:pPr>
        <w:pStyle w:val="Heading2"/>
        <w:numPr>
          <w:ilvl w:val="1"/>
          <w:numId w:val="7"/>
        </w:numPr>
        <w:rPr>
          <w:rFonts w:ascii="Times New Roman" w:hAnsi="Times New Roman" w:cs="Times New Roman"/>
          <w:color w:val="000000" w:themeColor="text1"/>
          <w:sz w:val="24"/>
          <w:szCs w:val="24"/>
          <w:lang w:val="el-GR"/>
        </w:rPr>
      </w:pPr>
      <w:bookmarkStart w:id="1" w:name="_Toc139021817"/>
      <w:r w:rsidRPr="001E0C31">
        <w:rPr>
          <w:rFonts w:ascii="Times New Roman" w:hAnsi="Times New Roman" w:cs="Times New Roman"/>
          <w:color w:val="000000" w:themeColor="text1"/>
          <w:sz w:val="24"/>
          <w:szCs w:val="24"/>
          <w:lang w:val="el-GR"/>
        </w:rPr>
        <w:t>Επισκόπηση</w:t>
      </w:r>
      <w:bookmarkEnd w:id="1"/>
    </w:p>
    <w:p w14:paraId="0ACB404F" w14:textId="042534B5" w:rsidR="004F397F" w:rsidRDefault="002A7864" w:rsidP="00074610">
      <w:pPr>
        <w:ind w:firstLine="720"/>
        <w:rPr>
          <w:rFonts w:ascii="Times New Roman" w:hAnsi="Times New Roman" w:cs="Times New Roman"/>
          <w:lang w:val="el-GR"/>
        </w:rPr>
      </w:pPr>
      <w:r>
        <w:rPr>
          <w:rFonts w:ascii="Times New Roman" w:hAnsi="Times New Roman" w:cs="Times New Roman"/>
          <w:lang w:val="el-GR"/>
        </w:rPr>
        <w:t>Η</w:t>
      </w:r>
      <w:r w:rsidRPr="002A7864">
        <w:rPr>
          <w:rFonts w:ascii="Times New Roman" w:hAnsi="Times New Roman" w:cs="Times New Roman"/>
          <w:lang w:val="el-GR"/>
        </w:rPr>
        <w:t xml:space="preserve"> </w:t>
      </w:r>
      <w:r>
        <w:rPr>
          <w:rFonts w:ascii="Times New Roman" w:hAnsi="Times New Roman" w:cs="Times New Roman"/>
        </w:rPr>
        <w:t>English</w:t>
      </w:r>
      <w:r w:rsidRPr="002A7864">
        <w:rPr>
          <w:rFonts w:ascii="Times New Roman" w:hAnsi="Times New Roman" w:cs="Times New Roman"/>
          <w:lang w:val="el-GR"/>
        </w:rPr>
        <w:t xml:space="preserve"> </w:t>
      </w:r>
      <w:r>
        <w:rPr>
          <w:rFonts w:ascii="Times New Roman" w:hAnsi="Times New Roman" w:cs="Times New Roman"/>
        </w:rPr>
        <w:t>Premier</w:t>
      </w:r>
      <w:r w:rsidRPr="002A7864">
        <w:rPr>
          <w:rFonts w:ascii="Times New Roman" w:hAnsi="Times New Roman" w:cs="Times New Roman"/>
          <w:lang w:val="el-GR"/>
        </w:rPr>
        <w:t xml:space="preserve"> </w:t>
      </w:r>
      <w:r>
        <w:rPr>
          <w:rFonts w:ascii="Times New Roman" w:hAnsi="Times New Roman" w:cs="Times New Roman"/>
        </w:rPr>
        <w:t>League</w:t>
      </w:r>
      <w:r w:rsidR="005D00C6">
        <w:rPr>
          <w:rFonts w:ascii="Times New Roman" w:hAnsi="Times New Roman" w:cs="Times New Roman"/>
          <w:lang w:val="el-GR"/>
        </w:rPr>
        <w:t xml:space="preserve"> [1]</w:t>
      </w:r>
      <w:r w:rsidRPr="002A7864">
        <w:rPr>
          <w:rFonts w:ascii="Times New Roman" w:hAnsi="Times New Roman" w:cs="Times New Roman"/>
          <w:lang w:val="el-GR"/>
        </w:rPr>
        <w:t xml:space="preserve"> </w:t>
      </w:r>
      <w:r>
        <w:rPr>
          <w:rFonts w:ascii="Times New Roman" w:hAnsi="Times New Roman" w:cs="Times New Roman"/>
          <w:lang w:val="el-GR"/>
        </w:rPr>
        <w:t>είναι</w:t>
      </w:r>
      <w:r w:rsidRPr="002A7864">
        <w:rPr>
          <w:rFonts w:ascii="Times New Roman" w:hAnsi="Times New Roman" w:cs="Times New Roman"/>
          <w:lang w:val="el-GR"/>
        </w:rPr>
        <w:t xml:space="preserve"> </w:t>
      </w:r>
      <w:r w:rsidR="009139FC">
        <w:rPr>
          <w:rFonts w:ascii="Times New Roman" w:hAnsi="Times New Roman" w:cs="Times New Roman"/>
          <w:lang w:val="el-GR"/>
        </w:rPr>
        <w:t>ένα από τα</w:t>
      </w:r>
      <w:r>
        <w:rPr>
          <w:rFonts w:ascii="Times New Roman" w:hAnsi="Times New Roman" w:cs="Times New Roman"/>
          <w:lang w:val="el-GR"/>
        </w:rPr>
        <w:t xml:space="preserve"> πιο δημοφιλ</w:t>
      </w:r>
      <w:r w:rsidR="009139FC">
        <w:rPr>
          <w:rFonts w:ascii="Times New Roman" w:hAnsi="Times New Roman" w:cs="Times New Roman"/>
          <w:lang w:val="el-GR"/>
        </w:rPr>
        <w:t>ή</w:t>
      </w:r>
      <w:r>
        <w:rPr>
          <w:rFonts w:ascii="Times New Roman" w:hAnsi="Times New Roman" w:cs="Times New Roman"/>
          <w:lang w:val="el-GR"/>
        </w:rPr>
        <w:t xml:space="preserve"> και </w:t>
      </w:r>
      <w:r w:rsidR="009139FC">
        <w:rPr>
          <w:rFonts w:ascii="Times New Roman" w:hAnsi="Times New Roman" w:cs="Times New Roman"/>
          <w:lang w:val="el-GR"/>
        </w:rPr>
        <w:t>διάσημα πρωταθλήματα στον κόσμο, προσελκύοντας εκατομμύρια φιλάθλους και αποφέροντας δισεκατομμύρια λίρες σε έσοδα κάθε χρόνο.</w:t>
      </w:r>
      <w:r w:rsidR="00C66174">
        <w:rPr>
          <w:rFonts w:ascii="Times New Roman" w:hAnsi="Times New Roman" w:cs="Times New Roman"/>
          <w:lang w:val="el-GR"/>
        </w:rPr>
        <w:t xml:space="preserve"> Με 20 ομάδες να αγωνίζονται κατά τη διάρκεια μιας σεζόν που διαρκεί από τον Αύγουστο έως το Μάιο, το πρωτάθλημα αποτελεί μια πολύπλοκη πρόκληση </w:t>
      </w:r>
      <w:r w:rsidR="00C53C1F">
        <w:rPr>
          <w:rFonts w:ascii="Times New Roman" w:hAnsi="Times New Roman" w:cs="Times New Roman"/>
          <w:lang w:val="el-GR"/>
        </w:rPr>
        <w:t xml:space="preserve">δημιουργίας ενός </w:t>
      </w:r>
      <w:r w:rsidR="00C53C1F">
        <w:rPr>
          <w:rFonts w:ascii="Times New Roman" w:hAnsi="Times New Roman" w:cs="Times New Roman"/>
        </w:rPr>
        <w:t>timetable</w:t>
      </w:r>
      <w:r w:rsidR="00C53C1F" w:rsidRPr="00C53C1F">
        <w:rPr>
          <w:rFonts w:ascii="Times New Roman" w:hAnsi="Times New Roman" w:cs="Times New Roman"/>
          <w:lang w:val="el-GR"/>
        </w:rPr>
        <w:t xml:space="preserve"> </w:t>
      </w:r>
      <w:r w:rsidR="00093B44">
        <w:rPr>
          <w:rFonts w:ascii="Times New Roman" w:hAnsi="Times New Roman" w:cs="Times New Roman"/>
          <w:lang w:val="el-GR"/>
        </w:rPr>
        <w:t>που απαιτεί προσεκτική εξέταση ενός ευρέος φάσματος παραγόντων</w:t>
      </w:r>
      <w:r w:rsidR="00C53C1F">
        <w:rPr>
          <w:rFonts w:ascii="Times New Roman" w:hAnsi="Times New Roman" w:cs="Times New Roman"/>
          <w:lang w:val="el-GR"/>
        </w:rPr>
        <w:t>.</w:t>
      </w:r>
    </w:p>
    <w:p w14:paraId="22D8726A" w14:textId="409647B1" w:rsidR="00DB1A2F" w:rsidRDefault="00936898" w:rsidP="00074610">
      <w:pPr>
        <w:ind w:firstLine="720"/>
        <w:rPr>
          <w:rFonts w:ascii="Times New Roman" w:hAnsi="Times New Roman" w:cs="Times New Roman"/>
          <w:lang w:val="el-GR"/>
        </w:rPr>
      </w:pPr>
      <w:r>
        <w:rPr>
          <w:rFonts w:ascii="Times New Roman" w:hAnsi="Times New Roman" w:cs="Times New Roman"/>
          <w:lang w:val="el-GR"/>
        </w:rPr>
        <w:t xml:space="preserve">Η δημιουργία του πλήρους </w:t>
      </w:r>
      <w:r>
        <w:rPr>
          <w:rFonts w:ascii="Times New Roman" w:hAnsi="Times New Roman" w:cs="Times New Roman"/>
        </w:rPr>
        <w:t>timetable</w:t>
      </w:r>
      <w:r w:rsidRPr="00936898">
        <w:rPr>
          <w:rFonts w:ascii="Times New Roman" w:hAnsi="Times New Roman" w:cs="Times New Roman"/>
          <w:lang w:val="el-GR"/>
        </w:rPr>
        <w:t xml:space="preserve"> </w:t>
      </w:r>
      <w:r>
        <w:rPr>
          <w:rFonts w:ascii="Times New Roman" w:hAnsi="Times New Roman" w:cs="Times New Roman"/>
          <w:lang w:val="el-GR"/>
        </w:rPr>
        <w:t>των αγώνων του πρωταθλήματος δεν είναι τυχαία κλήρωση. Είναι το αποτέλεσμα μιας σχολαστικής κι επίπονης διαδικασίας που διαρκεί σχεδόν μισό χρόνο και περιλαμβάνει τον προγ</w:t>
      </w:r>
      <w:r w:rsidR="00A339C5">
        <w:rPr>
          <w:rFonts w:ascii="Times New Roman" w:hAnsi="Times New Roman" w:cs="Times New Roman"/>
          <w:lang w:val="el-GR"/>
        </w:rPr>
        <w:t>ραμματισμό 2036 αγώνων στις τέσσερις κορυφαίες κατηγορίες της Αγγλίας.</w:t>
      </w:r>
      <w:r w:rsidR="00A71791">
        <w:rPr>
          <w:rFonts w:ascii="Times New Roman" w:hAnsi="Times New Roman" w:cs="Times New Roman"/>
          <w:lang w:val="el-GR"/>
        </w:rPr>
        <w:t xml:space="preserve"> </w:t>
      </w:r>
      <w:r w:rsidR="002D57E1">
        <w:rPr>
          <w:rFonts w:ascii="Times New Roman" w:hAnsi="Times New Roman" w:cs="Times New Roman"/>
          <w:lang w:val="el-GR"/>
        </w:rPr>
        <w:t xml:space="preserve">Η </w:t>
      </w:r>
      <w:r w:rsidR="004C5AD2">
        <w:rPr>
          <w:rFonts w:ascii="Times New Roman" w:hAnsi="Times New Roman" w:cs="Times New Roman"/>
          <w:lang w:val="el-GR"/>
        </w:rPr>
        <w:t xml:space="preserve">ενασχόληση με τη δημιουργία του </w:t>
      </w:r>
      <w:r w:rsidR="004C5AD2">
        <w:rPr>
          <w:rFonts w:ascii="Times New Roman" w:hAnsi="Times New Roman" w:cs="Times New Roman"/>
        </w:rPr>
        <w:t>timetable</w:t>
      </w:r>
      <w:r w:rsidR="004C5AD2" w:rsidRPr="004C5AD2">
        <w:rPr>
          <w:rFonts w:ascii="Times New Roman" w:hAnsi="Times New Roman" w:cs="Times New Roman"/>
          <w:lang w:val="el-GR"/>
        </w:rPr>
        <w:t xml:space="preserve"> </w:t>
      </w:r>
      <w:r w:rsidR="004C5AD2">
        <w:rPr>
          <w:rFonts w:ascii="Times New Roman" w:hAnsi="Times New Roman" w:cs="Times New Roman"/>
          <w:lang w:val="el-GR"/>
        </w:rPr>
        <w:t xml:space="preserve">ξεκινάει στην αρχή της χρονιάς όταν έχουν μαθευτεί οι </w:t>
      </w:r>
      <w:r w:rsidR="003E50CB">
        <w:rPr>
          <w:rFonts w:ascii="Times New Roman" w:hAnsi="Times New Roman" w:cs="Times New Roman"/>
          <w:lang w:val="el-GR"/>
        </w:rPr>
        <w:t>ημερομηνίες των αγώνων.</w:t>
      </w:r>
      <w:r w:rsidR="00EB5302">
        <w:rPr>
          <w:rFonts w:ascii="Times New Roman" w:hAnsi="Times New Roman" w:cs="Times New Roman"/>
          <w:lang w:val="el-GR"/>
        </w:rPr>
        <w:t xml:space="preserve"> Όλο το πρόγραμμα δημιουργείται με την εισαγωγ</w:t>
      </w:r>
      <w:r w:rsidR="00F67B42">
        <w:rPr>
          <w:rFonts w:ascii="Times New Roman" w:hAnsi="Times New Roman" w:cs="Times New Roman"/>
          <w:lang w:val="el-GR"/>
        </w:rPr>
        <w:t xml:space="preserve">ή των διεθνών ημερομηνιών από τη </w:t>
      </w:r>
      <w:r w:rsidR="00F67B42">
        <w:rPr>
          <w:rFonts w:ascii="Times New Roman" w:hAnsi="Times New Roman" w:cs="Times New Roman"/>
        </w:rPr>
        <w:t>FIFA</w:t>
      </w:r>
      <w:r w:rsidR="00F67B42" w:rsidRPr="00F67B42">
        <w:rPr>
          <w:rFonts w:ascii="Times New Roman" w:hAnsi="Times New Roman" w:cs="Times New Roman"/>
          <w:lang w:val="el-GR"/>
        </w:rPr>
        <w:t xml:space="preserve">, </w:t>
      </w:r>
      <w:r w:rsidR="00F67B42">
        <w:rPr>
          <w:rFonts w:ascii="Times New Roman" w:hAnsi="Times New Roman" w:cs="Times New Roman"/>
          <w:lang w:val="el-GR"/>
        </w:rPr>
        <w:t xml:space="preserve">στη συνέχεια των ευρωπαϊκών διοργανώσεων συλλόγων, στη συνέχεια η </w:t>
      </w:r>
      <w:r w:rsidR="00F67B42">
        <w:rPr>
          <w:rFonts w:ascii="Times New Roman" w:hAnsi="Times New Roman" w:cs="Times New Roman"/>
        </w:rPr>
        <w:t>Football</w:t>
      </w:r>
      <w:r w:rsidR="00F67B42" w:rsidRPr="00F67B42">
        <w:rPr>
          <w:rFonts w:ascii="Times New Roman" w:hAnsi="Times New Roman" w:cs="Times New Roman"/>
          <w:lang w:val="el-GR"/>
        </w:rPr>
        <w:t xml:space="preserve"> </w:t>
      </w:r>
      <w:r w:rsidR="00F67B42">
        <w:rPr>
          <w:rFonts w:ascii="Times New Roman" w:hAnsi="Times New Roman" w:cs="Times New Roman"/>
        </w:rPr>
        <w:t>Association</w:t>
      </w:r>
      <w:r w:rsidR="00F67B42" w:rsidRPr="00F67B42">
        <w:rPr>
          <w:rFonts w:ascii="Times New Roman" w:hAnsi="Times New Roman" w:cs="Times New Roman"/>
          <w:lang w:val="el-GR"/>
        </w:rPr>
        <w:t xml:space="preserve"> </w:t>
      </w:r>
      <w:r w:rsidR="009D4E71">
        <w:rPr>
          <w:rFonts w:ascii="Times New Roman" w:hAnsi="Times New Roman" w:cs="Times New Roman"/>
          <w:lang w:val="el-GR"/>
        </w:rPr>
        <w:t xml:space="preserve">προσθέτει τις ημερομηνίες για τις διοργανώσεις της και οι ημερομηνίες που απομένουν είναι αυτές που μπορούν να </w:t>
      </w:r>
      <w:r w:rsidR="00B74DDD">
        <w:rPr>
          <w:rFonts w:ascii="Times New Roman" w:hAnsi="Times New Roman" w:cs="Times New Roman"/>
          <w:lang w:val="el-GR"/>
        </w:rPr>
        <w:t>διεξαχθούν</w:t>
      </w:r>
      <w:r w:rsidR="009D4E71">
        <w:rPr>
          <w:rFonts w:ascii="Times New Roman" w:hAnsi="Times New Roman" w:cs="Times New Roman"/>
          <w:lang w:val="el-GR"/>
        </w:rPr>
        <w:t xml:space="preserve"> οι </w:t>
      </w:r>
      <w:r w:rsidR="00B74DDD">
        <w:rPr>
          <w:rFonts w:ascii="Times New Roman" w:hAnsi="Times New Roman" w:cs="Times New Roman"/>
          <w:lang w:val="el-GR"/>
        </w:rPr>
        <w:t xml:space="preserve">αγώνες της </w:t>
      </w:r>
      <w:r w:rsidR="00B74DDD">
        <w:rPr>
          <w:rFonts w:ascii="Times New Roman" w:hAnsi="Times New Roman" w:cs="Times New Roman"/>
        </w:rPr>
        <w:t>Premier</w:t>
      </w:r>
      <w:r w:rsidR="00B74DDD" w:rsidRPr="00B74DDD">
        <w:rPr>
          <w:rFonts w:ascii="Times New Roman" w:hAnsi="Times New Roman" w:cs="Times New Roman"/>
          <w:lang w:val="el-GR"/>
        </w:rPr>
        <w:t xml:space="preserve"> </w:t>
      </w:r>
      <w:r w:rsidR="00B74DDD">
        <w:rPr>
          <w:rFonts w:ascii="Times New Roman" w:hAnsi="Times New Roman" w:cs="Times New Roman"/>
        </w:rPr>
        <w:t>League</w:t>
      </w:r>
      <w:r w:rsidR="00B74DDD" w:rsidRPr="00B74DDD">
        <w:rPr>
          <w:rFonts w:ascii="Times New Roman" w:hAnsi="Times New Roman" w:cs="Times New Roman"/>
          <w:lang w:val="el-GR"/>
        </w:rPr>
        <w:t>.</w:t>
      </w:r>
    </w:p>
    <w:p w14:paraId="328EADA6" w14:textId="48C78C0C" w:rsidR="00DF1F50" w:rsidRPr="001E0C31" w:rsidRDefault="00DF1F50" w:rsidP="00DF1F50">
      <w:pPr>
        <w:pStyle w:val="Heading2"/>
        <w:numPr>
          <w:ilvl w:val="1"/>
          <w:numId w:val="7"/>
        </w:numPr>
        <w:rPr>
          <w:rFonts w:ascii="Times New Roman" w:hAnsi="Times New Roman" w:cs="Times New Roman"/>
          <w:color w:val="000000" w:themeColor="text1"/>
          <w:sz w:val="24"/>
          <w:szCs w:val="24"/>
          <w:lang w:val="el-GR"/>
        </w:rPr>
      </w:pPr>
      <w:bookmarkStart w:id="2" w:name="_Toc139021818"/>
      <w:r>
        <w:rPr>
          <w:rFonts w:ascii="Times New Roman" w:hAnsi="Times New Roman" w:cs="Times New Roman"/>
          <w:color w:val="000000" w:themeColor="text1"/>
          <w:sz w:val="24"/>
          <w:szCs w:val="24"/>
          <w:lang w:val="el-GR"/>
        </w:rPr>
        <w:t>Περιορισμοί</w:t>
      </w:r>
      <w:bookmarkEnd w:id="2"/>
    </w:p>
    <w:p w14:paraId="5BC3A692" w14:textId="77777777" w:rsidR="00990739" w:rsidRDefault="00990739" w:rsidP="00990739">
      <w:pPr>
        <w:ind w:firstLine="720"/>
        <w:rPr>
          <w:rFonts w:ascii="Times New Roman" w:hAnsi="Times New Roman" w:cs="Times New Roman"/>
          <w:lang w:val="el-GR"/>
        </w:rPr>
      </w:pPr>
      <w:r>
        <w:rPr>
          <w:rFonts w:ascii="Times New Roman" w:hAnsi="Times New Roman" w:cs="Times New Roman"/>
          <w:lang w:val="el-GR"/>
        </w:rPr>
        <w:t xml:space="preserve">Η μεθοδολογία που χρησιμοποιείται για την κατασκευή του </w:t>
      </w:r>
      <w:r>
        <w:rPr>
          <w:rFonts w:ascii="Times New Roman" w:hAnsi="Times New Roman" w:cs="Times New Roman"/>
        </w:rPr>
        <w:t>timetable</w:t>
      </w:r>
      <w:r w:rsidRPr="003226AB">
        <w:rPr>
          <w:rFonts w:ascii="Times New Roman" w:hAnsi="Times New Roman" w:cs="Times New Roman"/>
          <w:lang w:val="el-GR"/>
        </w:rPr>
        <w:t xml:space="preserve"> </w:t>
      </w:r>
      <w:r>
        <w:rPr>
          <w:rFonts w:ascii="Times New Roman" w:hAnsi="Times New Roman" w:cs="Times New Roman"/>
          <w:lang w:val="el-GR"/>
        </w:rPr>
        <w:t xml:space="preserve">ονομάζεται </w:t>
      </w:r>
      <w:r>
        <w:rPr>
          <w:rFonts w:ascii="Times New Roman" w:hAnsi="Times New Roman" w:cs="Times New Roman"/>
        </w:rPr>
        <w:t>sequencing</w:t>
      </w:r>
      <w:r>
        <w:rPr>
          <w:rFonts w:ascii="Times New Roman" w:hAnsi="Times New Roman" w:cs="Times New Roman"/>
          <w:lang w:val="el-GR"/>
        </w:rPr>
        <w:t xml:space="preserve"> [2]</w:t>
      </w:r>
      <w:r w:rsidRPr="005540E6">
        <w:rPr>
          <w:rFonts w:ascii="Times New Roman" w:hAnsi="Times New Roman" w:cs="Times New Roman"/>
          <w:lang w:val="el-GR"/>
        </w:rPr>
        <w:t xml:space="preserve"> </w:t>
      </w:r>
      <w:r>
        <w:rPr>
          <w:rFonts w:ascii="Times New Roman" w:hAnsi="Times New Roman" w:cs="Times New Roman"/>
          <w:lang w:val="el-GR"/>
        </w:rPr>
        <w:t xml:space="preserve">και η οποία έχει να κάνει με το σπάσιμο της σεζόν σε μια σειρά από συστατικά μέρη, τα οποία ονομάζονται </w:t>
      </w:r>
      <w:r>
        <w:rPr>
          <w:rFonts w:ascii="Times New Roman" w:hAnsi="Times New Roman" w:cs="Times New Roman"/>
        </w:rPr>
        <w:t>sets</w:t>
      </w:r>
      <w:r w:rsidRPr="005540E6">
        <w:rPr>
          <w:rFonts w:ascii="Times New Roman" w:hAnsi="Times New Roman" w:cs="Times New Roman"/>
          <w:lang w:val="el-GR"/>
        </w:rPr>
        <w:t xml:space="preserve">. </w:t>
      </w:r>
      <w:r>
        <w:rPr>
          <w:rFonts w:ascii="Times New Roman" w:hAnsi="Times New Roman" w:cs="Times New Roman"/>
          <w:lang w:val="el-GR"/>
        </w:rPr>
        <w:t xml:space="preserve">Αναλύουμε τη σεζόν σε πέντε </w:t>
      </w:r>
      <w:r>
        <w:rPr>
          <w:rFonts w:ascii="Times New Roman" w:hAnsi="Times New Roman" w:cs="Times New Roman"/>
        </w:rPr>
        <w:t>sets</w:t>
      </w:r>
      <w:r w:rsidRPr="005540E6">
        <w:rPr>
          <w:rFonts w:ascii="Times New Roman" w:hAnsi="Times New Roman" w:cs="Times New Roman"/>
          <w:lang w:val="el-GR"/>
        </w:rPr>
        <w:t xml:space="preserve">, </w:t>
      </w:r>
      <w:r>
        <w:rPr>
          <w:rFonts w:ascii="Times New Roman" w:hAnsi="Times New Roman" w:cs="Times New Roman"/>
          <w:lang w:val="el-GR"/>
        </w:rPr>
        <w:t xml:space="preserve">τα οποία αντιστρέφονται στο δεύτερο μισό της σεζόν. Από τη μεθοδολογία αυτή προκύπτουν οι «χρυσοί κανόνες» του </w:t>
      </w:r>
      <w:r>
        <w:rPr>
          <w:rFonts w:ascii="Times New Roman" w:hAnsi="Times New Roman" w:cs="Times New Roman"/>
        </w:rPr>
        <w:t>sequencing</w:t>
      </w:r>
      <w:r>
        <w:rPr>
          <w:rFonts w:ascii="Times New Roman" w:hAnsi="Times New Roman" w:cs="Times New Roman"/>
          <w:lang w:val="el-GR"/>
        </w:rPr>
        <w:t>.</w:t>
      </w:r>
    </w:p>
    <w:p w14:paraId="7BDA0979" w14:textId="77777777" w:rsidR="00990739" w:rsidRDefault="00990739" w:rsidP="00990739">
      <w:pPr>
        <w:ind w:firstLine="720"/>
        <w:rPr>
          <w:rFonts w:ascii="Times New Roman" w:hAnsi="Times New Roman" w:cs="Times New Roman"/>
          <w:lang w:val="el-GR"/>
        </w:rPr>
      </w:pPr>
      <w:r>
        <w:rPr>
          <w:rFonts w:ascii="Times New Roman" w:hAnsi="Times New Roman" w:cs="Times New Roman"/>
          <w:lang w:val="el-GR"/>
        </w:rPr>
        <w:t>Οι κανόνες αυτοί που πρέπει να ικανοποιεί το πρόγραμμα είναι οι εξής</w:t>
      </w:r>
      <w:r w:rsidRPr="00450375">
        <w:rPr>
          <w:rFonts w:ascii="Times New Roman" w:hAnsi="Times New Roman" w:cs="Times New Roman"/>
          <w:lang w:val="el-GR"/>
        </w:rPr>
        <w:t>:</w:t>
      </w:r>
    </w:p>
    <w:p w14:paraId="76AA705F" w14:textId="221C0946" w:rsidR="00990739" w:rsidRDefault="00990739" w:rsidP="00990739">
      <w:pPr>
        <w:pStyle w:val="ListParagraph"/>
        <w:numPr>
          <w:ilvl w:val="0"/>
          <w:numId w:val="2"/>
        </w:numPr>
        <w:rPr>
          <w:rFonts w:ascii="Times New Roman" w:hAnsi="Times New Roman" w:cs="Times New Roman"/>
          <w:lang w:val="el-GR"/>
        </w:rPr>
      </w:pPr>
      <w:bookmarkStart w:id="3" w:name="_Hlk136705705"/>
      <w:r>
        <w:rPr>
          <w:rFonts w:ascii="Times New Roman" w:hAnsi="Times New Roman" w:cs="Times New Roman"/>
          <w:lang w:val="el-GR"/>
        </w:rPr>
        <w:t>Σε οποιουσδήποτε πέντε</w:t>
      </w:r>
      <w:r w:rsidR="00490151">
        <w:rPr>
          <w:rFonts w:ascii="Times New Roman" w:hAnsi="Times New Roman" w:cs="Times New Roman"/>
          <w:lang w:val="el-GR"/>
        </w:rPr>
        <w:t xml:space="preserve"> συνεχόμενους</w:t>
      </w:r>
      <w:r>
        <w:rPr>
          <w:rFonts w:ascii="Times New Roman" w:hAnsi="Times New Roman" w:cs="Times New Roman"/>
          <w:lang w:val="el-GR"/>
        </w:rPr>
        <w:t xml:space="preserve"> αγώνες θα πρέπει να υπάρχει κατανομή τριών εντός έδρας αγώνων, δύο εκτός έδρας αγώνων ή το αντίστροφο</w:t>
      </w:r>
      <w:r w:rsidR="007857C5" w:rsidRPr="007857C5">
        <w:rPr>
          <w:rFonts w:ascii="Times New Roman" w:hAnsi="Times New Roman" w:cs="Times New Roman"/>
          <w:lang w:val="el-GR"/>
        </w:rPr>
        <w:t xml:space="preserve"> (</w:t>
      </w:r>
      <w:r w:rsidR="007857C5">
        <w:rPr>
          <w:rFonts w:ascii="Times New Roman" w:hAnsi="Times New Roman" w:cs="Times New Roman"/>
        </w:rPr>
        <w:t>Sequencing</w:t>
      </w:r>
      <w:r w:rsidR="007857C5" w:rsidRPr="007857C5">
        <w:rPr>
          <w:rFonts w:ascii="Times New Roman" w:hAnsi="Times New Roman" w:cs="Times New Roman"/>
          <w:lang w:val="el-GR"/>
        </w:rPr>
        <w:t xml:space="preserve"> </w:t>
      </w:r>
      <w:r w:rsidR="007857C5">
        <w:rPr>
          <w:rFonts w:ascii="Times New Roman" w:hAnsi="Times New Roman" w:cs="Times New Roman"/>
        </w:rPr>
        <w:t>Rule</w:t>
      </w:r>
      <w:r w:rsidR="007857C5" w:rsidRPr="007857C5">
        <w:rPr>
          <w:rFonts w:ascii="Times New Roman" w:hAnsi="Times New Roman" w:cs="Times New Roman"/>
          <w:lang w:val="el-GR"/>
        </w:rPr>
        <w:t>)</w:t>
      </w:r>
      <w:r>
        <w:rPr>
          <w:rFonts w:ascii="Times New Roman" w:hAnsi="Times New Roman" w:cs="Times New Roman"/>
          <w:lang w:val="el-GR"/>
        </w:rPr>
        <w:t>.</w:t>
      </w:r>
    </w:p>
    <w:p w14:paraId="03A5F1D0" w14:textId="77777777" w:rsidR="00990739" w:rsidRDefault="00990739" w:rsidP="00990739">
      <w:pPr>
        <w:pStyle w:val="ListParagraph"/>
        <w:numPr>
          <w:ilvl w:val="0"/>
          <w:numId w:val="2"/>
        </w:numPr>
        <w:rPr>
          <w:rFonts w:ascii="Times New Roman" w:hAnsi="Times New Roman" w:cs="Times New Roman"/>
          <w:lang w:val="el-GR"/>
        </w:rPr>
      </w:pPr>
      <w:bookmarkStart w:id="4" w:name="_Hlk136708428"/>
      <w:bookmarkEnd w:id="3"/>
      <w:r>
        <w:rPr>
          <w:rFonts w:ascii="Times New Roman" w:hAnsi="Times New Roman" w:cs="Times New Roman"/>
          <w:lang w:val="el-GR"/>
        </w:rPr>
        <w:t>Όπου είναι δυνατόν ένας σύλλογος δεν θα έχει περισσότερους από δύο εντός ή εκτός έδρας αγώνες στη σειρά.</w:t>
      </w:r>
    </w:p>
    <w:bookmarkEnd w:id="4"/>
    <w:p w14:paraId="103A7170" w14:textId="68636579" w:rsidR="00990739" w:rsidRDefault="0099073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 xml:space="preserve">Πρέπει να αποτραπεί οποιοσδήποτε σύλλογος να πρέπει να ξεκινήσει ή να τελειώσει τη σεζόν με δύο εντός </w:t>
      </w:r>
      <w:r w:rsidR="004917D6">
        <w:rPr>
          <w:rFonts w:ascii="Times New Roman" w:hAnsi="Times New Roman" w:cs="Times New Roman"/>
          <w:lang w:val="el-GR"/>
        </w:rPr>
        <w:t>ή</w:t>
      </w:r>
      <w:r>
        <w:rPr>
          <w:rFonts w:ascii="Times New Roman" w:hAnsi="Times New Roman" w:cs="Times New Roman"/>
          <w:lang w:val="el-GR"/>
        </w:rPr>
        <w:t xml:space="preserve"> δύο εκτός έδρας αγώνες.</w:t>
      </w:r>
    </w:p>
    <w:p w14:paraId="2D1E83FF" w14:textId="5955A545" w:rsidR="00990739" w:rsidRDefault="0099073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 xml:space="preserve">Αν μια ομάδα είναι στην έδρα της την ημέρα του </w:t>
      </w:r>
      <w:r>
        <w:rPr>
          <w:rFonts w:ascii="Times New Roman" w:hAnsi="Times New Roman" w:cs="Times New Roman"/>
        </w:rPr>
        <w:t>Boxing</w:t>
      </w:r>
      <w:r w:rsidRPr="00592D8C">
        <w:rPr>
          <w:rFonts w:ascii="Times New Roman" w:hAnsi="Times New Roman" w:cs="Times New Roman"/>
          <w:lang w:val="el-GR"/>
        </w:rPr>
        <w:t xml:space="preserve"> </w:t>
      </w:r>
      <w:r>
        <w:rPr>
          <w:rFonts w:ascii="Times New Roman" w:hAnsi="Times New Roman" w:cs="Times New Roman"/>
        </w:rPr>
        <w:t>Day</w:t>
      </w:r>
      <w:r w:rsidRPr="00592D8C">
        <w:rPr>
          <w:rFonts w:ascii="Times New Roman" w:hAnsi="Times New Roman" w:cs="Times New Roman"/>
          <w:lang w:val="el-GR"/>
        </w:rPr>
        <w:t xml:space="preserve"> </w:t>
      </w:r>
      <w:r w:rsidR="004579E8" w:rsidRPr="004579E8">
        <w:rPr>
          <w:rFonts w:ascii="Times New Roman" w:hAnsi="Times New Roman" w:cs="Times New Roman"/>
          <w:lang w:val="el-GR"/>
        </w:rPr>
        <w:t>(</w:t>
      </w:r>
      <w:r w:rsidR="004579E8">
        <w:rPr>
          <w:rFonts w:ascii="Times New Roman" w:hAnsi="Times New Roman" w:cs="Times New Roman"/>
        </w:rPr>
        <w:t>week</w:t>
      </w:r>
      <w:r w:rsidR="004579E8" w:rsidRPr="004579E8">
        <w:rPr>
          <w:rFonts w:ascii="Times New Roman" w:hAnsi="Times New Roman" w:cs="Times New Roman"/>
          <w:lang w:val="el-GR"/>
        </w:rPr>
        <w:t xml:space="preserve"> 17) </w:t>
      </w:r>
      <w:r>
        <w:rPr>
          <w:rFonts w:ascii="Times New Roman" w:hAnsi="Times New Roman" w:cs="Times New Roman"/>
          <w:lang w:val="el-GR"/>
        </w:rPr>
        <w:t>θα βρίσκεται εκτός έδρας την ημέρα της πρωτοχρονιάς</w:t>
      </w:r>
      <w:r w:rsidR="004579E8" w:rsidRPr="004579E8">
        <w:rPr>
          <w:rFonts w:ascii="Times New Roman" w:hAnsi="Times New Roman" w:cs="Times New Roman"/>
          <w:lang w:val="el-GR"/>
        </w:rPr>
        <w:t xml:space="preserve"> (</w:t>
      </w:r>
      <w:r w:rsidR="004579E8">
        <w:rPr>
          <w:rFonts w:ascii="Times New Roman" w:hAnsi="Times New Roman" w:cs="Times New Roman"/>
        </w:rPr>
        <w:t>week</w:t>
      </w:r>
      <w:r w:rsidR="004579E8" w:rsidRPr="004579E8">
        <w:rPr>
          <w:rFonts w:ascii="Times New Roman" w:hAnsi="Times New Roman" w:cs="Times New Roman"/>
          <w:lang w:val="el-GR"/>
        </w:rPr>
        <w:t xml:space="preserve"> 18</w:t>
      </w:r>
      <w:r w:rsidR="004579E8" w:rsidRPr="00F54EF9">
        <w:rPr>
          <w:rFonts w:ascii="Times New Roman" w:hAnsi="Times New Roman" w:cs="Times New Roman"/>
          <w:lang w:val="el-GR"/>
        </w:rPr>
        <w:t>)</w:t>
      </w:r>
      <w:r w:rsidR="009D4A69">
        <w:rPr>
          <w:rFonts w:ascii="Times New Roman" w:hAnsi="Times New Roman" w:cs="Times New Roman"/>
          <w:lang w:val="el-GR"/>
        </w:rPr>
        <w:t>, ή αντίστροφα</w:t>
      </w:r>
      <w:r>
        <w:rPr>
          <w:rFonts w:ascii="Times New Roman" w:hAnsi="Times New Roman" w:cs="Times New Roman"/>
          <w:lang w:val="el-GR"/>
        </w:rPr>
        <w:t>.</w:t>
      </w:r>
    </w:p>
    <w:p w14:paraId="7FA858FB" w14:textId="786AA112" w:rsidR="00F37E30" w:rsidRPr="00622D3A" w:rsidRDefault="00990739" w:rsidP="00F37E30">
      <w:pPr>
        <w:ind w:left="720"/>
        <w:rPr>
          <w:rFonts w:ascii="Times New Roman" w:hAnsi="Times New Roman" w:cs="Times New Roman"/>
          <w:lang w:val="el-GR"/>
        </w:rPr>
      </w:pPr>
      <w:r>
        <w:rPr>
          <w:rFonts w:ascii="Times New Roman" w:hAnsi="Times New Roman" w:cs="Times New Roman"/>
          <w:lang w:val="el-GR"/>
        </w:rPr>
        <w:t xml:space="preserve">Υπάρχουν και μερικοί άλλοι κανόνες στους οποίους βασίζεται το </w:t>
      </w:r>
      <w:r>
        <w:rPr>
          <w:rFonts w:ascii="Times New Roman" w:hAnsi="Times New Roman" w:cs="Times New Roman"/>
        </w:rPr>
        <w:t>timetable</w:t>
      </w:r>
      <w:r w:rsidRPr="00622D3A">
        <w:rPr>
          <w:rFonts w:ascii="Times New Roman" w:hAnsi="Times New Roman" w:cs="Times New Roman"/>
          <w:lang w:val="el-GR"/>
        </w:rPr>
        <w:t>:</w:t>
      </w:r>
    </w:p>
    <w:p w14:paraId="3D6DB665" w14:textId="2DB2348A" w:rsidR="00990739" w:rsidRDefault="0099073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Είναι σημαντικό να διατηρείται μια σειρά αγώνων εντός-εκτός έδρας το Σάββατο καθ’ όλη τη διάρκεια της σεζόν, όπου αυτό είναι δυνατόν.</w:t>
      </w:r>
    </w:p>
    <w:p w14:paraId="2896557F" w14:textId="464E239D" w:rsidR="00F37E30" w:rsidRDefault="00482A4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Η σειρά των αγώνων στον πρώτο γύρο του πρωταθλήματος δεν είναι αναγκαστικό να είναι η ίδια και στο δεύτερο γύρο του πρωταθλήματος.</w:t>
      </w:r>
    </w:p>
    <w:p w14:paraId="34FB1B6E" w14:textId="77777777" w:rsidR="00990739" w:rsidRDefault="0099073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Σύλλογοι από την ίδια περιοχή δεν πρέπει να παίζουν στην έδρα τους την ίδια ημέρα επειδή θα προκύψει κυκλοφοριακό πρόβλημα.</w:t>
      </w:r>
    </w:p>
    <w:p w14:paraId="20582387" w14:textId="77777777" w:rsidR="00990739" w:rsidRDefault="00990739" w:rsidP="00990739">
      <w:pPr>
        <w:pStyle w:val="ListParagraph"/>
        <w:numPr>
          <w:ilvl w:val="0"/>
          <w:numId w:val="2"/>
        </w:numPr>
        <w:rPr>
          <w:rFonts w:ascii="Times New Roman" w:hAnsi="Times New Roman" w:cs="Times New Roman"/>
          <w:lang w:val="el-GR"/>
        </w:rPr>
      </w:pPr>
      <w:r>
        <w:rPr>
          <w:rFonts w:ascii="Times New Roman" w:hAnsi="Times New Roman" w:cs="Times New Roman"/>
          <w:lang w:val="el-GR"/>
        </w:rPr>
        <w:t>Εξετάζεται εάν υπάρχουν σύλλογοι από την ίδια περιοχή που ταξιδεύουν με τα ίδια τρένα την ίδια μέρα ώστε να αποφευχθούν «σημεία συμφόρησης» στο σιδηροδρομικό και οδικό δίκτυο</w:t>
      </w:r>
      <w:r w:rsidRPr="00734AD7">
        <w:rPr>
          <w:rFonts w:ascii="Times New Roman" w:hAnsi="Times New Roman" w:cs="Times New Roman"/>
          <w:lang w:val="el-GR"/>
        </w:rPr>
        <w:t>.</w:t>
      </w:r>
    </w:p>
    <w:p w14:paraId="7057C057" w14:textId="77777777" w:rsidR="00990739" w:rsidRDefault="00990739" w:rsidP="00990739">
      <w:pPr>
        <w:ind w:left="720"/>
        <w:rPr>
          <w:rFonts w:ascii="Times New Roman" w:hAnsi="Times New Roman" w:cs="Times New Roman"/>
          <w:lang w:val="el-GR"/>
        </w:rPr>
      </w:pPr>
      <w:r>
        <w:rPr>
          <w:rFonts w:ascii="Times New Roman" w:hAnsi="Times New Roman" w:cs="Times New Roman"/>
          <w:lang w:val="el-GR"/>
        </w:rPr>
        <w:lastRenderedPageBreak/>
        <w:t>Τέλος μερικοί ακόμα παράγοντες που πρέπει να λαμβάνονται υπόψιν είναι</w:t>
      </w:r>
      <w:r w:rsidRPr="00E617BA">
        <w:rPr>
          <w:rFonts w:ascii="Times New Roman" w:hAnsi="Times New Roman" w:cs="Times New Roman"/>
          <w:lang w:val="el-GR"/>
        </w:rPr>
        <w:t>:</w:t>
      </w:r>
    </w:p>
    <w:p w14:paraId="717AC2B0" w14:textId="77777777" w:rsidR="00990739" w:rsidRDefault="00990739" w:rsidP="00990739">
      <w:pPr>
        <w:pStyle w:val="ListParagraph"/>
        <w:numPr>
          <w:ilvl w:val="0"/>
          <w:numId w:val="4"/>
        </w:numPr>
        <w:rPr>
          <w:rFonts w:ascii="Times New Roman" w:hAnsi="Times New Roman" w:cs="Times New Roman"/>
          <w:lang w:val="el-GR"/>
        </w:rPr>
      </w:pPr>
      <w:r>
        <w:rPr>
          <w:rFonts w:ascii="Times New Roman" w:hAnsi="Times New Roman" w:cs="Times New Roman"/>
          <w:lang w:val="el-GR"/>
        </w:rPr>
        <w:t>Η διαθεσιμότητα των σταδίων, π.χ. όταν πρέπει να χρησιμοποιηθεί από κάποια άλλη εκδήλωση</w:t>
      </w:r>
      <w:r w:rsidRPr="0024213A">
        <w:rPr>
          <w:rFonts w:ascii="Times New Roman" w:hAnsi="Times New Roman" w:cs="Times New Roman"/>
          <w:lang w:val="el-GR"/>
        </w:rPr>
        <w:t xml:space="preserve"> </w:t>
      </w:r>
      <w:r>
        <w:rPr>
          <w:rFonts w:ascii="Times New Roman" w:hAnsi="Times New Roman" w:cs="Times New Roman"/>
          <w:lang w:val="el-GR"/>
        </w:rPr>
        <w:t>τη συγκεκριμένη μέρα.</w:t>
      </w:r>
    </w:p>
    <w:p w14:paraId="0D8BC829" w14:textId="77777777" w:rsidR="00990739" w:rsidRDefault="00990739" w:rsidP="00990739">
      <w:pPr>
        <w:pStyle w:val="ListParagraph"/>
        <w:numPr>
          <w:ilvl w:val="0"/>
          <w:numId w:val="4"/>
        </w:numPr>
        <w:rPr>
          <w:rFonts w:ascii="Times New Roman" w:hAnsi="Times New Roman" w:cs="Times New Roman"/>
          <w:lang w:val="el-GR"/>
        </w:rPr>
      </w:pPr>
      <w:r>
        <w:rPr>
          <w:rFonts w:ascii="Times New Roman" w:hAnsi="Times New Roman" w:cs="Times New Roman"/>
          <w:lang w:val="el-GR"/>
        </w:rPr>
        <w:t>Τυχόν περιορισμοί τηλεοπτικής κάλυψης ώστε να υπάρχει ισορροπία μεταξύ των ανταγωνιζόμενων τηλεοπτικών καναλιών και μεγιστοποίηση των εσόδων του πρωταθλήματος.</w:t>
      </w:r>
    </w:p>
    <w:p w14:paraId="109BB62A" w14:textId="7EE824F2" w:rsidR="00990739" w:rsidRPr="00990739" w:rsidRDefault="00990739" w:rsidP="00990739">
      <w:pPr>
        <w:pStyle w:val="ListParagraph"/>
        <w:numPr>
          <w:ilvl w:val="0"/>
          <w:numId w:val="4"/>
        </w:numPr>
        <w:rPr>
          <w:rFonts w:ascii="Times New Roman" w:hAnsi="Times New Roman" w:cs="Times New Roman"/>
          <w:lang w:val="el-GR"/>
        </w:rPr>
      </w:pPr>
      <w:r w:rsidRPr="00990739">
        <w:rPr>
          <w:rFonts w:ascii="Times New Roman" w:hAnsi="Times New Roman" w:cs="Times New Roman"/>
          <w:lang w:val="el-GR"/>
        </w:rPr>
        <w:t>Η αποφυγή συγκρούσεων με άλλες μεγάλες εκδηλώσεις ώστε να αποφεύγεται κυκλοφοριακή συμφόρηση.</w:t>
      </w:r>
    </w:p>
    <w:p w14:paraId="4EB57C61" w14:textId="6DD87AE5" w:rsidR="00A76FD2" w:rsidRDefault="00556157" w:rsidP="00A76FD2">
      <w:pPr>
        <w:pStyle w:val="Heading1"/>
        <w:numPr>
          <w:ilvl w:val="0"/>
          <w:numId w:val="5"/>
        </w:numPr>
        <w:rPr>
          <w:rFonts w:ascii="Times New Roman" w:hAnsi="Times New Roman" w:cs="Times New Roman"/>
          <w:color w:val="000000" w:themeColor="text1"/>
          <w:lang w:val="el-GR"/>
        </w:rPr>
      </w:pPr>
      <w:bookmarkStart w:id="5" w:name="_Toc139021819"/>
      <w:r w:rsidRPr="00556157">
        <w:rPr>
          <w:rFonts w:ascii="Times New Roman" w:hAnsi="Times New Roman" w:cs="Times New Roman"/>
          <w:color w:val="000000" w:themeColor="text1"/>
          <w:lang w:val="el-GR"/>
        </w:rPr>
        <w:t xml:space="preserve">Ανασκόπηση </w:t>
      </w:r>
      <w:r w:rsidR="005A3496">
        <w:rPr>
          <w:rFonts w:ascii="Times New Roman" w:hAnsi="Times New Roman" w:cs="Times New Roman"/>
          <w:color w:val="000000" w:themeColor="text1"/>
          <w:lang w:val="el-GR"/>
        </w:rPr>
        <w:t>υπαρχόντων μεθόδων</w:t>
      </w:r>
      <w:bookmarkEnd w:id="5"/>
    </w:p>
    <w:p w14:paraId="3709271B" w14:textId="607598E6" w:rsidR="00B156E4" w:rsidRPr="00B156E4" w:rsidRDefault="00F715A5" w:rsidP="00A14EFE">
      <w:pPr>
        <w:pStyle w:val="Heading2"/>
        <w:numPr>
          <w:ilvl w:val="0"/>
          <w:numId w:val="10"/>
        </w:numPr>
        <w:rPr>
          <w:rFonts w:ascii="Times New Roman" w:hAnsi="Times New Roman" w:cs="Times New Roman"/>
          <w:color w:val="000000" w:themeColor="text1"/>
          <w:sz w:val="24"/>
          <w:szCs w:val="24"/>
        </w:rPr>
      </w:pPr>
      <w:bookmarkStart w:id="6" w:name="_Toc139021820"/>
      <w:r>
        <w:rPr>
          <w:rFonts w:ascii="Times New Roman" w:hAnsi="Times New Roman" w:cs="Times New Roman"/>
          <w:color w:val="000000" w:themeColor="text1"/>
          <w:sz w:val="24"/>
          <w:szCs w:val="24"/>
        </w:rPr>
        <w:t>Integer Linear Programming</w:t>
      </w:r>
      <w:r w:rsidR="00144F9A">
        <w:rPr>
          <w:rFonts w:ascii="Times New Roman" w:hAnsi="Times New Roman" w:cs="Times New Roman"/>
          <w:color w:val="000000" w:themeColor="text1"/>
          <w:sz w:val="24"/>
          <w:szCs w:val="24"/>
        </w:rPr>
        <w:t xml:space="preserve"> [3]</w:t>
      </w:r>
      <w:bookmarkEnd w:id="6"/>
    </w:p>
    <w:p w14:paraId="0C9C93D6" w14:textId="1C2C1491" w:rsidR="00000E3E" w:rsidRPr="00A30B0A" w:rsidRDefault="00F54EF9" w:rsidP="00144F9A">
      <w:pPr>
        <w:ind w:firstLine="360"/>
        <w:rPr>
          <w:rFonts w:ascii="Times New Roman" w:hAnsi="Times New Roman" w:cs="Times New Roman"/>
          <w:lang w:val="el-GR"/>
        </w:rPr>
      </w:pPr>
      <w:r w:rsidRPr="00F54EF9">
        <w:rPr>
          <w:rFonts w:ascii="Times New Roman" w:hAnsi="Times New Roman" w:cs="Times New Roman"/>
          <w:lang w:val="el-GR"/>
        </w:rPr>
        <w:t xml:space="preserve">Ο ακέραιος προγραμματισμός χρησιμοποιείται για την επίλυση προβλημάτων προγραμματισμού αθλητικών αγώνων με τη διατύπωση της εργασίας προγραμματισμού ως μαθηματικό μοντέλο με μεταβλητές, περιορισμούς και μια αντικειμενική συνάρτηση. Οι μεταβλητές αντιπροσωπεύουν </w:t>
      </w:r>
      <w:r>
        <w:rPr>
          <w:rFonts w:ascii="Times New Roman" w:hAnsi="Times New Roman" w:cs="Times New Roman"/>
          <w:lang w:val="el-GR"/>
        </w:rPr>
        <w:t>για μια συγκεκριμένη εβδομάδα ποιες ομάδες παίζουν αντίπαλες καθώς κι αν παίζει μια ομάδα συνεχόμενα εντός έδρας παιχνίδια</w:t>
      </w:r>
      <w:r w:rsidRPr="00F54EF9">
        <w:rPr>
          <w:rFonts w:ascii="Times New Roman" w:hAnsi="Times New Roman" w:cs="Times New Roman"/>
          <w:lang w:val="el-GR"/>
        </w:rPr>
        <w:t xml:space="preserve">, ενώ οι περιορισμοί διασφαλίζουν την τήρηση απαιτήσεων όπως </w:t>
      </w:r>
      <w:r w:rsidRPr="00F54EF9">
        <w:rPr>
          <w:lang w:val="el-GR"/>
        </w:rPr>
        <w:t>οι</w:t>
      </w:r>
      <w:r>
        <w:rPr>
          <w:rFonts w:ascii="Times New Roman" w:hAnsi="Times New Roman" w:cs="Times New Roman"/>
          <w:lang w:val="el-GR"/>
        </w:rPr>
        <w:t xml:space="preserve"> περιορισμοί που αναφέρθηκαν παραπάνω</w:t>
      </w:r>
      <w:r w:rsidRPr="00F54EF9">
        <w:rPr>
          <w:rFonts w:ascii="Times New Roman" w:hAnsi="Times New Roman" w:cs="Times New Roman"/>
          <w:lang w:val="el-GR"/>
        </w:rPr>
        <w:t xml:space="preserve">. Η αντικειμενική συνάρτηση καθορίζει το μέτρο που πρέπει να βελτιστοποιηθεί, όπως </w:t>
      </w:r>
      <w:r>
        <w:rPr>
          <w:rFonts w:ascii="Times New Roman" w:hAnsi="Times New Roman" w:cs="Times New Roman"/>
          <w:lang w:val="el-GR"/>
        </w:rPr>
        <w:t xml:space="preserve">η ελαχιστοποίηση των συνεχόμενων εντός έδρας παιχνιδιών </w:t>
      </w:r>
      <w:r w:rsidRPr="00F54EF9">
        <w:rPr>
          <w:rFonts w:ascii="Times New Roman" w:hAnsi="Times New Roman" w:cs="Times New Roman"/>
          <w:lang w:val="el-GR"/>
        </w:rPr>
        <w:t>ή η ελαχιστοποίηση των αποστάσεων ταξιδιού. Με την επίλυση του μοντέλου χρησιμοποιώντας τεχνικές ακέραιου προγραμματισμού, μπορεί να προκύψει ένα βέλτιστο πρόγραμμα που ικανοποιεί όλους τους περιορισμούς και επιτυγχάνει τους επιθυμητούς στόχους.</w:t>
      </w:r>
    </w:p>
    <w:p w14:paraId="4EA1F220" w14:textId="77777777" w:rsidR="00144F9A" w:rsidRPr="00A30B0A" w:rsidRDefault="00144F9A" w:rsidP="00000E3E">
      <w:pPr>
        <w:ind w:firstLine="360"/>
        <w:rPr>
          <w:rFonts w:ascii="Times New Roman" w:hAnsi="Times New Roman" w:cs="Times New Roman"/>
          <w:lang w:val="el-GR"/>
        </w:rPr>
      </w:pPr>
    </w:p>
    <w:p w14:paraId="59893FDE" w14:textId="2F09B4EA" w:rsidR="00B156E4" w:rsidRDefault="00144F9A" w:rsidP="00A14EFE">
      <w:pPr>
        <w:pStyle w:val="Heading2"/>
        <w:numPr>
          <w:ilvl w:val="0"/>
          <w:numId w:val="11"/>
        </w:numPr>
        <w:rPr>
          <w:rFonts w:ascii="Times New Roman" w:hAnsi="Times New Roman" w:cs="Times New Roman"/>
          <w:color w:val="000000" w:themeColor="text1"/>
          <w:sz w:val="24"/>
          <w:szCs w:val="24"/>
        </w:rPr>
      </w:pPr>
      <w:bookmarkStart w:id="7" w:name="_Toc139021821"/>
      <w:r>
        <w:rPr>
          <w:rFonts w:ascii="Times New Roman" w:hAnsi="Times New Roman" w:cs="Times New Roman"/>
          <w:color w:val="000000" w:themeColor="text1"/>
          <w:sz w:val="24"/>
          <w:szCs w:val="24"/>
        </w:rPr>
        <w:t>Simulated annealing</w:t>
      </w:r>
      <w:r w:rsidR="004B0616">
        <w:rPr>
          <w:rFonts w:ascii="Times New Roman" w:hAnsi="Times New Roman" w:cs="Times New Roman"/>
          <w:color w:val="000000" w:themeColor="text1"/>
          <w:sz w:val="24"/>
          <w:szCs w:val="24"/>
        </w:rPr>
        <w:t xml:space="preserve"> [</w:t>
      </w:r>
      <w:r w:rsidR="00F54EF9">
        <w:rPr>
          <w:rFonts w:ascii="Times New Roman" w:hAnsi="Times New Roman" w:cs="Times New Roman"/>
          <w:color w:val="000000" w:themeColor="text1"/>
          <w:sz w:val="24"/>
          <w:szCs w:val="24"/>
          <w:lang w:val="el-GR"/>
        </w:rPr>
        <w:t>4</w:t>
      </w:r>
      <w:r w:rsidR="004B0616">
        <w:rPr>
          <w:rFonts w:ascii="Times New Roman" w:hAnsi="Times New Roman" w:cs="Times New Roman"/>
          <w:color w:val="000000" w:themeColor="text1"/>
          <w:sz w:val="24"/>
          <w:szCs w:val="24"/>
        </w:rPr>
        <w:t>]</w:t>
      </w:r>
      <w:bookmarkEnd w:id="7"/>
    </w:p>
    <w:p w14:paraId="4D519FB7" w14:textId="5D141771" w:rsidR="00962C4B" w:rsidRDefault="00E01136" w:rsidP="00E01136">
      <w:pPr>
        <w:ind w:firstLine="360"/>
        <w:rPr>
          <w:rFonts w:ascii="Times New Roman" w:hAnsi="Times New Roman" w:cs="Times New Roman"/>
          <w:lang w:val="el-GR"/>
        </w:rPr>
      </w:pPr>
      <w:r w:rsidRPr="00E01136">
        <w:rPr>
          <w:rFonts w:ascii="Times New Roman" w:hAnsi="Times New Roman" w:cs="Times New Roman"/>
          <w:lang w:val="el-GR"/>
        </w:rPr>
        <w:t xml:space="preserve">Η </w:t>
      </w:r>
      <w:r>
        <w:rPr>
          <w:rFonts w:ascii="Times New Roman" w:hAnsi="Times New Roman" w:cs="Times New Roman"/>
          <w:lang w:val="el-GR"/>
        </w:rPr>
        <w:t xml:space="preserve">προσέγγιση αυτή </w:t>
      </w:r>
      <w:r w:rsidRPr="00E01136">
        <w:rPr>
          <w:rFonts w:ascii="Times New Roman" w:hAnsi="Times New Roman" w:cs="Times New Roman"/>
          <w:lang w:val="el-GR"/>
        </w:rPr>
        <w:t xml:space="preserve">είναι ένας </w:t>
      </w:r>
      <w:proofErr w:type="spellStart"/>
      <w:r w:rsidRPr="00E01136">
        <w:rPr>
          <w:rFonts w:ascii="Times New Roman" w:hAnsi="Times New Roman" w:cs="Times New Roman"/>
          <w:lang w:val="el-GR"/>
        </w:rPr>
        <w:t>ευρετικός</w:t>
      </w:r>
      <w:proofErr w:type="spellEnd"/>
      <w:r w:rsidRPr="00E01136">
        <w:rPr>
          <w:rFonts w:ascii="Times New Roman" w:hAnsi="Times New Roman" w:cs="Times New Roman"/>
          <w:lang w:val="el-GR"/>
        </w:rPr>
        <w:t xml:space="preserve"> αλγόριθμος βελτιστοποίησης που χρησιμοποιείται για τον χρονοπρογραμματισμό, ο οποίος περιλαμβάνει την τυχαία δημιουργία ενός χρονοπρογράμματος και στη συνέχεια τη σταδιακή τροποποίησή του για την εύρεση ενός καλύτερου. Ο αλγόριθμος βασίζεται στη φυσική διαδικασία τ</w:t>
      </w:r>
      <w:r w:rsidR="00FD2031">
        <w:rPr>
          <w:rFonts w:ascii="Times New Roman" w:hAnsi="Times New Roman" w:cs="Times New Roman"/>
          <w:lang w:val="el-GR"/>
        </w:rPr>
        <w:t xml:space="preserve">ου </w:t>
      </w:r>
      <w:r w:rsidR="00FD2031">
        <w:rPr>
          <w:rFonts w:ascii="Times New Roman" w:hAnsi="Times New Roman" w:cs="Times New Roman"/>
        </w:rPr>
        <w:t>annealing</w:t>
      </w:r>
      <w:r w:rsidRPr="00E01136">
        <w:rPr>
          <w:rFonts w:ascii="Times New Roman" w:hAnsi="Times New Roman" w:cs="Times New Roman"/>
          <w:lang w:val="el-GR"/>
        </w:rPr>
        <w:t>, όπου ένα υλικό θερμαίνεται και στη συνέχεια ψύχεται αργά για να φτάσει σε μια κατάσταση χαμηλής ενέργειας. Παρομοίως, στ</w:t>
      </w:r>
      <w:r w:rsidR="00057283">
        <w:rPr>
          <w:rFonts w:ascii="Times New Roman" w:hAnsi="Times New Roman" w:cs="Times New Roman"/>
          <w:lang w:val="el-GR"/>
        </w:rPr>
        <w:t xml:space="preserve">ο </w:t>
      </w:r>
      <w:r w:rsidR="00057283">
        <w:rPr>
          <w:rFonts w:ascii="Times New Roman" w:hAnsi="Times New Roman" w:cs="Times New Roman"/>
        </w:rPr>
        <w:t>simulated</w:t>
      </w:r>
      <w:r w:rsidR="00057283" w:rsidRPr="00057283">
        <w:rPr>
          <w:rFonts w:ascii="Times New Roman" w:hAnsi="Times New Roman" w:cs="Times New Roman"/>
          <w:lang w:val="el-GR"/>
        </w:rPr>
        <w:t xml:space="preserve"> </w:t>
      </w:r>
      <w:r w:rsidR="00057283">
        <w:rPr>
          <w:rFonts w:ascii="Times New Roman" w:hAnsi="Times New Roman" w:cs="Times New Roman"/>
        </w:rPr>
        <w:t>annealing</w:t>
      </w:r>
      <w:r w:rsidRPr="00E01136">
        <w:rPr>
          <w:rFonts w:ascii="Times New Roman" w:hAnsi="Times New Roman" w:cs="Times New Roman"/>
          <w:lang w:val="el-GR"/>
        </w:rPr>
        <w:t xml:space="preserve">, ένα πρόγραμμα παράγεται τυχαία και στη συνέχεια ο αλγόριθμος το τροποποιεί σταδιακά, ανταλλάσσοντας παιχνίδια, προσαρμόζοντας </w:t>
      </w:r>
      <w:r w:rsidR="00834FFD">
        <w:rPr>
          <w:rFonts w:ascii="Times New Roman" w:hAnsi="Times New Roman" w:cs="Times New Roman"/>
          <w:lang w:val="el-GR"/>
        </w:rPr>
        <w:t xml:space="preserve">τις ώρες των παιχνιδιών </w:t>
      </w:r>
      <w:r w:rsidRPr="00E01136">
        <w:rPr>
          <w:rFonts w:ascii="Times New Roman" w:hAnsi="Times New Roman" w:cs="Times New Roman"/>
          <w:lang w:val="el-GR"/>
        </w:rPr>
        <w:t xml:space="preserve">ή </w:t>
      </w:r>
      <w:r w:rsidR="00834FFD">
        <w:rPr>
          <w:rFonts w:ascii="Times New Roman" w:hAnsi="Times New Roman" w:cs="Times New Roman"/>
          <w:lang w:val="el-GR"/>
        </w:rPr>
        <w:t xml:space="preserve">τους </w:t>
      </w:r>
      <w:r w:rsidRPr="00E01136">
        <w:rPr>
          <w:rFonts w:ascii="Times New Roman" w:hAnsi="Times New Roman" w:cs="Times New Roman"/>
          <w:lang w:val="el-GR"/>
        </w:rPr>
        <w:t>χώρους διεξαγωγής και κάνοντας άλλες αλλαγές για τη βελτίωση της συνολικής ποιότητας του προγράμματος. Ο αλγόριθμος χρησιμοποιεί μια προσέγγιση βασισμένη σε πιθανότητες για να αποφασίσει αν θα δεχτεί ή θα απορρίψει αυτές τις τροποποιήσεις, επιτρέποντάς του να εξερευνήσει διαφορετικές περιοχές του χώρου αναζήτησης και να αποφύγει να κολλήσει σε τοπικά βέλτιστα.</w:t>
      </w:r>
    </w:p>
    <w:p w14:paraId="34352C54" w14:textId="77777777" w:rsidR="009746C5" w:rsidRDefault="009746C5" w:rsidP="009746C5">
      <w:pPr>
        <w:rPr>
          <w:rFonts w:ascii="Times New Roman" w:hAnsi="Times New Roman" w:cs="Times New Roman"/>
          <w:lang w:val="el-GR"/>
        </w:rPr>
      </w:pPr>
    </w:p>
    <w:p w14:paraId="7928E79B" w14:textId="6B52BF50" w:rsidR="009746C5" w:rsidRDefault="009746C5" w:rsidP="00A14EFE">
      <w:pPr>
        <w:pStyle w:val="Heading2"/>
        <w:numPr>
          <w:ilvl w:val="0"/>
          <w:numId w:val="12"/>
        </w:numPr>
        <w:rPr>
          <w:rFonts w:ascii="Times New Roman" w:hAnsi="Times New Roman" w:cs="Times New Roman"/>
          <w:color w:val="000000" w:themeColor="text1"/>
          <w:sz w:val="24"/>
          <w:szCs w:val="24"/>
        </w:rPr>
      </w:pPr>
      <w:bookmarkStart w:id="8" w:name="_Toc139021822"/>
      <w:r w:rsidRPr="009746C5">
        <w:rPr>
          <w:rFonts w:ascii="Times New Roman" w:hAnsi="Times New Roman" w:cs="Times New Roman"/>
          <w:color w:val="000000" w:themeColor="text1"/>
          <w:sz w:val="24"/>
          <w:szCs w:val="24"/>
        </w:rPr>
        <w:t>Genetic algorithms</w:t>
      </w:r>
      <w:r w:rsidR="00F54EF9">
        <w:rPr>
          <w:rFonts w:ascii="Times New Roman" w:hAnsi="Times New Roman" w:cs="Times New Roman"/>
          <w:color w:val="000000" w:themeColor="text1"/>
          <w:sz w:val="24"/>
          <w:szCs w:val="24"/>
        </w:rPr>
        <w:t xml:space="preserve"> [5]</w:t>
      </w:r>
      <w:bookmarkEnd w:id="8"/>
    </w:p>
    <w:p w14:paraId="72A1FBCD" w14:textId="3B7A9038" w:rsidR="009746C5" w:rsidRDefault="00814815" w:rsidP="00814815">
      <w:pPr>
        <w:ind w:firstLine="360"/>
        <w:rPr>
          <w:rFonts w:ascii="Times New Roman" w:hAnsi="Times New Roman" w:cs="Times New Roman"/>
          <w:lang w:val="el-GR"/>
        </w:rPr>
      </w:pPr>
      <w:r w:rsidRPr="00814815">
        <w:rPr>
          <w:rFonts w:ascii="Times New Roman" w:hAnsi="Times New Roman" w:cs="Times New Roman"/>
          <w:lang w:val="el-GR"/>
        </w:rPr>
        <w:t xml:space="preserve">Οι γενετικοί αλγόριθμοι είναι αλγόριθμοι βελτιστοποίησης που χρησιμοποιούν τις αρχές της φυσικής επιλογής και της γενετικής για να βρουν την καλύτερη λύση σε ένα πρόβλημα. Στον αθλητικό προγραμματισμό, οι γενετικοί αλγόριθμοι περιλαμβάνουν τη δημιουργία πολλαπλών χρονοδιαγραμμάτων και στη συνέχεια τη χρήση ενός γενετικού αλγορίθμου για τον συνδυασμό και την εξέλιξή τους σε ένα ενιαίο βέλτιστο χρονοδιάγραμμα. Η διαδικασία περιλαμβάνει την </w:t>
      </w:r>
      <w:r w:rsidRPr="00814815">
        <w:rPr>
          <w:rFonts w:ascii="Times New Roman" w:hAnsi="Times New Roman" w:cs="Times New Roman"/>
          <w:lang w:val="el-GR"/>
        </w:rPr>
        <w:lastRenderedPageBreak/>
        <w:t>επιλογή των καταλληλότερων χρονοδιαγραμμάτων και τη χρήση τους για τη δημιουργία νέων χρονοδιαγραμμάτων μέσω μετάλλαξης και διασταύρωσης. Ο αλγόριθμος συνεχίζει να επαναλαμβάνεται, με κάθε γενιά προγραμμάτων να εξελίσσεται και να βελτιώνεται σε σχέση με την προηγούμενη. Οι γενετικοί αλγόριθμοι είναι γνωστοί για την ικανότητά τους να βρίσκουν βέλτιστες λύσεις σε εξαιρετικά πολύπλοκα περιβάλλοντα με πολλαπλούς περιορισμούς και στόχους. Στον αθλητικό προγραμματισμό, χρησιμοποιούνται για τη δημιουργία προγραμμάτων που είναι δίκαια, ισορροπημένα και πληρούν διάφορους περιορισμούς, όπως η ελαχιστοποίηση της απόστασης ταξιδιού, η αποφυγή συγκρούσεων προγραμματισμού και η μεγιστοποίηση των εσόδων.</w:t>
      </w:r>
    </w:p>
    <w:p w14:paraId="67FB893C" w14:textId="7D646F0A" w:rsidR="00F37E30" w:rsidRDefault="00F37E30" w:rsidP="00F37E30">
      <w:pPr>
        <w:pStyle w:val="Heading1"/>
        <w:numPr>
          <w:ilvl w:val="0"/>
          <w:numId w:val="5"/>
        </w:numPr>
        <w:rPr>
          <w:rFonts w:ascii="Times New Roman" w:hAnsi="Times New Roman" w:cs="Times New Roman"/>
          <w:color w:val="000000" w:themeColor="text1"/>
          <w:lang w:val="el-GR"/>
        </w:rPr>
      </w:pPr>
      <w:bookmarkStart w:id="9" w:name="_Toc139021823"/>
      <w:proofErr w:type="spellStart"/>
      <w:r>
        <w:rPr>
          <w:rFonts w:ascii="Times New Roman" w:hAnsi="Times New Roman" w:cs="Times New Roman"/>
          <w:color w:val="000000" w:themeColor="text1"/>
          <w:lang w:val="el-GR"/>
        </w:rPr>
        <w:t>Μοντελοποίηση</w:t>
      </w:r>
      <w:proofErr w:type="spellEnd"/>
      <w:r>
        <w:rPr>
          <w:rFonts w:ascii="Times New Roman" w:hAnsi="Times New Roman" w:cs="Times New Roman"/>
          <w:color w:val="000000" w:themeColor="text1"/>
          <w:lang w:val="el-GR"/>
        </w:rPr>
        <w:t xml:space="preserve"> προβλήματος</w:t>
      </w:r>
      <w:bookmarkEnd w:id="9"/>
    </w:p>
    <w:p w14:paraId="6EA8303A" w14:textId="448D6009" w:rsidR="00F37E30" w:rsidRDefault="00482A49" w:rsidP="00482A49">
      <w:pPr>
        <w:pStyle w:val="Heading2"/>
        <w:numPr>
          <w:ilvl w:val="0"/>
          <w:numId w:val="10"/>
        </w:numPr>
        <w:rPr>
          <w:rFonts w:ascii="Times New Roman" w:hAnsi="Times New Roman" w:cs="Times New Roman"/>
          <w:color w:val="000000" w:themeColor="text1"/>
          <w:sz w:val="24"/>
          <w:szCs w:val="24"/>
          <w:lang w:val="el-GR"/>
        </w:rPr>
      </w:pPr>
      <w:bookmarkStart w:id="10" w:name="_Toc139021824"/>
      <w:r>
        <w:rPr>
          <w:rFonts w:ascii="Times New Roman" w:hAnsi="Times New Roman" w:cs="Times New Roman"/>
          <w:color w:val="000000" w:themeColor="text1"/>
          <w:sz w:val="24"/>
          <w:szCs w:val="24"/>
          <w:lang w:val="el-GR"/>
        </w:rPr>
        <w:t>Σύνολα</w:t>
      </w:r>
      <w:bookmarkEnd w:id="10"/>
    </w:p>
    <w:p w14:paraId="7EAA1A39" w14:textId="77777777" w:rsidR="00482A49" w:rsidRPr="00482A49" w:rsidRDefault="00482A49" w:rsidP="00482A49">
      <w:pPr>
        <w:rPr>
          <w:lang w:val="el-GR"/>
        </w:rPr>
      </w:pPr>
    </w:p>
    <w:p w14:paraId="30887ECD" w14:textId="17488699" w:rsidR="00F37E30" w:rsidRDefault="00F37E30" w:rsidP="00F37E30">
      <w:pPr>
        <w:ind w:left="360"/>
        <w:rPr>
          <w:lang w:val="el-GR"/>
        </w:rPr>
      </w:pPr>
      <w:r>
        <w:t>T</w:t>
      </w:r>
      <w:r w:rsidRPr="00F37E30">
        <w:rPr>
          <w:lang w:val="el-GR"/>
        </w:rPr>
        <w:t xml:space="preserve">: </w:t>
      </w:r>
      <w:r w:rsidR="00A55BC7">
        <w:rPr>
          <w:lang w:val="el-GR"/>
        </w:rPr>
        <w:t>σύνολο</w:t>
      </w:r>
      <w:r>
        <w:rPr>
          <w:lang w:val="el-GR"/>
        </w:rPr>
        <w:t xml:space="preserve"> με όλες τις ομάδες</w:t>
      </w:r>
    </w:p>
    <w:p w14:paraId="6344D6E1" w14:textId="6BB6FF11" w:rsidR="00F37E30" w:rsidRPr="00A55BC7" w:rsidRDefault="00F37E30" w:rsidP="00F37E30">
      <w:pPr>
        <w:ind w:left="360"/>
        <w:rPr>
          <w:lang w:val="el-GR"/>
        </w:rPr>
      </w:pPr>
      <w:r>
        <w:t>Liverpool</w:t>
      </w:r>
      <w:r w:rsidRPr="00F37E30">
        <w:rPr>
          <w:lang w:val="el-GR"/>
        </w:rPr>
        <w:t xml:space="preserve">: </w:t>
      </w:r>
      <w:r w:rsidR="00A55BC7">
        <w:rPr>
          <w:lang w:val="el-GR"/>
        </w:rPr>
        <w:t>σύνολο</w:t>
      </w:r>
      <w:r>
        <w:rPr>
          <w:lang w:val="el-GR"/>
        </w:rPr>
        <w:t xml:space="preserve"> με όλες τις ομάδες από το </w:t>
      </w:r>
      <w:r>
        <w:t>Liverpool</w:t>
      </w:r>
    </w:p>
    <w:p w14:paraId="26E7E33B" w14:textId="12F07A91" w:rsidR="00F37E30" w:rsidRPr="00A55BC7" w:rsidRDefault="00F37E30" w:rsidP="00F37E30">
      <w:pPr>
        <w:ind w:left="360"/>
        <w:rPr>
          <w:lang w:val="el-GR"/>
        </w:rPr>
      </w:pPr>
      <w:r>
        <w:t>Manchester</w:t>
      </w:r>
      <w:r w:rsidRPr="00F37E30">
        <w:rPr>
          <w:lang w:val="el-GR"/>
        </w:rPr>
        <w:t xml:space="preserve">: </w:t>
      </w:r>
      <w:r w:rsidR="00A55BC7">
        <w:rPr>
          <w:lang w:val="el-GR"/>
        </w:rPr>
        <w:t>σύνολο</w:t>
      </w:r>
      <w:r>
        <w:rPr>
          <w:lang w:val="el-GR"/>
        </w:rPr>
        <w:t xml:space="preserve"> με όλες τις ομάδες από το </w:t>
      </w:r>
      <w:r>
        <w:t>Manchester</w:t>
      </w:r>
    </w:p>
    <w:p w14:paraId="077A404D" w14:textId="2AD73A91" w:rsidR="00F37E30" w:rsidRDefault="00F37E30" w:rsidP="00F37E30">
      <w:pPr>
        <w:ind w:left="360"/>
        <w:rPr>
          <w:lang w:val="el-GR"/>
        </w:rPr>
      </w:pPr>
      <w:r>
        <w:t>W</w:t>
      </w:r>
      <w:r w:rsidRPr="00F37E30">
        <w:rPr>
          <w:lang w:val="el-GR"/>
        </w:rPr>
        <w:t xml:space="preserve">: </w:t>
      </w:r>
      <w:r w:rsidR="00A55BC7">
        <w:rPr>
          <w:lang w:val="el-GR"/>
        </w:rPr>
        <w:t>σύνολο</w:t>
      </w:r>
      <w:r>
        <w:rPr>
          <w:lang w:val="el-GR"/>
        </w:rPr>
        <w:t xml:space="preserve"> με τις εβδομάδες του πρωταθλήματος</w:t>
      </w:r>
    </w:p>
    <w:p w14:paraId="7179B0AF" w14:textId="08957239" w:rsidR="00F37E30" w:rsidRDefault="00F37E30" w:rsidP="00F37E30">
      <w:pPr>
        <w:ind w:left="360"/>
        <w:rPr>
          <w:lang w:val="el-GR"/>
        </w:rPr>
      </w:pPr>
      <w:r>
        <w:t>W</w:t>
      </w:r>
      <w:r w:rsidRPr="00F37E30">
        <w:rPr>
          <w:lang w:val="el-GR"/>
        </w:rPr>
        <w:t xml:space="preserve">2: </w:t>
      </w:r>
      <w:r w:rsidR="00A55BC7">
        <w:rPr>
          <w:lang w:val="el-GR"/>
        </w:rPr>
        <w:t>σύνολο</w:t>
      </w:r>
      <w:r>
        <w:rPr>
          <w:lang w:val="el-GR"/>
        </w:rPr>
        <w:t xml:space="preserve"> με τις εβδομάδες για τον έλεγχο των συνεχόμενων εντός έδρας αγώνων</w:t>
      </w:r>
    </w:p>
    <w:p w14:paraId="684BB19F" w14:textId="12A4783D" w:rsidR="00F51CA5" w:rsidRPr="00F51CA5" w:rsidRDefault="00F51CA5" w:rsidP="00F37E30">
      <w:pPr>
        <w:ind w:left="360"/>
        <w:rPr>
          <w:lang w:val="el-GR"/>
        </w:rPr>
      </w:pPr>
      <w:r>
        <w:t>W</w:t>
      </w:r>
      <w:r w:rsidRPr="00F51CA5">
        <w:rPr>
          <w:lang w:val="el-GR"/>
        </w:rPr>
        <w:t xml:space="preserve">3: </w:t>
      </w:r>
      <w:r>
        <w:rPr>
          <w:lang w:val="el-GR"/>
        </w:rPr>
        <w:t>σύνολο με τις εβδομάδες για την ικανοποίηση του πρώτου περιορισμού της 1.2</w:t>
      </w:r>
    </w:p>
    <w:p w14:paraId="39A84BFE" w14:textId="0C71CCBF" w:rsidR="00F37E30" w:rsidRDefault="00F37E30" w:rsidP="00F37E30">
      <w:pPr>
        <w:ind w:left="360"/>
        <w:rPr>
          <w:lang w:val="el-GR"/>
        </w:rPr>
      </w:pPr>
      <w:r>
        <w:t>W</w:t>
      </w:r>
      <w:r w:rsidR="00A46957">
        <w:t>FH</w:t>
      </w:r>
      <w:r w:rsidRPr="00F37E30">
        <w:rPr>
          <w:lang w:val="el-GR"/>
        </w:rPr>
        <w:t xml:space="preserve">: </w:t>
      </w:r>
      <w:r w:rsidR="00A55BC7">
        <w:rPr>
          <w:lang w:val="el-GR"/>
        </w:rPr>
        <w:t>σύνολο</w:t>
      </w:r>
      <w:r>
        <w:rPr>
          <w:lang w:val="el-GR"/>
        </w:rPr>
        <w:t xml:space="preserve"> με τις εβδομάδες των αγώνων του πρώτου γύρου</w:t>
      </w:r>
    </w:p>
    <w:p w14:paraId="3FCBD570" w14:textId="28216017" w:rsidR="00F37E30" w:rsidRDefault="00F37E30" w:rsidP="00F37E30">
      <w:pPr>
        <w:ind w:left="360"/>
        <w:rPr>
          <w:lang w:val="el-GR"/>
        </w:rPr>
      </w:pPr>
      <w:r>
        <w:t>W</w:t>
      </w:r>
      <w:r w:rsidR="00A46957">
        <w:t>SH</w:t>
      </w:r>
      <w:r w:rsidRPr="00F37E30">
        <w:rPr>
          <w:lang w:val="el-GR"/>
        </w:rPr>
        <w:t xml:space="preserve">: </w:t>
      </w:r>
      <w:r w:rsidR="00A55BC7">
        <w:rPr>
          <w:lang w:val="el-GR"/>
        </w:rPr>
        <w:t>σύνολο</w:t>
      </w:r>
      <w:r>
        <w:rPr>
          <w:lang w:val="el-GR"/>
        </w:rPr>
        <w:t xml:space="preserve"> με τις εβδομάδες των αγώνων του δεύτερου γύρου</w:t>
      </w:r>
    </w:p>
    <w:p w14:paraId="6C548280" w14:textId="554A1B11" w:rsidR="00482A49" w:rsidRDefault="00482A49" w:rsidP="00482A49">
      <w:pPr>
        <w:rPr>
          <w:lang w:val="el-GR"/>
        </w:rPr>
      </w:pPr>
    </w:p>
    <w:p w14:paraId="0AFD3B32" w14:textId="0BC2DD98" w:rsidR="00482A49" w:rsidRDefault="00482A49" w:rsidP="00482A49">
      <w:pPr>
        <w:pStyle w:val="Heading2"/>
        <w:numPr>
          <w:ilvl w:val="0"/>
          <w:numId w:val="11"/>
        </w:numPr>
        <w:rPr>
          <w:rFonts w:ascii="Times New Roman" w:hAnsi="Times New Roman" w:cs="Times New Roman"/>
          <w:color w:val="000000" w:themeColor="text1"/>
          <w:sz w:val="24"/>
          <w:szCs w:val="24"/>
          <w:lang w:val="el-GR"/>
        </w:rPr>
      </w:pPr>
      <w:bookmarkStart w:id="11" w:name="_Toc139021825"/>
      <w:r>
        <w:rPr>
          <w:rFonts w:ascii="Times New Roman" w:hAnsi="Times New Roman" w:cs="Times New Roman"/>
          <w:color w:val="000000" w:themeColor="text1"/>
          <w:sz w:val="24"/>
          <w:szCs w:val="24"/>
          <w:lang w:val="el-GR"/>
        </w:rPr>
        <w:t>Μεταβλητές</w:t>
      </w:r>
      <w:bookmarkEnd w:id="11"/>
    </w:p>
    <w:p w14:paraId="4DBBBA41" w14:textId="35E525A2" w:rsidR="00482A49" w:rsidRDefault="00482A49" w:rsidP="00482A49">
      <w:pPr>
        <w:ind w:left="360"/>
        <w:rPr>
          <w:lang w:val="el-GR"/>
        </w:rPr>
      </w:pPr>
    </w:p>
    <w:p w14:paraId="28361EC6" w14:textId="19D78C6C" w:rsidR="00482A49" w:rsidRDefault="00482A49" w:rsidP="00482A49">
      <w:pPr>
        <w:ind w:firstLine="360"/>
        <w:rPr>
          <w:lang w:val="el-GR"/>
        </w:rPr>
      </w:pPr>
      <w:r>
        <w:rPr>
          <w:lang w:val="el-GR"/>
        </w:rPr>
        <w:t xml:space="preserve">Ακολουθείται η προσέγγιση όπου υπάρχει μια οικογένεια μεταβλητών </w:t>
      </w:r>
      <w:r>
        <w:t>x</w:t>
      </w:r>
      <w:r w:rsidRPr="00482A49">
        <w:rPr>
          <w:lang w:val="el-GR"/>
        </w:rPr>
        <w:t xml:space="preserve"> </w:t>
      </w:r>
      <w:r>
        <w:rPr>
          <w:lang w:val="el-GR"/>
        </w:rPr>
        <w:t xml:space="preserve">που ορίζουν ποιες ομάδες παίζουν αντίπαλες την εβδομάδα </w:t>
      </w:r>
      <w:r>
        <w:t>w</w:t>
      </w:r>
      <w:r>
        <w:rPr>
          <w:lang w:val="el-GR"/>
        </w:rPr>
        <w:t xml:space="preserve">, όπου το </w:t>
      </w:r>
      <w:proofErr w:type="spellStart"/>
      <w:r>
        <w:t>i</w:t>
      </w:r>
      <w:proofErr w:type="spellEnd"/>
      <w:r w:rsidRPr="00482A49">
        <w:rPr>
          <w:lang w:val="el-GR"/>
        </w:rPr>
        <w:t xml:space="preserve"> </w:t>
      </w:r>
      <w:r>
        <w:rPr>
          <w:lang w:val="el-GR"/>
        </w:rPr>
        <w:t xml:space="preserve">αναπαριστά την ομάδα που παίζει εντός έδρας και το </w:t>
      </w:r>
      <w:r>
        <w:t>j</w:t>
      </w:r>
      <w:r w:rsidRPr="00482A49">
        <w:rPr>
          <w:lang w:val="el-GR"/>
        </w:rPr>
        <w:t xml:space="preserve"> </w:t>
      </w:r>
      <w:r>
        <w:rPr>
          <w:lang w:val="el-GR"/>
        </w:rPr>
        <w:t xml:space="preserve">την ομάδα που παίζει εκτός έδρας, αν βρεθεί μια εφικτή λύση. Για τον σκοπό της ελαχιστοποίησης των συνεχόμενων εντός έδρας αγώνων, εισήχθη η μεταβλητή </w:t>
      </w:r>
      <w:r>
        <w:t>y</w:t>
      </w:r>
      <w:r w:rsidRPr="00482A49">
        <w:rPr>
          <w:lang w:val="el-GR"/>
        </w:rPr>
        <w:t xml:space="preserve"> </w:t>
      </w:r>
      <w:r>
        <w:rPr>
          <w:lang w:val="el-GR"/>
        </w:rPr>
        <w:t xml:space="preserve">που φανερώνει σε ποια εβδομάδα </w:t>
      </w:r>
      <w:r>
        <w:t>w</w:t>
      </w:r>
      <w:r w:rsidRPr="00482A49">
        <w:rPr>
          <w:lang w:val="el-GR"/>
        </w:rPr>
        <w:t xml:space="preserve"> </w:t>
      </w:r>
      <w:r>
        <w:rPr>
          <w:lang w:val="el-GR"/>
        </w:rPr>
        <w:t xml:space="preserve">ακολουθούν δύο συνεχόμενοι εντός έδρας αγώνες για την ομάδα </w:t>
      </w:r>
      <w:proofErr w:type="spellStart"/>
      <w:r>
        <w:t>i</w:t>
      </w:r>
      <w:proofErr w:type="spellEnd"/>
      <w:r w:rsidRPr="00482A49">
        <w:rPr>
          <w:lang w:val="el-GR"/>
        </w:rPr>
        <w:t>.</w:t>
      </w:r>
    </w:p>
    <w:p w14:paraId="52BB3789" w14:textId="005C4960" w:rsidR="00482A49" w:rsidRPr="00482A49" w:rsidRDefault="00000000" w:rsidP="00482A49">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i,j,w</m:t>
              </m:r>
            </m:sub>
          </m:sSub>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 xml:space="preserve">1 αν η ομάδα </m:t>
                  </m:r>
                  <m:r>
                    <w:rPr>
                      <w:rFonts w:ascii="Cambria Math" w:eastAsiaTheme="minorEastAsia" w:hAnsi="Cambria Math"/>
                    </w:rPr>
                    <m:t xml:space="preserve">i </m:t>
                  </m:r>
                  <m:r>
                    <w:rPr>
                      <w:rFonts w:ascii="Cambria Math" w:eastAsiaTheme="minorEastAsia" w:hAnsi="Cambria Math"/>
                      <w:lang w:val="el-GR"/>
                    </w:rPr>
                    <m:t xml:space="preserve">παίζει ως εντός έδρας εναντίων της </m:t>
                  </m:r>
                  <m:r>
                    <w:rPr>
                      <w:rFonts w:ascii="Cambria Math" w:eastAsiaTheme="minorEastAsia" w:hAnsi="Cambria Math"/>
                    </w:rPr>
                    <m:t xml:space="preserve">j ομάδας </m:t>
                  </m:r>
                  <m:r>
                    <w:rPr>
                      <w:rFonts w:ascii="Cambria Math" w:eastAsiaTheme="minorEastAsia" w:hAnsi="Cambria Math"/>
                      <w:lang w:val="el-GR"/>
                    </w:rPr>
                    <m:t xml:space="preserve">την εβδομάδα </m:t>
                  </m:r>
                  <m:r>
                    <w:rPr>
                      <w:rFonts w:ascii="Cambria Math" w:eastAsiaTheme="minorEastAsia" w:hAnsi="Cambria Math"/>
                    </w:rPr>
                    <m:t xml:space="preserve">w                        </m:t>
                  </m:r>
                </m:e>
                <m:e>
                  <m:r>
                    <w:rPr>
                      <w:rFonts w:ascii="Cambria Math" w:eastAsiaTheme="minorEastAsia" w:hAnsi="Cambria Math"/>
                      <w:lang w:val="el-GR"/>
                    </w:rPr>
                    <m:t xml:space="preserve">0 αλλιώς                                                                                                                                                               </m:t>
                  </m:r>
                </m:e>
              </m:eqArr>
            </m:e>
          </m:d>
        </m:oMath>
      </m:oMathPara>
    </w:p>
    <w:p w14:paraId="32E17F69" w14:textId="1EDC9C74" w:rsidR="00482A49" w:rsidRPr="00377C3A" w:rsidRDefault="00000000" w:rsidP="00377C3A">
      <w:pPr>
        <w:jc w:val="center"/>
        <w:rPr>
          <w:rFonts w:eastAsiaTheme="minorEastAsia"/>
          <w:i/>
          <w:lang w:val="el-GR"/>
        </w:rPr>
      </w:pPr>
      <m:oMathPara>
        <m:oMath>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r>
                <w:rPr>
                  <w:rFonts w:ascii="Cambria Math" w:hAnsi="Cambria Math"/>
                </w:rPr>
                <m:t>w</m:t>
              </m:r>
            </m:sub>
          </m:sSub>
          <m:d>
            <m:dPr>
              <m:begChr m:val="{"/>
              <m:endChr m:val=""/>
              <m:ctrlPr>
                <w:rPr>
                  <w:rFonts w:ascii="Cambria Math" w:hAnsi="Cambria Math"/>
                  <w:i/>
                  <w:lang w:val="el-GR"/>
                </w:rPr>
              </m:ctrlPr>
            </m:dPr>
            <m:e>
              <m:eqArr>
                <m:eqArrPr>
                  <m:ctrlPr>
                    <w:rPr>
                      <w:rFonts w:ascii="Cambria Math" w:hAnsi="Cambria Math"/>
                      <w:i/>
                      <w:lang w:val="el-GR"/>
                    </w:rPr>
                  </m:ctrlPr>
                </m:eqArrPr>
                <m:e>
                  <m:r>
                    <w:rPr>
                      <w:rFonts w:ascii="Cambria Math" w:hAnsi="Cambria Math"/>
                      <w:lang w:val="el-GR"/>
                    </w:rPr>
                    <m:t xml:space="preserve">1 αν η ομάδα </m:t>
                  </m:r>
                  <m:r>
                    <w:rPr>
                      <w:rFonts w:ascii="Cambria Math" w:hAnsi="Cambria Math"/>
                    </w:rPr>
                    <m:t xml:space="preserve">i </m:t>
                  </m:r>
                  <m:r>
                    <w:rPr>
                      <w:rFonts w:ascii="Cambria Math" w:hAnsi="Cambria Math"/>
                      <w:lang w:val="el-GR"/>
                    </w:rPr>
                    <m:t xml:space="preserve">παίζει δύο συνεχόμενα εντός έδρας παιχνίδια την εβδομάδα </m:t>
                  </m:r>
                  <m:r>
                    <w:rPr>
                      <w:rFonts w:ascii="Cambria Math" w:hAnsi="Cambria Math"/>
                    </w:rPr>
                    <m:t>w και w+1</m:t>
                  </m:r>
                </m:e>
                <m:e>
                  <m:r>
                    <w:rPr>
                      <w:rFonts w:ascii="Cambria Math" w:hAnsi="Cambria Math"/>
                      <w:lang w:val="el-GR"/>
                    </w:rPr>
                    <m:t xml:space="preserve">0 αλλιώς                                                                                                                                                            </m:t>
                  </m:r>
                </m:e>
              </m:eqArr>
            </m:e>
          </m:d>
        </m:oMath>
      </m:oMathPara>
    </w:p>
    <w:p w14:paraId="16FD3594" w14:textId="7EB4A28D" w:rsidR="00482A49" w:rsidRDefault="00482A49" w:rsidP="00482A49">
      <w:pPr>
        <w:rPr>
          <w:lang w:val="el-GR"/>
        </w:rPr>
      </w:pPr>
    </w:p>
    <w:p w14:paraId="55DA985F" w14:textId="3F65F611" w:rsidR="00377C3A" w:rsidRDefault="00377C3A" w:rsidP="00377C3A">
      <w:pPr>
        <w:pStyle w:val="Heading2"/>
        <w:numPr>
          <w:ilvl w:val="0"/>
          <w:numId w:val="18"/>
        </w:numPr>
        <w:rPr>
          <w:rFonts w:ascii="Times New Roman" w:hAnsi="Times New Roman" w:cs="Times New Roman"/>
          <w:color w:val="000000" w:themeColor="text1"/>
          <w:sz w:val="24"/>
          <w:szCs w:val="24"/>
          <w:lang w:val="el-GR"/>
        </w:rPr>
      </w:pPr>
      <w:bookmarkStart w:id="12" w:name="_Toc139021826"/>
      <w:r>
        <w:rPr>
          <w:rFonts w:ascii="Times New Roman" w:hAnsi="Times New Roman" w:cs="Times New Roman"/>
          <w:color w:val="000000" w:themeColor="text1"/>
          <w:sz w:val="24"/>
          <w:szCs w:val="24"/>
          <w:lang w:val="el-GR"/>
        </w:rPr>
        <w:lastRenderedPageBreak/>
        <w:t>Περιορισμοί</w:t>
      </w:r>
      <w:bookmarkEnd w:id="12"/>
    </w:p>
    <w:p w14:paraId="459DD373" w14:textId="50E774F4" w:rsidR="00377C3A" w:rsidRDefault="00377C3A" w:rsidP="00377C3A">
      <w:pPr>
        <w:rPr>
          <w:lang w:val="el-GR"/>
        </w:rPr>
      </w:pPr>
    </w:p>
    <w:p w14:paraId="5A7EA2C9" w14:textId="699FFF8F" w:rsidR="00377C3A" w:rsidRPr="00377C3A" w:rsidRDefault="00377C3A" w:rsidP="00377C3A">
      <w:pPr>
        <w:ind w:left="360"/>
        <w:rPr>
          <w:lang w:val="el-GR"/>
        </w:rPr>
      </w:pPr>
      <w:r>
        <w:rPr>
          <w:b/>
          <w:bCs/>
          <w:lang w:val="el-GR"/>
        </w:rPr>
        <w:t>Περιορισμοί εφικτού προγράμματος</w:t>
      </w:r>
    </w:p>
    <w:p w14:paraId="080F9D7F" w14:textId="6284F03B" w:rsidR="00377C3A" w:rsidRPr="00A46957" w:rsidRDefault="00377C3A" w:rsidP="00A46957">
      <w:pPr>
        <w:pStyle w:val="ListParagraph"/>
        <w:numPr>
          <w:ilvl w:val="0"/>
          <w:numId w:val="19"/>
        </w:numPr>
        <w:rPr>
          <w:lang w:val="el-GR"/>
        </w:rPr>
      </w:pPr>
      <w:r w:rsidRPr="00A46957">
        <w:rPr>
          <w:lang w:val="el-GR"/>
        </w:rPr>
        <w:t>Μία ομάδα παίζει ακριβώς έναν αγώνα κάθε εβδομάδα</w:t>
      </w:r>
    </w:p>
    <w:p w14:paraId="2100F98D" w14:textId="715A29DA" w:rsidR="00377C3A" w:rsidRPr="001451F6" w:rsidRDefault="00000000" w:rsidP="00377C3A">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 xml:space="preserve">a∈T, </m:t>
              </m:r>
              <m:r>
                <w:rPr>
                  <w:rFonts w:ascii="Cambria Math" w:hAnsi="Cambria Math"/>
                </w:rPr>
                <m:t>i≠a</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i,a,w</m:t>
                  </m:r>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h∈T,i≠h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h,i,w</m:t>
                  </m:r>
                </m:sub>
              </m:sSub>
            </m:e>
          </m:nary>
          <m:r>
            <w:rPr>
              <w:rFonts w:ascii="Cambria Math" w:hAnsi="Cambria Math"/>
              <w:lang w:val="el-GR"/>
            </w:rPr>
            <m:t>=1</m:t>
          </m:r>
          <m:r>
            <w:rPr>
              <w:rFonts w:ascii="Cambria Math" w:eastAsiaTheme="minorEastAsia" w:hAnsi="Cambria Math"/>
              <w:lang w:val="el-GR"/>
            </w:rPr>
            <m:t>, ∀i∈T, ∀w∈W</m:t>
          </m:r>
        </m:oMath>
      </m:oMathPara>
    </w:p>
    <w:p w14:paraId="0CD83DA7" w14:textId="1B16F854" w:rsidR="00A46957" w:rsidRDefault="00377C3A" w:rsidP="008E093F">
      <w:pPr>
        <w:ind w:left="360"/>
        <w:rPr>
          <w:lang w:val="el-GR"/>
        </w:rPr>
      </w:pPr>
      <w:r>
        <w:rPr>
          <w:lang w:val="el-GR"/>
        </w:rPr>
        <w:t xml:space="preserve">Δηλαδή για κάθε εβδομάδα </w:t>
      </w:r>
      <w:r>
        <w:t>w</w:t>
      </w:r>
      <w:r>
        <w:rPr>
          <w:lang w:val="el-GR"/>
        </w:rPr>
        <w:t xml:space="preserve"> και για κάθε ομάδα </w:t>
      </w:r>
      <w:proofErr w:type="spellStart"/>
      <w:r>
        <w:t>i</w:t>
      </w:r>
      <w:proofErr w:type="spellEnd"/>
      <w:r>
        <w:rPr>
          <w:lang w:val="el-GR"/>
        </w:rPr>
        <w:t xml:space="preserve"> πρέπει</w:t>
      </w:r>
      <w:r w:rsidR="001451F6">
        <w:rPr>
          <w:lang w:val="el-GR"/>
        </w:rPr>
        <w:t xml:space="preserve"> το άθροισμα</w:t>
      </w:r>
      <w:r>
        <w:rPr>
          <w:lang w:val="el-GR"/>
        </w:rPr>
        <w:t xml:space="preserve"> όλ</w:t>
      </w:r>
      <w:r w:rsidR="001451F6">
        <w:rPr>
          <w:lang w:val="el-GR"/>
        </w:rPr>
        <w:t>ων</w:t>
      </w:r>
      <w:r>
        <w:rPr>
          <w:lang w:val="el-GR"/>
        </w:rPr>
        <w:t xml:space="preserve"> </w:t>
      </w:r>
      <w:r w:rsidR="001451F6">
        <w:rPr>
          <w:lang w:val="el-GR"/>
        </w:rPr>
        <w:t xml:space="preserve">των </w:t>
      </w:r>
      <w:r>
        <w:rPr>
          <w:lang w:val="el-GR"/>
        </w:rPr>
        <w:t>αγών</w:t>
      </w:r>
      <w:r w:rsidR="001451F6">
        <w:rPr>
          <w:lang w:val="el-GR"/>
        </w:rPr>
        <w:t>ων</w:t>
      </w:r>
      <w:r>
        <w:rPr>
          <w:lang w:val="el-GR"/>
        </w:rPr>
        <w:t xml:space="preserve"> της </w:t>
      </w:r>
      <w:proofErr w:type="spellStart"/>
      <w:r>
        <w:t>i</w:t>
      </w:r>
      <w:proofErr w:type="spellEnd"/>
      <w:r w:rsidRPr="00377C3A">
        <w:rPr>
          <w:lang w:val="el-GR"/>
        </w:rPr>
        <w:t xml:space="preserve"> </w:t>
      </w:r>
      <w:r>
        <w:rPr>
          <w:lang w:val="el-GR"/>
        </w:rPr>
        <w:t xml:space="preserve">ως εντός έδρας ομάδας με κάθε ομάδα </w:t>
      </w:r>
      <w:r>
        <w:t>a</w:t>
      </w:r>
      <w:r w:rsidRPr="00377C3A">
        <w:rPr>
          <w:lang w:val="el-GR"/>
        </w:rPr>
        <w:t xml:space="preserve"> </w:t>
      </w:r>
      <w:r>
        <w:rPr>
          <w:lang w:val="el-GR"/>
        </w:rPr>
        <w:t xml:space="preserve">την εβδομάδα </w:t>
      </w:r>
      <w:r>
        <w:t>w</w:t>
      </w:r>
      <w:r w:rsidR="0010489D">
        <w:rPr>
          <w:lang w:val="el-GR"/>
        </w:rPr>
        <w:t xml:space="preserve"> συν</w:t>
      </w:r>
      <w:r w:rsidRPr="00377C3A">
        <w:rPr>
          <w:lang w:val="el-GR"/>
        </w:rPr>
        <w:t xml:space="preserve"> </w:t>
      </w:r>
      <w:r w:rsidR="001451F6">
        <w:rPr>
          <w:lang w:val="el-GR"/>
        </w:rPr>
        <w:t>το άθροισμα όλων των αγώνων της</w:t>
      </w:r>
      <w:r>
        <w:rPr>
          <w:lang w:val="el-GR"/>
        </w:rPr>
        <w:t xml:space="preserve"> </w:t>
      </w:r>
      <w:proofErr w:type="spellStart"/>
      <w:r>
        <w:t>i</w:t>
      </w:r>
      <w:proofErr w:type="spellEnd"/>
      <w:r w:rsidRPr="00377C3A">
        <w:rPr>
          <w:lang w:val="el-GR"/>
        </w:rPr>
        <w:t xml:space="preserve"> </w:t>
      </w:r>
      <w:r>
        <w:rPr>
          <w:lang w:val="el-GR"/>
        </w:rPr>
        <w:t xml:space="preserve">ως εκτός έδρας ομάδας με κάθε ομάδα </w:t>
      </w:r>
      <w:r>
        <w:t>h</w:t>
      </w:r>
      <w:r w:rsidRPr="00377C3A">
        <w:rPr>
          <w:lang w:val="el-GR"/>
        </w:rPr>
        <w:t xml:space="preserve"> </w:t>
      </w:r>
      <w:r>
        <w:rPr>
          <w:lang w:val="el-GR"/>
        </w:rPr>
        <w:t xml:space="preserve">την εβδομάδα </w:t>
      </w:r>
      <w:r>
        <w:t>w</w:t>
      </w:r>
      <w:r w:rsidRPr="00377C3A">
        <w:rPr>
          <w:lang w:val="el-GR"/>
        </w:rPr>
        <w:t xml:space="preserve"> </w:t>
      </w:r>
      <w:r>
        <w:rPr>
          <w:lang w:val="el-GR"/>
        </w:rPr>
        <w:t>να ισούται με ένα, κι άρα να παίξει σίγουρα έναν αγώνα εκείνη την εβδομάδα</w:t>
      </w:r>
      <w:r w:rsidR="00A46957">
        <w:rPr>
          <w:lang w:val="el-GR"/>
        </w:rPr>
        <w:t>.</w:t>
      </w:r>
    </w:p>
    <w:p w14:paraId="13413F68" w14:textId="77777777" w:rsidR="008E093F" w:rsidRPr="00377C3A" w:rsidRDefault="008E093F" w:rsidP="008E093F">
      <w:pPr>
        <w:ind w:left="360"/>
        <w:rPr>
          <w:lang w:val="el-GR"/>
        </w:rPr>
      </w:pPr>
    </w:p>
    <w:p w14:paraId="1B049DF2" w14:textId="12E784CF" w:rsidR="00A46957" w:rsidRPr="00A46957" w:rsidRDefault="00A46957" w:rsidP="00A46957">
      <w:pPr>
        <w:pStyle w:val="ListParagraph"/>
        <w:numPr>
          <w:ilvl w:val="0"/>
          <w:numId w:val="19"/>
        </w:numPr>
        <w:rPr>
          <w:lang w:val="el-GR"/>
        </w:rPr>
      </w:pPr>
      <w:r>
        <w:rPr>
          <w:lang w:val="el-GR"/>
        </w:rPr>
        <w:t>Μια ομάδα παίζει ακριβώς έναν αγώνα στο</w:t>
      </w:r>
      <w:r w:rsidR="00CC129A">
        <w:rPr>
          <w:lang w:val="el-GR"/>
        </w:rPr>
        <w:t>ν</w:t>
      </w:r>
      <w:r>
        <w:rPr>
          <w:lang w:val="el-GR"/>
        </w:rPr>
        <w:t xml:space="preserve"> πρώτο γύρο με κάθε άλλη ομάδα</w:t>
      </w:r>
    </w:p>
    <w:p w14:paraId="159FA86C" w14:textId="7A24BAB2" w:rsidR="00A46957" w:rsidRPr="00A46957" w:rsidRDefault="00000000" w:rsidP="00A46957">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w∈WFH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i,j,w</m:t>
                  </m:r>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w∈WFH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j,i,w</m:t>
                  </m:r>
                </m:sub>
              </m:sSub>
            </m:e>
          </m:nary>
          <m:r>
            <w:rPr>
              <w:rFonts w:ascii="Cambria Math" w:hAnsi="Cambria Math"/>
              <w:lang w:val="el-GR"/>
            </w:rPr>
            <m:t>=1</m:t>
          </m:r>
          <m:r>
            <w:rPr>
              <w:rFonts w:ascii="Cambria Math" w:eastAsiaTheme="minorEastAsia" w:hAnsi="Cambria Math"/>
              <w:lang w:val="el-GR"/>
            </w:rPr>
            <m:t>, ∀j∈T, ∀i∈T</m:t>
          </m:r>
        </m:oMath>
      </m:oMathPara>
    </w:p>
    <w:p w14:paraId="2AD8ABF8" w14:textId="72375354" w:rsidR="00482A49" w:rsidRDefault="00A46957" w:rsidP="008E093F">
      <w:pPr>
        <w:ind w:left="360"/>
        <w:rPr>
          <w:rFonts w:eastAsiaTheme="minorEastAsia"/>
          <w:lang w:val="el-GR"/>
        </w:rPr>
      </w:pPr>
      <w:r>
        <w:rPr>
          <w:rFonts w:eastAsiaTheme="minorEastAsia"/>
          <w:lang w:val="el-GR"/>
        </w:rPr>
        <w:t xml:space="preserve">Δηλαδή για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και για κάθε ομάδα </w:t>
      </w:r>
      <w:r>
        <w:rPr>
          <w:rFonts w:eastAsiaTheme="minorEastAsia"/>
        </w:rPr>
        <w:t>j</w:t>
      </w:r>
      <w:r>
        <w:rPr>
          <w:rFonts w:eastAsiaTheme="minorEastAsia"/>
          <w:lang w:val="el-GR"/>
        </w:rPr>
        <w:t xml:space="preserve"> </w:t>
      </w:r>
      <w:r w:rsidR="008E093F">
        <w:rPr>
          <w:lang w:val="el-GR"/>
        </w:rPr>
        <w:t xml:space="preserve">πρέπει το άθροισμα όλων των αγώνων της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ως εντός έδρας ομάδα ενάντια στην ομάδα </w:t>
      </w:r>
      <w:r>
        <w:rPr>
          <w:rFonts w:eastAsiaTheme="minorEastAsia"/>
        </w:rPr>
        <w:t>j</w:t>
      </w:r>
      <w:r w:rsidRPr="00A46957">
        <w:rPr>
          <w:rFonts w:eastAsiaTheme="minorEastAsia"/>
          <w:lang w:val="el-GR"/>
        </w:rPr>
        <w:t xml:space="preserve"> </w:t>
      </w:r>
      <w:r>
        <w:rPr>
          <w:rFonts w:eastAsiaTheme="minorEastAsia"/>
          <w:lang w:val="el-GR"/>
        </w:rPr>
        <w:t>ως εκτός έδρας για κάθε εβδομάδα στο</w:t>
      </w:r>
      <w:r w:rsidR="00A85B98">
        <w:rPr>
          <w:rFonts w:eastAsiaTheme="minorEastAsia"/>
          <w:lang w:val="el-GR"/>
        </w:rPr>
        <w:t>ν</w:t>
      </w:r>
      <w:r>
        <w:rPr>
          <w:rFonts w:eastAsiaTheme="minorEastAsia"/>
          <w:lang w:val="el-GR"/>
        </w:rPr>
        <w:t xml:space="preserve"> πρώτο γύρο του πρωταθλήματος συν </w:t>
      </w:r>
      <w:r w:rsidR="008E093F">
        <w:rPr>
          <w:lang w:val="el-GR"/>
        </w:rPr>
        <w:t xml:space="preserve">το άθροισμα όλων των αγώνων </w:t>
      </w:r>
      <w:r>
        <w:rPr>
          <w:rFonts w:eastAsiaTheme="minorEastAsia"/>
          <w:lang w:val="el-GR"/>
        </w:rPr>
        <w:t xml:space="preserve">της </w:t>
      </w:r>
      <w:r>
        <w:rPr>
          <w:rFonts w:eastAsiaTheme="minorEastAsia"/>
        </w:rPr>
        <w:t>j</w:t>
      </w:r>
      <w:r w:rsidRPr="00A46957">
        <w:rPr>
          <w:rFonts w:eastAsiaTheme="minorEastAsia"/>
          <w:lang w:val="el-GR"/>
        </w:rPr>
        <w:t xml:space="preserve"> </w:t>
      </w:r>
      <w:r>
        <w:rPr>
          <w:rFonts w:eastAsiaTheme="minorEastAsia"/>
          <w:lang w:val="el-GR"/>
        </w:rPr>
        <w:t xml:space="preserve">ως εντός έδρας ομάδα ενάντια στην ομάδα </w:t>
      </w:r>
      <w:proofErr w:type="spellStart"/>
      <w:r>
        <w:rPr>
          <w:rFonts w:eastAsiaTheme="minorEastAsia"/>
        </w:rPr>
        <w:t>i</w:t>
      </w:r>
      <w:proofErr w:type="spellEnd"/>
      <w:r>
        <w:rPr>
          <w:rFonts w:eastAsiaTheme="minorEastAsia"/>
          <w:lang w:val="el-GR"/>
        </w:rPr>
        <w:t xml:space="preserve"> ως εκτός έδρας ομάδα για κάθε εβδομάδα στον πρώτο γύρο του πρωταθλήματος να ισούται με ένα, κι άρα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να παίξει σίγουρα έναν αγώνα στο</w:t>
      </w:r>
      <w:r w:rsidR="00A85B98">
        <w:rPr>
          <w:rFonts w:eastAsiaTheme="minorEastAsia"/>
          <w:lang w:val="el-GR"/>
        </w:rPr>
        <w:t>ν</w:t>
      </w:r>
      <w:r>
        <w:rPr>
          <w:rFonts w:eastAsiaTheme="minorEastAsia"/>
          <w:lang w:val="el-GR"/>
        </w:rPr>
        <w:t xml:space="preserve"> πρώτο γύρο του πρωταθλήματος με όλες τις υπόλοιπες ομάδες</w:t>
      </w:r>
      <w:r w:rsidR="00A85B98">
        <w:rPr>
          <w:rFonts w:eastAsiaTheme="minorEastAsia"/>
          <w:lang w:val="el-GR"/>
        </w:rPr>
        <w:t xml:space="preserve"> είτε εντός είτε εκτός έδρας</w:t>
      </w:r>
      <w:r>
        <w:rPr>
          <w:rFonts w:eastAsiaTheme="minorEastAsia"/>
          <w:lang w:val="el-GR"/>
        </w:rPr>
        <w:t>.</w:t>
      </w:r>
    </w:p>
    <w:p w14:paraId="4F84A3A4" w14:textId="77777777" w:rsidR="008E093F" w:rsidRPr="008E093F" w:rsidRDefault="008E093F" w:rsidP="008E093F">
      <w:pPr>
        <w:ind w:left="360"/>
        <w:rPr>
          <w:rFonts w:eastAsiaTheme="minorEastAsia"/>
          <w:lang w:val="el-GR"/>
        </w:rPr>
      </w:pPr>
    </w:p>
    <w:p w14:paraId="7E107659" w14:textId="33F9CCA6" w:rsidR="00A85B98" w:rsidRPr="00A46957" w:rsidRDefault="00A85B98" w:rsidP="00A85B98">
      <w:pPr>
        <w:pStyle w:val="ListParagraph"/>
        <w:numPr>
          <w:ilvl w:val="0"/>
          <w:numId w:val="19"/>
        </w:numPr>
        <w:rPr>
          <w:lang w:val="el-GR"/>
        </w:rPr>
      </w:pPr>
      <w:r>
        <w:rPr>
          <w:lang w:val="el-GR"/>
        </w:rPr>
        <w:t>Μια ομάδα παίζει ακριβώς έναν αγώνα στο δεύτερο γύρο με κάθε άλλη ομάδα</w:t>
      </w:r>
    </w:p>
    <w:p w14:paraId="1DCFBD6E" w14:textId="68CFC94B" w:rsidR="008E093F" w:rsidRPr="00A46957" w:rsidRDefault="00000000" w:rsidP="008E093F">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w∈WSH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i,j,w</m:t>
                  </m:r>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w∈WSH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j,i,w</m:t>
                  </m:r>
                </m:sub>
              </m:sSub>
            </m:e>
          </m:nary>
          <m:r>
            <w:rPr>
              <w:rFonts w:ascii="Cambria Math" w:hAnsi="Cambria Math"/>
              <w:lang w:val="el-GR"/>
            </w:rPr>
            <m:t>=1</m:t>
          </m:r>
          <m:r>
            <w:rPr>
              <w:rFonts w:ascii="Cambria Math" w:eastAsiaTheme="minorEastAsia" w:hAnsi="Cambria Math"/>
              <w:lang w:val="el-GR"/>
            </w:rPr>
            <m:t>, ∀j∈T, ∀i∈T</m:t>
          </m:r>
        </m:oMath>
      </m:oMathPara>
    </w:p>
    <w:p w14:paraId="052E63CD" w14:textId="41169E75" w:rsidR="00A85B98" w:rsidRDefault="00A85B98" w:rsidP="00A85B98">
      <w:pPr>
        <w:ind w:left="360"/>
        <w:rPr>
          <w:rFonts w:eastAsiaTheme="minorEastAsia"/>
          <w:lang w:val="el-GR"/>
        </w:rPr>
      </w:pPr>
      <w:r>
        <w:rPr>
          <w:rFonts w:eastAsiaTheme="minorEastAsia"/>
          <w:lang w:val="el-GR"/>
        </w:rPr>
        <w:t xml:space="preserve">Δηλαδή για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και για κάθε ομάδα </w:t>
      </w:r>
      <w:r>
        <w:rPr>
          <w:rFonts w:eastAsiaTheme="minorEastAsia"/>
        </w:rPr>
        <w:t>j</w:t>
      </w:r>
      <w:r>
        <w:rPr>
          <w:rFonts w:eastAsiaTheme="minorEastAsia"/>
          <w:lang w:val="el-GR"/>
        </w:rPr>
        <w:t xml:space="preserve"> </w:t>
      </w:r>
      <w:r w:rsidR="008E093F">
        <w:rPr>
          <w:lang w:val="el-GR"/>
        </w:rPr>
        <w:t xml:space="preserve">πρέπει το άθροισμα όλων των αγώνων της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ως εντός έδρας ομάδα ενάντια στην ομάδα </w:t>
      </w:r>
      <w:r>
        <w:rPr>
          <w:rFonts w:eastAsiaTheme="minorEastAsia"/>
        </w:rPr>
        <w:t>j</w:t>
      </w:r>
      <w:r w:rsidRPr="00A46957">
        <w:rPr>
          <w:rFonts w:eastAsiaTheme="minorEastAsia"/>
          <w:lang w:val="el-GR"/>
        </w:rPr>
        <w:t xml:space="preserve"> </w:t>
      </w:r>
      <w:r>
        <w:rPr>
          <w:rFonts w:eastAsiaTheme="minorEastAsia"/>
          <w:lang w:val="el-GR"/>
        </w:rPr>
        <w:t xml:space="preserve">ως εκτός έδρας για κάθε εβδομάδα στο δεύτερο γύρο του πρωταθλήματος συν </w:t>
      </w:r>
      <w:r w:rsidR="008E093F">
        <w:rPr>
          <w:lang w:val="el-GR"/>
        </w:rPr>
        <w:t xml:space="preserve">το άθροισμα όλων των αγώνων της </w:t>
      </w:r>
      <w:r>
        <w:rPr>
          <w:rFonts w:eastAsiaTheme="minorEastAsia"/>
        </w:rPr>
        <w:t>j</w:t>
      </w:r>
      <w:r w:rsidRPr="00A46957">
        <w:rPr>
          <w:rFonts w:eastAsiaTheme="minorEastAsia"/>
          <w:lang w:val="el-GR"/>
        </w:rPr>
        <w:t xml:space="preserve"> </w:t>
      </w:r>
      <w:r>
        <w:rPr>
          <w:rFonts w:eastAsiaTheme="minorEastAsia"/>
          <w:lang w:val="el-GR"/>
        </w:rPr>
        <w:t xml:space="preserve">ως εντός έδρας ομάδα ενάντια στην ομάδα </w:t>
      </w:r>
      <w:proofErr w:type="spellStart"/>
      <w:r>
        <w:rPr>
          <w:rFonts w:eastAsiaTheme="minorEastAsia"/>
        </w:rPr>
        <w:t>i</w:t>
      </w:r>
      <w:proofErr w:type="spellEnd"/>
      <w:r>
        <w:rPr>
          <w:rFonts w:eastAsiaTheme="minorEastAsia"/>
          <w:lang w:val="el-GR"/>
        </w:rPr>
        <w:t xml:space="preserve"> ως εκτός έδρας ομάδα για κάθε εβδομάδα στο δεύτερο γύρο του πρωταθλήματος να ισούται με ένα, κι άρα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να παίξει σίγουρα έναν αγώνα στο δεύτερο γύρο του πρωταθλήματος με όλες τις υπόλοιπες ομάδες είτε εντός είτε εκτός έδρας.</w:t>
      </w:r>
    </w:p>
    <w:p w14:paraId="79FB477C" w14:textId="59C4E227" w:rsidR="00A85B98" w:rsidRDefault="00A85B98" w:rsidP="00A85B98">
      <w:pPr>
        <w:ind w:left="360"/>
        <w:rPr>
          <w:rFonts w:eastAsiaTheme="minorEastAsia"/>
          <w:lang w:val="el-GR"/>
        </w:rPr>
      </w:pPr>
      <w:r>
        <w:rPr>
          <w:rFonts w:eastAsiaTheme="minorEastAsia"/>
          <w:lang w:val="el-GR"/>
        </w:rPr>
        <w:t>Προσοχή από τους δύο τελευταίες περιορισμούς δεν είναι εγγυημένο ότι μια ομάδα παρόλο που θα παίξει με όλες τις ομάδες και στον πρώτο και στο δεύτερο γύρω ακριβώς μια φορά, ότι δεν θα παίξει την ίδια εβδομάδα δύο αγώνες. Γι’ αυτό το λόγο είναι απαραίτητος ο πρώτος περιορισμός!</w:t>
      </w:r>
    </w:p>
    <w:p w14:paraId="7124DAC4" w14:textId="57416002" w:rsidR="00A85B98" w:rsidRPr="00A85B98" w:rsidRDefault="00A85B98" w:rsidP="00A85B98">
      <w:pPr>
        <w:ind w:left="360"/>
        <w:rPr>
          <w:rFonts w:eastAsiaTheme="minorEastAsia"/>
          <w:lang w:val="el-GR"/>
        </w:rPr>
      </w:pPr>
      <w:r>
        <w:rPr>
          <w:rFonts w:eastAsiaTheme="minorEastAsia"/>
          <w:lang w:val="el-GR"/>
        </w:rPr>
        <w:lastRenderedPageBreak/>
        <w:t>Π.χ. Για ένα παράδειγμα με 6 ομάδες, αν δεν είχαμε τον πρώτο περιορισμό τότε όπως φαίνεται στην παρακάτω εικόνα δεν θα λάμβανε χώρα ο ίδιος αριθμός αγώνων σε κάθε εβδομάδα.</w:t>
      </w:r>
    </w:p>
    <w:p w14:paraId="5BDC0E70" w14:textId="1761E3BD" w:rsidR="00A85B98" w:rsidRPr="00A46957" w:rsidRDefault="00A85B98" w:rsidP="00A85B98">
      <w:pPr>
        <w:ind w:left="360"/>
        <w:rPr>
          <w:rFonts w:eastAsiaTheme="minorEastAsia"/>
          <w:lang w:val="el-GR"/>
        </w:rPr>
      </w:pPr>
      <w:r w:rsidRPr="00A85B98">
        <w:rPr>
          <w:rFonts w:eastAsiaTheme="minorEastAsia"/>
          <w:noProof/>
          <w:lang w:val="el-GR"/>
        </w:rPr>
        <w:drawing>
          <wp:inline distT="0" distB="0" distL="0" distR="0" wp14:anchorId="216A89EA" wp14:editId="1C3764F3">
            <wp:extent cx="2454812" cy="2261161"/>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7119" cy="2355397"/>
                    </a:xfrm>
                    <a:prstGeom prst="rect">
                      <a:avLst/>
                    </a:prstGeom>
                  </pic:spPr>
                </pic:pic>
              </a:graphicData>
            </a:graphic>
          </wp:inline>
        </w:drawing>
      </w:r>
    </w:p>
    <w:p w14:paraId="3911E1CE" w14:textId="70096D6E" w:rsidR="00A85B98" w:rsidRPr="00A52477" w:rsidRDefault="00A85B98" w:rsidP="00482A49"/>
    <w:p w14:paraId="34B801AF" w14:textId="12255FA2" w:rsidR="00A85B98" w:rsidRDefault="00A85B98" w:rsidP="00482A49">
      <w:pPr>
        <w:rPr>
          <w:lang w:val="el-GR"/>
        </w:rPr>
      </w:pPr>
    </w:p>
    <w:p w14:paraId="2CB16A98" w14:textId="34C99CED" w:rsidR="00A85B98" w:rsidRPr="00A46957" w:rsidRDefault="00A85B98" w:rsidP="00A85B98">
      <w:pPr>
        <w:pStyle w:val="ListParagraph"/>
        <w:numPr>
          <w:ilvl w:val="0"/>
          <w:numId w:val="19"/>
        </w:numPr>
        <w:rPr>
          <w:lang w:val="el-GR"/>
        </w:rPr>
      </w:pPr>
      <w:r>
        <w:rPr>
          <w:lang w:val="el-GR"/>
        </w:rPr>
        <w:t xml:space="preserve">Αν μια ομάδα </w:t>
      </w:r>
      <w:proofErr w:type="spellStart"/>
      <w:r w:rsidR="005805A6">
        <w:t>i</w:t>
      </w:r>
      <w:proofErr w:type="spellEnd"/>
      <w:r w:rsidR="005805A6" w:rsidRPr="005805A6">
        <w:rPr>
          <w:lang w:val="el-GR"/>
        </w:rPr>
        <w:t xml:space="preserve"> </w:t>
      </w:r>
      <w:r>
        <w:rPr>
          <w:lang w:val="el-GR"/>
        </w:rPr>
        <w:t xml:space="preserve">έπαιξε εντός έδρας εναντίων της ομάδας </w:t>
      </w:r>
      <w:r>
        <w:t>j</w:t>
      </w:r>
      <w:r w:rsidRPr="00A85B98">
        <w:rPr>
          <w:lang w:val="el-GR"/>
        </w:rPr>
        <w:t xml:space="preserve"> </w:t>
      </w:r>
      <w:r>
        <w:rPr>
          <w:lang w:val="el-GR"/>
        </w:rPr>
        <w:t xml:space="preserve">στον πρώτο γύρο τότε πρέπει να παίξει εκτός έδρας εναντίων της ομάδας </w:t>
      </w:r>
      <w:r>
        <w:t>j</w:t>
      </w:r>
      <w:r w:rsidRPr="00A85B98">
        <w:rPr>
          <w:lang w:val="el-GR"/>
        </w:rPr>
        <w:t xml:space="preserve"> </w:t>
      </w:r>
      <w:r>
        <w:rPr>
          <w:lang w:val="el-GR"/>
        </w:rPr>
        <w:t>στο δεύτερο γύρο</w:t>
      </w:r>
    </w:p>
    <w:p w14:paraId="2D531041" w14:textId="1BBCF634" w:rsidR="00A85B98" w:rsidRPr="00A85B98" w:rsidRDefault="00000000" w:rsidP="00A85B98">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w∈W</m:t>
              </m:r>
              <m:r>
                <w:rPr>
                  <w:rFonts w:ascii="Cambria Math" w:hAnsi="Cambria Math"/>
                </w:rPr>
                <m:t>F</m:t>
              </m:r>
              <m:r>
                <w:rPr>
                  <w:rFonts w:ascii="Cambria Math" w:hAnsi="Cambria Math"/>
                  <w:lang w:val="el-GR"/>
                </w:rPr>
                <m:t>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i,j,w</m:t>
                  </m:r>
                </m:sub>
              </m:sSub>
            </m:e>
          </m:nary>
          <m:r>
            <w:rPr>
              <w:rFonts w:ascii="Cambria Math" w:hAnsi="Cambria Math"/>
              <w:lang w:val="el-GR"/>
            </w:rPr>
            <m:t>=</m:t>
          </m:r>
          <m:nary>
            <m:naryPr>
              <m:chr m:val="∑"/>
              <m:limLoc m:val="undOvr"/>
              <m:supHide m:val="1"/>
              <m:ctrlPr>
                <w:rPr>
                  <w:rFonts w:ascii="Cambria Math" w:hAnsi="Cambria Math"/>
                  <w:i/>
                  <w:lang w:val="el-GR"/>
                </w:rPr>
              </m:ctrlPr>
            </m:naryPr>
            <m:sub>
              <m:r>
                <w:rPr>
                  <w:rFonts w:ascii="Cambria Math" w:hAnsi="Cambria Math"/>
                  <w:lang w:val="el-GR"/>
                </w:rPr>
                <m:t>w∈WSH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j,i,w</m:t>
                  </m:r>
                </m:sub>
              </m:sSub>
            </m:e>
          </m:nary>
          <m:r>
            <w:rPr>
              <w:rFonts w:ascii="Cambria Math" w:eastAsiaTheme="minorEastAsia" w:hAnsi="Cambria Math"/>
              <w:lang w:val="el-GR"/>
            </w:rPr>
            <m:t>, ∀j∈T, ∀i∈T</m:t>
          </m:r>
        </m:oMath>
      </m:oMathPara>
    </w:p>
    <w:p w14:paraId="7D87C133" w14:textId="142876ED" w:rsidR="00A85B98" w:rsidRDefault="00A85B98" w:rsidP="00A85B98">
      <w:pPr>
        <w:ind w:left="360"/>
        <w:rPr>
          <w:rFonts w:eastAsiaTheme="minorEastAsia"/>
          <w:lang w:val="el-GR"/>
        </w:rPr>
      </w:pPr>
      <w:r>
        <w:rPr>
          <w:rFonts w:eastAsiaTheme="minorEastAsia"/>
          <w:lang w:val="el-GR"/>
        </w:rPr>
        <w:t xml:space="preserve">Δηλαδή για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και για κάθε ομάδα </w:t>
      </w:r>
      <w:r>
        <w:rPr>
          <w:rFonts w:eastAsiaTheme="minorEastAsia"/>
        </w:rPr>
        <w:t>j</w:t>
      </w:r>
      <w:r>
        <w:rPr>
          <w:rFonts w:eastAsiaTheme="minorEastAsia"/>
          <w:lang w:val="el-GR"/>
        </w:rPr>
        <w:t xml:space="preserve"> πρέπει </w:t>
      </w:r>
      <w:r w:rsidR="008E093F">
        <w:rPr>
          <w:lang w:val="el-GR"/>
        </w:rPr>
        <w:t xml:space="preserve">το άθροισμα όλων των αγώνων της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ως εντός έδρας ομάδα ενάντια στην ομάδα </w:t>
      </w:r>
      <w:r>
        <w:rPr>
          <w:rFonts w:eastAsiaTheme="minorEastAsia"/>
        </w:rPr>
        <w:t>j</w:t>
      </w:r>
      <w:r w:rsidRPr="00A46957">
        <w:rPr>
          <w:rFonts w:eastAsiaTheme="minorEastAsia"/>
          <w:lang w:val="el-GR"/>
        </w:rPr>
        <w:t xml:space="preserve"> </w:t>
      </w:r>
      <w:r>
        <w:rPr>
          <w:rFonts w:eastAsiaTheme="minorEastAsia"/>
          <w:lang w:val="el-GR"/>
        </w:rPr>
        <w:t xml:space="preserve">ως εκτός έδρας για κάθε εβδομάδα στον πρώτο γύρο του πρωταθλήματος να ισούται με </w:t>
      </w:r>
      <w:r w:rsidR="008E093F">
        <w:rPr>
          <w:lang w:val="el-GR"/>
        </w:rPr>
        <w:t>το άθροισμα όλων των αγώνων της</w:t>
      </w:r>
      <w:r w:rsidR="008E093F" w:rsidRPr="008E093F">
        <w:rPr>
          <w:lang w:val="el-GR"/>
        </w:rPr>
        <w:t xml:space="preserve"> </w:t>
      </w:r>
      <w:r>
        <w:rPr>
          <w:rFonts w:eastAsiaTheme="minorEastAsia"/>
        </w:rPr>
        <w:t>j</w:t>
      </w:r>
      <w:r w:rsidRPr="00A46957">
        <w:rPr>
          <w:rFonts w:eastAsiaTheme="minorEastAsia"/>
          <w:lang w:val="el-GR"/>
        </w:rPr>
        <w:t xml:space="preserve"> </w:t>
      </w:r>
      <w:r>
        <w:rPr>
          <w:rFonts w:eastAsiaTheme="minorEastAsia"/>
          <w:lang w:val="el-GR"/>
        </w:rPr>
        <w:t xml:space="preserve">ως εντός έδρας ομάδα ενάντια στην ομάδα </w:t>
      </w:r>
      <w:proofErr w:type="spellStart"/>
      <w:r>
        <w:rPr>
          <w:rFonts w:eastAsiaTheme="minorEastAsia"/>
        </w:rPr>
        <w:t>i</w:t>
      </w:r>
      <w:proofErr w:type="spellEnd"/>
      <w:r>
        <w:rPr>
          <w:rFonts w:eastAsiaTheme="minorEastAsia"/>
          <w:lang w:val="el-GR"/>
        </w:rPr>
        <w:t xml:space="preserve"> ως εκτός έδρας ομάδα για κάθε εβδομάδα στο</w:t>
      </w:r>
      <w:r w:rsidR="00B863C1">
        <w:rPr>
          <w:rFonts w:eastAsiaTheme="minorEastAsia"/>
          <w:lang w:val="el-GR"/>
        </w:rPr>
        <w:t xml:space="preserve"> δεύτερο </w:t>
      </w:r>
      <w:r>
        <w:rPr>
          <w:rFonts w:eastAsiaTheme="minorEastAsia"/>
          <w:lang w:val="el-GR"/>
        </w:rPr>
        <w:t xml:space="preserve">γύρο του πρωταθλήματος, κι άρα </w:t>
      </w:r>
      <w:r w:rsidR="005805A6">
        <w:rPr>
          <w:rFonts w:eastAsiaTheme="minorEastAsia"/>
          <w:lang w:val="el-GR"/>
        </w:rPr>
        <w:t xml:space="preserve">για κάθε ομάδα </w:t>
      </w:r>
      <w:proofErr w:type="spellStart"/>
      <w:r w:rsidR="005805A6">
        <w:rPr>
          <w:rFonts w:eastAsiaTheme="minorEastAsia"/>
        </w:rPr>
        <w:t>i</w:t>
      </w:r>
      <w:proofErr w:type="spellEnd"/>
      <w:r w:rsidR="005805A6" w:rsidRPr="005805A6">
        <w:rPr>
          <w:rFonts w:eastAsiaTheme="minorEastAsia"/>
          <w:lang w:val="el-GR"/>
        </w:rPr>
        <w:t xml:space="preserve"> </w:t>
      </w:r>
      <w:r w:rsidR="005805A6">
        <w:rPr>
          <w:rFonts w:eastAsiaTheme="minorEastAsia"/>
          <w:lang w:val="el-GR"/>
        </w:rPr>
        <w:t>εφόσον έπαιξε εντός έδρας στον πρώτο γύρο να παίξει σίγουρα εκτός έδρας στο δεύτερο γύρο.</w:t>
      </w:r>
    </w:p>
    <w:p w14:paraId="6F6721DC" w14:textId="77777777" w:rsidR="008E093F" w:rsidRDefault="008E093F" w:rsidP="00A85B98">
      <w:pPr>
        <w:ind w:left="360"/>
        <w:rPr>
          <w:rFonts w:eastAsiaTheme="minorEastAsia"/>
          <w:lang w:val="el-GR"/>
        </w:rPr>
      </w:pPr>
    </w:p>
    <w:p w14:paraId="1964B2EC" w14:textId="3BF57B09" w:rsidR="005805A6" w:rsidRPr="00A46957" w:rsidRDefault="005805A6" w:rsidP="005805A6">
      <w:pPr>
        <w:pStyle w:val="ListParagraph"/>
        <w:numPr>
          <w:ilvl w:val="0"/>
          <w:numId w:val="19"/>
        </w:numPr>
        <w:rPr>
          <w:lang w:val="el-GR"/>
        </w:rPr>
      </w:pPr>
      <w:r>
        <w:rPr>
          <w:lang w:val="el-GR"/>
        </w:rPr>
        <w:t>Αν μια ομάδα</w:t>
      </w:r>
      <w:r w:rsidRPr="005805A6">
        <w:rPr>
          <w:lang w:val="el-GR"/>
        </w:rPr>
        <w:t xml:space="preserve"> </w:t>
      </w:r>
      <w:proofErr w:type="spellStart"/>
      <w:r>
        <w:t>i</w:t>
      </w:r>
      <w:proofErr w:type="spellEnd"/>
      <w:r>
        <w:rPr>
          <w:lang w:val="el-GR"/>
        </w:rPr>
        <w:t xml:space="preserve"> έπαιξε εκτός έδρας εναντίων της ομάδας </w:t>
      </w:r>
      <w:r>
        <w:t>j</w:t>
      </w:r>
      <w:r w:rsidRPr="00A85B98">
        <w:rPr>
          <w:lang w:val="el-GR"/>
        </w:rPr>
        <w:t xml:space="preserve"> </w:t>
      </w:r>
      <w:r>
        <w:rPr>
          <w:lang w:val="el-GR"/>
        </w:rPr>
        <w:t xml:space="preserve">στον πρώτο γύρο τότε πρέπει να παίξει εντός έδρας εναντίων της ομάδας </w:t>
      </w:r>
      <w:r>
        <w:t>j</w:t>
      </w:r>
      <w:r w:rsidRPr="00A85B98">
        <w:rPr>
          <w:lang w:val="el-GR"/>
        </w:rPr>
        <w:t xml:space="preserve"> </w:t>
      </w:r>
      <w:r>
        <w:rPr>
          <w:lang w:val="el-GR"/>
        </w:rPr>
        <w:t>στο δεύτερο γύρο</w:t>
      </w:r>
    </w:p>
    <w:p w14:paraId="0C7D5ECF" w14:textId="74973B6D" w:rsidR="008E093F" w:rsidRPr="00A85B98" w:rsidRDefault="00000000" w:rsidP="008E093F">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w∈W</m:t>
              </m:r>
              <m:r>
                <w:rPr>
                  <w:rFonts w:ascii="Cambria Math" w:hAnsi="Cambria Math"/>
                </w:rPr>
                <m:t>F</m:t>
              </m:r>
              <m:r>
                <w:rPr>
                  <w:rFonts w:ascii="Cambria Math" w:hAnsi="Cambria Math"/>
                  <w:lang w:val="el-GR"/>
                </w:rPr>
                <m:t>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j,i,w</m:t>
                  </m:r>
                </m:sub>
              </m:sSub>
            </m:e>
          </m:nary>
          <m:r>
            <w:rPr>
              <w:rFonts w:ascii="Cambria Math" w:hAnsi="Cambria Math"/>
              <w:lang w:val="el-GR"/>
            </w:rPr>
            <m:t>=</m:t>
          </m:r>
          <m:nary>
            <m:naryPr>
              <m:chr m:val="∑"/>
              <m:limLoc m:val="undOvr"/>
              <m:supHide m:val="1"/>
              <m:ctrlPr>
                <w:rPr>
                  <w:rFonts w:ascii="Cambria Math" w:hAnsi="Cambria Math"/>
                  <w:i/>
                  <w:lang w:val="el-GR"/>
                </w:rPr>
              </m:ctrlPr>
            </m:naryPr>
            <m:sub>
              <m:r>
                <w:rPr>
                  <w:rFonts w:ascii="Cambria Math" w:hAnsi="Cambria Math"/>
                  <w:lang w:val="el-GR"/>
                </w:rPr>
                <m:t>w∈WSH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i,j,w</m:t>
                  </m:r>
                </m:sub>
              </m:sSub>
            </m:e>
          </m:nary>
          <m:r>
            <w:rPr>
              <w:rFonts w:ascii="Cambria Math" w:eastAsiaTheme="minorEastAsia" w:hAnsi="Cambria Math"/>
              <w:lang w:val="el-GR"/>
            </w:rPr>
            <m:t>, ∀j∈T, ∀i∈T</m:t>
          </m:r>
        </m:oMath>
      </m:oMathPara>
    </w:p>
    <w:p w14:paraId="34AA4B5C" w14:textId="1915CE47" w:rsidR="005805A6" w:rsidRDefault="005805A6" w:rsidP="005805A6">
      <w:pPr>
        <w:ind w:left="360"/>
        <w:rPr>
          <w:rFonts w:eastAsiaTheme="minorEastAsia"/>
          <w:lang w:val="el-GR"/>
        </w:rPr>
      </w:pPr>
      <w:r>
        <w:rPr>
          <w:rFonts w:eastAsiaTheme="minorEastAsia"/>
          <w:lang w:val="el-GR"/>
        </w:rPr>
        <w:t xml:space="preserve">Δηλαδή για κάθε ομάδα </w:t>
      </w:r>
      <w:proofErr w:type="spellStart"/>
      <w:r>
        <w:rPr>
          <w:rFonts w:eastAsiaTheme="minorEastAsia"/>
        </w:rPr>
        <w:t>i</w:t>
      </w:r>
      <w:proofErr w:type="spellEnd"/>
      <w:r w:rsidRPr="00A46957">
        <w:rPr>
          <w:rFonts w:eastAsiaTheme="minorEastAsia"/>
          <w:lang w:val="el-GR"/>
        </w:rPr>
        <w:t xml:space="preserve"> </w:t>
      </w:r>
      <w:r>
        <w:rPr>
          <w:rFonts w:eastAsiaTheme="minorEastAsia"/>
          <w:lang w:val="el-GR"/>
        </w:rPr>
        <w:t xml:space="preserve">και για κάθε ομάδα </w:t>
      </w:r>
      <w:r>
        <w:rPr>
          <w:rFonts w:eastAsiaTheme="minorEastAsia"/>
        </w:rPr>
        <w:t>j</w:t>
      </w:r>
      <w:r>
        <w:rPr>
          <w:rFonts w:eastAsiaTheme="minorEastAsia"/>
          <w:lang w:val="el-GR"/>
        </w:rPr>
        <w:t xml:space="preserve"> πρέπει </w:t>
      </w:r>
      <w:r w:rsidR="008E093F">
        <w:rPr>
          <w:lang w:val="el-GR"/>
        </w:rPr>
        <w:t xml:space="preserve">το άθροισμα όλων των αγώνων της </w:t>
      </w:r>
      <w:r w:rsidR="00A55BC7">
        <w:rPr>
          <w:rFonts w:eastAsiaTheme="minorEastAsia"/>
        </w:rPr>
        <w:t>j</w:t>
      </w:r>
      <w:r w:rsidRPr="00A46957">
        <w:rPr>
          <w:rFonts w:eastAsiaTheme="minorEastAsia"/>
          <w:lang w:val="el-GR"/>
        </w:rPr>
        <w:t xml:space="preserve"> </w:t>
      </w:r>
      <w:r>
        <w:rPr>
          <w:rFonts w:eastAsiaTheme="minorEastAsia"/>
          <w:lang w:val="el-GR"/>
        </w:rPr>
        <w:t xml:space="preserve">ως εντός έδρας ομάδα ενάντια στην ομάδα </w:t>
      </w:r>
      <w:proofErr w:type="spellStart"/>
      <w:r w:rsidR="00A55BC7">
        <w:rPr>
          <w:rFonts w:eastAsiaTheme="minorEastAsia"/>
        </w:rPr>
        <w:t>i</w:t>
      </w:r>
      <w:proofErr w:type="spellEnd"/>
      <w:r w:rsidRPr="00A46957">
        <w:rPr>
          <w:rFonts w:eastAsiaTheme="minorEastAsia"/>
          <w:lang w:val="el-GR"/>
        </w:rPr>
        <w:t xml:space="preserve"> </w:t>
      </w:r>
      <w:r>
        <w:rPr>
          <w:rFonts w:eastAsiaTheme="minorEastAsia"/>
          <w:lang w:val="el-GR"/>
        </w:rPr>
        <w:t xml:space="preserve">ως εκτός έδρας για κάθε εβδομάδα στον πρώτο γύρο του πρωταθλήματος να ισούται με </w:t>
      </w:r>
      <w:r w:rsidR="008E093F">
        <w:rPr>
          <w:lang w:val="el-GR"/>
        </w:rPr>
        <w:t xml:space="preserve">το άθροισμα όλων των αγώνων της </w:t>
      </w:r>
      <w:proofErr w:type="spellStart"/>
      <w:r w:rsidR="00A55BC7">
        <w:rPr>
          <w:rFonts w:eastAsiaTheme="minorEastAsia"/>
        </w:rPr>
        <w:t>i</w:t>
      </w:r>
      <w:proofErr w:type="spellEnd"/>
      <w:r w:rsidRPr="00A46957">
        <w:rPr>
          <w:rFonts w:eastAsiaTheme="minorEastAsia"/>
          <w:lang w:val="el-GR"/>
        </w:rPr>
        <w:t xml:space="preserve"> </w:t>
      </w:r>
      <w:r>
        <w:rPr>
          <w:rFonts w:eastAsiaTheme="minorEastAsia"/>
          <w:lang w:val="el-GR"/>
        </w:rPr>
        <w:t xml:space="preserve">ως εντός έδρας ομάδα ενάντια στην ομάδα </w:t>
      </w:r>
      <w:r w:rsidR="00A55BC7">
        <w:rPr>
          <w:rFonts w:eastAsiaTheme="minorEastAsia"/>
        </w:rPr>
        <w:t>j</w:t>
      </w:r>
      <w:r>
        <w:rPr>
          <w:rFonts w:eastAsiaTheme="minorEastAsia"/>
          <w:lang w:val="el-GR"/>
        </w:rPr>
        <w:t xml:space="preserve"> ως εκτός έδρας ομάδα για κάθε εβδομάδα στο δεύτερο γύρο του πρωταθλήματος, κι άρα για κάθε ομάδα </w:t>
      </w:r>
      <w:proofErr w:type="spellStart"/>
      <w:r>
        <w:rPr>
          <w:rFonts w:eastAsiaTheme="minorEastAsia"/>
        </w:rPr>
        <w:t>i</w:t>
      </w:r>
      <w:proofErr w:type="spellEnd"/>
      <w:r w:rsidRPr="005805A6">
        <w:rPr>
          <w:rFonts w:eastAsiaTheme="minorEastAsia"/>
          <w:lang w:val="el-GR"/>
        </w:rPr>
        <w:t xml:space="preserve"> </w:t>
      </w:r>
      <w:r>
        <w:rPr>
          <w:rFonts w:eastAsiaTheme="minorEastAsia"/>
          <w:lang w:val="el-GR"/>
        </w:rPr>
        <w:t xml:space="preserve">εφόσον έπαιξε </w:t>
      </w:r>
      <w:r w:rsidR="00A55BC7">
        <w:rPr>
          <w:rFonts w:eastAsiaTheme="minorEastAsia"/>
          <w:lang w:val="el-GR"/>
        </w:rPr>
        <w:t>εκτός</w:t>
      </w:r>
      <w:r>
        <w:rPr>
          <w:rFonts w:eastAsiaTheme="minorEastAsia"/>
          <w:lang w:val="el-GR"/>
        </w:rPr>
        <w:t xml:space="preserve"> έδρας στον πρώτο γύρο να παίξει σίγουρα </w:t>
      </w:r>
      <w:r w:rsidR="00A55BC7">
        <w:rPr>
          <w:rFonts w:eastAsiaTheme="minorEastAsia"/>
          <w:lang w:val="el-GR"/>
        </w:rPr>
        <w:t>εντός</w:t>
      </w:r>
      <w:r>
        <w:rPr>
          <w:rFonts w:eastAsiaTheme="minorEastAsia"/>
          <w:lang w:val="el-GR"/>
        </w:rPr>
        <w:t xml:space="preserve"> έδρας στο δεύτερο γύρο.</w:t>
      </w:r>
    </w:p>
    <w:p w14:paraId="1D8E204B" w14:textId="5A82B33B" w:rsidR="00A55BC7" w:rsidRDefault="00A55BC7" w:rsidP="00A55BC7">
      <w:pPr>
        <w:ind w:left="360"/>
        <w:rPr>
          <w:rFonts w:eastAsiaTheme="minorEastAsia"/>
          <w:lang w:val="el-GR"/>
        </w:rPr>
      </w:pPr>
      <w:r>
        <w:rPr>
          <w:rFonts w:eastAsiaTheme="minorEastAsia"/>
          <w:lang w:val="el-GR"/>
        </w:rPr>
        <w:lastRenderedPageBreak/>
        <w:t xml:space="preserve">Προσοχή αν δεν υπήρχαν οι δύο τελευταίοι περιορισμοί τότε δύο ομάδες παρόλο που είναι εγγυημένο ότι θα παίξουν δύο φορές μεταξύ τους, μία στον πρώτο και μία στο δεύτερο γύρο δεν είναι εγγυημένο ότι θα παίξει η ομάδα </w:t>
      </w:r>
      <w:r>
        <w:rPr>
          <w:rFonts w:eastAsiaTheme="minorEastAsia"/>
        </w:rPr>
        <w:t>j</w:t>
      </w:r>
      <w:r w:rsidRPr="00A55BC7">
        <w:rPr>
          <w:rFonts w:eastAsiaTheme="minorEastAsia"/>
          <w:lang w:val="el-GR"/>
        </w:rPr>
        <w:t xml:space="preserve"> </w:t>
      </w:r>
      <w:r>
        <w:rPr>
          <w:rFonts w:eastAsiaTheme="minorEastAsia"/>
          <w:lang w:val="el-GR"/>
        </w:rPr>
        <w:t xml:space="preserve">ως εντός έδρας εναντίων στην ομάδα </w:t>
      </w:r>
      <w:proofErr w:type="spellStart"/>
      <w:r>
        <w:rPr>
          <w:rFonts w:eastAsiaTheme="minorEastAsia"/>
        </w:rPr>
        <w:t>i</w:t>
      </w:r>
      <w:proofErr w:type="spellEnd"/>
      <w:r w:rsidRPr="00A55BC7">
        <w:rPr>
          <w:rFonts w:eastAsiaTheme="minorEastAsia"/>
          <w:lang w:val="el-GR"/>
        </w:rPr>
        <w:t xml:space="preserve"> </w:t>
      </w:r>
      <w:r>
        <w:rPr>
          <w:rFonts w:eastAsiaTheme="minorEastAsia"/>
          <w:lang w:val="el-GR"/>
        </w:rPr>
        <w:t xml:space="preserve">στο δεύτερο γύρο του πρωταθλήματος εφόσον έχει παίξει η ομάδα </w:t>
      </w:r>
      <w:proofErr w:type="spellStart"/>
      <w:r>
        <w:rPr>
          <w:rFonts w:eastAsiaTheme="minorEastAsia"/>
        </w:rPr>
        <w:t>i</w:t>
      </w:r>
      <w:proofErr w:type="spellEnd"/>
      <w:r w:rsidRPr="00A55BC7">
        <w:rPr>
          <w:rFonts w:eastAsiaTheme="minorEastAsia"/>
          <w:lang w:val="el-GR"/>
        </w:rPr>
        <w:t xml:space="preserve"> </w:t>
      </w:r>
      <w:r>
        <w:rPr>
          <w:rFonts w:eastAsiaTheme="minorEastAsia"/>
          <w:lang w:val="el-GR"/>
        </w:rPr>
        <w:t xml:space="preserve">ως εντός έδρας στον με την ομάδα </w:t>
      </w:r>
      <w:r>
        <w:rPr>
          <w:rFonts w:eastAsiaTheme="minorEastAsia"/>
        </w:rPr>
        <w:t>j</w:t>
      </w:r>
      <w:r w:rsidRPr="00A55BC7">
        <w:rPr>
          <w:rFonts w:eastAsiaTheme="minorEastAsia"/>
          <w:lang w:val="el-GR"/>
        </w:rPr>
        <w:t xml:space="preserve"> </w:t>
      </w:r>
      <w:r>
        <w:rPr>
          <w:rFonts w:eastAsiaTheme="minorEastAsia"/>
          <w:lang w:val="el-GR"/>
        </w:rPr>
        <w:t>ως εκτός έδρας στον πρώτο γύρο του πρωταθλήματος. Γι’ αυτό το λόγο είναι απαραίτητοι οι δύο τελευταίοι περιορισμοί.</w:t>
      </w:r>
    </w:p>
    <w:p w14:paraId="70798ED9" w14:textId="4FB4D81A" w:rsidR="00A55BC7" w:rsidRPr="00A55BC7" w:rsidRDefault="00A55BC7" w:rsidP="00A55BC7">
      <w:pPr>
        <w:ind w:left="360"/>
        <w:rPr>
          <w:rFonts w:eastAsiaTheme="minorEastAsia"/>
          <w:lang w:val="el-GR"/>
        </w:rPr>
      </w:pPr>
      <w:r>
        <w:rPr>
          <w:rFonts w:eastAsiaTheme="minorEastAsia"/>
          <w:lang w:val="el-GR"/>
        </w:rPr>
        <w:t xml:space="preserve">Π.χ. Για ένα παράδειγμα με 6 ομάδες, αν είχαν αφαιρεθεί οι δύο τελευταίοι περιορισμοί τότε όπως φαίνεται στην παρακάτω εικόνα η ομάδα </w:t>
      </w:r>
      <w:r>
        <w:rPr>
          <w:rFonts w:eastAsiaTheme="minorEastAsia"/>
        </w:rPr>
        <w:t>Manchester</w:t>
      </w:r>
      <w:r w:rsidRPr="00A55BC7">
        <w:rPr>
          <w:rFonts w:eastAsiaTheme="minorEastAsia"/>
          <w:lang w:val="el-GR"/>
        </w:rPr>
        <w:t xml:space="preserve"> </w:t>
      </w:r>
      <w:r>
        <w:rPr>
          <w:rFonts w:eastAsiaTheme="minorEastAsia"/>
        </w:rPr>
        <w:t>United</w:t>
      </w:r>
      <w:r w:rsidRPr="00A55BC7">
        <w:rPr>
          <w:rFonts w:eastAsiaTheme="minorEastAsia"/>
          <w:lang w:val="el-GR"/>
        </w:rPr>
        <w:t xml:space="preserve"> </w:t>
      </w:r>
      <w:r>
        <w:rPr>
          <w:rFonts w:eastAsiaTheme="minorEastAsia"/>
          <w:lang w:val="el-GR"/>
        </w:rPr>
        <w:t xml:space="preserve">θα έπαιζε δύο φορές ως εντός έδρας εναντίων της ομάδας </w:t>
      </w:r>
      <w:r>
        <w:rPr>
          <w:rFonts w:eastAsiaTheme="minorEastAsia"/>
        </w:rPr>
        <w:t>Liverpool</w:t>
      </w:r>
      <w:r w:rsidRPr="00A55BC7">
        <w:rPr>
          <w:rFonts w:eastAsiaTheme="minorEastAsia"/>
          <w:lang w:val="el-GR"/>
        </w:rPr>
        <w:t xml:space="preserve"> </w:t>
      </w:r>
      <w:r>
        <w:rPr>
          <w:rFonts w:eastAsiaTheme="minorEastAsia"/>
          <w:lang w:val="el-GR"/>
        </w:rPr>
        <w:t>και στους δύο γύρους του πρωταθλήματος.</w:t>
      </w:r>
    </w:p>
    <w:p w14:paraId="3D5FC179" w14:textId="748C7B7A" w:rsidR="00A55BC7" w:rsidRDefault="00A55BC7" w:rsidP="005805A6">
      <w:pPr>
        <w:ind w:left="360"/>
        <w:rPr>
          <w:rFonts w:eastAsiaTheme="minorEastAsia"/>
          <w:lang w:val="el-GR"/>
        </w:rPr>
      </w:pPr>
      <w:r w:rsidRPr="00A55BC7">
        <w:rPr>
          <w:rFonts w:eastAsiaTheme="minorEastAsia"/>
          <w:noProof/>
          <w:lang w:val="el-GR"/>
        </w:rPr>
        <w:drawing>
          <wp:inline distT="0" distB="0" distL="0" distR="0" wp14:anchorId="45AC8C6C" wp14:editId="321C5AB3">
            <wp:extent cx="2778369" cy="15494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161" cy="1603455"/>
                    </a:xfrm>
                    <a:prstGeom prst="rect">
                      <a:avLst/>
                    </a:prstGeom>
                  </pic:spPr>
                </pic:pic>
              </a:graphicData>
            </a:graphic>
          </wp:inline>
        </w:drawing>
      </w:r>
    </w:p>
    <w:p w14:paraId="4C69F400" w14:textId="03D6A788" w:rsidR="009E364B" w:rsidRDefault="009E364B" w:rsidP="009E364B">
      <w:pPr>
        <w:ind w:left="360"/>
        <w:rPr>
          <w:b/>
          <w:bCs/>
          <w:lang w:val="el-GR"/>
        </w:rPr>
      </w:pPr>
      <w:r>
        <w:rPr>
          <w:b/>
          <w:bCs/>
          <w:lang w:val="el-GR"/>
        </w:rPr>
        <w:t>Επιπλέον περιορισμοί προγράμματος</w:t>
      </w:r>
    </w:p>
    <w:p w14:paraId="716FD7D1" w14:textId="2F1CB38D" w:rsidR="009E364B" w:rsidRPr="009E364B" w:rsidRDefault="009E364B" w:rsidP="009E364B">
      <w:pPr>
        <w:pStyle w:val="ListParagraph"/>
        <w:numPr>
          <w:ilvl w:val="0"/>
          <w:numId w:val="19"/>
        </w:numPr>
        <w:rPr>
          <w:lang w:val="el-GR"/>
        </w:rPr>
      </w:pPr>
      <w:r>
        <w:rPr>
          <w:lang w:val="el-GR"/>
        </w:rPr>
        <w:t>Τα πρώτα δύο παιχνίδια για κάθε ομάδα δεν πρέπει να είναι συνεχόμενα εντός ή εκτός έδρας</w:t>
      </w:r>
    </w:p>
    <w:p w14:paraId="5AD5D151" w14:textId="4DBCB00C" w:rsidR="00A55BC7" w:rsidRPr="008E093F" w:rsidRDefault="00000000" w:rsidP="009E364B">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rPr>
                <m:t>j</m:t>
              </m:r>
              <m:r>
                <w:rPr>
                  <w:rFonts w:ascii="Cambria Math" w:hAnsi="Cambria Math"/>
                  <w:lang w:val="el-GR"/>
                </w:rPr>
                <m:t xml:space="preserve">∈T,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m:t>
                      </m:r>
                    </m:sub>
                  </m:sSub>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 xml:space="preserve">j∈T,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m:t>
                      </m:r>
                    </m:sub>
                  </m:sSub>
                </m:sub>
              </m:sSub>
            </m:e>
          </m:nary>
          <m:r>
            <w:rPr>
              <w:rFonts w:ascii="Cambria Math" w:hAnsi="Cambria Math"/>
              <w:lang w:val="el-GR"/>
            </w:rPr>
            <m:t>=1, ∀i∈T</m:t>
          </m:r>
        </m:oMath>
      </m:oMathPara>
    </w:p>
    <w:p w14:paraId="7ED081E6" w14:textId="67C578A2" w:rsidR="009E364B" w:rsidRDefault="009E364B" w:rsidP="009E364B">
      <w:pPr>
        <w:ind w:left="360"/>
        <w:rPr>
          <w:lang w:val="el-GR"/>
        </w:rPr>
      </w:pPr>
      <w:r>
        <w:rPr>
          <w:rFonts w:eastAsiaTheme="minorEastAsia"/>
          <w:iCs/>
          <w:lang w:val="el-GR"/>
        </w:rPr>
        <w:t>Δηλαδή για κάθε ομάδα</w:t>
      </w:r>
      <w:r w:rsidRPr="009E364B">
        <w:rPr>
          <w:rFonts w:eastAsiaTheme="minorEastAsia"/>
          <w:iCs/>
          <w:lang w:val="el-GR"/>
        </w:rPr>
        <w:t xml:space="preserve"> </w:t>
      </w:r>
      <w:proofErr w:type="spellStart"/>
      <w:r>
        <w:rPr>
          <w:rFonts w:eastAsiaTheme="minorEastAsia"/>
          <w:iCs/>
        </w:rPr>
        <w:t>i</w:t>
      </w:r>
      <w:proofErr w:type="spellEnd"/>
      <w:r w:rsidRPr="009E364B">
        <w:rPr>
          <w:rFonts w:eastAsiaTheme="minorEastAsia"/>
          <w:iCs/>
          <w:lang w:val="el-GR"/>
        </w:rPr>
        <w:t xml:space="preserve"> </w:t>
      </w:r>
      <w:r w:rsidR="008E093F">
        <w:rPr>
          <w:lang w:val="el-GR"/>
        </w:rPr>
        <w:t xml:space="preserve">το άθροισμα όλων των αγώνων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Pr>
          <w:lang w:val="el-GR"/>
        </w:rPr>
        <w:t xml:space="preserve"> την εβδομάδα </w:t>
      </w:r>
      <w:r w:rsidRPr="009E364B">
        <w:rPr>
          <w:lang w:val="el-GR"/>
        </w:rPr>
        <w:t>1 (</w:t>
      </w:r>
      <w:r>
        <w:rPr>
          <w:lang w:val="el-GR"/>
        </w:rPr>
        <w:t>πρώτο παιχνίδι)</w:t>
      </w:r>
      <w:r w:rsidRPr="00377C3A">
        <w:rPr>
          <w:lang w:val="el-GR"/>
        </w:rPr>
        <w:t xml:space="preserve"> </w:t>
      </w:r>
      <w:r>
        <w:rPr>
          <w:lang w:val="el-GR"/>
        </w:rPr>
        <w:t xml:space="preserve">συν </w:t>
      </w:r>
      <w:r w:rsidR="008E093F">
        <w:rPr>
          <w:lang w:val="el-GR"/>
        </w:rPr>
        <w:t xml:space="preserve">το άθροισμα όλων των αγώνων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rsidRPr="009E364B">
        <w:rPr>
          <w:lang w:val="el-GR"/>
        </w:rPr>
        <w:t>2</w:t>
      </w:r>
      <w:r>
        <w:rPr>
          <w:lang w:val="el-GR"/>
        </w:rPr>
        <w:t xml:space="preserve"> (δεύτερο παιχνίδι)</w:t>
      </w:r>
      <w:r w:rsidRPr="00377C3A">
        <w:rPr>
          <w:lang w:val="el-GR"/>
        </w:rPr>
        <w:t xml:space="preserve"> </w:t>
      </w:r>
      <w:r>
        <w:rPr>
          <w:lang w:val="el-GR"/>
        </w:rPr>
        <w:t>να ισούται με ένα, κι άρα κάθε ομάδα να παίξει σίγουρα έναν εντός έδρας κι έναν εκτός έδρας αγώνα στο διάστημα των 2 πρώτων εβδομάδων (στα 2 πρώτα παιχνίδια).</w:t>
      </w:r>
    </w:p>
    <w:p w14:paraId="1DB1D1B8" w14:textId="77777777" w:rsidR="00C218FD" w:rsidRDefault="00C218FD" w:rsidP="009E364B">
      <w:pPr>
        <w:ind w:left="360"/>
        <w:rPr>
          <w:lang w:val="el-GR"/>
        </w:rPr>
      </w:pPr>
    </w:p>
    <w:p w14:paraId="6FADDC7A" w14:textId="7EEF9322" w:rsidR="000A11D5" w:rsidRPr="009E364B" w:rsidRDefault="000A11D5" w:rsidP="000A11D5">
      <w:pPr>
        <w:pStyle w:val="ListParagraph"/>
        <w:numPr>
          <w:ilvl w:val="0"/>
          <w:numId w:val="19"/>
        </w:numPr>
        <w:rPr>
          <w:lang w:val="el-GR"/>
        </w:rPr>
      </w:pPr>
      <w:r>
        <w:rPr>
          <w:lang w:val="el-GR"/>
        </w:rPr>
        <w:t>Τα τελευταία δύο παιχνίδια για κάθε ομάδα δεν πρέπει να είναι συνεχόμενα εντός ή εκτός έδρας</w:t>
      </w:r>
    </w:p>
    <w:p w14:paraId="7BF01D24" w14:textId="3FBD4C13" w:rsidR="000A11D5" w:rsidRPr="009E364B" w:rsidRDefault="00000000" w:rsidP="000A11D5">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rPr>
                <m:t>j</m:t>
              </m:r>
              <m:r>
                <w:rPr>
                  <w:rFonts w:ascii="Cambria Math" w:hAnsi="Cambria Math"/>
                  <w:lang w:val="el-GR"/>
                </w:rPr>
                <m:t xml:space="preserve">∈T,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Sub>
                    <m:sSubPr>
                      <m:ctrlPr>
                        <w:rPr>
                          <w:rFonts w:ascii="Cambria Math" w:hAnsi="Cambria Math"/>
                          <w:i/>
                        </w:rPr>
                      </m:ctrlPr>
                    </m:sSubPr>
                    <m:e>
                      <m:r>
                        <w:rPr>
                          <w:rFonts w:ascii="Cambria Math" w:hAnsi="Cambria Math"/>
                        </w:rPr>
                        <m:t>w</m:t>
                      </m:r>
                      <m:ctrlPr>
                        <w:rPr>
                          <w:rFonts w:ascii="Cambria Math" w:hAnsi="Cambria Math"/>
                          <w:i/>
                          <w:lang w:val="el-GR"/>
                        </w:rPr>
                      </m:ctrlPr>
                    </m:e>
                    <m:sub>
                      <m:r>
                        <w:rPr>
                          <w:rFonts w:ascii="Cambria Math" w:hAnsi="Cambria Math"/>
                        </w:rPr>
                        <m:t>-1</m:t>
                      </m:r>
                    </m:sub>
                  </m:sSub>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 xml:space="preserve">j∈T,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m:t>
                      </m:r>
                    </m:sub>
                  </m:sSub>
                </m:sub>
              </m:sSub>
            </m:e>
          </m:nary>
          <m:r>
            <w:rPr>
              <w:rFonts w:ascii="Cambria Math" w:hAnsi="Cambria Math"/>
              <w:lang w:val="el-GR"/>
            </w:rPr>
            <m:t>=1, ∀i∈T</m:t>
          </m:r>
        </m:oMath>
      </m:oMathPara>
    </w:p>
    <w:p w14:paraId="459AF2C7" w14:textId="49C744C7" w:rsidR="000A11D5" w:rsidRDefault="000A11D5" w:rsidP="000A11D5">
      <w:pPr>
        <w:ind w:left="360"/>
        <w:rPr>
          <w:lang w:val="el-GR"/>
        </w:rPr>
      </w:pPr>
      <w:r>
        <w:rPr>
          <w:rFonts w:eastAsiaTheme="minorEastAsia"/>
          <w:iCs/>
          <w:lang w:val="el-GR"/>
        </w:rPr>
        <w:t>Δηλαδή για κάθε ομάδα</w:t>
      </w:r>
      <w:r w:rsidRPr="009E364B">
        <w:rPr>
          <w:rFonts w:eastAsiaTheme="minorEastAsia"/>
          <w:iCs/>
          <w:lang w:val="el-GR"/>
        </w:rPr>
        <w:t xml:space="preserve"> </w:t>
      </w:r>
      <w:proofErr w:type="spellStart"/>
      <w:r>
        <w:rPr>
          <w:rFonts w:eastAsiaTheme="minorEastAsia"/>
          <w:iCs/>
        </w:rPr>
        <w:t>i</w:t>
      </w:r>
      <w:proofErr w:type="spellEnd"/>
      <w:r w:rsidRPr="009E364B">
        <w:rPr>
          <w:rFonts w:eastAsiaTheme="minorEastAsia"/>
          <w:iCs/>
          <w:lang w:val="el-GR"/>
        </w:rPr>
        <w:t xml:space="preserve"> </w:t>
      </w:r>
      <w:r>
        <w:rPr>
          <w:rFonts w:eastAsiaTheme="minorEastAsia"/>
          <w:iCs/>
          <w:lang w:val="el-GR"/>
        </w:rPr>
        <w:t xml:space="preserve">πρέπει </w:t>
      </w:r>
      <w:r w:rsidR="008E093F">
        <w:rPr>
          <w:lang w:val="el-GR"/>
        </w:rPr>
        <w:t>το άθροισμα όλων των αγώνων της</w:t>
      </w:r>
      <w:r>
        <w:rPr>
          <w:lang w:val="el-GR"/>
        </w:rPr>
        <w:t xml:space="preserve"> </w:t>
      </w:r>
      <w:proofErr w:type="spellStart"/>
      <w:r>
        <w:t>i</w:t>
      </w:r>
      <w:proofErr w:type="spellEnd"/>
      <w:r w:rsidRPr="00377C3A">
        <w:rPr>
          <w:lang w:val="el-GR"/>
        </w:rPr>
        <w:t xml:space="preserve"> </w:t>
      </w:r>
      <w:r>
        <w:rPr>
          <w:lang w:val="el-GR"/>
        </w:rPr>
        <w:t xml:space="preserve">ως εντός έδρας ομάδας με κάθε ομάδα </w:t>
      </w:r>
      <w:r>
        <w:t>j</w:t>
      </w:r>
      <w:r>
        <w:rPr>
          <w:lang w:val="el-GR"/>
        </w:rPr>
        <w:t xml:space="preserve"> την τελευταία εβδομάδα</w:t>
      </w:r>
      <w:r w:rsidRPr="009E364B">
        <w:rPr>
          <w:lang w:val="el-GR"/>
        </w:rPr>
        <w:t xml:space="preserve"> (</w:t>
      </w:r>
      <w:r>
        <w:rPr>
          <w:lang w:val="el-GR"/>
        </w:rPr>
        <w:t>τελευταίο παιχνίδι)</w:t>
      </w:r>
      <w:r w:rsidRPr="00377C3A">
        <w:rPr>
          <w:lang w:val="el-GR"/>
        </w:rPr>
        <w:t xml:space="preserve"> </w:t>
      </w:r>
      <w:r>
        <w:rPr>
          <w:lang w:val="el-GR"/>
        </w:rPr>
        <w:t xml:space="preserve">συν </w:t>
      </w:r>
      <w:r w:rsidR="008E093F">
        <w:rPr>
          <w:lang w:val="el-GR"/>
        </w:rPr>
        <w:t xml:space="preserve">το άθροισμα όλων των αγώνων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την προτελευταία εβδομάδα (προτελευταίο παιχνίδι)</w:t>
      </w:r>
      <w:r w:rsidRPr="00377C3A">
        <w:rPr>
          <w:lang w:val="el-GR"/>
        </w:rPr>
        <w:t xml:space="preserve"> </w:t>
      </w:r>
      <w:r>
        <w:rPr>
          <w:lang w:val="el-GR"/>
        </w:rPr>
        <w:t xml:space="preserve">να ισούται με ένα, κι άρα κάθε ομάδα να παίξει </w:t>
      </w:r>
      <w:r>
        <w:rPr>
          <w:lang w:val="el-GR"/>
        </w:rPr>
        <w:lastRenderedPageBreak/>
        <w:t>σίγουρα έναν εντός έδρας κι έναν εκτός έδρας αγώνα στο διάστημα των 2 τελευταίων εβδομάδων (στα 2 τελευταία παιχνίδια).</w:t>
      </w:r>
    </w:p>
    <w:p w14:paraId="7CA66453" w14:textId="77777777" w:rsidR="00C218FD" w:rsidRDefault="00C218FD" w:rsidP="000A11D5">
      <w:pPr>
        <w:ind w:left="360"/>
        <w:rPr>
          <w:lang w:val="el-GR"/>
        </w:rPr>
      </w:pPr>
    </w:p>
    <w:p w14:paraId="1CF8CE49" w14:textId="5AC479A6" w:rsidR="000A11D5" w:rsidRPr="009E364B" w:rsidRDefault="000A11D5" w:rsidP="000A11D5">
      <w:pPr>
        <w:pStyle w:val="ListParagraph"/>
        <w:numPr>
          <w:ilvl w:val="0"/>
          <w:numId w:val="19"/>
        </w:numPr>
        <w:rPr>
          <w:lang w:val="el-GR"/>
        </w:rPr>
      </w:pPr>
      <w:r>
        <w:rPr>
          <w:lang w:val="el-GR"/>
        </w:rPr>
        <w:t xml:space="preserve">Αν μια ομάδα παίζει εντός κατά τη διάρκεια του </w:t>
      </w:r>
      <w:r>
        <w:t>boxing</w:t>
      </w:r>
      <w:r w:rsidRPr="000A11D5">
        <w:rPr>
          <w:lang w:val="el-GR"/>
        </w:rPr>
        <w:t xml:space="preserve"> </w:t>
      </w:r>
      <w:r>
        <w:t>day</w:t>
      </w:r>
      <w:r w:rsidRPr="000A11D5">
        <w:rPr>
          <w:lang w:val="el-GR"/>
        </w:rPr>
        <w:t xml:space="preserve"> (</w:t>
      </w:r>
      <w:r>
        <w:rPr>
          <w:lang w:val="el-GR"/>
        </w:rPr>
        <w:t>εβδομάδα 17) θα παίξει εκτός έδρας κατά τη διάρκεια της πρωτοχρονιάς (εβδομάδα 18), ή αντίστροφα.</w:t>
      </w:r>
    </w:p>
    <w:p w14:paraId="100E871C" w14:textId="08C424D3" w:rsidR="000A11D5" w:rsidRPr="009E364B" w:rsidRDefault="00000000" w:rsidP="000A11D5">
      <w:pPr>
        <w:ind w:left="360"/>
        <w:rPr>
          <w:rFonts w:eastAsiaTheme="minorEastAsia"/>
          <w:lang w:val="el-GR"/>
        </w:rPr>
      </w:pPr>
      <m:oMathPara>
        <m:oMath>
          <m:nary>
            <m:naryPr>
              <m:chr m:val="∑"/>
              <m:limLoc m:val="undOvr"/>
              <m:supHide m:val="1"/>
              <m:ctrlPr>
                <w:rPr>
                  <w:rFonts w:ascii="Cambria Math" w:hAnsi="Cambria Math"/>
                  <w:i/>
                  <w:lang w:val="el-GR"/>
                </w:rPr>
              </m:ctrlPr>
            </m:naryPr>
            <m:sub>
              <m:r>
                <w:rPr>
                  <w:rFonts w:ascii="Cambria Math" w:hAnsi="Cambria Math"/>
                </w:rPr>
                <m:t>j</m:t>
              </m:r>
              <m:r>
                <w:rPr>
                  <w:rFonts w:ascii="Cambria Math" w:hAnsi="Cambria Math"/>
                  <w:lang w:val="el-GR"/>
                </w:rPr>
                <m:t xml:space="preserve">∈T,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Sub>
                    <m:sSubPr>
                      <m:ctrlPr>
                        <w:rPr>
                          <w:rFonts w:ascii="Cambria Math" w:hAnsi="Cambria Math"/>
                          <w:i/>
                        </w:rPr>
                      </m:ctrlPr>
                    </m:sSubPr>
                    <m:e>
                      <m:r>
                        <w:rPr>
                          <w:rFonts w:ascii="Cambria Math" w:hAnsi="Cambria Math"/>
                        </w:rPr>
                        <m:t>w</m:t>
                      </m:r>
                      <m:ctrlPr>
                        <w:rPr>
                          <w:rFonts w:ascii="Cambria Math" w:hAnsi="Cambria Math"/>
                          <w:i/>
                          <w:lang w:val="el-GR"/>
                        </w:rPr>
                      </m:ctrlPr>
                    </m:e>
                    <m:sub>
                      <m:r>
                        <w:rPr>
                          <w:rFonts w:ascii="Cambria Math" w:hAnsi="Cambria Math"/>
                        </w:rPr>
                        <m:t>17</m:t>
                      </m:r>
                    </m:sub>
                  </m:sSub>
                </m:sub>
              </m:sSub>
            </m:e>
          </m:nary>
          <m:r>
            <w:rPr>
              <w:rFonts w:ascii="Cambria Math" w:hAnsi="Cambria Math"/>
              <w:lang w:val="el-GR"/>
            </w:rPr>
            <m:t xml:space="preserve">+ </m:t>
          </m:r>
          <m:nary>
            <m:naryPr>
              <m:chr m:val="∑"/>
              <m:limLoc m:val="undOvr"/>
              <m:supHide m:val="1"/>
              <m:ctrlPr>
                <w:rPr>
                  <w:rFonts w:ascii="Cambria Math" w:hAnsi="Cambria Math"/>
                  <w:i/>
                  <w:lang w:val="el-GR"/>
                </w:rPr>
              </m:ctrlPr>
            </m:naryPr>
            <m:sub>
              <m:r>
                <w:rPr>
                  <w:rFonts w:ascii="Cambria Math" w:hAnsi="Cambria Math"/>
                  <w:lang w:val="el-GR"/>
                </w:rPr>
                <m:t xml:space="preserve">j∈T, </m:t>
              </m:r>
              <m:r>
                <w:rPr>
                  <w:rFonts w:ascii="Cambria Math" w:hAnsi="Cambria Math"/>
                </w:rPr>
                <m:t xml:space="preserve"> i ≠j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18</m:t>
                      </m:r>
                    </m:sub>
                  </m:sSub>
                </m:sub>
              </m:sSub>
            </m:e>
          </m:nary>
          <m:r>
            <w:rPr>
              <w:rFonts w:ascii="Cambria Math" w:hAnsi="Cambria Math"/>
              <w:lang w:val="el-GR"/>
            </w:rPr>
            <m:t>=1, ∀i∈T</m:t>
          </m:r>
        </m:oMath>
      </m:oMathPara>
    </w:p>
    <w:p w14:paraId="186206AE" w14:textId="1663C2C9" w:rsidR="000A11D5" w:rsidRDefault="000A11D5" w:rsidP="000A11D5">
      <w:pPr>
        <w:ind w:left="360"/>
        <w:rPr>
          <w:lang w:val="el-GR"/>
        </w:rPr>
      </w:pPr>
      <w:r>
        <w:rPr>
          <w:rFonts w:eastAsiaTheme="minorEastAsia"/>
          <w:iCs/>
          <w:lang w:val="el-GR"/>
        </w:rPr>
        <w:t>Δηλαδή για κάθε ομάδα</w:t>
      </w:r>
      <w:r w:rsidRPr="009E364B">
        <w:rPr>
          <w:rFonts w:eastAsiaTheme="minorEastAsia"/>
          <w:iCs/>
          <w:lang w:val="el-GR"/>
        </w:rPr>
        <w:t xml:space="preserve"> </w:t>
      </w:r>
      <w:proofErr w:type="spellStart"/>
      <w:r>
        <w:rPr>
          <w:rFonts w:eastAsiaTheme="minorEastAsia"/>
          <w:iCs/>
        </w:rPr>
        <w:t>i</w:t>
      </w:r>
      <w:proofErr w:type="spellEnd"/>
      <w:r w:rsidRPr="009E364B">
        <w:rPr>
          <w:rFonts w:eastAsiaTheme="minorEastAsia"/>
          <w:iCs/>
          <w:lang w:val="el-GR"/>
        </w:rPr>
        <w:t xml:space="preserve"> </w:t>
      </w:r>
      <w:r>
        <w:rPr>
          <w:rFonts w:eastAsiaTheme="minorEastAsia"/>
          <w:iCs/>
          <w:lang w:val="el-GR"/>
        </w:rPr>
        <w:t xml:space="preserve">πρέπει </w:t>
      </w:r>
      <w:r w:rsidR="008E093F">
        <w:rPr>
          <w:lang w:val="el-GR"/>
        </w:rPr>
        <w:t>το άθροισμα όλων των αγώνων της</w:t>
      </w:r>
      <w:r w:rsidR="008E093F" w:rsidRPr="008E093F">
        <w:rPr>
          <w:lang w:val="el-GR"/>
        </w:rPr>
        <w:t xml:space="preserve"> </w:t>
      </w:r>
      <w:proofErr w:type="spellStart"/>
      <w:r>
        <w:t>i</w:t>
      </w:r>
      <w:proofErr w:type="spellEnd"/>
      <w:r w:rsidRPr="00377C3A">
        <w:rPr>
          <w:lang w:val="el-GR"/>
        </w:rPr>
        <w:t xml:space="preserve"> </w:t>
      </w:r>
      <w:r>
        <w:rPr>
          <w:lang w:val="el-GR"/>
        </w:rPr>
        <w:t xml:space="preserve">ως εντός έδρας ομάδας με κάθε ομάδα </w:t>
      </w:r>
      <w:r>
        <w:t>j</w:t>
      </w:r>
      <w:r>
        <w:rPr>
          <w:lang w:val="el-GR"/>
        </w:rPr>
        <w:t xml:space="preserve"> την εβδομάδα </w:t>
      </w:r>
      <w:r w:rsidRPr="009E364B">
        <w:rPr>
          <w:lang w:val="el-GR"/>
        </w:rPr>
        <w:t>1</w:t>
      </w:r>
      <w:r w:rsidRPr="000A11D5">
        <w:rPr>
          <w:lang w:val="el-GR"/>
        </w:rPr>
        <w:t>7</w:t>
      </w:r>
      <w:r w:rsidRPr="009E364B">
        <w:rPr>
          <w:lang w:val="el-GR"/>
        </w:rPr>
        <w:t xml:space="preserve"> (</w:t>
      </w:r>
      <w:r>
        <w:rPr>
          <w:lang w:val="el-GR"/>
        </w:rPr>
        <w:t>δέκατο-έβδομο παιχνίδι)</w:t>
      </w:r>
      <w:r w:rsidRPr="00377C3A">
        <w:rPr>
          <w:lang w:val="el-GR"/>
        </w:rPr>
        <w:t xml:space="preserve"> </w:t>
      </w:r>
      <w:r>
        <w:rPr>
          <w:lang w:val="el-GR"/>
        </w:rPr>
        <w:t xml:space="preserve">συν </w:t>
      </w:r>
      <w:r w:rsidR="008E093F">
        <w:rPr>
          <w:lang w:val="el-GR"/>
        </w:rPr>
        <w:t>το άθροισμα όλων των αγώνων της</w:t>
      </w:r>
      <w:r>
        <w:rPr>
          <w:lang w:val="el-GR"/>
        </w:rPr>
        <w:t xml:space="preserve">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την εβδομάδα 18 (δέκατο-όγδοο παιχνίδι)</w:t>
      </w:r>
      <w:r w:rsidRPr="00377C3A">
        <w:rPr>
          <w:lang w:val="el-GR"/>
        </w:rPr>
        <w:t xml:space="preserve"> </w:t>
      </w:r>
      <w:r>
        <w:rPr>
          <w:lang w:val="el-GR"/>
        </w:rPr>
        <w:t>να ισούται με ένα, κι άρα κάθε ομάδα να παίξει σίγουρα έναν εντός έδρας κι έναν εκτός έδρας αγώνα στο διάστημα των 2 αυτών εβδομάδων.</w:t>
      </w:r>
    </w:p>
    <w:p w14:paraId="0C344B9A" w14:textId="77777777" w:rsidR="00C218FD" w:rsidRDefault="00C218FD" w:rsidP="000A11D5">
      <w:pPr>
        <w:ind w:left="360"/>
        <w:rPr>
          <w:lang w:val="el-GR"/>
        </w:rPr>
      </w:pPr>
    </w:p>
    <w:p w14:paraId="5F22A3CD" w14:textId="37E69D63" w:rsidR="00AE4932" w:rsidRPr="009E364B" w:rsidRDefault="00AE4932" w:rsidP="00AE4932">
      <w:pPr>
        <w:pStyle w:val="ListParagraph"/>
        <w:numPr>
          <w:ilvl w:val="0"/>
          <w:numId w:val="19"/>
        </w:numPr>
        <w:rPr>
          <w:lang w:val="el-GR"/>
        </w:rPr>
      </w:pPr>
      <w:r>
        <w:rPr>
          <w:lang w:val="el-GR"/>
        </w:rPr>
        <w:t>Ομάδες από την ίδια πόλη δεν μπορούν να παίξουν και οι δύο εντός έδρας την ίδια εβδομάδα</w:t>
      </w:r>
    </w:p>
    <w:p w14:paraId="4EF2E0C3" w14:textId="1BF7840A" w:rsidR="00AE4932" w:rsidRPr="00A650AA" w:rsidRDefault="00000000" w:rsidP="00AE4932">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h∈Liverpool</m:t>
              </m:r>
            </m:sub>
            <m:sup/>
            <m:e>
              <m:nary>
                <m:naryPr>
                  <m:chr m:val="∑"/>
                  <m:limLoc m:val="undOvr"/>
                  <m:supHide m:val="1"/>
                  <m:ctrlPr>
                    <w:rPr>
                      <w:rFonts w:ascii="Cambria Math" w:hAnsi="Cambria Math"/>
                      <w:i/>
                      <w:lang w:val="el-GR"/>
                    </w:rPr>
                  </m:ctrlPr>
                </m:naryPr>
                <m:sub>
                  <m:r>
                    <w:rPr>
                      <w:rFonts w:ascii="Cambria Math" w:hAnsi="Cambria Math"/>
                    </w:rPr>
                    <m:t>a∈T, a≠h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h,a,</m:t>
                      </m:r>
                      <m:r>
                        <w:rPr>
                          <w:rFonts w:ascii="Cambria Math" w:hAnsi="Cambria Math"/>
                        </w:rPr>
                        <m:t>w</m:t>
                      </m:r>
                    </m:sub>
                  </m:sSub>
                </m:e>
              </m:nary>
            </m:e>
          </m:nary>
          <m:r>
            <w:rPr>
              <w:rFonts w:ascii="Cambria Math" w:hAnsi="Cambria Math"/>
              <w:lang w:val="el-GR"/>
            </w:rPr>
            <m:t>=1, ∀w∈W</m:t>
          </m:r>
        </m:oMath>
      </m:oMathPara>
    </w:p>
    <w:p w14:paraId="646E5580" w14:textId="2E659C42" w:rsidR="00A650AA" w:rsidRPr="006D3550" w:rsidRDefault="00A650AA" w:rsidP="006D3550">
      <w:pPr>
        <w:ind w:left="360"/>
        <w:rPr>
          <w:lang w:val="el-GR"/>
        </w:rPr>
      </w:pPr>
      <w:r>
        <w:rPr>
          <w:rFonts w:eastAsiaTheme="minorEastAsia"/>
          <w:iCs/>
          <w:lang w:val="el-GR"/>
        </w:rPr>
        <w:t xml:space="preserve">Δηλαδή για κάθε εβδομάδα </w:t>
      </w:r>
      <w:r>
        <w:rPr>
          <w:rFonts w:eastAsiaTheme="minorEastAsia"/>
          <w:iCs/>
        </w:rPr>
        <w:t>w</w:t>
      </w:r>
      <w:r w:rsidRPr="009E364B">
        <w:rPr>
          <w:rFonts w:eastAsiaTheme="minorEastAsia"/>
          <w:iCs/>
          <w:lang w:val="el-GR"/>
        </w:rPr>
        <w:t xml:space="preserve"> </w:t>
      </w:r>
      <w:r>
        <w:rPr>
          <w:rFonts w:eastAsiaTheme="minorEastAsia"/>
          <w:iCs/>
          <w:lang w:val="el-GR"/>
        </w:rPr>
        <w:t xml:space="preserve">πρέπει το άθροισμα όλων των πιθανών αγώνων για τις 2 ομάδες που βρίσκονται στην πόλη του </w:t>
      </w:r>
      <w:r>
        <w:rPr>
          <w:rFonts w:eastAsiaTheme="minorEastAsia"/>
          <w:iCs/>
        </w:rPr>
        <w:t>Liverpool</w:t>
      </w:r>
      <w:r w:rsidRPr="00A650AA">
        <w:rPr>
          <w:rFonts w:eastAsiaTheme="minorEastAsia"/>
          <w:iCs/>
          <w:lang w:val="el-GR"/>
        </w:rPr>
        <w:t xml:space="preserve"> </w:t>
      </w:r>
      <w:r>
        <w:rPr>
          <w:rFonts w:eastAsiaTheme="minorEastAsia"/>
          <w:iCs/>
          <w:lang w:val="el-GR"/>
        </w:rPr>
        <w:t>ως εντός έδρας εναντίων όλων των υπόλοιπων ομάδων ως εκτός έδρας να ισούται με 1</w:t>
      </w:r>
      <w:r w:rsidRPr="00A650AA">
        <w:rPr>
          <w:rFonts w:eastAsiaTheme="minorEastAsia"/>
          <w:iCs/>
          <w:lang w:val="el-GR"/>
        </w:rPr>
        <w:t xml:space="preserve">, </w:t>
      </w:r>
      <w:r>
        <w:rPr>
          <w:rFonts w:eastAsiaTheme="minorEastAsia"/>
          <w:iCs/>
          <w:lang w:val="el-GR"/>
        </w:rPr>
        <w:t xml:space="preserve">κι άρα για κάθε εβδομάδα η μία ομάδα από το </w:t>
      </w:r>
      <w:r>
        <w:rPr>
          <w:rFonts w:eastAsiaTheme="minorEastAsia"/>
          <w:iCs/>
        </w:rPr>
        <w:t>Liverpool</w:t>
      </w:r>
      <w:r w:rsidRPr="00A650AA">
        <w:rPr>
          <w:rFonts w:eastAsiaTheme="minorEastAsia"/>
          <w:iCs/>
          <w:lang w:val="el-GR"/>
        </w:rPr>
        <w:t xml:space="preserve"> </w:t>
      </w:r>
      <w:r>
        <w:rPr>
          <w:rFonts w:eastAsiaTheme="minorEastAsia"/>
          <w:iCs/>
          <w:lang w:val="el-GR"/>
        </w:rPr>
        <w:t>να παίζει εντός έδρας κι άλλη εκτός έδρας</w:t>
      </w:r>
      <w:r w:rsidR="006D3550" w:rsidRPr="006D3550">
        <w:rPr>
          <w:rFonts w:eastAsiaTheme="minorEastAsia"/>
          <w:iCs/>
          <w:lang w:val="el-GR"/>
        </w:rPr>
        <w:t>.</w:t>
      </w:r>
    </w:p>
    <w:p w14:paraId="7306DD88" w14:textId="292217CB" w:rsidR="00AE4932" w:rsidRPr="00AE4932" w:rsidRDefault="00000000" w:rsidP="006D3550">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h∈Manchester</m:t>
              </m:r>
            </m:sub>
            <m:sup/>
            <m:e>
              <m:nary>
                <m:naryPr>
                  <m:chr m:val="∑"/>
                  <m:limLoc m:val="undOvr"/>
                  <m:supHide m:val="1"/>
                  <m:ctrlPr>
                    <w:rPr>
                      <w:rFonts w:ascii="Cambria Math" w:hAnsi="Cambria Math"/>
                      <w:i/>
                      <w:lang w:val="el-GR"/>
                    </w:rPr>
                  </m:ctrlPr>
                </m:naryPr>
                <m:sub>
                  <m:r>
                    <w:rPr>
                      <w:rFonts w:ascii="Cambria Math" w:hAnsi="Cambria Math"/>
                    </w:rPr>
                    <m:t>a∈T, a≠h</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h,a,</m:t>
                      </m:r>
                      <m:r>
                        <w:rPr>
                          <w:rFonts w:ascii="Cambria Math" w:hAnsi="Cambria Math"/>
                        </w:rPr>
                        <m:t>w</m:t>
                      </m:r>
                    </m:sub>
                  </m:sSub>
                </m:e>
              </m:nary>
            </m:e>
          </m:nary>
          <m:r>
            <w:rPr>
              <w:rFonts w:ascii="Cambria Math" w:hAnsi="Cambria Math"/>
              <w:lang w:val="el-GR"/>
            </w:rPr>
            <m:t>=1, ∀w∈W</m:t>
          </m:r>
        </m:oMath>
      </m:oMathPara>
    </w:p>
    <w:p w14:paraId="76BFB10E" w14:textId="6B48368B" w:rsidR="00A650AA" w:rsidRPr="00A650AA" w:rsidRDefault="00A650AA" w:rsidP="00A650AA">
      <w:pPr>
        <w:ind w:left="360"/>
        <w:rPr>
          <w:lang w:val="el-GR"/>
        </w:rPr>
      </w:pPr>
      <w:r>
        <w:rPr>
          <w:rFonts w:eastAsiaTheme="minorEastAsia"/>
          <w:iCs/>
          <w:lang w:val="el-GR"/>
        </w:rPr>
        <w:t xml:space="preserve">Δηλαδή για κάθε εβδομάδα </w:t>
      </w:r>
      <w:r>
        <w:rPr>
          <w:rFonts w:eastAsiaTheme="minorEastAsia"/>
          <w:iCs/>
        </w:rPr>
        <w:t>w</w:t>
      </w:r>
      <w:r w:rsidRPr="009E364B">
        <w:rPr>
          <w:rFonts w:eastAsiaTheme="minorEastAsia"/>
          <w:iCs/>
          <w:lang w:val="el-GR"/>
        </w:rPr>
        <w:t xml:space="preserve"> </w:t>
      </w:r>
      <w:r>
        <w:rPr>
          <w:rFonts w:eastAsiaTheme="minorEastAsia"/>
          <w:iCs/>
          <w:lang w:val="el-GR"/>
        </w:rPr>
        <w:t xml:space="preserve">πρέπει το άθροισμα όλων των πιθανών αγώνων για τις 2 ομάδες που βρίσκονται στην πόλη του </w:t>
      </w:r>
      <w:r>
        <w:rPr>
          <w:rFonts w:eastAsiaTheme="minorEastAsia"/>
          <w:iCs/>
        </w:rPr>
        <w:t>Manchester</w:t>
      </w:r>
      <w:r w:rsidRPr="00A650AA">
        <w:rPr>
          <w:rFonts w:eastAsiaTheme="minorEastAsia"/>
          <w:iCs/>
          <w:lang w:val="el-GR"/>
        </w:rPr>
        <w:t xml:space="preserve"> </w:t>
      </w:r>
      <w:r>
        <w:rPr>
          <w:rFonts w:eastAsiaTheme="minorEastAsia"/>
          <w:iCs/>
          <w:lang w:val="el-GR"/>
        </w:rPr>
        <w:t>ως εντός έδρας εναντίων όλων των υπόλοιπων ομάδων ως εκτός έδρας να ισούται με 1</w:t>
      </w:r>
      <w:r w:rsidRPr="00A650AA">
        <w:rPr>
          <w:rFonts w:eastAsiaTheme="minorEastAsia"/>
          <w:iCs/>
          <w:lang w:val="el-GR"/>
        </w:rPr>
        <w:t xml:space="preserve">, </w:t>
      </w:r>
      <w:r>
        <w:rPr>
          <w:rFonts w:eastAsiaTheme="minorEastAsia"/>
          <w:iCs/>
          <w:lang w:val="el-GR"/>
        </w:rPr>
        <w:t xml:space="preserve">κι άρα για κάθε εβδομάδα η μία ομάδα από το </w:t>
      </w:r>
      <w:r>
        <w:rPr>
          <w:rFonts w:eastAsiaTheme="minorEastAsia"/>
          <w:iCs/>
        </w:rPr>
        <w:t>Manchester</w:t>
      </w:r>
      <w:r w:rsidRPr="00A650AA">
        <w:rPr>
          <w:rFonts w:eastAsiaTheme="minorEastAsia"/>
          <w:iCs/>
          <w:lang w:val="el-GR"/>
        </w:rPr>
        <w:t xml:space="preserve"> </w:t>
      </w:r>
      <w:r>
        <w:rPr>
          <w:rFonts w:eastAsiaTheme="minorEastAsia"/>
          <w:iCs/>
          <w:lang w:val="el-GR"/>
        </w:rPr>
        <w:t>να παίζει εντός έδρας κι άλλη εκτός έδρας.</w:t>
      </w:r>
    </w:p>
    <w:p w14:paraId="328CD05F" w14:textId="77777777" w:rsidR="00AE4932" w:rsidRDefault="00AE4932" w:rsidP="000A11D5">
      <w:pPr>
        <w:ind w:left="360"/>
        <w:rPr>
          <w:lang w:val="el-GR"/>
        </w:rPr>
      </w:pPr>
    </w:p>
    <w:p w14:paraId="06C0C906" w14:textId="0389B3DF" w:rsidR="000A11D5" w:rsidRPr="000A11D5" w:rsidRDefault="000A11D5" w:rsidP="000A11D5">
      <w:pPr>
        <w:pStyle w:val="ListParagraph"/>
        <w:numPr>
          <w:ilvl w:val="0"/>
          <w:numId w:val="19"/>
        </w:numPr>
        <w:rPr>
          <w:lang w:val="el-GR"/>
        </w:rPr>
      </w:pPr>
      <w:bookmarkStart w:id="13" w:name="_Hlk136706780"/>
      <w:r w:rsidRPr="000A11D5">
        <w:rPr>
          <w:lang w:val="el-GR"/>
        </w:rPr>
        <w:t>Σε οποιουσδήποτε πέντε</w:t>
      </w:r>
      <w:r w:rsidR="00490151">
        <w:rPr>
          <w:lang w:val="el-GR"/>
        </w:rPr>
        <w:t xml:space="preserve"> συνεχόμενους</w:t>
      </w:r>
      <w:r w:rsidRPr="000A11D5">
        <w:rPr>
          <w:lang w:val="el-GR"/>
        </w:rPr>
        <w:t xml:space="preserve"> αγώνες θα πρέπει να υπάρχει κατανομή τριών εντός έδρας αγώνων, δύο εκτός έδρας αγώνων ή το αντίστροφο</w:t>
      </w:r>
      <w:r w:rsidR="007857C5">
        <w:rPr>
          <w:lang w:val="el-GR"/>
        </w:rPr>
        <w:t xml:space="preserve"> (</w:t>
      </w:r>
      <w:r w:rsidR="007857C5">
        <w:t>Sequencing</w:t>
      </w:r>
      <w:r w:rsidR="007857C5" w:rsidRPr="007857C5">
        <w:rPr>
          <w:lang w:val="el-GR"/>
        </w:rPr>
        <w:t xml:space="preserve"> </w:t>
      </w:r>
      <w:r w:rsidR="007857C5">
        <w:t>Rule</w:t>
      </w:r>
      <w:r w:rsidR="007857C5" w:rsidRPr="007857C5">
        <w:rPr>
          <w:lang w:val="el-GR"/>
        </w:rPr>
        <w:t>)</w:t>
      </w:r>
      <w:r w:rsidRPr="000A11D5">
        <w:rPr>
          <w:lang w:val="el-GR"/>
        </w:rPr>
        <w:t>.</w:t>
      </w:r>
    </w:p>
    <w:bookmarkEnd w:id="13"/>
    <w:p w14:paraId="4F2BB403" w14:textId="27D90810" w:rsidR="000A11D5" w:rsidRPr="00F51CA5" w:rsidRDefault="00000000" w:rsidP="000A11D5">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j∈T,i≠j</m:t>
              </m:r>
            </m:sub>
            <m:sup/>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,j,w+3</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,j,w+4</m:t>
                      </m:r>
                    </m:sub>
                  </m:sSub>
                </m:e>
              </m:d>
            </m:e>
          </m:nary>
          <m:r>
            <w:rPr>
              <w:rFonts w:ascii="Cambria Math" w:hAnsi="Cambria Math"/>
              <w:lang w:val="el-GR"/>
            </w:rPr>
            <m:t>≤3, ∀w∈W3, ∀i∈</m:t>
          </m:r>
          <m:r>
            <w:rPr>
              <w:rFonts w:ascii="Cambria Math" w:hAnsi="Cambria Math"/>
            </w:rPr>
            <m:t>T</m:t>
          </m:r>
        </m:oMath>
      </m:oMathPara>
    </w:p>
    <w:p w14:paraId="58A46593" w14:textId="16FCEBF4" w:rsidR="00F51CA5" w:rsidRDefault="00F51CA5" w:rsidP="00F51CA5">
      <w:pPr>
        <w:ind w:left="360"/>
        <w:rPr>
          <w:lang w:val="el-GR"/>
        </w:rPr>
      </w:pPr>
      <w:r>
        <w:rPr>
          <w:lang w:val="el-GR"/>
        </w:rPr>
        <w:t xml:space="preserve">Δηλαδή για κάθε ομάδα </w:t>
      </w:r>
      <w:proofErr w:type="spellStart"/>
      <w:r>
        <w:t>i</w:t>
      </w:r>
      <w:proofErr w:type="spellEnd"/>
      <w:r>
        <w:rPr>
          <w:lang w:val="el-GR"/>
        </w:rPr>
        <w:t xml:space="preserve"> και για κάθε εβδομάδα </w:t>
      </w:r>
      <w:r>
        <w:t>w</w:t>
      </w:r>
      <w:r>
        <w:rPr>
          <w:lang w:val="el-GR"/>
        </w:rPr>
        <w:t xml:space="preserve"> από το σύνολο </w:t>
      </w:r>
      <w:r>
        <w:t>W</w:t>
      </w:r>
      <w:r w:rsidRPr="00F51CA5">
        <w:rPr>
          <w:lang w:val="el-GR"/>
        </w:rPr>
        <w:t>3</w:t>
      </w:r>
      <w:r>
        <w:rPr>
          <w:lang w:val="el-GR"/>
        </w:rPr>
        <w:t xml:space="preserve"> πρέπει όλοι οι πιθανοί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377C3A">
        <w:rPr>
          <w:lang w:val="el-GR"/>
        </w:rPr>
        <w:t xml:space="preserve">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w:t>
      </w:r>
      <w:r w:rsidR="00AE4932">
        <w:rPr>
          <w:lang w:val="el-GR"/>
        </w:rPr>
        <w:t>εντός</w:t>
      </w:r>
      <w:r>
        <w:rPr>
          <w:lang w:val="el-GR"/>
        </w:rPr>
        <w:t xml:space="preserve"> 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+ 1</w:t>
      </w:r>
      <w:r w:rsidRPr="00377C3A">
        <w:rPr>
          <w:lang w:val="el-GR"/>
        </w:rPr>
        <w:t xml:space="preserve">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w:t>
      </w:r>
      <w:r w:rsidR="00AE4932">
        <w:rPr>
          <w:lang w:val="el-GR"/>
        </w:rPr>
        <w:t xml:space="preserve">εντός </w:t>
      </w:r>
      <w:r>
        <w:rPr>
          <w:lang w:val="el-GR"/>
        </w:rPr>
        <w:t xml:space="preserve">έδρας ομάδας με κάθε ομάδα </w:t>
      </w:r>
      <w:r>
        <w:t>j</w:t>
      </w:r>
      <w:r w:rsidRPr="00377C3A">
        <w:rPr>
          <w:lang w:val="el-GR"/>
        </w:rPr>
        <w:t xml:space="preserve"> </w:t>
      </w:r>
      <w:r>
        <w:rPr>
          <w:lang w:val="el-GR"/>
        </w:rPr>
        <w:t xml:space="preserve">την </w:t>
      </w:r>
      <w:r>
        <w:rPr>
          <w:lang w:val="el-GR"/>
        </w:rPr>
        <w:lastRenderedPageBreak/>
        <w:t xml:space="preserve">εβδομάδα </w:t>
      </w:r>
      <w:r>
        <w:t>w</w:t>
      </w:r>
      <w:r w:rsidRPr="00F51CA5">
        <w:rPr>
          <w:lang w:val="el-GR"/>
        </w:rPr>
        <w:t xml:space="preserve"> + 2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w:t>
      </w:r>
      <w:r w:rsidR="00AE4932">
        <w:rPr>
          <w:lang w:val="el-GR"/>
        </w:rPr>
        <w:t xml:space="preserve">εντός </w:t>
      </w:r>
      <w:r>
        <w:rPr>
          <w:lang w:val="el-GR"/>
        </w:rPr>
        <w:t xml:space="preserve">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+ 3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w:t>
      </w:r>
      <w:r w:rsidR="00AE4932">
        <w:rPr>
          <w:lang w:val="el-GR"/>
        </w:rPr>
        <w:t xml:space="preserve">εντός </w:t>
      </w:r>
      <w:r>
        <w:rPr>
          <w:lang w:val="el-GR"/>
        </w:rPr>
        <w:t xml:space="preserve">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+ 4</w:t>
      </w:r>
      <w:r w:rsidRPr="00377C3A">
        <w:rPr>
          <w:lang w:val="el-GR"/>
        </w:rPr>
        <w:t xml:space="preserve">  </w:t>
      </w:r>
      <w:r>
        <w:rPr>
          <w:lang w:val="el-GR"/>
        </w:rPr>
        <w:t>να είναι μικρότεροι ίσοι του τρία</w:t>
      </w:r>
      <w:r w:rsidR="00AE4932">
        <w:rPr>
          <w:lang w:val="el-GR"/>
        </w:rPr>
        <w:t>, κι άρα κάθε ομάδα σε οποιουσδήποτε πέντε αγώνες να παίζει το πολύ τρεις αγώνες στην έδρα της.</w:t>
      </w:r>
    </w:p>
    <w:p w14:paraId="1A19DB84" w14:textId="6F28BE6D" w:rsidR="00341FDD" w:rsidRPr="00F51CA5" w:rsidRDefault="00000000" w:rsidP="00341FDD">
      <w:pPr>
        <w:ind w:left="360"/>
        <w:rPr>
          <w:rFonts w:eastAsiaTheme="minorEastAsia"/>
          <w:i/>
          <w:lang w:val="el-GR"/>
        </w:rPr>
      </w:pPr>
      <m:oMathPara>
        <m:oMath>
          <m:nary>
            <m:naryPr>
              <m:chr m:val="∑"/>
              <m:limLoc m:val="undOvr"/>
              <m:supHide m:val="1"/>
              <m:ctrlPr>
                <w:rPr>
                  <w:rFonts w:ascii="Cambria Math" w:hAnsi="Cambria Math"/>
                  <w:i/>
                  <w:lang w:val="el-GR"/>
                </w:rPr>
              </m:ctrlPr>
            </m:naryPr>
            <m:sub>
              <m:r>
                <w:rPr>
                  <w:rFonts w:ascii="Cambria Math" w:hAnsi="Cambria Math"/>
                  <w:lang w:val="el-GR"/>
                </w:rPr>
                <m:t>j∈T,i≠j</m:t>
              </m:r>
            </m:sub>
            <m:sup/>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,j,w+3</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rPr>
                        <m:t>i</m:t>
                      </m:r>
                      <m:r>
                        <w:rPr>
                          <w:rFonts w:ascii="Cambria Math" w:hAnsi="Cambria Math"/>
                          <w:lang w:val="el-GR"/>
                        </w:rPr>
                        <m:t>,j,w+4</m:t>
                      </m:r>
                    </m:sub>
                  </m:sSub>
                </m:e>
              </m:d>
            </m:e>
          </m:nary>
          <m:r>
            <w:rPr>
              <w:rFonts w:ascii="Cambria Math" w:hAnsi="Cambria Math"/>
              <w:lang w:val="el-GR"/>
            </w:rPr>
            <m:t>≥2, ∀w∈W3, ∀i∈</m:t>
          </m:r>
          <m:r>
            <w:rPr>
              <w:rFonts w:ascii="Cambria Math" w:hAnsi="Cambria Math"/>
            </w:rPr>
            <m:t>T</m:t>
          </m:r>
        </m:oMath>
      </m:oMathPara>
    </w:p>
    <w:p w14:paraId="517BFDFF" w14:textId="18208DE8" w:rsidR="00AE4932" w:rsidRDefault="00AE4932" w:rsidP="00AE4932">
      <w:pPr>
        <w:ind w:left="360"/>
        <w:rPr>
          <w:lang w:val="el-GR"/>
        </w:rPr>
      </w:pPr>
      <w:r>
        <w:rPr>
          <w:lang w:val="el-GR"/>
        </w:rPr>
        <w:t xml:space="preserve">Δηλαδή για κάθε ομάδα </w:t>
      </w:r>
      <w:proofErr w:type="spellStart"/>
      <w:r>
        <w:t>i</w:t>
      </w:r>
      <w:proofErr w:type="spellEnd"/>
      <w:r>
        <w:rPr>
          <w:lang w:val="el-GR"/>
        </w:rPr>
        <w:t xml:space="preserve"> και για κάθε εβδομάδα </w:t>
      </w:r>
      <w:r>
        <w:t>w</w:t>
      </w:r>
      <w:r>
        <w:rPr>
          <w:lang w:val="el-GR"/>
        </w:rPr>
        <w:t xml:space="preserve"> από το σύνολο </w:t>
      </w:r>
      <w:r>
        <w:t>W</w:t>
      </w:r>
      <w:r w:rsidRPr="00F51CA5">
        <w:rPr>
          <w:lang w:val="el-GR"/>
        </w:rPr>
        <w:t>3</w:t>
      </w:r>
      <w:r>
        <w:rPr>
          <w:lang w:val="el-GR"/>
        </w:rPr>
        <w:t xml:space="preserve"> πρέπει όλοι οι πιθανοί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377C3A">
        <w:rPr>
          <w:lang w:val="el-GR"/>
        </w:rPr>
        <w:t xml:space="preserve">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+ 1</w:t>
      </w:r>
      <w:r w:rsidRPr="00377C3A">
        <w:rPr>
          <w:lang w:val="el-GR"/>
        </w:rPr>
        <w:t xml:space="preserve">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+ 2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+ 3 </w:t>
      </w:r>
      <w:r>
        <w:rPr>
          <w:lang w:val="el-GR"/>
        </w:rPr>
        <w:t xml:space="preserve">συν όλους τους πιθανούς αγώνες της </w:t>
      </w:r>
      <w:proofErr w:type="spellStart"/>
      <w:r>
        <w:t>i</w:t>
      </w:r>
      <w:proofErr w:type="spellEnd"/>
      <w:r w:rsidRPr="00377C3A">
        <w:rPr>
          <w:lang w:val="el-GR"/>
        </w:rPr>
        <w:t xml:space="preserve"> </w:t>
      </w:r>
      <w:r>
        <w:rPr>
          <w:lang w:val="el-GR"/>
        </w:rPr>
        <w:t xml:space="preserve">ως εντός έδρας ομάδας με κάθε ομάδα </w:t>
      </w:r>
      <w:r>
        <w:t>j</w:t>
      </w:r>
      <w:r w:rsidRPr="00377C3A">
        <w:rPr>
          <w:lang w:val="el-GR"/>
        </w:rPr>
        <w:t xml:space="preserve"> </w:t>
      </w:r>
      <w:r>
        <w:rPr>
          <w:lang w:val="el-GR"/>
        </w:rPr>
        <w:t xml:space="preserve">την εβδομάδα </w:t>
      </w:r>
      <w:r>
        <w:t>w</w:t>
      </w:r>
      <w:r w:rsidRPr="00F51CA5">
        <w:rPr>
          <w:lang w:val="el-GR"/>
        </w:rPr>
        <w:t xml:space="preserve"> + 4</w:t>
      </w:r>
      <w:r w:rsidRPr="00377C3A">
        <w:rPr>
          <w:lang w:val="el-GR"/>
        </w:rPr>
        <w:t xml:space="preserve">  </w:t>
      </w:r>
      <w:r>
        <w:rPr>
          <w:lang w:val="el-GR"/>
        </w:rPr>
        <w:t>να είναι μεγαλύτεροι ίσοι του δύο, κι άρα κάθε ομάδα σε οποιουσδήποτε πέντε αγώνες να παίζει το λιγότερο δύο αγώνες στην έδρα της.</w:t>
      </w:r>
    </w:p>
    <w:p w14:paraId="6A7AE7B3" w14:textId="0F9989C0" w:rsidR="00C218FD" w:rsidRDefault="00AE4932" w:rsidP="00C218FD">
      <w:pPr>
        <w:ind w:left="360"/>
        <w:rPr>
          <w:lang w:val="el-GR"/>
        </w:rPr>
      </w:pPr>
      <w:r>
        <w:rPr>
          <w:lang w:val="el-GR"/>
        </w:rPr>
        <w:t>Από τα δύο προηγούμενα αθροίσματα μπορεί να ικανοποιηθεί ο περιορισμός για μία ομάδα σ</w:t>
      </w:r>
      <w:r w:rsidRPr="00AE4932">
        <w:rPr>
          <w:lang w:val="el-GR"/>
        </w:rPr>
        <w:t>ε οποιουσδήποτε πέντε αγώνες να υπάρχει κατανομή τριών εντός έδρας αγώνων, δύο εκτός έδρας αγώνων ή το αντίστροφο</w:t>
      </w:r>
      <w:r>
        <w:rPr>
          <w:lang w:val="el-GR"/>
        </w:rPr>
        <w:t>, αφού κάθε ομάδα θα παίζει το ελάχιστο δύο και το μέγιστο τρεις αγώνες εντός έδρας σε οποιουσδήποτε πέντε αγώνες</w:t>
      </w:r>
      <w:r w:rsidR="00C218FD" w:rsidRPr="00C218FD">
        <w:rPr>
          <w:lang w:val="el-GR"/>
        </w:rPr>
        <w:t>.</w:t>
      </w:r>
    </w:p>
    <w:p w14:paraId="104642BA" w14:textId="77777777" w:rsidR="00C218FD" w:rsidRPr="00C218FD" w:rsidRDefault="00C218FD" w:rsidP="00C218FD">
      <w:pPr>
        <w:ind w:left="360"/>
        <w:rPr>
          <w:lang w:val="el-GR"/>
        </w:rPr>
      </w:pPr>
    </w:p>
    <w:p w14:paraId="5F08421A" w14:textId="0AE1B963" w:rsidR="006D3550" w:rsidRDefault="006D3550" w:rsidP="006D3550">
      <w:pPr>
        <w:ind w:left="720" w:hanging="360"/>
        <w:rPr>
          <w:lang w:val="el-GR"/>
        </w:rPr>
      </w:pPr>
      <w:r w:rsidRPr="006D3550">
        <w:rPr>
          <w:lang w:val="el-GR"/>
        </w:rPr>
        <w:t>•</w:t>
      </w:r>
      <w:r w:rsidRPr="006D3550">
        <w:rPr>
          <w:lang w:val="el-GR"/>
        </w:rPr>
        <w:tab/>
        <w:t>Όπου είναι δυνατόν ένας σύλλογος δεν θα έχει περισσότερους από δύο εντός ή εκτός έδρας αγώνες στη σειρά.</w:t>
      </w:r>
    </w:p>
    <w:p w14:paraId="2F5ECFB9" w14:textId="5F059AE3" w:rsidR="006D3550" w:rsidRPr="006D3550" w:rsidRDefault="00000000" w:rsidP="006D3550">
      <w:pPr>
        <w:ind w:left="360"/>
        <w:rPr>
          <w:rFonts w:eastAsiaTheme="minorEastAsia"/>
          <w:i/>
        </w:rPr>
      </w:pPr>
      <m:oMathPara>
        <m:oMath>
          <m:d>
            <m:dPr>
              <m:ctrlPr>
                <w:rPr>
                  <w:rFonts w:ascii="Cambria Math" w:hAnsi="Cambria Math"/>
                  <w:i/>
                  <w:lang w:val="el-GR"/>
                </w:rPr>
              </m:ctrlPr>
            </m:dPr>
            <m:e>
              <m:nary>
                <m:naryPr>
                  <m:chr m:val="∑"/>
                  <m:limLoc m:val="undOvr"/>
                  <m:supHide m:val="1"/>
                  <m:ctrlPr>
                    <w:rPr>
                      <w:rFonts w:ascii="Cambria Math" w:hAnsi="Cambria Math"/>
                      <w:i/>
                      <w:lang w:val="el-GR"/>
                    </w:rPr>
                  </m:ctrlPr>
                </m:naryPr>
                <m:sub>
                  <m:r>
                    <w:rPr>
                      <w:rFonts w:ascii="Cambria Math" w:hAnsi="Cambria Math"/>
                    </w:rPr>
                    <m:t>j∈T, i≠j</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r>
                        <w:rPr>
                          <w:rFonts w:ascii="Cambria Math" w:hAnsi="Cambria Math"/>
                        </w:rPr>
                        <m:t>w</m:t>
                      </m:r>
                    </m:sub>
                  </m:sSub>
                </m:e>
              </m:nary>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r>
                    <w:rPr>
                      <w:rFonts w:ascii="Cambria Math" w:hAnsi="Cambria Math"/>
                    </w:rPr>
                    <m:t>w+1</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i,w</m:t>
              </m:r>
            </m:sub>
          </m:sSub>
          <m:r>
            <w:rPr>
              <w:rFonts w:ascii="Cambria Math" w:hAnsi="Cambria Math"/>
              <w:lang w:val="el-GR"/>
            </w:rPr>
            <m:t>≤1, ∀w∈W2, ∀i∈</m:t>
          </m:r>
          <m:r>
            <w:rPr>
              <w:rFonts w:ascii="Cambria Math" w:hAnsi="Cambria Math"/>
            </w:rPr>
            <m:t>T</m:t>
          </m:r>
        </m:oMath>
      </m:oMathPara>
    </w:p>
    <w:p w14:paraId="1091BF0B" w14:textId="554C81DE" w:rsidR="006D3550" w:rsidRDefault="00490151" w:rsidP="00490151">
      <w:pPr>
        <w:ind w:left="360"/>
        <w:rPr>
          <w:rFonts w:eastAsiaTheme="minorEastAsia"/>
          <w:iCs/>
          <w:lang w:val="el-GR"/>
        </w:rPr>
      </w:pPr>
      <w:r>
        <w:rPr>
          <w:rFonts w:eastAsiaTheme="minorEastAsia"/>
          <w:iCs/>
          <w:lang w:val="el-GR"/>
        </w:rPr>
        <w:t xml:space="preserve">Δηλαδή για κάθε ομάδα </w:t>
      </w:r>
      <w:proofErr w:type="spellStart"/>
      <w:r>
        <w:rPr>
          <w:rFonts w:eastAsiaTheme="minorEastAsia"/>
          <w:iCs/>
        </w:rPr>
        <w:t>i</w:t>
      </w:r>
      <w:proofErr w:type="spellEnd"/>
      <w:r w:rsidRPr="00490151">
        <w:rPr>
          <w:rFonts w:eastAsiaTheme="minorEastAsia"/>
          <w:iCs/>
          <w:lang w:val="el-GR"/>
        </w:rPr>
        <w:t xml:space="preserve"> </w:t>
      </w:r>
      <w:r>
        <w:rPr>
          <w:rFonts w:eastAsiaTheme="minorEastAsia"/>
          <w:iCs/>
          <w:lang w:val="el-GR"/>
        </w:rPr>
        <w:t xml:space="preserve">και για κάθε εβδομάδα </w:t>
      </w:r>
      <w:r>
        <w:rPr>
          <w:rFonts w:eastAsiaTheme="minorEastAsia"/>
          <w:iCs/>
        </w:rPr>
        <w:t>w</w:t>
      </w:r>
      <w:r w:rsidRPr="009E364B">
        <w:rPr>
          <w:rFonts w:eastAsiaTheme="minorEastAsia"/>
          <w:iCs/>
          <w:lang w:val="el-GR"/>
        </w:rPr>
        <w:t xml:space="preserve"> </w:t>
      </w:r>
      <w:r>
        <w:rPr>
          <w:rFonts w:eastAsiaTheme="minorEastAsia"/>
          <w:iCs/>
          <w:lang w:val="el-GR"/>
        </w:rPr>
        <w:t>πρέπει το άθροισμα όλων των πιθανών</w:t>
      </w:r>
      <w:r w:rsidR="00CD470E">
        <w:rPr>
          <w:rFonts w:eastAsiaTheme="minorEastAsia"/>
          <w:iCs/>
          <w:lang w:val="el-GR"/>
        </w:rPr>
        <w:t xml:space="preserve"> αγώνων</w:t>
      </w:r>
      <w:r>
        <w:rPr>
          <w:rFonts w:eastAsiaTheme="minorEastAsia"/>
          <w:iCs/>
          <w:lang w:val="el-GR"/>
        </w:rPr>
        <w:t xml:space="preserve"> της </w:t>
      </w:r>
      <w:proofErr w:type="spellStart"/>
      <w:r>
        <w:rPr>
          <w:rFonts w:eastAsiaTheme="minorEastAsia"/>
          <w:iCs/>
        </w:rPr>
        <w:t>i</w:t>
      </w:r>
      <w:proofErr w:type="spellEnd"/>
      <w:r w:rsidRPr="00A650AA">
        <w:rPr>
          <w:rFonts w:eastAsiaTheme="minorEastAsia"/>
          <w:iCs/>
          <w:lang w:val="el-GR"/>
        </w:rPr>
        <w:t xml:space="preserve"> </w:t>
      </w:r>
      <w:r>
        <w:rPr>
          <w:rFonts w:eastAsiaTheme="minorEastAsia"/>
          <w:iCs/>
          <w:lang w:val="el-GR"/>
        </w:rPr>
        <w:t>ως εντός έδρας εναντίων όλων των υπόλοιπων ομάδων ως εκτός έδρας</w:t>
      </w:r>
      <w:r w:rsidRPr="00490151">
        <w:rPr>
          <w:rFonts w:eastAsiaTheme="minorEastAsia"/>
          <w:iCs/>
          <w:lang w:val="el-GR"/>
        </w:rPr>
        <w:t xml:space="preserve"> </w:t>
      </w:r>
      <w:r>
        <w:rPr>
          <w:rFonts w:eastAsiaTheme="minorEastAsia"/>
          <w:iCs/>
          <w:lang w:val="el-GR"/>
        </w:rPr>
        <w:t xml:space="preserve">την εβδομάδα </w:t>
      </w:r>
      <w:r>
        <w:rPr>
          <w:rFonts w:eastAsiaTheme="minorEastAsia"/>
          <w:iCs/>
        </w:rPr>
        <w:t>w</w:t>
      </w:r>
      <w:r w:rsidRPr="00490151">
        <w:rPr>
          <w:rFonts w:eastAsiaTheme="minorEastAsia"/>
          <w:iCs/>
          <w:lang w:val="el-GR"/>
        </w:rPr>
        <w:t xml:space="preserve"> </w:t>
      </w:r>
      <w:r>
        <w:rPr>
          <w:rFonts w:eastAsiaTheme="minorEastAsia"/>
          <w:iCs/>
          <w:lang w:val="el-GR"/>
        </w:rPr>
        <w:t xml:space="preserve">συν όλους τους πιθανούς αγώνες της </w:t>
      </w:r>
      <w:proofErr w:type="spellStart"/>
      <w:r>
        <w:rPr>
          <w:rFonts w:eastAsiaTheme="minorEastAsia"/>
          <w:iCs/>
        </w:rPr>
        <w:t>i</w:t>
      </w:r>
      <w:proofErr w:type="spellEnd"/>
      <w:r w:rsidRPr="00490151">
        <w:rPr>
          <w:rFonts w:eastAsiaTheme="minorEastAsia"/>
          <w:iCs/>
          <w:lang w:val="el-GR"/>
        </w:rPr>
        <w:t xml:space="preserve"> </w:t>
      </w:r>
      <w:r>
        <w:rPr>
          <w:rFonts w:eastAsiaTheme="minorEastAsia"/>
          <w:iCs/>
          <w:lang w:val="el-GR"/>
        </w:rPr>
        <w:t xml:space="preserve">ως εντός έδρας εναντίων όλων των υπόλοιπων ομάδων ως εκτός έδρας την εβδομάδα </w:t>
      </w:r>
      <w:r>
        <w:rPr>
          <w:rFonts w:eastAsiaTheme="minorEastAsia"/>
          <w:iCs/>
        </w:rPr>
        <w:t>w</w:t>
      </w:r>
      <w:r w:rsidRPr="00490151">
        <w:rPr>
          <w:rFonts w:eastAsiaTheme="minorEastAsia"/>
          <w:iCs/>
          <w:lang w:val="el-GR"/>
        </w:rPr>
        <w:t xml:space="preserve"> + 1</w:t>
      </w:r>
      <w:r>
        <w:rPr>
          <w:rFonts w:eastAsiaTheme="minorEastAsia"/>
          <w:iCs/>
          <w:lang w:val="el-GR"/>
        </w:rPr>
        <w:t xml:space="preserve"> μείον τη μεταβλητή </w:t>
      </w:r>
      <w:proofErr w:type="spellStart"/>
      <w:r>
        <w:rPr>
          <w:rFonts w:eastAsiaTheme="minorEastAsia"/>
          <w:iCs/>
        </w:rPr>
        <w:t>y</w:t>
      </w:r>
      <w:r>
        <w:rPr>
          <w:rFonts w:eastAsiaTheme="minorEastAsia"/>
          <w:iCs/>
          <w:vertAlign w:val="subscript"/>
        </w:rPr>
        <w:t>w</w:t>
      </w:r>
      <w:proofErr w:type="spellEnd"/>
      <w:r w:rsidRPr="00490151">
        <w:rPr>
          <w:rFonts w:eastAsiaTheme="minorEastAsia"/>
          <w:iCs/>
          <w:vertAlign w:val="subscript"/>
          <w:lang w:val="el-GR"/>
        </w:rPr>
        <w:t>,</w:t>
      </w:r>
      <w:proofErr w:type="spellStart"/>
      <w:r>
        <w:rPr>
          <w:rFonts w:eastAsiaTheme="minorEastAsia"/>
          <w:iCs/>
          <w:vertAlign w:val="subscript"/>
        </w:rPr>
        <w:t>i</w:t>
      </w:r>
      <w:proofErr w:type="spellEnd"/>
      <w:r>
        <w:rPr>
          <w:rFonts w:eastAsiaTheme="minorEastAsia"/>
          <w:iCs/>
          <w:lang w:val="el-GR"/>
        </w:rPr>
        <w:t xml:space="preserve"> να</w:t>
      </w:r>
      <w:r w:rsidRPr="00490151">
        <w:rPr>
          <w:rFonts w:eastAsiaTheme="minorEastAsia"/>
          <w:iCs/>
          <w:lang w:val="el-GR"/>
        </w:rPr>
        <w:t xml:space="preserve"> </w:t>
      </w:r>
      <w:r>
        <w:rPr>
          <w:rFonts w:eastAsiaTheme="minorEastAsia"/>
          <w:iCs/>
          <w:lang w:val="el-GR"/>
        </w:rPr>
        <w:t>είναι μικρότερο ίσο με 1</w:t>
      </w:r>
      <w:r w:rsidRPr="00A650AA">
        <w:rPr>
          <w:rFonts w:eastAsiaTheme="minorEastAsia"/>
          <w:iCs/>
          <w:lang w:val="el-GR"/>
        </w:rPr>
        <w:t xml:space="preserve">, </w:t>
      </w:r>
      <w:r>
        <w:rPr>
          <w:rFonts w:eastAsiaTheme="minorEastAsia"/>
          <w:iCs/>
          <w:lang w:val="el-GR"/>
        </w:rPr>
        <w:t xml:space="preserve">κι άρα σε οποιουσδήποτε δύο συνεχόμενους αγώνες </w:t>
      </w:r>
      <w:r w:rsidR="00F6651D">
        <w:rPr>
          <w:rFonts w:eastAsiaTheme="minorEastAsia"/>
          <w:iCs/>
          <w:lang w:val="el-GR"/>
        </w:rPr>
        <w:t>να αποτραπεί να είναι συνεχόμενοι εντός έδρας αγώνες.</w:t>
      </w:r>
    </w:p>
    <w:p w14:paraId="56174E5E" w14:textId="0FBCB480" w:rsidR="00F6651D" w:rsidRPr="00F6651D" w:rsidRDefault="00F6651D" w:rsidP="00490151">
      <w:pPr>
        <w:ind w:left="360"/>
        <w:rPr>
          <w:iCs/>
          <w:lang w:val="el-GR"/>
        </w:rPr>
      </w:pPr>
      <w:r>
        <w:rPr>
          <w:rFonts w:eastAsiaTheme="minorEastAsia"/>
          <w:iCs/>
          <w:lang w:val="el-GR"/>
        </w:rPr>
        <w:t xml:space="preserve">Δεν χρειάζεται να γραφεί κανόνας για να αποτρέψει συνεχόμενους εκτός έδρας αγώνες αφού όταν υπάρχουν συνεχόμενοι εντός έδρας αγώνες θα υπάρξουν αναγκαστικά και συνεχόμενοι εκτός έδρας αγώνες. Άρα ο παραπάνω περιορισμός χρησιμοποιείται για να αποτρέψει και τις δύο περιπτώσεις. </w:t>
      </w:r>
    </w:p>
    <w:p w14:paraId="5DC4676F" w14:textId="5D1B6AB6" w:rsidR="000A11D5" w:rsidRDefault="000A11D5" w:rsidP="000A11D5">
      <w:pPr>
        <w:ind w:left="360"/>
        <w:rPr>
          <w:lang w:val="el-GR"/>
        </w:rPr>
      </w:pPr>
    </w:p>
    <w:p w14:paraId="7FD9AB9E" w14:textId="5C99D4FE" w:rsidR="00A61510" w:rsidRDefault="00A61510" w:rsidP="000A11D5">
      <w:pPr>
        <w:ind w:left="360"/>
        <w:rPr>
          <w:lang w:val="el-GR"/>
        </w:rPr>
      </w:pPr>
    </w:p>
    <w:p w14:paraId="148CF336" w14:textId="77777777" w:rsidR="00A61510" w:rsidRDefault="00A61510" w:rsidP="000A11D5">
      <w:pPr>
        <w:ind w:left="360"/>
        <w:rPr>
          <w:lang w:val="el-GR"/>
        </w:rPr>
      </w:pPr>
    </w:p>
    <w:p w14:paraId="3C29128B" w14:textId="65B4806D" w:rsidR="00F6651D" w:rsidRDefault="00F6651D" w:rsidP="00F6651D">
      <w:pPr>
        <w:pStyle w:val="Heading2"/>
        <w:numPr>
          <w:ilvl w:val="0"/>
          <w:numId w:val="20"/>
        </w:numPr>
        <w:rPr>
          <w:rFonts w:ascii="Times New Roman" w:hAnsi="Times New Roman" w:cs="Times New Roman"/>
          <w:color w:val="000000" w:themeColor="text1"/>
          <w:sz w:val="24"/>
          <w:szCs w:val="24"/>
          <w:lang w:val="el-GR"/>
        </w:rPr>
      </w:pPr>
      <w:bookmarkStart w:id="14" w:name="_Toc139021827"/>
      <w:r>
        <w:rPr>
          <w:rFonts w:ascii="Times New Roman" w:hAnsi="Times New Roman" w:cs="Times New Roman"/>
          <w:color w:val="000000" w:themeColor="text1"/>
          <w:sz w:val="24"/>
          <w:szCs w:val="24"/>
          <w:lang w:val="el-GR"/>
        </w:rPr>
        <w:lastRenderedPageBreak/>
        <w:t>Αντικειμενική συνάρτηση</w:t>
      </w:r>
      <w:bookmarkEnd w:id="14"/>
    </w:p>
    <w:p w14:paraId="58AFD1C1" w14:textId="6C0EB220" w:rsidR="00F6651D" w:rsidRDefault="00F6651D" w:rsidP="00F6651D">
      <w:pPr>
        <w:rPr>
          <w:lang w:val="el-GR"/>
        </w:rPr>
      </w:pPr>
    </w:p>
    <w:p w14:paraId="0AD46DBD" w14:textId="7D26946A" w:rsidR="00F6651D" w:rsidRDefault="00F6651D" w:rsidP="00F6651D">
      <w:pPr>
        <w:ind w:left="360"/>
        <w:rPr>
          <w:lang w:val="el-GR"/>
        </w:rPr>
      </w:pPr>
      <w:r>
        <w:rPr>
          <w:lang w:val="el-GR"/>
        </w:rPr>
        <w:t>Η αντικειμενική συνάρτηση στοχεύει να ελαχιστοποιήσει τον αριθμό των 2 συνεχόμενων παιχνιδιών εντός κι εκτός έδρας.</w:t>
      </w:r>
    </w:p>
    <w:p w14:paraId="4C18A6B6" w14:textId="36621481" w:rsidR="00F6651D" w:rsidRPr="00F6651D" w:rsidRDefault="00000000" w:rsidP="00F6651D">
      <w:pPr>
        <w:ind w:left="360"/>
        <w:rPr>
          <w:lang w:val="el-GR"/>
        </w:rPr>
      </w:pPr>
      <m:oMathPara>
        <m:oMath>
          <m:func>
            <m:funcPr>
              <m:ctrlPr>
                <w:rPr>
                  <w:rFonts w:ascii="Cambria Math" w:hAnsi="Cambria Math"/>
                  <w:i/>
                  <w:lang w:val="el-GR"/>
                </w:rPr>
              </m:ctrlPr>
            </m:funcPr>
            <m:fName>
              <m:r>
                <m:rPr>
                  <m:sty m:val="p"/>
                </m:rPr>
                <w:rPr>
                  <w:rFonts w:ascii="Cambria Math" w:hAnsi="Cambria Math"/>
                  <w:lang w:val="el-GR"/>
                </w:rPr>
                <m:t>min</m:t>
              </m:r>
            </m:fName>
            <m:e>
              <m:nary>
                <m:naryPr>
                  <m:chr m:val="∑"/>
                  <m:limLoc m:val="undOvr"/>
                  <m:supHide m:val="1"/>
                  <m:ctrlPr>
                    <w:rPr>
                      <w:rFonts w:ascii="Cambria Math" w:hAnsi="Cambria Math"/>
                      <w:i/>
                      <w:lang w:val="el-GR"/>
                    </w:rPr>
                  </m:ctrlPr>
                </m:naryPr>
                <m:sub>
                  <m:r>
                    <w:rPr>
                      <w:rFonts w:ascii="Cambria Math" w:hAnsi="Cambria Math"/>
                      <w:lang w:val="el-GR"/>
                    </w:rPr>
                    <m:t>i∈T</m:t>
                  </m:r>
                </m:sub>
                <m:sup/>
                <m:e>
                  <m:nary>
                    <m:naryPr>
                      <m:chr m:val="∑"/>
                      <m:limLoc m:val="undOvr"/>
                      <m:supHide m:val="1"/>
                      <m:ctrlPr>
                        <w:rPr>
                          <w:rFonts w:ascii="Cambria Math" w:hAnsi="Cambria Math"/>
                          <w:i/>
                          <w:lang w:val="el-GR"/>
                        </w:rPr>
                      </m:ctrlPr>
                    </m:naryPr>
                    <m:sub>
                      <m:r>
                        <w:rPr>
                          <w:rFonts w:ascii="Cambria Math" w:hAnsi="Cambria Math"/>
                          <w:lang w:val="el-GR"/>
                        </w:rPr>
                        <m:t>w∈W2</m:t>
                      </m:r>
                    </m:sub>
                    <m:sup/>
                    <m:e>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i,w</m:t>
                          </m:r>
                        </m:sub>
                      </m:sSub>
                    </m:e>
                  </m:nary>
                </m:e>
              </m:nary>
            </m:e>
          </m:func>
        </m:oMath>
      </m:oMathPara>
    </w:p>
    <w:p w14:paraId="05AEC644" w14:textId="77777777" w:rsidR="000A11D5" w:rsidRDefault="000A11D5" w:rsidP="000A11D5">
      <w:pPr>
        <w:ind w:left="360"/>
        <w:rPr>
          <w:lang w:val="el-GR"/>
        </w:rPr>
      </w:pPr>
    </w:p>
    <w:p w14:paraId="325CFEF2" w14:textId="562220DA" w:rsidR="00331514" w:rsidRDefault="00331514" w:rsidP="00331514">
      <w:pPr>
        <w:pStyle w:val="Heading1"/>
        <w:numPr>
          <w:ilvl w:val="0"/>
          <w:numId w:val="5"/>
        </w:numPr>
        <w:rPr>
          <w:rFonts w:ascii="Times New Roman" w:hAnsi="Times New Roman" w:cs="Times New Roman"/>
          <w:color w:val="000000" w:themeColor="text1"/>
          <w:lang w:val="el-GR"/>
        </w:rPr>
      </w:pPr>
      <w:bookmarkStart w:id="15" w:name="_Toc139021828"/>
      <w:r>
        <w:rPr>
          <w:rFonts w:ascii="Times New Roman" w:hAnsi="Times New Roman" w:cs="Times New Roman"/>
          <w:color w:val="000000" w:themeColor="text1"/>
          <w:lang w:val="el-GR"/>
        </w:rPr>
        <w:t>Υλοποίηση με κώδικα</w:t>
      </w:r>
      <w:bookmarkEnd w:id="15"/>
    </w:p>
    <w:p w14:paraId="76532961" w14:textId="6F675470" w:rsidR="00331514" w:rsidRDefault="00331514" w:rsidP="00331514">
      <w:pPr>
        <w:rPr>
          <w:lang w:val="el-GR"/>
        </w:rPr>
      </w:pPr>
    </w:p>
    <w:p w14:paraId="6A1F4399" w14:textId="291729E7" w:rsidR="00331514" w:rsidRDefault="00331514" w:rsidP="00331514">
      <w:pPr>
        <w:rPr>
          <w:lang w:val="el-GR"/>
        </w:rPr>
      </w:pPr>
      <w:r>
        <w:rPr>
          <w:lang w:val="el-GR"/>
        </w:rPr>
        <w:t xml:space="preserve">Για την υλοποίηση της παραπάνω </w:t>
      </w:r>
      <w:proofErr w:type="spellStart"/>
      <w:r>
        <w:rPr>
          <w:lang w:val="el-GR"/>
        </w:rPr>
        <w:t>μοντελοποίησης</w:t>
      </w:r>
      <w:proofErr w:type="spellEnd"/>
      <w:r>
        <w:rPr>
          <w:lang w:val="el-GR"/>
        </w:rPr>
        <w:t xml:space="preserve"> του προβλήματος με κώδικα χρησιμοποιήθηκε η γλώσσα προγραμματισμού </w:t>
      </w:r>
      <w:r>
        <w:t>Python</w:t>
      </w:r>
      <w:r w:rsidRPr="00331514">
        <w:rPr>
          <w:lang w:val="el-GR"/>
        </w:rPr>
        <w:t xml:space="preserve"> [6] </w:t>
      </w:r>
      <w:r>
        <w:rPr>
          <w:lang w:val="el-GR"/>
        </w:rPr>
        <w:t xml:space="preserve">με τη βοήθεια της βιβλιοθήκης </w:t>
      </w:r>
      <w:r>
        <w:t>pulp</w:t>
      </w:r>
      <w:r w:rsidRPr="00331514">
        <w:rPr>
          <w:lang w:val="el-GR"/>
        </w:rPr>
        <w:t xml:space="preserve"> [7]</w:t>
      </w:r>
      <w:r>
        <w:rPr>
          <w:lang w:val="el-GR"/>
        </w:rPr>
        <w:t>.</w:t>
      </w:r>
    </w:p>
    <w:p w14:paraId="0DE16009" w14:textId="05CCF485" w:rsidR="00331514" w:rsidRDefault="00331514" w:rsidP="00331514">
      <w:r w:rsidRPr="00331514">
        <w:rPr>
          <w:noProof/>
        </w:rPr>
        <w:drawing>
          <wp:inline distT="0" distB="0" distL="0" distR="0" wp14:anchorId="23B1BFC3" wp14:editId="751660FF">
            <wp:extent cx="2667372" cy="381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2" cy="381053"/>
                    </a:xfrm>
                    <a:prstGeom prst="rect">
                      <a:avLst/>
                    </a:prstGeom>
                  </pic:spPr>
                </pic:pic>
              </a:graphicData>
            </a:graphic>
          </wp:inline>
        </w:drawing>
      </w:r>
    </w:p>
    <w:p w14:paraId="22CD39A8" w14:textId="77777777" w:rsidR="00331514" w:rsidRDefault="00331514" w:rsidP="00331514"/>
    <w:p w14:paraId="429F7516" w14:textId="77777777" w:rsidR="00331514" w:rsidRDefault="00331514" w:rsidP="00331514">
      <w:pPr>
        <w:pStyle w:val="Heading2"/>
        <w:numPr>
          <w:ilvl w:val="0"/>
          <w:numId w:val="10"/>
        </w:numPr>
        <w:rPr>
          <w:rFonts w:ascii="Times New Roman" w:hAnsi="Times New Roman" w:cs="Times New Roman"/>
          <w:color w:val="000000" w:themeColor="text1"/>
          <w:sz w:val="24"/>
          <w:szCs w:val="24"/>
          <w:lang w:val="el-GR"/>
        </w:rPr>
      </w:pPr>
      <w:bookmarkStart w:id="16" w:name="_Toc139021829"/>
      <w:r>
        <w:rPr>
          <w:rFonts w:ascii="Times New Roman" w:hAnsi="Times New Roman" w:cs="Times New Roman"/>
          <w:color w:val="000000" w:themeColor="text1"/>
          <w:sz w:val="24"/>
          <w:szCs w:val="24"/>
          <w:lang w:val="el-GR"/>
        </w:rPr>
        <w:t>Σύνολα</w:t>
      </w:r>
      <w:bookmarkEnd w:id="16"/>
    </w:p>
    <w:p w14:paraId="766D35F8" w14:textId="78AF4F44" w:rsidR="00331514" w:rsidRDefault="00331514" w:rsidP="00A85B98">
      <w:pPr>
        <w:ind w:left="360"/>
      </w:pPr>
    </w:p>
    <w:p w14:paraId="7880E76D" w14:textId="50230C78" w:rsidR="00331514" w:rsidRPr="00331514" w:rsidRDefault="00331514" w:rsidP="00A85B98">
      <w:pPr>
        <w:ind w:left="360"/>
        <w:rPr>
          <w:lang w:val="el-GR"/>
        </w:rPr>
      </w:pPr>
      <w:r>
        <w:rPr>
          <w:lang w:val="el-GR"/>
        </w:rPr>
        <w:t xml:space="preserve">Σε αντιστοιχία με την παράγραφο 3.1 τα σύνολα που περιεγράφηκαν αναπαρίστανται στην </w:t>
      </w:r>
      <w:r>
        <w:t>Python</w:t>
      </w:r>
      <w:r w:rsidRPr="00331514">
        <w:rPr>
          <w:lang w:val="el-GR"/>
        </w:rPr>
        <w:t xml:space="preserve"> </w:t>
      </w:r>
      <w:r>
        <w:rPr>
          <w:lang w:val="el-GR"/>
        </w:rPr>
        <w:t>με την μορφή λιστών.</w:t>
      </w:r>
    </w:p>
    <w:p w14:paraId="1616ACCE" w14:textId="30AA6661" w:rsidR="00331514" w:rsidRPr="005805A6" w:rsidRDefault="00331514" w:rsidP="00A85B98">
      <w:pPr>
        <w:ind w:left="360"/>
        <w:rPr>
          <w:rFonts w:eastAsiaTheme="minorEastAsia"/>
          <w:lang w:val="el-GR"/>
        </w:rPr>
      </w:pPr>
      <w:r w:rsidRPr="00331514">
        <w:rPr>
          <w:rFonts w:eastAsiaTheme="minorEastAsia"/>
          <w:noProof/>
          <w:lang w:val="el-GR"/>
        </w:rPr>
        <w:drawing>
          <wp:inline distT="0" distB="0" distL="0" distR="0" wp14:anchorId="1426713B" wp14:editId="41CE9D6E">
            <wp:extent cx="2170706" cy="3236405"/>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8414" cy="3277716"/>
                    </a:xfrm>
                    <a:prstGeom prst="rect">
                      <a:avLst/>
                    </a:prstGeom>
                  </pic:spPr>
                </pic:pic>
              </a:graphicData>
            </a:graphic>
          </wp:inline>
        </w:drawing>
      </w:r>
    </w:p>
    <w:p w14:paraId="4E41E890" w14:textId="2E7A59EE" w:rsidR="00331514" w:rsidRDefault="00331514" w:rsidP="003803C0">
      <w:pPr>
        <w:ind w:left="360"/>
        <w:rPr>
          <w:rFonts w:eastAsiaTheme="minorEastAsia"/>
          <w:lang w:val="el-GR"/>
        </w:rPr>
      </w:pPr>
      <w:r>
        <w:rPr>
          <w:rFonts w:eastAsiaTheme="minorEastAsia"/>
          <w:lang w:val="el-GR"/>
        </w:rPr>
        <w:t>Έχουμε συνολικά 20 ομάδες άρα ο αριθμός των αγώνων που θα διεξαχθούν είναι 38.</w:t>
      </w:r>
    </w:p>
    <w:p w14:paraId="3411ADF6" w14:textId="77777777" w:rsidR="00331514" w:rsidRDefault="00331514" w:rsidP="00331514">
      <w:pPr>
        <w:pStyle w:val="Heading2"/>
        <w:numPr>
          <w:ilvl w:val="0"/>
          <w:numId w:val="11"/>
        </w:numPr>
        <w:rPr>
          <w:rFonts w:ascii="Times New Roman" w:hAnsi="Times New Roman" w:cs="Times New Roman"/>
          <w:color w:val="000000" w:themeColor="text1"/>
          <w:sz w:val="24"/>
          <w:szCs w:val="24"/>
          <w:lang w:val="el-GR"/>
        </w:rPr>
      </w:pPr>
      <w:bookmarkStart w:id="17" w:name="_Toc139021830"/>
      <w:r>
        <w:rPr>
          <w:rFonts w:ascii="Times New Roman" w:hAnsi="Times New Roman" w:cs="Times New Roman"/>
          <w:color w:val="000000" w:themeColor="text1"/>
          <w:sz w:val="24"/>
          <w:szCs w:val="24"/>
          <w:lang w:val="el-GR"/>
        </w:rPr>
        <w:lastRenderedPageBreak/>
        <w:t>Μεταβλητές</w:t>
      </w:r>
      <w:bookmarkEnd w:id="17"/>
    </w:p>
    <w:p w14:paraId="44600E4E" w14:textId="6588AD6C" w:rsidR="00331514" w:rsidRDefault="00331514" w:rsidP="00331514">
      <w:pPr>
        <w:rPr>
          <w:rFonts w:eastAsiaTheme="minorEastAsia"/>
        </w:rPr>
      </w:pPr>
    </w:p>
    <w:p w14:paraId="798D06F5" w14:textId="65E5AEB2" w:rsidR="009331B0" w:rsidRDefault="009331B0" w:rsidP="009331B0">
      <w:pPr>
        <w:ind w:left="360"/>
        <w:rPr>
          <w:lang w:val="el-GR"/>
        </w:rPr>
      </w:pPr>
      <w:r>
        <w:rPr>
          <w:lang w:val="el-GR"/>
        </w:rPr>
        <w:t>Σε αντιστοιχία με την παράγραφο 3.</w:t>
      </w:r>
      <w:r w:rsidRPr="009331B0">
        <w:rPr>
          <w:lang w:val="el-GR"/>
        </w:rPr>
        <w:t>2</w:t>
      </w:r>
      <w:r>
        <w:rPr>
          <w:lang w:val="el-GR"/>
        </w:rPr>
        <w:t xml:space="preserve"> οι μεταβλητές που περιεγράφηκαν αναπαρίστανται στην </w:t>
      </w:r>
      <w:r>
        <w:t>Python</w:t>
      </w:r>
      <w:r w:rsidRPr="00331514">
        <w:rPr>
          <w:lang w:val="el-GR"/>
        </w:rPr>
        <w:t xml:space="preserve"> </w:t>
      </w:r>
      <w:r>
        <w:rPr>
          <w:lang w:val="el-GR"/>
        </w:rPr>
        <w:t xml:space="preserve">με έναν ειδικό τύπο με τη βοήθεια της βιβλιοθήκης </w:t>
      </w:r>
      <w:r>
        <w:t>pulp</w:t>
      </w:r>
      <w:r w:rsidRPr="009331B0">
        <w:rPr>
          <w:lang w:val="el-GR"/>
        </w:rPr>
        <w:t xml:space="preserve"> </w:t>
      </w:r>
      <w:r>
        <w:rPr>
          <w:lang w:val="el-GR"/>
        </w:rPr>
        <w:t xml:space="preserve">ως λεξικά δηλώνοντας την ιεραρχία τους, δηλαδή τα κλειδιά του λεξικού και τη σειρά που ακολουθεί η ιεραρχία. Με το όρισμα </w:t>
      </w:r>
      <w:r>
        <w:t>cat</w:t>
      </w:r>
      <w:r w:rsidRPr="009331B0">
        <w:rPr>
          <w:lang w:val="el-GR"/>
        </w:rPr>
        <w:t xml:space="preserve"> </w:t>
      </w:r>
      <w:r>
        <w:rPr>
          <w:lang w:val="el-GR"/>
        </w:rPr>
        <w:t xml:space="preserve">ορίζεται η κατηγορία στην οποία βρίσκονται η μεταβλητές και στην συγκεκριμένη περίπτωση είναι </w:t>
      </w:r>
      <w:r>
        <w:t>Binary</w:t>
      </w:r>
      <w:r>
        <w:rPr>
          <w:lang w:val="el-GR"/>
        </w:rPr>
        <w:t>, δηλαδή 0 ή 1.</w:t>
      </w:r>
    </w:p>
    <w:p w14:paraId="376BD90D" w14:textId="4F39CC8A" w:rsidR="009331B0" w:rsidRDefault="009331B0" w:rsidP="009331B0">
      <w:pPr>
        <w:ind w:left="360"/>
        <w:rPr>
          <w:lang w:val="el-GR"/>
        </w:rPr>
      </w:pPr>
      <w:r w:rsidRPr="009331B0">
        <w:rPr>
          <w:noProof/>
          <w:lang w:val="el-GR"/>
        </w:rPr>
        <w:drawing>
          <wp:inline distT="0" distB="0" distL="0" distR="0" wp14:anchorId="38A302E4" wp14:editId="1CE66EEA">
            <wp:extent cx="5486400" cy="531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31495"/>
                    </a:xfrm>
                    <a:prstGeom prst="rect">
                      <a:avLst/>
                    </a:prstGeom>
                  </pic:spPr>
                </pic:pic>
              </a:graphicData>
            </a:graphic>
          </wp:inline>
        </w:drawing>
      </w:r>
    </w:p>
    <w:p w14:paraId="7768B98C" w14:textId="65807798" w:rsidR="009331B0" w:rsidRPr="009331B0" w:rsidRDefault="009331B0" w:rsidP="009331B0">
      <w:pPr>
        <w:ind w:left="360"/>
        <w:rPr>
          <w:lang w:val="el-GR"/>
        </w:rPr>
      </w:pPr>
      <w:r>
        <w:rPr>
          <w:lang w:val="el-GR"/>
        </w:rPr>
        <w:t xml:space="preserve">Από τις δηλώσεις των μεταβλητών φαίνεται </w:t>
      </w:r>
      <w:r w:rsidR="00341FDD">
        <w:rPr>
          <w:lang w:val="el-GR"/>
        </w:rPr>
        <w:t xml:space="preserve">για τη μεταβλητή </w:t>
      </w:r>
      <w:r w:rsidR="00341FDD">
        <w:t>x</w:t>
      </w:r>
      <w:r w:rsidR="00341FDD" w:rsidRPr="00341FDD">
        <w:rPr>
          <w:lang w:val="el-GR"/>
        </w:rPr>
        <w:t xml:space="preserve"> </w:t>
      </w:r>
      <w:r>
        <w:rPr>
          <w:lang w:val="el-GR"/>
        </w:rPr>
        <w:t>ότι στην ιεραρχία πρώτα υπάρχει ως κλειδί η ομάδα</w:t>
      </w:r>
      <w:r w:rsidR="00341FDD" w:rsidRPr="00341FDD">
        <w:rPr>
          <w:lang w:val="el-GR"/>
        </w:rPr>
        <w:t xml:space="preserve">, </w:t>
      </w:r>
      <w:r w:rsidR="00341FDD">
        <w:rPr>
          <w:lang w:val="el-GR"/>
        </w:rPr>
        <w:t xml:space="preserve">έπειτα ως δεύτερο κλειδί πάλι η ομάδα και ως τελευταίο κλειδί η εβδομάδα. Για τη μεταβλητή </w:t>
      </w:r>
      <w:r w:rsidR="00341FDD">
        <w:t>y</w:t>
      </w:r>
      <w:r w:rsidR="00341FDD" w:rsidRPr="00341FDD">
        <w:rPr>
          <w:lang w:val="el-GR"/>
        </w:rPr>
        <w:t xml:space="preserve"> </w:t>
      </w:r>
      <w:r w:rsidR="00341FDD">
        <w:rPr>
          <w:lang w:val="el-GR"/>
        </w:rPr>
        <w:t>πρώτα υπάρχει στην ιεραρχία ως κλειδί η ομάδα κι έπειτα η εβδομάδα.</w:t>
      </w:r>
      <w:r>
        <w:rPr>
          <w:lang w:val="el-GR"/>
        </w:rPr>
        <w:t xml:space="preserve"> </w:t>
      </w:r>
    </w:p>
    <w:p w14:paraId="4771F33B" w14:textId="52A71FA2" w:rsidR="009331B0" w:rsidRDefault="00341FDD" w:rsidP="009331B0">
      <w:pPr>
        <w:ind w:left="360"/>
        <w:rPr>
          <w:rFonts w:eastAsiaTheme="minorEastAsia"/>
          <w:lang w:val="el-GR"/>
        </w:rPr>
      </w:pPr>
      <w:r w:rsidRPr="00341FDD">
        <w:rPr>
          <w:rFonts w:eastAsiaTheme="minorEastAsia"/>
          <w:noProof/>
          <w:lang w:val="el-GR"/>
        </w:rPr>
        <w:drawing>
          <wp:inline distT="0" distB="0" distL="0" distR="0" wp14:anchorId="6BB04D0E" wp14:editId="6588F836">
            <wp:extent cx="2896004" cy="2333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333951"/>
                    </a:xfrm>
                    <a:prstGeom prst="rect">
                      <a:avLst/>
                    </a:prstGeom>
                  </pic:spPr>
                </pic:pic>
              </a:graphicData>
            </a:graphic>
          </wp:inline>
        </w:drawing>
      </w:r>
    </w:p>
    <w:p w14:paraId="707578E5" w14:textId="5C6C7C4F" w:rsidR="00341FDD" w:rsidRDefault="00341FDD" w:rsidP="009331B0">
      <w:pPr>
        <w:ind w:left="360"/>
        <w:rPr>
          <w:rFonts w:eastAsiaTheme="minorEastAsia"/>
          <w:lang w:val="el-GR"/>
        </w:rPr>
      </w:pPr>
      <w:r>
        <w:rPr>
          <w:rFonts w:eastAsiaTheme="minorEastAsia"/>
          <w:lang w:val="el-GR"/>
        </w:rPr>
        <w:t xml:space="preserve">Το κομμάτι αυτό του κώδικα προστέθηκε ώστε να μην υπάρχουν μεταβλητές </w:t>
      </w:r>
      <w:r>
        <w:rPr>
          <w:rFonts w:eastAsiaTheme="minorEastAsia"/>
        </w:rPr>
        <w:t>x</w:t>
      </w:r>
      <w:r w:rsidRPr="00341FDD">
        <w:rPr>
          <w:rFonts w:eastAsiaTheme="minorEastAsia"/>
          <w:lang w:val="el-GR"/>
        </w:rPr>
        <w:t xml:space="preserve"> </w:t>
      </w:r>
      <w:r>
        <w:rPr>
          <w:rFonts w:eastAsiaTheme="minorEastAsia"/>
          <w:lang w:val="el-GR"/>
        </w:rPr>
        <w:t>όπου μια ομάδα παίζει με τον εαυτό της σε οποιαδήποτε εβδομάδα.</w:t>
      </w:r>
    </w:p>
    <w:p w14:paraId="48E9D0C5" w14:textId="40FDDF20" w:rsidR="00341FDD" w:rsidRDefault="00341FDD" w:rsidP="009331B0">
      <w:pPr>
        <w:ind w:left="360"/>
        <w:rPr>
          <w:rFonts w:eastAsiaTheme="minorEastAsia"/>
          <w:lang w:val="el-GR"/>
        </w:rPr>
      </w:pPr>
      <w:r w:rsidRPr="00341FDD">
        <w:rPr>
          <w:rFonts w:eastAsiaTheme="minorEastAsia"/>
          <w:noProof/>
          <w:lang w:val="el-GR"/>
        </w:rPr>
        <w:drawing>
          <wp:inline distT="0" distB="0" distL="0" distR="0" wp14:anchorId="1D76BC3D" wp14:editId="6F2030D2">
            <wp:extent cx="5039428"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276264"/>
                    </a:xfrm>
                    <a:prstGeom prst="rect">
                      <a:avLst/>
                    </a:prstGeom>
                  </pic:spPr>
                </pic:pic>
              </a:graphicData>
            </a:graphic>
          </wp:inline>
        </w:drawing>
      </w:r>
    </w:p>
    <w:p w14:paraId="6665ABC2" w14:textId="570D2BF2" w:rsidR="00341FDD" w:rsidRDefault="00341FDD" w:rsidP="009331B0">
      <w:pPr>
        <w:ind w:left="360"/>
        <w:rPr>
          <w:rFonts w:eastAsiaTheme="minorEastAsia"/>
          <w:lang w:val="el-GR"/>
        </w:rPr>
      </w:pPr>
      <w:r>
        <w:rPr>
          <w:rFonts w:eastAsiaTheme="minorEastAsia"/>
          <w:lang w:val="el-GR"/>
        </w:rPr>
        <w:t xml:space="preserve">Τελευταίο μέρος αυτής της παραγράφου είναι να ορίσουμε σε μια μεταβλητή το πρόβλημα που πρέπει να επιλυθεί δίνοντας του ένα όνομα </w:t>
      </w:r>
      <w:r w:rsidRPr="00341FDD">
        <w:rPr>
          <w:rFonts w:eastAsiaTheme="minorEastAsia"/>
          <w:lang w:val="el-GR"/>
        </w:rPr>
        <w:t>“</w:t>
      </w:r>
      <w:r>
        <w:rPr>
          <w:rFonts w:eastAsiaTheme="minorEastAsia"/>
        </w:rPr>
        <w:t>Schedule</w:t>
      </w:r>
      <w:r w:rsidRPr="00341FDD">
        <w:rPr>
          <w:rFonts w:eastAsiaTheme="minorEastAsia"/>
          <w:lang w:val="el-GR"/>
        </w:rPr>
        <w:t xml:space="preserve">” </w:t>
      </w:r>
      <w:r>
        <w:rPr>
          <w:rFonts w:eastAsiaTheme="minorEastAsia"/>
          <w:lang w:val="el-GR"/>
        </w:rPr>
        <w:t>και τι είδος είναι</w:t>
      </w:r>
      <w:r w:rsidRPr="00341FDD">
        <w:rPr>
          <w:rFonts w:eastAsiaTheme="minorEastAsia"/>
          <w:lang w:val="el-GR"/>
        </w:rPr>
        <w:t xml:space="preserve"> (</w:t>
      </w:r>
      <w:r>
        <w:rPr>
          <w:rFonts w:eastAsiaTheme="minorEastAsia"/>
        </w:rPr>
        <w:t>minimization</w:t>
      </w:r>
      <w:r w:rsidRPr="00341FDD">
        <w:rPr>
          <w:rFonts w:eastAsiaTheme="minorEastAsia"/>
          <w:lang w:val="el-GR"/>
        </w:rPr>
        <w:t xml:space="preserve"> </w:t>
      </w:r>
      <w:r>
        <w:rPr>
          <w:rFonts w:eastAsiaTheme="minorEastAsia"/>
        </w:rPr>
        <w:t>problem</w:t>
      </w:r>
      <w:r w:rsidRPr="00341FDD">
        <w:rPr>
          <w:rFonts w:eastAsiaTheme="minorEastAsia"/>
          <w:lang w:val="el-GR"/>
        </w:rPr>
        <w:t>).</w:t>
      </w:r>
    </w:p>
    <w:p w14:paraId="6F6792A2" w14:textId="77777777" w:rsidR="00341FDD" w:rsidRDefault="00341FDD" w:rsidP="00341FDD">
      <w:pPr>
        <w:pStyle w:val="Heading2"/>
        <w:numPr>
          <w:ilvl w:val="0"/>
          <w:numId w:val="18"/>
        </w:numPr>
        <w:rPr>
          <w:rFonts w:ascii="Times New Roman" w:hAnsi="Times New Roman" w:cs="Times New Roman"/>
          <w:color w:val="000000" w:themeColor="text1"/>
          <w:sz w:val="24"/>
          <w:szCs w:val="24"/>
          <w:lang w:val="el-GR"/>
        </w:rPr>
      </w:pPr>
      <w:bookmarkStart w:id="18" w:name="_Toc139021831"/>
      <w:r>
        <w:rPr>
          <w:rFonts w:ascii="Times New Roman" w:hAnsi="Times New Roman" w:cs="Times New Roman"/>
          <w:color w:val="000000" w:themeColor="text1"/>
          <w:sz w:val="24"/>
          <w:szCs w:val="24"/>
          <w:lang w:val="el-GR"/>
        </w:rPr>
        <w:t>Περιορισμοί</w:t>
      </w:r>
      <w:bookmarkEnd w:id="18"/>
    </w:p>
    <w:p w14:paraId="2F5BCA2B" w14:textId="737147D6" w:rsidR="00341FDD" w:rsidRDefault="00341FDD" w:rsidP="009331B0">
      <w:pPr>
        <w:ind w:left="360"/>
        <w:rPr>
          <w:rFonts w:eastAsiaTheme="minorEastAsia"/>
          <w:lang w:val="el-GR"/>
        </w:rPr>
      </w:pPr>
    </w:p>
    <w:p w14:paraId="5BDDC7AA" w14:textId="7FC412C6" w:rsidR="00341FDD" w:rsidRDefault="00341FDD" w:rsidP="009331B0">
      <w:pPr>
        <w:ind w:left="360"/>
        <w:rPr>
          <w:rFonts w:eastAsiaTheme="minorEastAsia"/>
          <w:lang w:val="el-GR"/>
        </w:rPr>
      </w:pPr>
      <w:r>
        <w:rPr>
          <w:rFonts w:eastAsiaTheme="minorEastAsia"/>
          <w:lang w:val="el-GR"/>
        </w:rPr>
        <w:t xml:space="preserve">Οι περιορισμοί στην </w:t>
      </w:r>
      <w:r>
        <w:rPr>
          <w:rFonts w:eastAsiaTheme="minorEastAsia"/>
        </w:rPr>
        <w:t>python</w:t>
      </w:r>
      <w:r w:rsidRPr="00341FDD">
        <w:rPr>
          <w:rFonts w:eastAsiaTheme="minorEastAsia"/>
          <w:lang w:val="el-GR"/>
        </w:rPr>
        <w:t xml:space="preserve"> </w:t>
      </w:r>
      <w:r>
        <w:rPr>
          <w:rFonts w:eastAsiaTheme="minorEastAsia"/>
          <w:lang w:val="el-GR"/>
        </w:rPr>
        <w:t xml:space="preserve">θα παρατεθούν ακριβώς με τη σειρά που έχουν γραφεί και στην παράγραφο 3.3. Αντιστοιχίζοντας τα σύμβολα των μαθηματικών εξισώσεων με τις εντολές της </w:t>
      </w:r>
      <w:r>
        <w:rPr>
          <w:rFonts w:eastAsiaTheme="minorEastAsia"/>
        </w:rPr>
        <w:t>Python</w:t>
      </w:r>
      <w:r w:rsidRPr="00341FDD">
        <w:rPr>
          <w:rFonts w:eastAsiaTheme="minorEastAsia"/>
          <w:lang w:val="el-GR"/>
        </w:rPr>
        <w:t xml:space="preserve">, </w:t>
      </w:r>
      <w:r>
        <w:rPr>
          <w:rFonts w:eastAsiaTheme="minorEastAsia"/>
          <w:lang w:val="el-GR"/>
        </w:rPr>
        <w:t xml:space="preserve">όπου υπάρχει εξωτερικό </w:t>
      </w:r>
      <w:r>
        <w:rPr>
          <w:rFonts w:eastAsiaTheme="minorEastAsia"/>
        </w:rPr>
        <w:t>for</w:t>
      </w:r>
      <w:r w:rsidRPr="00341FDD">
        <w:rPr>
          <w:rFonts w:eastAsiaTheme="minorEastAsia"/>
          <w:lang w:val="el-GR"/>
        </w:rPr>
        <w:t xml:space="preserve"> </w:t>
      </w:r>
      <w:r>
        <w:rPr>
          <w:rFonts w:eastAsiaTheme="minorEastAsia"/>
        </w:rPr>
        <w:t>loop</w:t>
      </w:r>
      <w:r w:rsidRPr="00341FDD">
        <w:rPr>
          <w:rFonts w:eastAsiaTheme="minorEastAsia"/>
          <w:lang w:val="el-GR"/>
        </w:rPr>
        <w:t xml:space="preserve"> </w:t>
      </w:r>
      <w:r>
        <w:rPr>
          <w:rFonts w:eastAsiaTheme="minorEastAsia"/>
          <w:lang w:val="el-GR"/>
        </w:rPr>
        <w:t xml:space="preserve">αντιστοιχεί στο σύμβολο </w:t>
      </w:r>
      <m:oMath>
        <m:r>
          <w:rPr>
            <w:rFonts w:ascii="Cambria Math" w:eastAsiaTheme="minorEastAsia" w:hAnsi="Cambria Math"/>
            <w:lang w:val="el-GR"/>
          </w:rPr>
          <m:t>∀</m:t>
        </m:r>
      </m:oMath>
      <w:r w:rsidRPr="00341FDD">
        <w:rPr>
          <w:rFonts w:eastAsiaTheme="minorEastAsia"/>
          <w:lang w:val="el-GR"/>
        </w:rPr>
        <w:t xml:space="preserve"> </w:t>
      </w:r>
      <w:r>
        <w:rPr>
          <w:rFonts w:eastAsiaTheme="minorEastAsia"/>
          <w:lang w:val="el-GR"/>
        </w:rPr>
        <w:t xml:space="preserve">ενώ η </w:t>
      </w:r>
      <w:r>
        <w:rPr>
          <w:rFonts w:eastAsiaTheme="minorEastAsia"/>
          <w:lang w:val="el-GR"/>
        </w:rPr>
        <w:lastRenderedPageBreak/>
        <w:t xml:space="preserve">εντολή </w:t>
      </w:r>
      <w:r>
        <w:rPr>
          <w:rFonts w:eastAsiaTheme="minorEastAsia"/>
        </w:rPr>
        <w:t>pulp</w:t>
      </w:r>
      <w:r w:rsidRPr="00341FDD">
        <w:rPr>
          <w:rFonts w:eastAsiaTheme="minorEastAsia"/>
          <w:lang w:val="el-GR"/>
        </w:rPr>
        <w:t>.</w:t>
      </w:r>
      <w:proofErr w:type="spellStart"/>
      <w:r>
        <w:rPr>
          <w:rFonts w:eastAsiaTheme="minorEastAsia"/>
        </w:rPr>
        <w:t>lpSum</w:t>
      </w:r>
      <w:proofErr w:type="spellEnd"/>
      <w:r w:rsidRPr="00341FDD">
        <w:rPr>
          <w:rFonts w:eastAsiaTheme="minorEastAsia"/>
          <w:lang w:val="el-GR"/>
        </w:rPr>
        <w:t xml:space="preserve"> </w:t>
      </w:r>
      <w:r>
        <w:rPr>
          <w:rFonts w:eastAsiaTheme="minorEastAsia"/>
          <w:lang w:val="el-GR"/>
        </w:rPr>
        <w:t xml:space="preserve">αντιστοιχεί στο σύμβολο </w:t>
      </w:r>
      <m:oMath>
        <m:nary>
          <m:naryPr>
            <m:chr m:val="∑"/>
            <m:limLoc m:val="undOvr"/>
            <m:subHide m:val="1"/>
            <m:supHide m:val="1"/>
            <m:ctrlPr>
              <w:rPr>
                <w:rFonts w:ascii="Cambria Math" w:eastAsiaTheme="minorEastAsia" w:hAnsi="Cambria Math"/>
                <w:i/>
                <w:lang w:val="el-GR"/>
              </w:rPr>
            </m:ctrlPr>
          </m:naryPr>
          <m:sub/>
          <m:sup/>
          <m:e>
            <m:r>
              <w:rPr>
                <w:rFonts w:ascii="Cambria Math" w:eastAsiaTheme="minorEastAsia" w:hAnsi="Cambria Math"/>
                <w:lang w:val="el-GR"/>
              </w:rPr>
              <m:t xml:space="preserve"> </m:t>
            </m:r>
          </m:e>
        </m:nary>
      </m:oMath>
      <w:r>
        <w:rPr>
          <w:rFonts w:eastAsiaTheme="minorEastAsia"/>
          <w:lang w:val="el-GR"/>
        </w:rPr>
        <w:t>κι οι μεταβλητές που έχει από κάτω</w:t>
      </w:r>
      <w:r w:rsidRPr="00341FDD">
        <w:rPr>
          <w:rFonts w:eastAsiaTheme="minorEastAsia"/>
          <w:lang w:val="el-GR"/>
        </w:rPr>
        <w:t xml:space="preserve"> </w:t>
      </w:r>
      <w:r>
        <w:rPr>
          <w:rFonts w:eastAsiaTheme="minorEastAsia"/>
          <w:lang w:val="el-GR"/>
        </w:rPr>
        <w:t xml:space="preserve">το σύμβολο αυτό αντιστοιχούν στο </w:t>
      </w:r>
      <w:r>
        <w:rPr>
          <w:rFonts w:eastAsiaTheme="minorEastAsia"/>
        </w:rPr>
        <w:t>for</w:t>
      </w:r>
      <w:r w:rsidRPr="00341FDD">
        <w:rPr>
          <w:rFonts w:eastAsiaTheme="minorEastAsia"/>
          <w:lang w:val="el-GR"/>
        </w:rPr>
        <w:t xml:space="preserve"> </w:t>
      </w:r>
      <w:r>
        <w:rPr>
          <w:rFonts w:eastAsiaTheme="minorEastAsia"/>
        </w:rPr>
        <w:t>loop</w:t>
      </w:r>
      <w:r w:rsidRPr="00341FDD">
        <w:rPr>
          <w:rFonts w:eastAsiaTheme="minorEastAsia"/>
          <w:lang w:val="el-GR"/>
        </w:rPr>
        <w:t xml:space="preserve"> </w:t>
      </w:r>
      <w:r>
        <w:rPr>
          <w:rFonts w:eastAsiaTheme="minorEastAsia"/>
          <w:lang w:val="el-GR"/>
        </w:rPr>
        <w:t xml:space="preserve">μέσα στην εντολή </w:t>
      </w:r>
      <w:r>
        <w:rPr>
          <w:rFonts w:eastAsiaTheme="minorEastAsia"/>
        </w:rPr>
        <w:t>pulp</w:t>
      </w:r>
      <w:r w:rsidRPr="00341FDD">
        <w:rPr>
          <w:rFonts w:eastAsiaTheme="minorEastAsia"/>
          <w:lang w:val="el-GR"/>
        </w:rPr>
        <w:t>.</w:t>
      </w:r>
      <w:proofErr w:type="spellStart"/>
      <w:r>
        <w:rPr>
          <w:rFonts w:eastAsiaTheme="minorEastAsia"/>
        </w:rPr>
        <w:t>lpSum</w:t>
      </w:r>
      <w:proofErr w:type="spellEnd"/>
      <w:r w:rsidRPr="00341FDD">
        <w:rPr>
          <w:rFonts w:eastAsiaTheme="minorEastAsia"/>
          <w:lang w:val="el-GR"/>
        </w:rPr>
        <w:t>.</w:t>
      </w:r>
    </w:p>
    <w:p w14:paraId="20113589" w14:textId="537CB850" w:rsidR="007857C5" w:rsidRPr="007857C5" w:rsidRDefault="007857C5" w:rsidP="007857C5">
      <w:pPr>
        <w:ind w:left="360"/>
        <w:rPr>
          <w:lang w:val="el-GR"/>
        </w:rPr>
      </w:pPr>
      <w:r>
        <w:rPr>
          <w:b/>
          <w:bCs/>
          <w:lang w:val="el-GR"/>
        </w:rPr>
        <w:t>Περιορισμοί εφικτού προγράμματος</w:t>
      </w:r>
    </w:p>
    <w:p w14:paraId="0A91D209" w14:textId="091E4B3F" w:rsidR="00341FDD" w:rsidRDefault="00341FDD" w:rsidP="009331B0">
      <w:pPr>
        <w:ind w:left="360"/>
        <w:rPr>
          <w:rFonts w:eastAsiaTheme="minorEastAsia"/>
          <w:lang w:val="el-GR"/>
        </w:rPr>
      </w:pPr>
      <w:r w:rsidRPr="00341FDD">
        <w:rPr>
          <w:rFonts w:eastAsiaTheme="minorEastAsia"/>
          <w:noProof/>
          <w:lang w:val="el-GR"/>
        </w:rPr>
        <w:drawing>
          <wp:inline distT="0" distB="0" distL="0" distR="0" wp14:anchorId="60DBA3F1" wp14:editId="245C34FE">
            <wp:extent cx="5486400" cy="147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475740"/>
                    </a:xfrm>
                    <a:prstGeom prst="rect">
                      <a:avLst/>
                    </a:prstGeom>
                  </pic:spPr>
                </pic:pic>
              </a:graphicData>
            </a:graphic>
          </wp:inline>
        </w:drawing>
      </w:r>
    </w:p>
    <w:p w14:paraId="6A3955E0" w14:textId="6E2077A0" w:rsidR="00341FDD" w:rsidRDefault="00341FDD" w:rsidP="009331B0">
      <w:pPr>
        <w:ind w:left="360"/>
        <w:rPr>
          <w:rFonts w:eastAsiaTheme="minorEastAsia"/>
          <w:lang w:val="el-GR"/>
        </w:rPr>
      </w:pPr>
      <w:r w:rsidRPr="00341FDD">
        <w:rPr>
          <w:rFonts w:eastAsiaTheme="minorEastAsia"/>
          <w:noProof/>
          <w:lang w:val="el-GR"/>
        </w:rPr>
        <w:drawing>
          <wp:inline distT="0" distB="0" distL="0" distR="0" wp14:anchorId="68564B83" wp14:editId="003E3914">
            <wp:extent cx="5486400" cy="2814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14320"/>
                    </a:xfrm>
                    <a:prstGeom prst="rect">
                      <a:avLst/>
                    </a:prstGeom>
                  </pic:spPr>
                </pic:pic>
              </a:graphicData>
            </a:graphic>
          </wp:inline>
        </w:drawing>
      </w:r>
    </w:p>
    <w:p w14:paraId="6E9A1A47" w14:textId="0EAEC3B6" w:rsidR="00341FDD" w:rsidRDefault="00341FDD" w:rsidP="009331B0">
      <w:pPr>
        <w:ind w:left="360"/>
        <w:rPr>
          <w:rFonts w:eastAsiaTheme="minorEastAsia"/>
          <w:lang w:val="el-GR"/>
        </w:rPr>
      </w:pPr>
      <w:r>
        <w:rPr>
          <w:rFonts w:eastAsiaTheme="minorEastAsia"/>
          <w:lang w:val="el-GR"/>
        </w:rPr>
        <w:t>Εδώ χρησιμοποιείται μια λίστα ώστε αν για μία ομάδα γραφούν οι περιορισμοί</w:t>
      </w:r>
      <w:r w:rsidR="007857C5">
        <w:rPr>
          <w:rFonts w:eastAsiaTheme="minorEastAsia"/>
          <w:lang w:val="el-GR"/>
        </w:rPr>
        <w:t xml:space="preserve"> να την προσθέσουμε στη λίστα αυτή κι</w:t>
      </w:r>
      <w:r>
        <w:rPr>
          <w:rFonts w:eastAsiaTheme="minorEastAsia"/>
          <w:lang w:val="el-GR"/>
        </w:rPr>
        <w:t xml:space="preserve"> όταν την συναντήσουμε ως αντίπαλη για άλλη ομάδα να μη γράψουμε ξανά τους περιορισμούς διότι είναι ακριβώς οι ίδιοι</w:t>
      </w:r>
      <w:r w:rsidR="007857C5">
        <w:rPr>
          <w:rFonts w:eastAsiaTheme="minorEastAsia"/>
          <w:lang w:val="el-GR"/>
        </w:rPr>
        <w:t>.</w:t>
      </w:r>
    </w:p>
    <w:p w14:paraId="70E7333C" w14:textId="77777777" w:rsidR="007857C5" w:rsidRDefault="007857C5" w:rsidP="007857C5">
      <w:pPr>
        <w:ind w:left="360"/>
        <w:rPr>
          <w:b/>
          <w:bCs/>
          <w:lang w:val="el-GR"/>
        </w:rPr>
      </w:pPr>
      <w:r>
        <w:rPr>
          <w:b/>
          <w:bCs/>
          <w:lang w:val="el-GR"/>
        </w:rPr>
        <w:t>Επιπλέον περιορισμοί προγράμματος</w:t>
      </w:r>
    </w:p>
    <w:p w14:paraId="6196CA99" w14:textId="3767061D" w:rsidR="007857C5" w:rsidRDefault="007857C5" w:rsidP="009331B0">
      <w:pPr>
        <w:ind w:left="360"/>
        <w:rPr>
          <w:rFonts w:eastAsiaTheme="minorEastAsia"/>
          <w:lang w:val="el-GR"/>
        </w:rPr>
      </w:pPr>
      <w:r w:rsidRPr="007857C5">
        <w:rPr>
          <w:rFonts w:eastAsiaTheme="minorEastAsia"/>
          <w:noProof/>
          <w:lang w:val="el-GR"/>
        </w:rPr>
        <w:drawing>
          <wp:inline distT="0" distB="0" distL="0" distR="0" wp14:anchorId="13D7BDC5" wp14:editId="7E164521">
            <wp:extent cx="5486400" cy="1175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175385"/>
                    </a:xfrm>
                    <a:prstGeom prst="rect">
                      <a:avLst/>
                    </a:prstGeom>
                  </pic:spPr>
                </pic:pic>
              </a:graphicData>
            </a:graphic>
          </wp:inline>
        </w:drawing>
      </w:r>
    </w:p>
    <w:p w14:paraId="06625B95" w14:textId="289C9142" w:rsidR="007857C5" w:rsidRDefault="007857C5" w:rsidP="009331B0">
      <w:pPr>
        <w:ind w:left="360"/>
        <w:rPr>
          <w:rFonts w:eastAsiaTheme="minorEastAsia"/>
          <w:lang w:val="el-GR"/>
        </w:rPr>
      </w:pPr>
      <w:r w:rsidRPr="007857C5">
        <w:rPr>
          <w:rFonts w:eastAsiaTheme="minorEastAsia"/>
          <w:noProof/>
          <w:lang w:val="el-GR"/>
        </w:rPr>
        <w:lastRenderedPageBreak/>
        <w:drawing>
          <wp:inline distT="0" distB="0" distL="0" distR="0" wp14:anchorId="147A6CC6" wp14:editId="50D611A5">
            <wp:extent cx="5486400" cy="995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95680"/>
                    </a:xfrm>
                    <a:prstGeom prst="rect">
                      <a:avLst/>
                    </a:prstGeom>
                  </pic:spPr>
                </pic:pic>
              </a:graphicData>
            </a:graphic>
          </wp:inline>
        </w:drawing>
      </w:r>
    </w:p>
    <w:p w14:paraId="197D47C0" w14:textId="2C256DA0" w:rsidR="007857C5" w:rsidRDefault="007857C5" w:rsidP="009331B0">
      <w:pPr>
        <w:ind w:left="360"/>
        <w:rPr>
          <w:rFonts w:eastAsiaTheme="minorEastAsia"/>
          <w:lang w:val="el-GR"/>
        </w:rPr>
      </w:pPr>
      <w:r w:rsidRPr="007857C5">
        <w:rPr>
          <w:rFonts w:eastAsiaTheme="minorEastAsia"/>
          <w:noProof/>
          <w:lang w:val="el-GR"/>
        </w:rPr>
        <w:drawing>
          <wp:inline distT="0" distB="0" distL="0" distR="0" wp14:anchorId="41C58664" wp14:editId="3C127BD5">
            <wp:extent cx="5486400" cy="824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824230"/>
                    </a:xfrm>
                    <a:prstGeom prst="rect">
                      <a:avLst/>
                    </a:prstGeom>
                  </pic:spPr>
                </pic:pic>
              </a:graphicData>
            </a:graphic>
          </wp:inline>
        </w:drawing>
      </w:r>
    </w:p>
    <w:p w14:paraId="32EB6566" w14:textId="5BC601D1" w:rsidR="007857C5" w:rsidRDefault="007857C5" w:rsidP="009331B0">
      <w:pPr>
        <w:ind w:left="360"/>
        <w:rPr>
          <w:rFonts w:eastAsiaTheme="minorEastAsia"/>
          <w:lang w:val="el-GR"/>
        </w:rPr>
      </w:pPr>
      <w:r>
        <w:rPr>
          <w:rFonts w:eastAsiaTheme="minorEastAsia"/>
          <w:lang w:val="el-GR"/>
        </w:rPr>
        <w:t>Εδώ το μήκος των πινάκων είναι 2 οπότε ο περιορισμός προκύπτει ίδιος όπως στην παράγραφο 3.3</w:t>
      </w:r>
    </w:p>
    <w:p w14:paraId="3EB93984" w14:textId="56408B50" w:rsidR="007857C5" w:rsidRDefault="007857C5" w:rsidP="009331B0">
      <w:pPr>
        <w:ind w:left="360"/>
        <w:rPr>
          <w:rFonts w:eastAsiaTheme="minorEastAsia"/>
          <w:lang w:val="el-GR"/>
        </w:rPr>
      </w:pPr>
      <w:r w:rsidRPr="007857C5">
        <w:rPr>
          <w:rFonts w:eastAsiaTheme="minorEastAsia"/>
          <w:noProof/>
          <w:lang w:val="el-GR"/>
        </w:rPr>
        <w:drawing>
          <wp:inline distT="0" distB="0" distL="0" distR="0" wp14:anchorId="5D77D380" wp14:editId="4DB1308F">
            <wp:extent cx="5486400" cy="892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892810"/>
                    </a:xfrm>
                    <a:prstGeom prst="rect">
                      <a:avLst/>
                    </a:prstGeom>
                  </pic:spPr>
                </pic:pic>
              </a:graphicData>
            </a:graphic>
          </wp:inline>
        </w:drawing>
      </w:r>
    </w:p>
    <w:p w14:paraId="052D547B" w14:textId="3B204D0C" w:rsidR="007857C5" w:rsidRDefault="007857C5" w:rsidP="009331B0">
      <w:pPr>
        <w:ind w:left="360"/>
        <w:rPr>
          <w:rFonts w:eastAsiaTheme="minorEastAsia"/>
          <w:lang w:val="el-GR"/>
        </w:rPr>
      </w:pPr>
      <w:r w:rsidRPr="007857C5">
        <w:rPr>
          <w:rFonts w:eastAsiaTheme="minorEastAsia"/>
          <w:noProof/>
          <w:lang w:val="el-GR"/>
        </w:rPr>
        <w:drawing>
          <wp:inline distT="0" distB="0" distL="0" distR="0" wp14:anchorId="076B91A4" wp14:editId="12CFA57B">
            <wp:extent cx="5486400" cy="651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651510"/>
                    </a:xfrm>
                    <a:prstGeom prst="rect">
                      <a:avLst/>
                    </a:prstGeom>
                  </pic:spPr>
                </pic:pic>
              </a:graphicData>
            </a:graphic>
          </wp:inline>
        </w:drawing>
      </w:r>
    </w:p>
    <w:p w14:paraId="61388F03" w14:textId="77777777" w:rsidR="007857C5" w:rsidRPr="00341FDD" w:rsidRDefault="007857C5" w:rsidP="009331B0">
      <w:pPr>
        <w:ind w:left="360"/>
        <w:rPr>
          <w:rFonts w:eastAsiaTheme="minorEastAsia"/>
          <w:lang w:val="el-GR"/>
        </w:rPr>
      </w:pPr>
    </w:p>
    <w:p w14:paraId="6CBCB697" w14:textId="77777777" w:rsidR="007857C5" w:rsidRDefault="007857C5" w:rsidP="007857C5">
      <w:pPr>
        <w:pStyle w:val="Heading2"/>
        <w:numPr>
          <w:ilvl w:val="0"/>
          <w:numId w:val="20"/>
        </w:numPr>
        <w:rPr>
          <w:rFonts w:ascii="Times New Roman" w:hAnsi="Times New Roman" w:cs="Times New Roman"/>
          <w:color w:val="000000" w:themeColor="text1"/>
          <w:sz w:val="24"/>
          <w:szCs w:val="24"/>
          <w:lang w:val="el-GR"/>
        </w:rPr>
      </w:pPr>
      <w:bookmarkStart w:id="19" w:name="_Toc139021832"/>
      <w:r>
        <w:rPr>
          <w:rFonts w:ascii="Times New Roman" w:hAnsi="Times New Roman" w:cs="Times New Roman"/>
          <w:color w:val="000000" w:themeColor="text1"/>
          <w:sz w:val="24"/>
          <w:szCs w:val="24"/>
          <w:lang w:val="el-GR"/>
        </w:rPr>
        <w:t>Αντικειμενική συνάρτηση</w:t>
      </w:r>
      <w:bookmarkEnd w:id="19"/>
    </w:p>
    <w:p w14:paraId="3ED28126" w14:textId="78D3BC3D" w:rsidR="00A85B98" w:rsidRDefault="00A85B98" w:rsidP="007857C5">
      <w:pPr>
        <w:ind w:left="360"/>
        <w:rPr>
          <w:lang w:val="el-GR"/>
        </w:rPr>
      </w:pPr>
    </w:p>
    <w:p w14:paraId="6DE95EFA" w14:textId="169F9B67" w:rsidR="007857C5" w:rsidRDefault="007857C5" w:rsidP="007857C5">
      <w:pPr>
        <w:ind w:left="360"/>
        <w:rPr>
          <w:lang w:val="el-GR"/>
        </w:rPr>
      </w:pPr>
      <w:r>
        <w:rPr>
          <w:lang w:val="el-GR"/>
        </w:rPr>
        <w:t>Η αντικειμενική συνάρτηση συνηθίζεται να προηγείται από τους περιορισμούς και γράφεται ακριβώς κάτω από τη δημιουργία της μεταβλητής για τον ορισμό του προβλήματος.</w:t>
      </w:r>
    </w:p>
    <w:p w14:paraId="04197B30" w14:textId="6A33A1CB" w:rsidR="007857C5" w:rsidRDefault="007857C5" w:rsidP="007857C5">
      <w:pPr>
        <w:ind w:left="360"/>
        <w:rPr>
          <w:lang w:val="el-GR"/>
        </w:rPr>
      </w:pPr>
      <w:r w:rsidRPr="007857C5">
        <w:rPr>
          <w:noProof/>
          <w:lang w:val="el-GR"/>
        </w:rPr>
        <w:drawing>
          <wp:inline distT="0" distB="0" distL="0" distR="0" wp14:anchorId="076B21E1" wp14:editId="33FF74E1">
            <wp:extent cx="5048955" cy="400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955" cy="400106"/>
                    </a:xfrm>
                    <a:prstGeom prst="rect">
                      <a:avLst/>
                    </a:prstGeom>
                  </pic:spPr>
                </pic:pic>
              </a:graphicData>
            </a:graphic>
          </wp:inline>
        </w:drawing>
      </w:r>
    </w:p>
    <w:p w14:paraId="59D2E294" w14:textId="3F8538E3" w:rsidR="007857C5" w:rsidRDefault="007857C5" w:rsidP="007857C5">
      <w:pPr>
        <w:ind w:left="360"/>
        <w:rPr>
          <w:lang w:val="el-GR"/>
        </w:rPr>
      </w:pPr>
      <w:r>
        <w:rPr>
          <w:lang w:val="el-GR"/>
        </w:rPr>
        <w:t xml:space="preserve">Όλοι οι περιορισμοί και η αντικειμενική συνάρτηση προστίθενται στη μεταβλητή </w:t>
      </w:r>
      <w:r>
        <w:t>schedule</w:t>
      </w:r>
      <w:r w:rsidRPr="007857C5">
        <w:rPr>
          <w:lang w:val="el-GR"/>
        </w:rPr>
        <w:t xml:space="preserve"> </w:t>
      </w:r>
      <w:r>
        <w:rPr>
          <w:lang w:val="el-GR"/>
        </w:rPr>
        <w:t>κι έτσι για να βρεθεί βέλτιστη λύση πρέπει η τιμή της μεταβλητής αυτής να ελαχιστοποιηθεί. Η τιμή της μεταβλητής αυτής θα ελαχιστοποιηθεί όπως έχει αναφερθεί και στην παράγραφο 3.4 με σκοπό την ελαχιστοποίηση του αριθμού των δύο συνεχόμενων εντός κι εκτός έδρας αγώνων για όλες τις ομάδες.</w:t>
      </w:r>
    </w:p>
    <w:p w14:paraId="74E434F4" w14:textId="71D06255" w:rsidR="007857C5" w:rsidRDefault="007857C5" w:rsidP="007857C5">
      <w:pPr>
        <w:ind w:left="360"/>
        <w:rPr>
          <w:lang w:val="el-GR"/>
        </w:rPr>
      </w:pPr>
    </w:p>
    <w:p w14:paraId="62595415" w14:textId="17FB978D" w:rsidR="007857C5" w:rsidRDefault="007857C5" w:rsidP="007857C5">
      <w:pPr>
        <w:ind w:left="360"/>
        <w:rPr>
          <w:lang w:val="el-GR"/>
        </w:rPr>
      </w:pPr>
    </w:p>
    <w:p w14:paraId="29F1C19C" w14:textId="3A9D38CA" w:rsidR="007857C5" w:rsidRDefault="007857C5" w:rsidP="007857C5">
      <w:pPr>
        <w:ind w:left="360"/>
        <w:rPr>
          <w:lang w:val="el-GR"/>
        </w:rPr>
      </w:pPr>
    </w:p>
    <w:p w14:paraId="41F1628F" w14:textId="43570194" w:rsidR="007857C5" w:rsidRDefault="007857C5" w:rsidP="007857C5">
      <w:pPr>
        <w:pStyle w:val="Heading1"/>
        <w:numPr>
          <w:ilvl w:val="0"/>
          <w:numId w:val="5"/>
        </w:numPr>
        <w:rPr>
          <w:rFonts w:ascii="Times New Roman" w:hAnsi="Times New Roman" w:cs="Times New Roman"/>
          <w:color w:val="000000" w:themeColor="text1"/>
          <w:lang w:val="el-GR"/>
        </w:rPr>
      </w:pPr>
      <w:bookmarkStart w:id="20" w:name="_Toc139021833"/>
      <w:r>
        <w:rPr>
          <w:rFonts w:ascii="Times New Roman" w:hAnsi="Times New Roman" w:cs="Times New Roman"/>
          <w:color w:val="000000" w:themeColor="text1"/>
          <w:lang w:val="el-GR"/>
        </w:rPr>
        <w:lastRenderedPageBreak/>
        <w:t>Αποτελέσματα</w:t>
      </w:r>
      <w:bookmarkEnd w:id="20"/>
    </w:p>
    <w:p w14:paraId="3C988349" w14:textId="1F156C49" w:rsidR="007857C5" w:rsidRDefault="007857C5" w:rsidP="007857C5">
      <w:pPr>
        <w:ind w:left="360"/>
        <w:rPr>
          <w:lang w:val="el-GR"/>
        </w:rPr>
      </w:pPr>
    </w:p>
    <w:p w14:paraId="13E7FEF2" w14:textId="45A6917B" w:rsidR="00FC3924" w:rsidRDefault="00FC3924" w:rsidP="007857C5">
      <w:pPr>
        <w:ind w:left="360"/>
        <w:rPr>
          <w:lang w:val="el-GR"/>
        </w:rPr>
      </w:pPr>
      <w:r>
        <w:rPr>
          <w:lang w:val="el-GR"/>
        </w:rPr>
        <w:t xml:space="preserve">Το πρόβλημα αυτό </w:t>
      </w:r>
      <w:r w:rsidR="006466E0">
        <w:rPr>
          <w:lang w:val="el-GR"/>
        </w:rPr>
        <w:t xml:space="preserve">είναι αρκετά πολύπλοκο με πολλούς περιορισμούς και στάλθηκε για επίλυση στον </w:t>
      </w:r>
      <w:r w:rsidR="006466E0">
        <w:t>NEOS</w:t>
      </w:r>
      <w:r w:rsidR="006466E0" w:rsidRPr="006466E0">
        <w:rPr>
          <w:lang w:val="el-GR"/>
        </w:rPr>
        <w:t xml:space="preserve"> </w:t>
      </w:r>
      <w:r w:rsidR="006466E0">
        <w:t>SERVER</w:t>
      </w:r>
      <w:r w:rsidR="006466E0" w:rsidRPr="006466E0">
        <w:rPr>
          <w:lang w:val="el-GR"/>
        </w:rPr>
        <w:t xml:space="preserve"> [8]. </w:t>
      </w:r>
      <w:r w:rsidR="006466E0">
        <w:rPr>
          <w:lang w:val="el-GR"/>
        </w:rPr>
        <w:t xml:space="preserve">Αφού αποσταλεί το πρόβλημα στον </w:t>
      </w:r>
      <w:r w:rsidR="006466E0">
        <w:t>server</w:t>
      </w:r>
      <w:r w:rsidR="006466E0">
        <w:rPr>
          <w:lang w:val="el-GR"/>
        </w:rPr>
        <w:t xml:space="preserve"> ο μέγιστος χρόνος που μπορεί να διατεθεί προς την επίλυσή του είναι 8 ώρες. Δυστυχώς για τον αρχικό αριθμό ομάδων (20) που έχει το αγγλικό πρωτάθλημα και λόγων των πολλών περιορισμών και μεταβλητών που προέκυψαν ο </w:t>
      </w:r>
      <w:r w:rsidR="006466E0">
        <w:t>server</w:t>
      </w:r>
      <w:r w:rsidR="006466E0" w:rsidRPr="006466E0">
        <w:rPr>
          <w:lang w:val="el-GR"/>
        </w:rPr>
        <w:t xml:space="preserve"> </w:t>
      </w:r>
      <w:r w:rsidR="006466E0">
        <w:rPr>
          <w:lang w:val="el-GR"/>
        </w:rPr>
        <w:t>δεν κατάφερε να δώσει κάποια βέλτιστη λύση. Επίσης δεν αποδόθηκε λύση για το ίδιο πρόβλημα με αριθμό ομάδων (</w:t>
      </w:r>
      <w:r w:rsidR="00121A1F">
        <w:rPr>
          <w:lang w:val="el-GR"/>
        </w:rPr>
        <w:t xml:space="preserve">8, 10, 12, 14, </w:t>
      </w:r>
      <w:r w:rsidR="006466E0">
        <w:rPr>
          <w:lang w:val="el-GR"/>
        </w:rPr>
        <w:t>16, 18).</w:t>
      </w:r>
    </w:p>
    <w:p w14:paraId="7DC3130D" w14:textId="7D0DA5C9" w:rsidR="006466E0" w:rsidRDefault="006466E0" w:rsidP="007857C5">
      <w:pPr>
        <w:ind w:left="360"/>
        <w:rPr>
          <w:lang w:val="el-GR"/>
        </w:rPr>
      </w:pPr>
      <w:r>
        <w:rPr>
          <w:lang w:val="el-GR"/>
        </w:rPr>
        <w:t xml:space="preserve">Δοκιμάστηκε η επίλυση του προβλήματος με αριθμό ομάδων </w:t>
      </w:r>
      <w:r w:rsidR="00950E1F">
        <w:rPr>
          <w:lang w:val="el-GR"/>
        </w:rPr>
        <w:t>6</w:t>
      </w:r>
      <w:r>
        <w:rPr>
          <w:lang w:val="el-GR"/>
        </w:rPr>
        <w:t xml:space="preserve"> και χωρίς τον τρίτο επιπλέον περιορισμό προγράμματος στην παράγραφο 3.3 σε έναν υπολογιστή με</w:t>
      </w:r>
      <w:r w:rsidR="00950E1F" w:rsidRPr="00950E1F">
        <w:rPr>
          <w:lang w:val="el-GR"/>
        </w:rPr>
        <w:t xml:space="preserve"> </w:t>
      </w:r>
      <w:r w:rsidR="00950E1F">
        <w:rPr>
          <w:lang w:val="el-GR"/>
        </w:rPr>
        <w:t xml:space="preserve">επεξεργαστή </w:t>
      </w:r>
      <w:proofErr w:type="spellStart"/>
      <w:r w:rsidR="00950E1F" w:rsidRPr="00950E1F">
        <w:rPr>
          <w:lang w:val="el-GR"/>
        </w:rPr>
        <w:t>Intel</w:t>
      </w:r>
      <w:proofErr w:type="spellEnd"/>
      <w:r w:rsidR="00950E1F" w:rsidRPr="00950E1F">
        <w:rPr>
          <w:lang w:val="el-GR"/>
        </w:rPr>
        <w:t xml:space="preserve">(R) </w:t>
      </w:r>
      <w:proofErr w:type="spellStart"/>
      <w:r w:rsidR="00950E1F" w:rsidRPr="00950E1F">
        <w:rPr>
          <w:lang w:val="el-GR"/>
        </w:rPr>
        <w:t>Core</w:t>
      </w:r>
      <w:proofErr w:type="spellEnd"/>
      <w:r w:rsidR="00950E1F" w:rsidRPr="00950E1F">
        <w:rPr>
          <w:lang w:val="el-GR"/>
        </w:rPr>
        <w:t xml:space="preserve">(TM) i5-8265U CPU @ 1.60GHz 1.80 </w:t>
      </w:r>
      <w:proofErr w:type="spellStart"/>
      <w:r w:rsidR="00950E1F" w:rsidRPr="00950E1F">
        <w:rPr>
          <w:lang w:val="el-GR"/>
        </w:rPr>
        <w:t>GHz</w:t>
      </w:r>
      <w:proofErr w:type="spellEnd"/>
      <w:r w:rsidR="00950E1F">
        <w:rPr>
          <w:lang w:val="el-GR"/>
        </w:rPr>
        <w:t xml:space="preserve"> και μνήμη 8 </w:t>
      </w:r>
      <w:r w:rsidR="00950E1F">
        <w:t>GB</w:t>
      </w:r>
      <w:r w:rsidR="00950E1F" w:rsidRPr="00950E1F">
        <w:rPr>
          <w:lang w:val="el-GR"/>
        </w:rPr>
        <w:t xml:space="preserve">. </w:t>
      </w:r>
      <w:r w:rsidR="00950E1F">
        <w:rPr>
          <w:lang w:val="el-GR"/>
        </w:rPr>
        <w:t>Το αποτέλεσμα που προέκυψε από την επίλυση του προβλήματος φαίνεται στην παρακάτω φωτογραφία.</w:t>
      </w:r>
    </w:p>
    <w:p w14:paraId="234C59E3" w14:textId="72C81469" w:rsidR="00950E1F" w:rsidRDefault="00432F4C" w:rsidP="007857C5">
      <w:pPr>
        <w:ind w:left="360"/>
        <w:rPr>
          <w:lang w:val="el-GR"/>
        </w:rPr>
      </w:pPr>
      <w:r w:rsidRPr="00432F4C">
        <w:rPr>
          <w:noProof/>
          <w:lang w:val="el-GR"/>
        </w:rPr>
        <w:drawing>
          <wp:inline distT="0" distB="0" distL="0" distR="0" wp14:anchorId="00C3FCD4" wp14:editId="54901898">
            <wp:extent cx="3305908" cy="5251334"/>
            <wp:effectExtent l="0" t="0" r="889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8497" cy="5287217"/>
                    </a:xfrm>
                    <a:prstGeom prst="rect">
                      <a:avLst/>
                    </a:prstGeom>
                  </pic:spPr>
                </pic:pic>
              </a:graphicData>
            </a:graphic>
          </wp:inline>
        </w:drawing>
      </w:r>
    </w:p>
    <w:p w14:paraId="78424538" w14:textId="31932456" w:rsidR="00950E1F" w:rsidRDefault="00950E1F" w:rsidP="00950E1F">
      <w:pPr>
        <w:ind w:left="360"/>
        <w:rPr>
          <w:lang w:val="el-GR"/>
        </w:rPr>
      </w:pPr>
      <w:r>
        <w:rPr>
          <w:lang w:val="el-GR"/>
        </w:rPr>
        <w:lastRenderedPageBreak/>
        <w:t xml:space="preserve">Η τιμή της αντικειμενική συνάρτησης δηλώνει πόσα 2 συνεχόμενα εντός έδρας παιχνίδια προέκυψαν για όλες τις ομάδες. Από το αποτέλεσμα φαίνεται ότι αυτό προέκυψε για την </w:t>
      </w:r>
      <w:r w:rsidR="00432F4C">
        <w:t>Leicester</w:t>
      </w:r>
      <w:r w:rsidR="00432F4C" w:rsidRPr="00950E1F">
        <w:rPr>
          <w:lang w:val="el-GR"/>
        </w:rPr>
        <w:t xml:space="preserve"> </w:t>
      </w:r>
      <w:r w:rsidR="00432F4C">
        <w:t>City</w:t>
      </w:r>
      <w:r w:rsidR="00432F4C" w:rsidRPr="00950E1F">
        <w:rPr>
          <w:lang w:val="el-GR"/>
        </w:rPr>
        <w:t xml:space="preserve"> </w:t>
      </w:r>
      <w:r>
        <w:rPr>
          <w:lang w:val="el-GR"/>
        </w:rPr>
        <w:t xml:space="preserve">τις εβδομάδες </w:t>
      </w:r>
      <w:r w:rsidR="00432F4C" w:rsidRPr="00432F4C">
        <w:rPr>
          <w:lang w:val="el-GR"/>
        </w:rPr>
        <w:t>6</w:t>
      </w:r>
      <w:r>
        <w:rPr>
          <w:lang w:val="el-GR"/>
        </w:rPr>
        <w:t>-</w:t>
      </w:r>
      <w:r w:rsidR="00432F4C" w:rsidRPr="00432F4C">
        <w:rPr>
          <w:lang w:val="el-GR"/>
        </w:rPr>
        <w:t>7</w:t>
      </w:r>
      <w:r>
        <w:rPr>
          <w:lang w:val="el-GR"/>
        </w:rPr>
        <w:t xml:space="preserve">, για την </w:t>
      </w:r>
      <w:r w:rsidR="00432F4C">
        <w:t>Manchester</w:t>
      </w:r>
      <w:r w:rsidR="00432F4C" w:rsidRPr="00432F4C">
        <w:rPr>
          <w:lang w:val="el-GR"/>
        </w:rPr>
        <w:t xml:space="preserve"> </w:t>
      </w:r>
      <w:r w:rsidR="00432F4C">
        <w:t>United</w:t>
      </w:r>
      <w:r w:rsidRPr="00950E1F">
        <w:rPr>
          <w:lang w:val="el-GR"/>
        </w:rPr>
        <w:t xml:space="preserve"> </w:t>
      </w:r>
      <w:r>
        <w:rPr>
          <w:lang w:val="el-GR"/>
        </w:rPr>
        <w:t xml:space="preserve">τις εβδομάδες </w:t>
      </w:r>
      <w:r w:rsidR="00432F4C" w:rsidRPr="00432F4C">
        <w:rPr>
          <w:lang w:val="el-GR"/>
        </w:rPr>
        <w:t>2</w:t>
      </w:r>
      <w:r>
        <w:rPr>
          <w:lang w:val="el-GR"/>
        </w:rPr>
        <w:t>-</w:t>
      </w:r>
      <w:r w:rsidR="00432F4C" w:rsidRPr="00432F4C">
        <w:rPr>
          <w:lang w:val="el-GR"/>
        </w:rPr>
        <w:t>3</w:t>
      </w:r>
      <w:r>
        <w:rPr>
          <w:lang w:val="el-GR"/>
        </w:rPr>
        <w:t xml:space="preserve">, για την </w:t>
      </w:r>
      <w:r w:rsidR="00432F4C">
        <w:t>Manchester</w:t>
      </w:r>
      <w:r w:rsidR="00432F4C" w:rsidRPr="00432F4C">
        <w:rPr>
          <w:lang w:val="el-GR"/>
        </w:rPr>
        <w:t xml:space="preserve"> </w:t>
      </w:r>
      <w:r w:rsidR="00432F4C">
        <w:t>City</w:t>
      </w:r>
      <w:r w:rsidRPr="00950E1F">
        <w:rPr>
          <w:lang w:val="el-GR"/>
        </w:rPr>
        <w:t xml:space="preserve"> </w:t>
      </w:r>
      <w:r>
        <w:rPr>
          <w:lang w:val="el-GR"/>
        </w:rPr>
        <w:t xml:space="preserve">τις εβδομάδες </w:t>
      </w:r>
      <w:r w:rsidR="00432F4C" w:rsidRPr="00432F4C">
        <w:rPr>
          <w:lang w:val="el-GR"/>
        </w:rPr>
        <w:t>8</w:t>
      </w:r>
      <w:r>
        <w:rPr>
          <w:lang w:val="el-GR"/>
        </w:rPr>
        <w:t>-</w:t>
      </w:r>
      <w:r w:rsidR="00432F4C" w:rsidRPr="00432F4C">
        <w:rPr>
          <w:lang w:val="el-GR"/>
        </w:rPr>
        <w:t>9</w:t>
      </w:r>
      <w:r>
        <w:rPr>
          <w:lang w:val="el-GR"/>
        </w:rPr>
        <w:t xml:space="preserve"> και για την </w:t>
      </w:r>
      <w:r>
        <w:t>Newcastle</w:t>
      </w:r>
      <w:r w:rsidRPr="00950E1F">
        <w:rPr>
          <w:lang w:val="el-GR"/>
        </w:rPr>
        <w:t xml:space="preserve"> </w:t>
      </w:r>
      <w:r>
        <w:t>United</w:t>
      </w:r>
      <w:r w:rsidRPr="00950E1F">
        <w:rPr>
          <w:lang w:val="el-GR"/>
        </w:rPr>
        <w:t xml:space="preserve"> </w:t>
      </w:r>
      <w:r>
        <w:rPr>
          <w:lang w:val="el-GR"/>
        </w:rPr>
        <w:t xml:space="preserve">τις εβδομάδες </w:t>
      </w:r>
      <w:r w:rsidR="00432F4C" w:rsidRPr="00432F4C">
        <w:rPr>
          <w:lang w:val="el-GR"/>
        </w:rPr>
        <w:t>4</w:t>
      </w:r>
      <w:r>
        <w:rPr>
          <w:lang w:val="el-GR"/>
        </w:rPr>
        <w:t>-</w:t>
      </w:r>
      <w:r w:rsidR="00432F4C" w:rsidRPr="00432F4C">
        <w:rPr>
          <w:lang w:val="el-GR"/>
        </w:rPr>
        <w:t>5</w:t>
      </w:r>
      <w:r>
        <w:rPr>
          <w:lang w:val="el-GR"/>
        </w:rPr>
        <w:t>. Άρα σύνολο 4 ομάδες θα παίξουν 2 συνεχόμενα παιχνίδια εντός έδρας 1 φορά η κάθε μία ομάδα.</w:t>
      </w:r>
    </w:p>
    <w:p w14:paraId="74E5D0A1" w14:textId="203B0655" w:rsidR="00B612B4" w:rsidRDefault="00B612B4" w:rsidP="00950E1F">
      <w:pPr>
        <w:ind w:left="360"/>
        <w:rPr>
          <w:lang w:val="el-GR"/>
        </w:rPr>
      </w:pPr>
      <w:r w:rsidRPr="00B612B4">
        <w:rPr>
          <w:noProof/>
          <w:lang w:val="el-GR"/>
        </w:rPr>
        <w:drawing>
          <wp:inline distT="0" distB="0" distL="0" distR="0" wp14:anchorId="218B7151" wp14:editId="4F3430A5">
            <wp:extent cx="5486400" cy="75262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5312" cy="760703"/>
                    </a:xfrm>
                    <a:prstGeom prst="rect">
                      <a:avLst/>
                    </a:prstGeom>
                  </pic:spPr>
                </pic:pic>
              </a:graphicData>
            </a:graphic>
          </wp:inline>
        </w:drawing>
      </w:r>
    </w:p>
    <w:p w14:paraId="136E9CEF" w14:textId="1F5896FF" w:rsidR="00B612B4" w:rsidRPr="00B612B4" w:rsidRDefault="00B612B4" w:rsidP="00950E1F">
      <w:pPr>
        <w:ind w:left="360"/>
        <w:rPr>
          <w:lang w:val="el-GR"/>
        </w:rPr>
      </w:pPr>
      <w:r>
        <w:rPr>
          <w:lang w:val="el-GR"/>
        </w:rPr>
        <w:t xml:space="preserve">Με τη βοήθεια του κώδικα στο αρχείο </w:t>
      </w:r>
      <w:proofErr w:type="spellStart"/>
      <w:r>
        <w:t>exportSolution</w:t>
      </w:r>
      <w:proofErr w:type="spellEnd"/>
      <w:r w:rsidRPr="00B612B4">
        <w:rPr>
          <w:lang w:val="el-GR"/>
        </w:rPr>
        <w:t>.</w:t>
      </w:r>
      <w:proofErr w:type="spellStart"/>
      <w:r w:rsidR="009F3CB3">
        <w:t>py</w:t>
      </w:r>
      <w:proofErr w:type="spellEnd"/>
      <w:r w:rsidRPr="00B612B4">
        <w:rPr>
          <w:lang w:val="el-GR"/>
        </w:rPr>
        <w:t xml:space="preserve"> </w:t>
      </w:r>
      <w:r>
        <w:rPr>
          <w:lang w:val="el-GR"/>
        </w:rPr>
        <w:t xml:space="preserve">δημιουργήθηκε το παραπάνω </w:t>
      </w:r>
      <w:r>
        <w:t>excel</w:t>
      </w:r>
      <w:r w:rsidRPr="00B612B4">
        <w:rPr>
          <w:lang w:val="el-GR"/>
        </w:rPr>
        <w:t xml:space="preserve"> </w:t>
      </w:r>
      <w:r>
        <w:rPr>
          <w:lang w:val="el-GR"/>
        </w:rPr>
        <w:t>αρχείο όπου βοηθάει στην καλύτερη οπτική παρατήρηση του προγράμματος. Στην πρώτη γραμμή φαίνονται οι εβδομάδες του πρωταθλήματος και στην πρώτη στήλη οι ομάδες του πρωταθλήματος. Με κίτρινο έχουν χρωματιστεί τα κελιά όπου η ομάδα της γραμμής παίζει εντός έδρας εναντίων της ομάδας που αναγράφεται στο συγκεκριμένο κελί τη συγκεκριμένη εβδομάδα. Με άσπρο έχουν χρωματιστεί τα κελιά όπου η ομάδα της γραμμής παίζει εκτός έδρας εναντίων της ομάδας που αναγράφεται στο συγκεκριμένο κελί τη συγκεκριμένη εβδομάδα.</w:t>
      </w:r>
    </w:p>
    <w:p w14:paraId="531221F3" w14:textId="79AD502C" w:rsidR="00950E1F" w:rsidRDefault="00950E1F" w:rsidP="00950E1F">
      <w:pPr>
        <w:rPr>
          <w:lang w:val="el-GR"/>
        </w:rPr>
      </w:pPr>
    </w:p>
    <w:p w14:paraId="51490D40" w14:textId="7CCD9158" w:rsidR="00950E1F" w:rsidRDefault="00950E1F" w:rsidP="00950E1F">
      <w:pPr>
        <w:pStyle w:val="Heading1"/>
        <w:numPr>
          <w:ilvl w:val="0"/>
          <w:numId w:val="5"/>
        </w:numPr>
        <w:rPr>
          <w:rFonts w:ascii="Times New Roman" w:hAnsi="Times New Roman" w:cs="Times New Roman"/>
          <w:color w:val="000000" w:themeColor="text1"/>
          <w:lang w:val="el-GR"/>
        </w:rPr>
      </w:pPr>
      <w:bookmarkStart w:id="21" w:name="_Toc139021834"/>
      <w:r>
        <w:rPr>
          <w:rFonts w:ascii="Times New Roman" w:hAnsi="Times New Roman" w:cs="Times New Roman"/>
          <w:color w:val="000000" w:themeColor="text1"/>
          <w:lang w:val="el-GR"/>
        </w:rPr>
        <w:t>Έλεγχος Αποτελεσμάτων</w:t>
      </w:r>
      <w:bookmarkEnd w:id="21"/>
    </w:p>
    <w:p w14:paraId="754DD095" w14:textId="4547C875" w:rsidR="00950E1F" w:rsidRDefault="00950E1F" w:rsidP="00950E1F">
      <w:pPr>
        <w:rPr>
          <w:lang w:val="el-GR"/>
        </w:rPr>
      </w:pPr>
    </w:p>
    <w:p w14:paraId="6DE212BB" w14:textId="70E9B0F8" w:rsidR="00950E1F" w:rsidRDefault="00950E1F" w:rsidP="00950E1F">
      <w:pPr>
        <w:ind w:left="360"/>
        <w:rPr>
          <w:lang w:val="el-GR"/>
        </w:rPr>
      </w:pPr>
      <w:r>
        <w:rPr>
          <w:lang w:val="el-GR"/>
        </w:rPr>
        <w:t xml:space="preserve">Δημιουργήθηκε επίσης ένα πρόγραμμα σε </w:t>
      </w:r>
      <w:r>
        <w:t>Python</w:t>
      </w:r>
      <w:r w:rsidRPr="00950E1F">
        <w:rPr>
          <w:lang w:val="el-GR"/>
        </w:rPr>
        <w:t xml:space="preserve"> </w:t>
      </w:r>
      <w:r>
        <w:rPr>
          <w:lang w:val="el-GR"/>
        </w:rPr>
        <w:t xml:space="preserve">το οποίο επιβεβαιώνει ότι η λύση </w:t>
      </w:r>
      <w:r w:rsidR="003311CD">
        <w:rPr>
          <w:lang w:val="el-GR"/>
        </w:rPr>
        <w:t xml:space="preserve">που προέκυψε από τον </w:t>
      </w:r>
      <w:r w:rsidR="003311CD">
        <w:t>solver</w:t>
      </w:r>
      <w:r w:rsidR="003311CD" w:rsidRPr="003311CD">
        <w:rPr>
          <w:lang w:val="el-GR"/>
        </w:rPr>
        <w:t xml:space="preserve"> </w:t>
      </w:r>
      <w:r w:rsidR="003311CD">
        <w:rPr>
          <w:lang w:val="el-GR"/>
        </w:rPr>
        <w:t>ικανοποιεί όλους τους περιορισμούς.</w:t>
      </w:r>
    </w:p>
    <w:p w14:paraId="50371C18" w14:textId="31A49D9A" w:rsidR="003311CD" w:rsidRDefault="003311CD" w:rsidP="00950E1F">
      <w:pPr>
        <w:ind w:left="360"/>
        <w:rPr>
          <w:lang w:val="el-GR"/>
        </w:rPr>
      </w:pPr>
      <w:r>
        <w:rPr>
          <w:lang w:val="el-GR"/>
        </w:rPr>
        <w:t>Η προηγούμενη λύση αποθηκεύτηκε σε ένα αρχείο και έχει την εξής μορφή</w:t>
      </w:r>
      <w:r w:rsidRPr="003311CD">
        <w:rPr>
          <w:lang w:val="el-GR"/>
        </w:rPr>
        <w:t>:</w:t>
      </w:r>
    </w:p>
    <w:p w14:paraId="133EE6D4" w14:textId="49F2D385" w:rsidR="003311CD" w:rsidRDefault="00432F4C" w:rsidP="00950E1F">
      <w:pPr>
        <w:ind w:left="360"/>
        <w:rPr>
          <w:lang w:val="el-GR"/>
        </w:rPr>
      </w:pPr>
      <w:r w:rsidRPr="00432F4C">
        <w:rPr>
          <w:noProof/>
          <w:lang w:val="el-GR"/>
        </w:rPr>
        <w:lastRenderedPageBreak/>
        <w:drawing>
          <wp:inline distT="0" distB="0" distL="0" distR="0" wp14:anchorId="03A96FFC" wp14:editId="0390676D">
            <wp:extent cx="1787133" cy="4874150"/>
            <wp:effectExtent l="0" t="0" r="381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85" b="-10"/>
                    <a:stretch/>
                  </pic:blipFill>
                  <pic:spPr bwMode="auto">
                    <a:xfrm>
                      <a:off x="0" y="0"/>
                      <a:ext cx="1845190" cy="5032492"/>
                    </a:xfrm>
                    <a:prstGeom prst="rect">
                      <a:avLst/>
                    </a:prstGeom>
                    <a:ln>
                      <a:noFill/>
                    </a:ln>
                    <a:extLst>
                      <a:ext uri="{53640926-AAD7-44D8-BBD7-CCE9431645EC}">
                        <a14:shadowObscured xmlns:a14="http://schemas.microsoft.com/office/drawing/2010/main"/>
                      </a:ext>
                    </a:extLst>
                  </pic:spPr>
                </pic:pic>
              </a:graphicData>
            </a:graphic>
          </wp:inline>
        </w:drawing>
      </w:r>
    </w:p>
    <w:p w14:paraId="1D5B17FC" w14:textId="69B59352" w:rsidR="003311CD" w:rsidRDefault="003311CD" w:rsidP="00950E1F">
      <w:pPr>
        <w:ind w:left="360"/>
        <w:rPr>
          <w:lang w:val="el-GR"/>
        </w:rPr>
      </w:pPr>
      <w:r>
        <w:rPr>
          <w:lang w:val="el-GR"/>
        </w:rPr>
        <w:t>Αποθηκεύτηκε κάθε μεταβλητή απόφασης με την αντίστοιχη τιμή της που δηλώνει τον αγώνα τη συγκεκριμένη εβδομάδα και ποια ομάδα παίζει εντός και ποια εκτός έδρας.</w:t>
      </w:r>
    </w:p>
    <w:p w14:paraId="75E18D53" w14:textId="3453AAAE" w:rsidR="003311CD" w:rsidRDefault="00F50EE2" w:rsidP="00950E1F">
      <w:pPr>
        <w:ind w:left="360"/>
      </w:pPr>
      <w:r w:rsidRPr="00F50EE2">
        <w:rPr>
          <w:noProof/>
        </w:rPr>
        <w:drawing>
          <wp:inline distT="0" distB="0" distL="0" distR="0" wp14:anchorId="08C793EE" wp14:editId="6B82C635">
            <wp:extent cx="2248214"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8214" cy="600159"/>
                    </a:xfrm>
                    <a:prstGeom prst="rect">
                      <a:avLst/>
                    </a:prstGeom>
                  </pic:spPr>
                </pic:pic>
              </a:graphicData>
            </a:graphic>
          </wp:inline>
        </w:drawing>
      </w:r>
    </w:p>
    <w:p w14:paraId="3D171FEE" w14:textId="2515BEB2" w:rsidR="003311CD" w:rsidRDefault="003311CD" w:rsidP="00950E1F">
      <w:pPr>
        <w:ind w:left="360"/>
        <w:rPr>
          <w:lang w:val="el-GR"/>
        </w:rPr>
      </w:pPr>
      <w:r>
        <w:rPr>
          <w:lang w:val="el-GR"/>
        </w:rPr>
        <w:t>Οι πρώτες εντολές αποτελούνται από το διάβασμα του αρχείου εκτός της τελευταίας γραμμής που είναι κενή.</w:t>
      </w:r>
    </w:p>
    <w:p w14:paraId="4E4167A3" w14:textId="7ACD4FB9" w:rsidR="003311CD" w:rsidRDefault="003311CD" w:rsidP="00950E1F">
      <w:pPr>
        <w:ind w:left="360"/>
      </w:pPr>
      <w:r w:rsidRPr="003311CD">
        <w:rPr>
          <w:noProof/>
        </w:rPr>
        <w:drawing>
          <wp:inline distT="0" distB="0" distL="0" distR="0" wp14:anchorId="19205506" wp14:editId="086A8DC4">
            <wp:extent cx="2667372"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372" cy="1371791"/>
                    </a:xfrm>
                    <a:prstGeom prst="rect">
                      <a:avLst/>
                    </a:prstGeom>
                  </pic:spPr>
                </pic:pic>
              </a:graphicData>
            </a:graphic>
          </wp:inline>
        </w:drawing>
      </w:r>
    </w:p>
    <w:p w14:paraId="31785CE7" w14:textId="48F65F65" w:rsidR="003311CD" w:rsidRDefault="003311CD" w:rsidP="00950E1F">
      <w:pPr>
        <w:ind w:left="360"/>
        <w:rPr>
          <w:lang w:val="el-GR"/>
        </w:rPr>
      </w:pPr>
      <w:r>
        <w:rPr>
          <w:lang w:val="el-GR"/>
        </w:rPr>
        <w:lastRenderedPageBreak/>
        <w:t>Στη συνέχεια γίνεται μια προ-επεξεργασία ώστε να αποθηκευτούν μόνο οι αγώνες που όντως συνέβησαν.</w:t>
      </w:r>
    </w:p>
    <w:p w14:paraId="2EB6866D" w14:textId="7D7F69B9" w:rsidR="003311CD" w:rsidRDefault="00432F4C" w:rsidP="00950E1F">
      <w:pPr>
        <w:ind w:left="360"/>
        <w:rPr>
          <w:lang w:val="el-GR"/>
        </w:rPr>
      </w:pPr>
      <w:r w:rsidRPr="00432F4C">
        <w:rPr>
          <w:noProof/>
          <w:lang w:val="el-GR"/>
        </w:rPr>
        <w:drawing>
          <wp:inline distT="0" distB="0" distL="0" distR="0" wp14:anchorId="1C07D5B8" wp14:editId="739EC2E4">
            <wp:extent cx="2581635" cy="2867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635" cy="2867425"/>
                    </a:xfrm>
                    <a:prstGeom prst="rect">
                      <a:avLst/>
                    </a:prstGeom>
                  </pic:spPr>
                </pic:pic>
              </a:graphicData>
            </a:graphic>
          </wp:inline>
        </w:drawing>
      </w:r>
    </w:p>
    <w:p w14:paraId="1A9ED35A" w14:textId="23826698" w:rsidR="003311CD" w:rsidRDefault="003311CD" w:rsidP="00950E1F">
      <w:pPr>
        <w:ind w:left="360"/>
        <w:rPr>
          <w:lang w:val="el-GR"/>
        </w:rPr>
      </w:pPr>
      <w:r>
        <w:rPr>
          <w:lang w:val="el-GR"/>
        </w:rPr>
        <w:t>Έπειτα με αυτό το κομμάτι του κώδικα γίνονται γνωστές οι ομάδες που θα συμμετέχουν στο πρόγραμμα.</w:t>
      </w:r>
    </w:p>
    <w:p w14:paraId="5CA68911" w14:textId="07427EBC" w:rsidR="003311CD" w:rsidRDefault="00432F4C" w:rsidP="00950E1F">
      <w:pPr>
        <w:ind w:left="360"/>
        <w:rPr>
          <w:lang w:val="el-GR"/>
        </w:rPr>
      </w:pPr>
      <w:r w:rsidRPr="00432F4C">
        <w:rPr>
          <w:noProof/>
          <w:lang w:val="el-GR"/>
        </w:rPr>
        <w:drawing>
          <wp:inline distT="0" distB="0" distL="0" distR="0" wp14:anchorId="1D049674" wp14:editId="1017B454">
            <wp:extent cx="5486400" cy="2632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632075"/>
                    </a:xfrm>
                    <a:prstGeom prst="rect">
                      <a:avLst/>
                    </a:prstGeom>
                  </pic:spPr>
                </pic:pic>
              </a:graphicData>
            </a:graphic>
          </wp:inline>
        </w:drawing>
      </w:r>
    </w:p>
    <w:p w14:paraId="5921AB07" w14:textId="0FF6AFC9" w:rsidR="003311CD" w:rsidRDefault="003311CD" w:rsidP="00950E1F">
      <w:pPr>
        <w:ind w:left="360"/>
        <w:rPr>
          <w:lang w:val="el-GR"/>
        </w:rPr>
      </w:pPr>
      <w:r>
        <w:rPr>
          <w:lang w:val="el-GR"/>
        </w:rPr>
        <w:t xml:space="preserve">Σ’ αυτό το κομμάτι του κώδικα δημιουργείται ένα λεξικό </w:t>
      </w:r>
      <w:r w:rsidR="001457EC">
        <w:t>teams</w:t>
      </w:r>
      <w:r w:rsidR="001457EC" w:rsidRPr="001457EC">
        <w:rPr>
          <w:lang w:val="el-GR"/>
        </w:rPr>
        <w:t xml:space="preserve"> </w:t>
      </w:r>
      <w:r>
        <w:rPr>
          <w:lang w:val="el-GR"/>
        </w:rPr>
        <w:t xml:space="preserve">με κλειδί την κάθε ομάδα και </w:t>
      </w:r>
      <w:r w:rsidR="001457EC">
        <w:rPr>
          <w:lang w:val="el-GR"/>
        </w:rPr>
        <w:t xml:space="preserve">με τιμή μια λίστα με </w:t>
      </w:r>
      <w:r>
        <w:rPr>
          <w:lang w:val="el-GR"/>
        </w:rPr>
        <w:t>τους αγώνες που παίζει ως εντός ή εκτός έδρας κατά τη διάρκεια του πρωταθλήματος.</w:t>
      </w:r>
    </w:p>
    <w:p w14:paraId="1B00A77A" w14:textId="79BDA5AF" w:rsidR="003311CD" w:rsidRDefault="00B612B4" w:rsidP="00950E1F">
      <w:pPr>
        <w:ind w:left="360"/>
        <w:rPr>
          <w:lang w:val="el-GR"/>
        </w:rPr>
      </w:pPr>
      <w:r w:rsidRPr="00B612B4">
        <w:rPr>
          <w:noProof/>
          <w:lang w:val="el-GR"/>
        </w:rPr>
        <w:lastRenderedPageBreak/>
        <w:drawing>
          <wp:inline distT="0" distB="0" distL="0" distR="0" wp14:anchorId="7B8A33F4" wp14:editId="675E90D4">
            <wp:extent cx="3037810" cy="41570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834" cy="4192615"/>
                    </a:xfrm>
                    <a:prstGeom prst="rect">
                      <a:avLst/>
                    </a:prstGeom>
                  </pic:spPr>
                </pic:pic>
              </a:graphicData>
            </a:graphic>
          </wp:inline>
        </w:drawing>
      </w:r>
    </w:p>
    <w:p w14:paraId="578EBEEF" w14:textId="7A6F9C11" w:rsidR="003311CD" w:rsidRDefault="003311CD" w:rsidP="00950E1F">
      <w:pPr>
        <w:ind w:left="360"/>
        <w:rPr>
          <w:lang w:val="el-GR"/>
        </w:rPr>
      </w:pPr>
      <w:r>
        <w:rPr>
          <w:lang w:val="el-GR"/>
        </w:rPr>
        <w:t xml:space="preserve">Ακόμα δημιουργείται ένα νέο λεξικό όπως αυτό που δημιουργεί η βιβλιοθήκη </w:t>
      </w:r>
      <w:r>
        <w:t>pulp</w:t>
      </w:r>
      <w:r w:rsidRPr="003311CD">
        <w:rPr>
          <w:lang w:val="el-GR"/>
        </w:rPr>
        <w:t xml:space="preserve"> </w:t>
      </w:r>
      <w:r>
        <w:rPr>
          <w:lang w:val="el-GR"/>
        </w:rPr>
        <w:t>ώστε να είναι πιο εύκολος ο έλεγχος των παρακάτω περιορισμών για να είναι γνωστό ποια ομάδα παίζει με ποια και σε τι έδρα η κάθε μία.</w:t>
      </w:r>
    </w:p>
    <w:p w14:paraId="26C31FF4" w14:textId="6A1E9A17" w:rsidR="003311CD" w:rsidRDefault="003311CD" w:rsidP="00950E1F">
      <w:pPr>
        <w:ind w:left="360"/>
        <w:rPr>
          <w:lang w:val="el-GR"/>
        </w:rPr>
      </w:pPr>
      <w:r w:rsidRPr="003311CD">
        <w:rPr>
          <w:noProof/>
          <w:lang w:val="el-GR"/>
        </w:rPr>
        <w:drawing>
          <wp:inline distT="0" distB="0" distL="0" distR="0" wp14:anchorId="09B239C3" wp14:editId="5A2F7815">
            <wp:extent cx="5486400" cy="1341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341120"/>
                    </a:xfrm>
                    <a:prstGeom prst="rect">
                      <a:avLst/>
                    </a:prstGeom>
                  </pic:spPr>
                </pic:pic>
              </a:graphicData>
            </a:graphic>
          </wp:inline>
        </w:drawing>
      </w:r>
    </w:p>
    <w:p w14:paraId="330A43BE" w14:textId="58D77BF1" w:rsidR="003311CD" w:rsidRDefault="003311CD" w:rsidP="00950E1F">
      <w:pPr>
        <w:ind w:left="360"/>
        <w:rPr>
          <w:lang w:val="el-GR"/>
        </w:rPr>
      </w:pPr>
      <w:r>
        <w:rPr>
          <w:lang w:val="el-GR"/>
        </w:rPr>
        <w:t>Εδώ ελέγχεται κάθε ομάδα αν ο αριθμός των αγώνων που παίζει είναι ίσος με τις εβδομάδες του πρωταθλήματος. Αφού αυτό το κομμάτι κώδικα δεν έδωσε αποτέλεσμα σημαίνει ότι ικανοποιείται ο περιορισμός.</w:t>
      </w:r>
    </w:p>
    <w:p w14:paraId="76839E85" w14:textId="052BED50" w:rsidR="003311CD" w:rsidRPr="003311CD" w:rsidRDefault="003311CD" w:rsidP="00950E1F">
      <w:pPr>
        <w:ind w:left="360"/>
        <w:rPr>
          <w:lang w:val="el-GR"/>
        </w:rPr>
      </w:pPr>
      <w:r w:rsidRPr="003311CD">
        <w:rPr>
          <w:noProof/>
          <w:lang w:val="el-GR"/>
        </w:rPr>
        <w:lastRenderedPageBreak/>
        <w:drawing>
          <wp:inline distT="0" distB="0" distL="0" distR="0" wp14:anchorId="013BD1A2" wp14:editId="60264B48">
            <wp:extent cx="4198288" cy="18294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8675" cy="1838346"/>
                    </a:xfrm>
                    <a:prstGeom prst="rect">
                      <a:avLst/>
                    </a:prstGeom>
                  </pic:spPr>
                </pic:pic>
              </a:graphicData>
            </a:graphic>
          </wp:inline>
        </w:drawing>
      </w:r>
    </w:p>
    <w:p w14:paraId="67DB2C5A" w14:textId="1FB91E3F" w:rsidR="003311CD" w:rsidRDefault="003311CD" w:rsidP="00950E1F">
      <w:pPr>
        <w:ind w:left="360"/>
        <w:rPr>
          <w:lang w:val="el-GR"/>
        </w:rPr>
      </w:pPr>
      <w:r>
        <w:rPr>
          <w:lang w:val="el-GR"/>
        </w:rPr>
        <w:t xml:space="preserve">Εδώ ελέγχεται για τον πρώτο γύρο του πρωταθλήματος αν κάθε ομάδα παίζει με όλες τις άλλες είτε εντός είτε εκτός. Το κλειδί </w:t>
      </w:r>
      <w:r>
        <w:t>x</w:t>
      </w:r>
      <w:r>
        <w:rPr>
          <w:lang w:val="el-GR"/>
        </w:rPr>
        <w:t>[</w:t>
      </w:r>
      <w:r>
        <w:t>week</w:t>
      </w:r>
      <w:r w:rsidRPr="003311CD">
        <w:rPr>
          <w:lang w:val="el-GR"/>
        </w:rPr>
        <w:t>][</w:t>
      </w:r>
      <w:r>
        <w:t>team</w:t>
      </w:r>
      <w:r>
        <w:rPr>
          <w:lang w:val="el-GR"/>
        </w:rPr>
        <w:t xml:space="preserve">] δηλώνει ότι ομάδα </w:t>
      </w:r>
      <w:r>
        <w:t>team</w:t>
      </w:r>
      <w:r w:rsidRPr="003311CD">
        <w:rPr>
          <w:lang w:val="el-GR"/>
        </w:rPr>
        <w:t xml:space="preserve"> </w:t>
      </w:r>
      <w:r>
        <w:rPr>
          <w:lang w:val="el-GR"/>
        </w:rPr>
        <w:t>παίζει εντός έδρας εναντίων την τιμή αυτού του κλειδιού.</w:t>
      </w:r>
      <w:r w:rsidR="002E7846">
        <w:rPr>
          <w:lang w:val="el-GR"/>
        </w:rPr>
        <w:t xml:space="preserve"> Αφού αυτό το κομμάτι κώδικα δεν έδωσε αποτέλεσμα σημαίνει ότι ικανοποιείται ο περιορισμός.</w:t>
      </w:r>
    </w:p>
    <w:p w14:paraId="08E9B394" w14:textId="331F53FD" w:rsidR="00950E1F" w:rsidRDefault="002E7846" w:rsidP="002E7846">
      <w:pPr>
        <w:ind w:left="360"/>
        <w:rPr>
          <w:lang w:val="el-GR"/>
        </w:rPr>
      </w:pPr>
      <w:r w:rsidRPr="002E7846">
        <w:rPr>
          <w:noProof/>
          <w:lang w:val="el-GR"/>
        </w:rPr>
        <w:drawing>
          <wp:inline distT="0" distB="0" distL="0" distR="0" wp14:anchorId="608D9AE3" wp14:editId="24EC8F5D">
            <wp:extent cx="4197985" cy="1829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1445" cy="1839553"/>
                    </a:xfrm>
                    <a:prstGeom prst="rect">
                      <a:avLst/>
                    </a:prstGeom>
                  </pic:spPr>
                </pic:pic>
              </a:graphicData>
            </a:graphic>
          </wp:inline>
        </w:drawing>
      </w:r>
    </w:p>
    <w:p w14:paraId="53E5EC8C" w14:textId="0ED49D6B" w:rsidR="002E7846" w:rsidRDefault="002E7846" w:rsidP="002E7846">
      <w:pPr>
        <w:ind w:left="360"/>
        <w:rPr>
          <w:lang w:val="el-GR"/>
        </w:rPr>
      </w:pPr>
      <w:r>
        <w:rPr>
          <w:lang w:val="el-GR"/>
        </w:rPr>
        <w:t>Εδώ ελέγχεται για το δεύτερο γύρο του πρωταθλήματος αν κάθε ομάδα παίζει με όλες τις άλλες είτε εντός είτε εκτός. Αφού αυτό το κομμάτι κώδικα δεν έδωσε αποτέλεσμα σημαίνει ότι ικανοποιείται ο περιορισμός.</w:t>
      </w:r>
    </w:p>
    <w:p w14:paraId="0DA7CB58" w14:textId="2E6964FA" w:rsidR="002E7846" w:rsidRDefault="002E7846" w:rsidP="002E7846">
      <w:pPr>
        <w:ind w:left="360"/>
        <w:rPr>
          <w:lang w:val="el-GR"/>
        </w:rPr>
      </w:pPr>
      <w:r w:rsidRPr="002E7846">
        <w:rPr>
          <w:noProof/>
          <w:lang w:val="el-GR"/>
        </w:rPr>
        <w:drawing>
          <wp:inline distT="0" distB="0" distL="0" distR="0" wp14:anchorId="76B6167D" wp14:editId="7EFC417D">
            <wp:extent cx="5486400" cy="26460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2646045"/>
                    </a:xfrm>
                    <a:prstGeom prst="rect">
                      <a:avLst/>
                    </a:prstGeom>
                  </pic:spPr>
                </pic:pic>
              </a:graphicData>
            </a:graphic>
          </wp:inline>
        </w:drawing>
      </w:r>
    </w:p>
    <w:p w14:paraId="1C539B5F" w14:textId="2CFE4B31" w:rsidR="002E7846" w:rsidRDefault="002E7846" w:rsidP="002E7846">
      <w:pPr>
        <w:ind w:left="360"/>
        <w:rPr>
          <w:lang w:val="el-GR"/>
        </w:rPr>
      </w:pPr>
      <w:r>
        <w:rPr>
          <w:lang w:val="el-GR"/>
        </w:rPr>
        <w:lastRenderedPageBreak/>
        <w:t xml:space="preserve">Εδώ ελέγχεται αν στον πρώτο γύρο του πρωταθλήματος μια ομάδα έπαιξε εντός με μία άλλη τότε στο δεύτερο γύρο του πρωταθλήματος αν έπαιξε εκτός με την ίδια. Στο πρώτο </w:t>
      </w:r>
      <w:r>
        <w:t>for</w:t>
      </w:r>
      <w:r w:rsidRPr="002E7846">
        <w:rPr>
          <w:lang w:val="el-GR"/>
        </w:rPr>
        <w:t xml:space="preserve"> </w:t>
      </w:r>
      <w:r>
        <w:t>loop</w:t>
      </w:r>
      <w:r w:rsidRPr="002E7846">
        <w:rPr>
          <w:lang w:val="el-GR"/>
        </w:rPr>
        <w:t xml:space="preserve"> </w:t>
      </w:r>
      <w:r>
        <w:rPr>
          <w:lang w:val="el-GR"/>
        </w:rPr>
        <w:t xml:space="preserve">αυξάνουμε την κατάλληλη μεταβλητή </w:t>
      </w:r>
      <w:r>
        <w:t>counter</w:t>
      </w:r>
      <w:r w:rsidRPr="002E7846">
        <w:rPr>
          <w:lang w:val="el-GR"/>
        </w:rPr>
        <w:t xml:space="preserve"> </w:t>
      </w:r>
      <w:r>
        <w:rPr>
          <w:lang w:val="el-GR"/>
        </w:rPr>
        <w:t xml:space="preserve">αναλόγως ποια σειρά συναντήσαμε πρώτα, δηλαδή αν η </w:t>
      </w:r>
      <w:r>
        <w:t>team</w:t>
      </w:r>
      <w:r w:rsidRPr="002E7846">
        <w:rPr>
          <w:lang w:val="el-GR"/>
        </w:rPr>
        <w:t xml:space="preserve"> </w:t>
      </w:r>
      <w:r>
        <w:rPr>
          <w:lang w:val="el-GR"/>
        </w:rPr>
        <w:t xml:space="preserve">έπαιξε πρώτα ως εντός έδρας με την </w:t>
      </w:r>
      <w:r>
        <w:t>team</w:t>
      </w:r>
      <w:r w:rsidRPr="002E7846">
        <w:rPr>
          <w:lang w:val="el-GR"/>
        </w:rPr>
        <w:t xml:space="preserve">2 </w:t>
      </w:r>
      <w:r>
        <w:rPr>
          <w:lang w:val="el-GR"/>
        </w:rPr>
        <w:t xml:space="preserve">ως εκτός έδρας αυξάνεται η μεταβλητή </w:t>
      </w:r>
      <w:proofErr w:type="spellStart"/>
      <w:r>
        <w:t>countha</w:t>
      </w:r>
      <w:proofErr w:type="spellEnd"/>
      <w:r w:rsidRPr="002E7846">
        <w:rPr>
          <w:lang w:val="el-GR"/>
        </w:rPr>
        <w:t xml:space="preserve">. </w:t>
      </w:r>
      <w:r>
        <w:rPr>
          <w:lang w:val="el-GR"/>
        </w:rPr>
        <w:t>Το ίδιο συμβαίνει και για το δεύτερο γύρο του πρωταθλήματος. Αν μία από τις δύο μεταβλητές έχει τιμή 2 τότε σημαίνει ότι ικανοποιείται ο περιορισμός, αν έχουν και οι δύο τιμή 1 τότε σημαίνει ότι και οι δύο αγώνες μεταξύ των δύο ομάδων έγιναν εντός έδρας για τη μία κι εκτός έδρας για την άλλη ομάδα. Αφού αυτό το κομμάτι κώδικα δεν έδωσε αποτέλεσμα σημαίνει ότι ικανοποιείται ο περιορισμός.</w:t>
      </w:r>
    </w:p>
    <w:p w14:paraId="32976687" w14:textId="63F62F85" w:rsidR="002E7846" w:rsidRDefault="002E7846" w:rsidP="002E7846">
      <w:pPr>
        <w:ind w:left="360"/>
        <w:rPr>
          <w:lang w:val="el-GR"/>
        </w:rPr>
      </w:pPr>
      <w:r w:rsidRPr="002E7846">
        <w:rPr>
          <w:noProof/>
          <w:lang w:val="el-GR"/>
        </w:rPr>
        <w:drawing>
          <wp:inline distT="0" distB="0" distL="0" distR="0" wp14:anchorId="7F457B28" wp14:editId="318C0706">
            <wp:extent cx="5486400" cy="1013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013460"/>
                    </a:xfrm>
                    <a:prstGeom prst="rect">
                      <a:avLst/>
                    </a:prstGeom>
                  </pic:spPr>
                </pic:pic>
              </a:graphicData>
            </a:graphic>
          </wp:inline>
        </w:drawing>
      </w:r>
    </w:p>
    <w:p w14:paraId="7689DFF3" w14:textId="24FD325F" w:rsidR="002E7846" w:rsidRDefault="002E7846" w:rsidP="002E7846">
      <w:pPr>
        <w:ind w:left="360"/>
        <w:rPr>
          <w:lang w:val="el-GR"/>
        </w:rPr>
      </w:pPr>
      <w:r>
        <w:rPr>
          <w:lang w:val="el-GR"/>
        </w:rPr>
        <w:t>Εδώ ελέγχεται αν οι δύο πρώτοι και οι δύο τελευταίοι αγώνες είναι συνεχόμενοι εντός ή εκτός έδρας για κάθε ομάδα. Αφού αυτό το κομμάτι κώδικα δεν έδωσε αποτέλεσμα σημαίνει ότι ικανοποιείται ο περιορισμός.</w:t>
      </w:r>
    </w:p>
    <w:p w14:paraId="208229BA" w14:textId="22021DE6" w:rsidR="002E7846" w:rsidRDefault="002E7846" w:rsidP="002E7846">
      <w:pPr>
        <w:ind w:left="360"/>
      </w:pPr>
      <w:r w:rsidRPr="002E7846">
        <w:rPr>
          <w:noProof/>
        </w:rPr>
        <w:drawing>
          <wp:inline distT="0" distB="0" distL="0" distR="0" wp14:anchorId="4DF41615" wp14:editId="5EB7EBB1">
            <wp:extent cx="3487570" cy="27511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3443" cy="2755784"/>
                    </a:xfrm>
                    <a:prstGeom prst="rect">
                      <a:avLst/>
                    </a:prstGeom>
                  </pic:spPr>
                </pic:pic>
              </a:graphicData>
            </a:graphic>
          </wp:inline>
        </w:drawing>
      </w:r>
    </w:p>
    <w:p w14:paraId="4641C08B" w14:textId="68391167" w:rsidR="002E7846" w:rsidRDefault="002E7846" w:rsidP="002E7846">
      <w:pPr>
        <w:ind w:left="360"/>
        <w:rPr>
          <w:lang w:val="el-GR"/>
        </w:rPr>
      </w:pPr>
      <w:r>
        <w:rPr>
          <w:lang w:val="el-GR"/>
        </w:rPr>
        <w:t xml:space="preserve">Εδώ ελέγχεται αν ικανοποιείται ο περιορισμός του </w:t>
      </w:r>
      <w:r>
        <w:t>sequencing</w:t>
      </w:r>
      <w:r>
        <w:rPr>
          <w:lang w:val="el-GR"/>
        </w:rPr>
        <w:t xml:space="preserve">. Για κάθε ομάδα επιλέγεται κάθε φορά ένα διάστημα 5 εβδομάδων κι ελέγχεται ο αριθμός των εντός κι εκτός έδρας αγώνων. Αν δεν ικανοποιείται ο περιορισμός στη γραμμή 12 τότε δεν ισχύει ο περιορισμός του </w:t>
      </w:r>
      <w:r>
        <w:t>sequencing</w:t>
      </w:r>
      <w:r w:rsidRPr="002E7846">
        <w:rPr>
          <w:lang w:val="el-GR"/>
        </w:rPr>
        <w:t xml:space="preserve">. </w:t>
      </w:r>
      <w:r>
        <w:rPr>
          <w:lang w:val="el-GR"/>
        </w:rPr>
        <w:t>Από το αποτέλεσμα φαίνεται ότι ικανοποιείται πλήρως.</w:t>
      </w:r>
    </w:p>
    <w:p w14:paraId="705D907B" w14:textId="279D220F" w:rsidR="002E7846" w:rsidRDefault="002E7846" w:rsidP="002E7846">
      <w:pPr>
        <w:ind w:left="360"/>
        <w:rPr>
          <w:lang w:val="el-GR"/>
        </w:rPr>
      </w:pPr>
      <w:r w:rsidRPr="002E7846">
        <w:rPr>
          <w:noProof/>
          <w:lang w:val="el-GR"/>
        </w:rPr>
        <w:lastRenderedPageBreak/>
        <w:drawing>
          <wp:inline distT="0" distB="0" distL="0" distR="0" wp14:anchorId="5E8E012C" wp14:editId="67404123">
            <wp:extent cx="5247861" cy="3108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3463" cy="3129510"/>
                    </a:xfrm>
                    <a:prstGeom prst="rect">
                      <a:avLst/>
                    </a:prstGeom>
                  </pic:spPr>
                </pic:pic>
              </a:graphicData>
            </a:graphic>
          </wp:inline>
        </w:drawing>
      </w:r>
    </w:p>
    <w:p w14:paraId="52305DEF" w14:textId="40C2937B" w:rsidR="002E7846" w:rsidRDefault="002E7846" w:rsidP="002E7846">
      <w:pPr>
        <w:ind w:left="360"/>
        <w:rPr>
          <w:lang w:val="el-GR"/>
        </w:rPr>
      </w:pPr>
      <w:r>
        <w:rPr>
          <w:lang w:val="el-GR"/>
        </w:rPr>
        <w:t>Εδώ ελέγχεται αν οι ομάδες από την ίδια πόλη παίζουν εντός έδρας την ίδια εβδομάδα. Αφού αυτό το κομμάτι κώδικα δεν έδωσε αποτέλεσμα σημαίνει ότι ικανοποιείται ο περιορισμός.</w:t>
      </w:r>
    </w:p>
    <w:p w14:paraId="03A0A3FD" w14:textId="0AF9577B" w:rsidR="002E7846" w:rsidRDefault="00B612B4" w:rsidP="002E7846">
      <w:pPr>
        <w:ind w:left="360"/>
        <w:rPr>
          <w:lang w:val="el-GR"/>
        </w:rPr>
      </w:pPr>
      <w:r w:rsidRPr="00B612B4">
        <w:rPr>
          <w:noProof/>
          <w:lang w:val="el-GR"/>
        </w:rPr>
        <w:drawing>
          <wp:inline distT="0" distB="0" distL="0" distR="0" wp14:anchorId="1A9DBCDD" wp14:editId="0689FF80">
            <wp:extent cx="5247640" cy="242156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1002" cy="2455419"/>
                    </a:xfrm>
                    <a:prstGeom prst="rect">
                      <a:avLst/>
                    </a:prstGeom>
                  </pic:spPr>
                </pic:pic>
              </a:graphicData>
            </a:graphic>
          </wp:inline>
        </w:drawing>
      </w:r>
    </w:p>
    <w:p w14:paraId="20935736" w14:textId="3852D4B9" w:rsidR="002E7846" w:rsidRPr="002E7846" w:rsidRDefault="002E7846" w:rsidP="002E7846">
      <w:pPr>
        <w:ind w:left="360"/>
        <w:rPr>
          <w:lang w:val="el-GR"/>
        </w:rPr>
      </w:pPr>
      <w:r>
        <w:rPr>
          <w:lang w:val="el-GR"/>
        </w:rPr>
        <w:t>Εδώ ελέγχεται ποιες ομάδες παίζουν 2 συνεχόμενα εντός κι εκτός έδρας παιχνίδια. Η αντικειμενική συνάρτηση προσπαθεί να ελαχιστοποιήσει τον αριθμό των 2 συνεχόμενων παιχνιδιών εντός έδρας κι έβγαλε προηγουμένως αποτέλεσμα 4. Εδώ μπορεί να διαπιστωθεί αφού οι αριθμός των 2 συνεχόμενων εντός έδρας παιχνιδιών είναι 4 και συμβαίνει μία</w:t>
      </w:r>
      <w:r w:rsidR="001457EC">
        <w:rPr>
          <w:lang w:val="el-GR"/>
        </w:rPr>
        <w:t xml:space="preserve"> φορά για 4 ομάδες. Επίσης αφού συνέβη 4 φορές να υπάρχουν 2 συνεχόμενα εντός έδρας παιχνίδια αναγκαστικά για τις ίδιες ομάδες θα συμβεί να υπάρχουν και 2 συνεχόμενα εκτός έδρας παιχνίδια.</w:t>
      </w:r>
    </w:p>
    <w:p w14:paraId="3B63FA8D" w14:textId="1B417726" w:rsidR="00E25552" w:rsidRPr="00F37E30" w:rsidRDefault="00B52C85" w:rsidP="00F37E30">
      <w:pPr>
        <w:pStyle w:val="Heading1"/>
        <w:rPr>
          <w:rFonts w:ascii="Times New Roman" w:hAnsi="Times New Roman" w:cs="Times New Roman"/>
          <w:color w:val="000000" w:themeColor="text1"/>
          <w:lang w:val="el-GR"/>
        </w:rPr>
      </w:pPr>
      <w:bookmarkStart w:id="22" w:name="_Toc139021835"/>
      <w:r w:rsidRPr="00B52C85">
        <w:rPr>
          <w:rFonts w:ascii="Times New Roman" w:hAnsi="Times New Roman" w:cs="Times New Roman"/>
          <w:color w:val="000000" w:themeColor="text1"/>
          <w:lang w:val="el-GR"/>
        </w:rPr>
        <w:lastRenderedPageBreak/>
        <w:t>Βιβλιογραφία</w:t>
      </w:r>
      <w:bookmarkEnd w:id="22"/>
    </w:p>
    <w:p w14:paraId="35679D56" w14:textId="77777777" w:rsidR="00E25552" w:rsidRPr="00F37E30" w:rsidRDefault="00E25552" w:rsidP="00E25552">
      <w:pPr>
        <w:rPr>
          <w:rFonts w:ascii="Times New Roman" w:hAnsi="Times New Roman" w:cs="Times New Roman"/>
          <w:lang w:val="el-GR"/>
        </w:rPr>
      </w:pPr>
      <w:r w:rsidRPr="00F37E30">
        <w:rPr>
          <w:rFonts w:ascii="Times New Roman" w:hAnsi="Times New Roman" w:cs="Times New Roman"/>
          <w:lang w:val="el-GR"/>
        </w:rPr>
        <w:t xml:space="preserve">[1] </w:t>
      </w:r>
      <w:hyperlink r:id="rId39" w:history="1">
        <w:r w:rsidRPr="00E25552">
          <w:rPr>
            <w:rStyle w:val="Hyperlink"/>
            <w:rFonts w:ascii="Times New Roman" w:hAnsi="Times New Roman" w:cs="Times New Roman"/>
          </w:rPr>
          <w:t>https</w:t>
        </w:r>
        <w:r w:rsidRPr="00F37E30">
          <w:rPr>
            <w:rStyle w:val="Hyperlink"/>
            <w:rFonts w:ascii="Times New Roman" w:hAnsi="Times New Roman" w:cs="Times New Roman"/>
            <w:lang w:val="el-GR"/>
          </w:rPr>
          <w:t>://</w:t>
        </w:r>
        <w:proofErr w:type="spellStart"/>
        <w:r w:rsidRPr="00E25552">
          <w:rPr>
            <w:rStyle w:val="Hyperlink"/>
            <w:rFonts w:ascii="Times New Roman" w:hAnsi="Times New Roman" w:cs="Times New Roman"/>
          </w:rPr>
          <w:t>en</w:t>
        </w:r>
        <w:proofErr w:type="spellEnd"/>
        <w:r w:rsidRPr="00F37E30">
          <w:rPr>
            <w:rStyle w:val="Hyperlink"/>
            <w:rFonts w:ascii="Times New Roman" w:hAnsi="Times New Roman" w:cs="Times New Roman"/>
            <w:lang w:val="el-GR"/>
          </w:rPr>
          <w:t>.</w:t>
        </w:r>
        <w:proofErr w:type="spellStart"/>
        <w:r w:rsidRPr="00E25552">
          <w:rPr>
            <w:rStyle w:val="Hyperlink"/>
            <w:rFonts w:ascii="Times New Roman" w:hAnsi="Times New Roman" w:cs="Times New Roman"/>
          </w:rPr>
          <w:t>wikipedia</w:t>
        </w:r>
        <w:proofErr w:type="spellEnd"/>
        <w:r w:rsidRPr="00F37E30">
          <w:rPr>
            <w:rStyle w:val="Hyperlink"/>
            <w:rFonts w:ascii="Times New Roman" w:hAnsi="Times New Roman" w:cs="Times New Roman"/>
            <w:lang w:val="el-GR"/>
          </w:rPr>
          <w:t>.</w:t>
        </w:r>
        <w:r w:rsidRPr="00E25552">
          <w:rPr>
            <w:rStyle w:val="Hyperlink"/>
            <w:rFonts w:ascii="Times New Roman" w:hAnsi="Times New Roman" w:cs="Times New Roman"/>
          </w:rPr>
          <w:t>org</w:t>
        </w:r>
        <w:r w:rsidRPr="00F37E30">
          <w:rPr>
            <w:rStyle w:val="Hyperlink"/>
            <w:rFonts w:ascii="Times New Roman" w:hAnsi="Times New Roman" w:cs="Times New Roman"/>
            <w:lang w:val="el-GR"/>
          </w:rPr>
          <w:t>/</w:t>
        </w:r>
        <w:r w:rsidRPr="00E25552">
          <w:rPr>
            <w:rStyle w:val="Hyperlink"/>
            <w:rFonts w:ascii="Times New Roman" w:hAnsi="Times New Roman" w:cs="Times New Roman"/>
          </w:rPr>
          <w:t>wiki</w:t>
        </w:r>
        <w:r w:rsidRPr="00F37E30">
          <w:rPr>
            <w:rStyle w:val="Hyperlink"/>
            <w:rFonts w:ascii="Times New Roman" w:hAnsi="Times New Roman" w:cs="Times New Roman"/>
            <w:lang w:val="el-GR"/>
          </w:rPr>
          <w:t>/</w:t>
        </w:r>
        <w:r w:rsidRPr="00E25552">
          <w:rPr>
            <w:rStyle w:val="Hyperlink"/>
            <w:rFonts w:ascii="Times New Roman" w:hAnsi="Times New Roman" w:cs="Times New Roman"/>
          </w:rPr>
          <w:t>Premier</w:t>
        </w:r>
        <w:r w:rsidRPr="00F37E30">
          <w:rPr>
            <w:rStyle w:val="Hyperlink"/>
            <w:rFonts w:ascii="Times New Roman" w:hAnsi="Times New Roman" w:cs="Times New Roman"/>
            <w:lang w:val="el-GR"/>
          </w:rPr>
          <w:t>_</w:t>
        </w:r>
        <w:r w:rsidRPr="00E25552">
          <w:rPr>
            <w:rStyle w:val="Hyperlink"/>
            <w:rFonts w:ascii="Times New Roman" w:hAnsi="Times New Roman" w:cs="Times New Roman"/>
          </w:rPr>
          <w:t>League</w:t>
        </w:r>
      </w:hyperlink>
    </w:p>
    <w:p w14:paraId="630BAB1B" w14:textId="77777777" w:rsidR="00E25552" w:rsidRPr="009E364B" w:rsidRDefault="00E25552" w:rsidP="00E25552">
      <w:pPr>
        <w:rPr>
          <w:rFonts w:ascii="Times New Roman" w:hAnsi="Times New Roman" w:cs="Times New Roman"/>
          <w:lang w:val="el-GR"/>
        </w:rPr>
      </w:pPr>
      <w:r w:rsidRPr="009E364B">
        <w:rPr>
          <w:rFonts w:ascii="Times New Roman" w:hAnsi="Times New Roman" w:cs="Times New Roman"/>
          <w:lang w:val="el-GR"/>
        </w:rPr>
        <w:t xml:space="preserve">[2] </w:t>
      </w:r>
      <w:hyperlink r:id="rId40" w:history="1">
        <w:r w:rsidRPr="00E25552">
          <w:rPr>
            <w:rStyle w:val="Hyperlink"/>
            <w:rFonts w:ascii="Times New Roman" w:hAnsi="Times New Roman" w:cs="Times New Roman"/>
          </w:rPr>
          <w:t>https</w:t>
        </w:r>
        <w:r w:rsidRPr="009E364B">
          <w:rPr>
            <w:rStyle w:val="Hyperlink"/>
            <w:rFonts w:ascii="Times New Roman" w:hAnsi="Times New Roman" w:cs="Times New Roman"/>
            <w:lang w:val="el-GR"/>
          </w:rPr>
          <w:t>://</w:t>
        </w:r>
        <w:r w:rsidRPr="00E25552">
          <w:rPr>
            <w:rStyle w:val="Hyperlink"/>
            <w:rFonts w:ascii="Times New Roman" w:hAnsi="Times New Roman" w:cs="Times New Roman"/>
          </w:rPr>
          <w:t>www</w:t>
        </w:r>
        <w:r w:rsidRPr="009E364B">
          <w:rPr>
            <w:rStyle w:val="Hyperlink"/>
            <w:rFonts w:ascii="Times New Roman" w:hAnsi="Times New Roman" w:cs="Times New Roman"/>
            <w:lang w:val="el-GR"/>
          </w:rPr>
          <w:t>.</w:t>
        </w:r>
        <w:proofErr w:type="spellStart"/>
        <w:r w:rsidRPr="00E25552">
          <w:rPr>
            <w:rStyle w:val="Hyperlink"/>
            <w:rFonts w:ascii="Times New Roman" w:hAnsi="Times New Roman" w:cs="Times New Roman"/>
          </w:rPr>
          <w:t>premierleague</w:t>
        </w:r>
        <w:proofErr w:type="spellEnd"/>
        <w:r w:rsidRPr="009E364B">
          <w:rPr>
            <w:rStyle w:val="Hyperlink"/>
            <w:rFonts w:ascii="Times New Roman" w:hAnsi="Times New Roman" w:cs="Times New Roman"/>
            <w:lang w:val="el-GR"/>
          </w:rPr>
          <w:t>.</w:t>
        </w:r>
        <w:r w:rsidRPr="00E25552">
          <w:rPr>
            <w:rStyle w:val="Hyperlink"/>
            <w:rFonts w:ascii="Times New Roman" w:hAnsi="Times New Roman" w:cs="Times New Roman"/>
          </w:rPr>
          <w:t>com</w:t>
        </w:r>
        <w:r w:rsidRPr="009E364B">
          <w:rPr>
            <w:rStyle w:val="Hyperlink"/>
            <w:rFonts w:ascii="Times New Roman" w:hAnsi="Times New Roman" w:cs="Times New Roman"/>
            <w:lang w:val="el-GR"/>
          </w:rPr>
          <w:t>/</w:t>
        </w:r>
        <w:r w:rsidRPr="00E25552">
          <w:rPr>
            <w:rStyle w:val="Hyperlink"/>
            <w:rFonts w:ascii="Times New Roman" w:hAnsi="Times New Roman" w:cs="Times New Roman"/>
          </w:rPr>
          <w:t>news</w:t>
        </w:r>
        <w:r w:rsidRPr="009E364B">
          <w:rPr>
            <w:rStyle w:val="Hyperlink"/>
            <w:rFonts w:ascii="Times New Roman" w:hAnsi="Times New Roman" w:cs="Times New Roman"/>
            <w:lang w:val="el-GR"/>
          </w:rPr>
          <w:t>/419044</w:t>
        </w:r>
      </w:hyperlink>
    </w:p>
    <w:p w14:paraId="51B013DB" w14:textId="77777777" w:rsidR="00E25552" w:rsidRDefault="00E25552" w:rsidP="00E25552">
      <w:pPr>
        <w:rPr>
          <w:rFonts w:ascii="Times New Roman" w:hAnsi="Times New Roman" w:cs="Times New Roman"/>
        </w:rPr>
      </w:pPr>
      <w:r w:rsidRPr="004B0616">
        <w:rPr>
          <w:rFonts w:ascii="Times New Roman" w:hAnsi="Times New Roman" w:cs="Times New Roman"/>
        </w:rPr>
        <w:t>[3]</w:t>
      </w:r>
      <w:r>
        <w:rPr>
          <w:rFonts w:ascii="Times New Roman" w:hAnsi="Times New Roman" w:cs="Times New Roman"/>
        </w:rPr>
        <w:t xml:space="preserve"> </w:t>
      </w:r>
      <w:r w:rsidRPr="00236799">
        <w:rPr>
          <w:rStyle w:val="markedcontent"/>
          <w:rFonts w:ascii="Times New Roman" w:hAnsi="Times New Roman" w:cs="Times New Roman"/>
        </w:rPr>
        <w:t xml:space="preserve">F. Della Croce, D. </w:t>
      </w:r>
      <w:proofErr w:type="spellStart"/>
      <w:r w:rsidRPr="00236799">
        <w:rPr>
          <w:rStyle w:val="markedcontent"/>
          <w:rFonts w:ascii="Times New Roman" w:hAnsi="Times New Roman" w:cs="Times New Roman"/>
        </w:rPr>
        <w:t>Oliveri</w:t>
      </w:r>
      <w:proofErr w:type="spellEnd"/>
      <w:r w:rsidRPr="00236799">
        <w:rPr>
          <w:rStyle w:val="markedcontent"/>
          <w:rFonts w:ascii="Times New Roman" w:hAnsi="Times New Roman" w:cs="Times New Roman"/>
        </w:rPr>
        <w:t>, (2004) Scheduling the Italian Football League: an</w:t>
      </w:r>
      <w:r w:rsidRPr="00236799">
        <w:rPr>
          <w:rFonts w:ascii="Times New Roman" w:hAnsi="Times New Roman" w:cs="Times New Roman"/>
        </w:rPr>
        <w:br/>
      </w:r>
      <w:r>
        <w:rPr>
          <w:rStyle w:val="markedcontent"/>
          <w:rFonts w:ascii="Times New Roman" w:hAnsi="Times New Roman" w:cs="Times New Roman"/>
        </w:rPr>
        <w:t xml:space="preserve">      </w:t>
      </w:r>
      <w:r w:rsidRPr="00236799">
        <w:rPr>
          <w:rStyle w:val="markedcontent"/>
          <w:rFonts w:ascii="Times New Roman" w:hAnsi="Times New Roman" w:cs="Times New Roman"/>
        </w:rPr>
        <w:t>ILP-based approach, Computers &amp; Operations Research, 33, 1963-1974.</w:t>
      </w:r>
      <w:r>
        <w:rPr>
          <w:rFonts w:ascii="Times New Roman" w:hAnsi="Times New Roman" w:cs="Times New Roman"/>
        </w:rPr>
        <w:t xml:space="preserve"> </w:t>
      </w:r>
    </w:p>
    <w:p w14:paraId="6AF6ABB9" w14:textId="77777777" w:rsidR="00E25552" w:rsidRDefault="00E25552" w:rsidP="00E25552">
      <w:pPr>
        <w:rPr>
          <w:rFonts w:ascii="Times New Roman" w:hAnsi="Times New Roman" w:cs="Times New Roman"/>
        </w:rPr>
      </w:pPr>
      <w:r>
        <w:rPr>
          <w:rFonts w:ascii="Times New Roman" w:hAnsi="Times New Roman" w:cs="Times New Roman"/>
        </w:rPr>
        <w:t>[</w:t>
      </w:r>
      <w:r w:rsidRPr="00F54EF9">
        <w:rPr>
          <w:rFonts w:ascii="Times New Roman" w:hAnsi="Times New Roman" w:cs="Times New Roman"/>
        </w:rPr>
        <w:t>4</w:t>
      </w:r>
      <w:r>
        <w:rPr>
          <w:rFonts w:ascii="Times New Roman" w:hAnsi="Times New Roman" w:cs="Times New Roman"/>
        </w:rPr>
        <w:t xml:space="preserve">] </w:t>
      </w:r>
      <w:r w:rsidRPr="004B0616">
        <w:rPr>
          <w:rFonts w:ascii="Times New Roman" w:hAnsi="Times New Roman" w:cs="Times New Roman"/>
        </w:rPr>
        <w:t xml:space="preserve">Kendall, G., McCollum, B., Cruz, F.R.B., McMullan, P., </w:t>
      </w:r>
      <w:proofErr w:type="gramStart"/>
      <w:r w:rsidRPr="004B0616">
        <w:rPr>
          <w:rFonts w:ascii="Times New Roman" w:hAnsi="Times New Roman" w:cs="Times New Roman"/>
        </w:rPr>
        <w:t>While,</w:t>
      </w:r>
      <w:proofErr w:type="gramEnd"/>
      <w:r w:rsidRPr="004B0616">
        <w:rPr>
          <w:rFonts w:ascii="Times New Roman" w:hAnsi="Times New Roman" w:cs="Times New Roman"/>
        </w:rPr>
        <w:t xml:space="preserve"> L.: Scheduling</w:t>
      </w:r>
      <w:r w:rsidRPr="004B0616">
        <w:rPr>
          <w:rFonts w:ascii="Times New Roman" w:hAnsi="Times New Roman" w:cs="Times New Roman"/>
        </w:rPr>
        <w:br/>
      </w:r>
      <w:r>
        <w:rPr>
          <w:rFonts w:ascii="Times New Roman" w:hAnsi="Times New Roman" w:cs="Times New Roman"/>
        </w:rPr>
        <w:t xml:space="preserve">      </w:t>
      </w:r>
      <w:r w:rsidRPr="004B0616">
        <w:rPr>
          <w:rFonts w:ascii="Times New Roman" w:hAnsi="Times New Roman" w:cs="Times New Roman"/>
        </w:rPr>
        <w:t xml:space="preserve">English Football Fixtures: Consideration of Two Conflicting Objectives. In: </w:t>
      </w:r>
      <w:proofErr w:type="spellStart"/>
      <w:r w:rsidRPr="004B0616">
        <w:rPr>
          <w:rFonts w:ascii="Times New Roman" w:hAnsi="Times New Roman" w:cs="Times New Roman"/>
        </w:rPr>
        <w:t>Talbi</w:t>
      </w:r>
      <w:proofErr w:type="spellEnd"/>
      <w:r w:rsidRPr="004B0616">
        <w:rPr>
          <w:rFonts w:ascii="Times New Roman" w:hAnsi="Times New Roman" w:cs="Times New Roman"/>
        </w:rPr>
        <w:t>,</w:t>
      </w:r>
      <w:r w:rsidRPr="004B0616">
        <w:rPr>
          <w:rFonts w:ascii="Times New Roman" w:hAnsi="Times New Roman" w:cs="Times New Roman"/>
        </w:rPr>
        <w:br/>
      </w:r>
      <w:r>
        <w:rPr>
          <w:rFonts w:ascii="Times New Roman" w:hAnsi="Times New Roman" w:cs="Times New Roman"/>
        </w:rPr>
        <w:t xml:space="preserve">      </w:t>
      </w:r>
      <w:r w:rsidRPr="004B0616">
        <w:rPr>
          <w:rFonts w:ascii="Times New Roman" w:hAnsi="Times New Roman" w:cs="Times New Roman"/>
        </w:rPr>
        <w:t>E.-G. (ed.) Hybrid Metaheuristics. SCI, vol. 434, pp. 369–385. Springer, Heidelberg</w:t>
      </w:r>
      <w:r w:rsidRPr="004B0616">
        <w:rPr>
          <w:rFonts w:ascii="Times New Roman" w:hAnsi="Times New Roman" w:cs="Times New Roman"/>
        </w:rPr>
        <w:br/>
      </w:r>
      <w:r>
        <w:rPr>
          <w:rFonts w:ascii="Times New Roman" w:hAnsi="Times New Roman" w:cs="Times New Roman"/>
        </w:rPr>
        <w:t xml:space="preserve">   </w:t>
      </w:r>
      <w:proofErr w:type="gramStart"/>
      <w:r>
        <w:rPr>
          <w:rFonts w:ascii="Times New Roman" w:hAnsi="Times New Roman" w:cs="Times New Roman"/>
        </w:rPr>
        <w:t xml:space="preserve">   </w:t>
      </w:r>
      <w:r w:rsidRPr="004B0616">
        <w:rPr>
          <w:rFonts w:ascii="Times New Roman" w:hAnsi="Times New Roman" w:cs="Times New Roman"/>
        </w:rPr>
        <w:t>(</w:t>
      </w:r>
      <w:proofErr w:type="gramEnd"/>
      <w:r w:rsidRPr="004B0616">
        <w:rPr>
          <w:rFonts w:ascii="Times New Roman" w:hAnsi="Times New Roman" w:cs="Times New Roman"/>
        </w:rPr>
        <w:t>2013)</w:t>
      </w:r>
    </w:p>
    <w:p w14:paraId="1426B904" w14:textId="7825757B" w:rsidR="00E25552" w:rsidRPr="00F54EF9" w:rsidRDefault="00E25552" w:rsidP="00E25552">
      <w:pPr>
        <w:rPr>
          <w:rFonts w:ascii="Times New Roman" w:hAnsi="Times New Roman" w:cs="Times New Roman"/>
        </w:rPr>
      </w:pPr>
      <w:r w:rsidRPr="00E25552">
        <w:rPr>
          <w:rFonts w:ascii="Times New Roman" w:hAnsi="Times New Roman" w:cs="Times New Roman"/>
        </w:rPr>
        <w:t>[</w:t>
      </w:r>
      <w:r>
        <w:rPr>
          <w:rFonts w:ascii="Times New Roman" w:hAnsi="Times New Roman" w:cs="Times New Roman"/>
        </w:rPr>
        <w:t>5</w:t>
      </w:r>
      <w:r w:rsidRPr="00E25552">
        <w:rPr>
          <w:rFonts w:ascii="Times New Roman" w:hAnsi="Times New Roman" w:cs="Times New Roman"/>
        </w:rPr>
        <w:t>]</w:t>
      </w:r>
      <w:r>
        <w:rPr>
          <w:rFonts w:ascii="Times New Roman" w:hAnsi="Times New Roman" w:cs="Times New Roman"/>
        </w:rPr>
        <w:t xml:space="preserve"> </w:t>
      </w:r>
      <w:hyperlink r:id="rId41" w:history="1">
        <w:r w:rsidR="00F37E30" w:rsidRPr="00F37E30">
          <w:rPr>
            <w:rStyle w:val="Hyperlink"/>
            <w:rFonts w:ascii="Times New Roman" w:hAnsi="Times New Roman" w:cs="Times New Roman"/>
          </w:rPr>
          <w:t>https://arxiv.org/abs/1704.04879</w:t>
        </w:r>
      </w:hyperlink>
    </w:p>
    <w:p w14:paraId="75F7904C" w14:textId="3B1213D3" w:rsidR="00E25552" w:rsidRDefault="00550019" w:rsidP="00F54EF9">
      <w:r>
        <w:t>[</w:t>
      </w:r>
      <w:r w:rsidRPr="00121A1F">
        <w:t>6]</w:t>
      </w:r>
      <w:r>
        <w:t xml:space="preserve"> </w:t>
      </w:r>
      <w:hyperlink r:id="rId42" w:history="1">
        <w:r w:rsidRPr="00550019">
          <w:rPr>
            <w:rStyle w:val="Hyperlink"/>
          </w:rPr>
          <w:t>https://www.python.org/</w:t>
        </w:r>
      </w:hyperlink>
    </w:p>
    <w:p w14:paraId="3F8F5706" w14:textId="4CB17F32" w:rsidR="00550019" w:rsidRDefault="00550019" w:rsidP="00F54EF9">
      <w:r>
        <w:t xml:space="preserve">[7] </w:t>
      </w:r>
      <w:hyperlink r:id="rId43" w:history="1">
        <w:r w:rsidRPr="00550019">
          <w:rPr>
            <w:rStyle w:val="Hyperlink"/>
          </w:rPr>
          <w:t>https://coin-or.github.io/pulp/</w:t>
        </w:r>
      </w:hyperlink>
    </w:p>
    <w:p w14:paraId="50696DD1" w14:textId="4D7AAC83" w:rsidR="002F5C6B" w:rsidRDefault="002F5C6B" w:rsidP="00F54EF9">
      <w:pPr>
        <w:rPr>
          <w:rStyle w:val="Hyperlink"/>
        </w:rPr>
      </w:pPr>
      <w:r w:rsidRPr="002F5C6B">
        <w:t>[8]</w:t>
      </w:r>
      <w:r>
        <w:t xml:space="preserve"> </w:t>
      </w:r>
      <w:hyperlink r:id="rId44" w:history="1">
        <w:r w:rsidRPr="002F5C6B">
          <w:rPr>
            <w:rStyle w:val="Hyperlink"/>
          </w:rPr>
          <w:t>https://neos-server.org/neos/</w:t>
        </w:r>
      </w:hyperlink>
    </w:p>
    <w:p w14:paraId="4DBDEAAB" w14:textId="77777777" w:rsidR="009F3CB3" w:rsidRDefault="009F3CB3" w:rsidP="009F3CB3">
      <w:pPr>
        <w:pStyle w:val="Heading1"/>
        <w:rPr>
          <w:rFonts w:ascii="Times New Roman" w:hAnsi="Times New Roman" w:cs="Times New Roman"/>
          <w:color w:val="auto"/>
          <w:lang w:val="el-GR"/>
        </w:rPr>
      </w:pPr>
    </w:p>
    <w:p w14:paraId="76390836" w14:textId="09E089FA" w:rsidR="009F3CB3" w:rsidRDefault="009F3CB3" w:rsidP="009F3CB3">
      <w:pPr>
        <w:pStyle w:val="Heading1"/>
        <w:rPr>
          <w:rFonts w:ascii="Times New Roman" w:hAnsi="Times New Roman" w:cs="Times New Roman"/>
          <w:color w:val="auto"/>
          <w:lang w:val="el-GR"/>
        </w:rPr>
      </w:pPr>
      <w:bookmarkStart w:id="23" w:name="_Toc139021836"/>
      <w:r w:rsidRPr="009F3CB3">
        <w:rPr>
          <w:rFonts w:ascii="Times New Roman" w:hAnsi="Times New Roman" w:cs="Times New Roman"/>
          <w:color w:val="auto"/>
          <w:lang w:val="el-GR"/>
        </w:rPr>
        <w:t>Αρχεία Κώδικα</w:t>
      </w:r>
      <w:bookmarkEnd w:id="23"/>
    </w:p>
    <w:p w14:paraId="1CE276CD" w14:textId="25A6AF52" w:rsidR="009F3CB3" w:rsidRDefault="009F3CB3" w:rsidP="009F3CB3">
      <w:pPr>
        <w:rPr>
          <w:lang w:val="el-GR"/>
        </w:rPr>
      </w:pPr>
      <w:r>
        <w:rPr>
          <w:lang w:val="el-GR"/>
        </w:rPr>
        <w:t xml:space="preserve">     Το βασικό αρχείο κώδικα </w:t>
      </w:r>
      <w:r>
        <w:t>main</w:t>
      </w:r>
      <w:r w:rsidRPr="009F3CB3">
        <w:rPr>
          <w:lang w:val="el-GR"/>
        </w:rPr>
        <w:t>.</w:t>
      </w:r>
      <w:proofErr w:type="spellStart"/>
      <w:r>
        <w:t>py</w:t>
      </w:r>
      <w:proofErr w:type="spellEnd"/>
      <w:r w:rsidRPr="009F3CB3">
        <w:rPr>
          <w:lang w:val="el-GR"/>
        </w:rPr>
        <w:t xml:space="preserve"> </w:t>
      </w:r>
      <w:proofErr w:type="spellStart"/>
      <w:r>
        <w:rPr>
          <w:lang w:val="el-GR"/>
        </w:rPr>
        <w:t>μοντελοποιεί</w:t>
      </w:r>
      <w:proofErr w:type="spellEnd"/>
      <w:r>
        <w:rPr>
          <w:lang w:val="el-GR"/>
        </w:rPr>
        <w:t xml:space="preserve"> το πρόβλημα και δημιουργεί ένα </w:t>
      </w:r>
      <w:r w:rsidRPr="009F3CB3">
        <w:rPr>
          <w:lang w:val="el-GR"/>
        </w:rPr>
        <w:t>.</w:t>
      </w:r>
      <w:proofErr w:type="spellStart"/>
      <w:r>
        <w:t>lp</w:t>
      </w:r>
      <w:proofErr w:type="spellEnd"/>
      <w:r w:rsidRPr="009F3CB3">
        <w:rPr>
          <w:lang w:val="el-GR"/>
        </w:rPr>
        <w:t xml:space="preserve"> </w:t>
      </w:r>
      <w:r>
        <w:rPr>
          <w:lang w:val="el-GR"/>
        </w:rPr>
        <w:t xml:space="preserve">αρχείο το οποίο στη συνέχεια μπορεί να τροφοδοτηθεί σε έναν </w:t>
      </w:r>
      <w:r>
        <w:t>solver</w:t>
      </w:r>
      <w:r>
        <w:rPr>
          <w:lang w:val="el-GR"/>
        </w:rPr>
        <w:t xml:space="preserve"> ώστε να επιλύσει το πρόβλημα.</w:t>
      </w:r>
    </w:p>
    <w:p w14:paraId="06A0A21A" w14:textId="4A101E81" w:rsidR="009F3CB3" w:rsidRDefault="009F3CB3" w:rsidP="009F3CB3">
      <w:pPr>
        <w:rPr>
          <w:lang w:val="el-GR"/>
        </w:rPr>
      </w:pPr>
      <w:r>
        <w:rPr>
          <w:lang w:val="el-GR"/>
        </w:rPr>
        <w:t xml:space="preserve">      Στην παράγραφο </w:t>
      </w:r>
      <w:r w:rsidRPr="009F3CB3">
        <w:rPr>
          <w:lang w:val="el-GR"/>
        </w:rPr>
        <w:t>4</w:t>
      </w:r>
      <w:r>
        <w:rPr>
          <w:lang w:val="el-GR"/>
        </w:rPr>
        <w:t xml:space="preserve"> τα αποσπάσματα του κώδικα είναι από το αρχείο </w:t>
      </w:r>
      <w:proofErr w:type="spellStart"/>
      <w:r>
        <w:t>solvableProblem</w:t>
      </w:r>
      <w:proofErr w:type="spellEnd"/>
      <w:r w:rsidRPr="009F3CB3">
        <w:rPr>
          <w:lang w:val="el-GR"/>
        </w:rPr>
        <w:t>.</w:t>
      </w:r>
      <w:proofErr w:type="spellStart"/>
      <w:r>
        <w:t>py</w:t>
      </w:r>
      <w:proofErr w:type="spellEnd"/>
      <w:r w:rsidRPr="009F3CB3">
        <w:rPr>
          <w:lang w:val="el-GR"/>
        </w:rPr>
        <w:t xml:space="preserve"> </w:t>
      </w:r>
      <w:r>
        <w:rPr>
          <w:lang w:val="el-GR"/>
        </w:rPr>
        <w:t xml:space="preserve">το οποίο μπορεί να εκτελεστεί αρκετά εύκολα από έναν υπολογιστή. Στην παράγραφο </w:t>
      </w:r>
      <w:r w:rsidRPr="009F3CB3">
        <w:rPr>
          <w:lang w:val="el-GR"/>
        </w:rPr>
        <w:t xml:space="preserve">5 </w:t>
      </w:r>
      <w:r>
        <w:rPr>
          <w:lang w:val="el-GR"/>
        </w:rPr>
        <w:t xml:space="preserve">με τη βοήθεια του αρχείου </w:t>
      </w:r>
      <w:proofErr w:type="spellStart"/>
      <w:r>
        <w:t>exportSolution</w:t>
      </w:r>
      <w:proofErr w:type="spellEnd"/>
      <w:r w:rsidRPr="009F3CB3">
        <w:rPr>
          <w:lang w:val="el-GR"/>
        </w:rPr>
        <w:t>.</w:t>
      </w:r>
      <w:proofErr w:type="spellStart"/>
      <w:r>
        <w:t>py</w:t>
      </w:r>
      <w:proofErr w:type="spellEnd"/>
      <w:r w:rsidRPr="009F3CB3">
        <w:rPr>
          <w:lang w:val="el-GR"/>
        </w:rPr>
        <w:t xml:space="preserve"> </w:t>
      </w:r>
      <w:r>
        <w:rPr>
          <w:lang w:val="el-GR"/>
        </w:rPr>
        <w:t xml:space="preserve">δημιουργείται ένα αρχείο </w:t>
      </w:r>
      <w:r>
        <w:t>excel</w:t>
      </w:r>
      <w:r w:rsidRPr="009F3CB3">
        <w:rPr>
          <w:lang w:val="el-GR"/>
        </w:rPr>
        <w:t xml:space="preserve"> </w:t>
      </w:r>
      <w:r>
        <w:rPr>
          <w:lang w:val="el-GR"/>
        </w:rPr>
        <w:t>(</w:t>
      </w:r>
      <w:proofErr w:type="spellStart"/>
      <w:r>
        <w:t>PremierLeagueSchedule</w:t>
      </w:r>
      <w:proofErr w:type="spellEnd"/>
      <w:r w:rsidRPr="009F3CB3">
        <w:rPr>
          <w:lang w:val="el-GR"/>
        </w:rPr>
        <w:t>2022-2023.</w:t>
      </w:r>
      <w:r>
        <w:t>xlsx</w:t>
      </w:r>
      <w:r w:rsidRPr="009F3CB3">
        <w:rPr>
          <w:lang w:val="el-GR"/>
        </w:rPr>
        <w:t xml:space="preserve">) </w:t>
      </w:r>
      <w:r>
        <w:rPr>
          <w:lang w:val="el-GR"/>
        </w:rPr>
        <w:t xml:space="preserve">το οποίο χρησιμοποιείται για την καλύτερη </w:t>
      </w:r>
      <w:proofErr w:type="spellStart"/>
      <w:r>
        <w:rPr>
          <w:lang w:val="el-GR"/>
        </w:rPr>
        <w:t>οπτικοποίηση</w:t>
      </w:r>
      <w:proofErr w:type="spellEnd"/>
      <w:r>
        <w:rPr>
          <w:lang w:val="el-GR"/>
        </w:rPr>
        <w:t xml:space="preserve"> των αποτελεσμάτων. Τέλος στην παράγραφο 6 χρησιμοποιείται το αρχείο </w:t>
      </w:r>
      <w:proofErr w:type="spellStart"/>
      <w:r>
        <w:t>validateSolution</w:t>
      </w:r>
      <w:proofErr w:type="spellEnd"/>
      <w:r w:rsidRPr="009F3CB3">
        <w:rPr>
          <w:lang w:val="el-GR"/>
        </w:rPr>
        <w:t>.</w:t>
      </w:r>
      <w:proofErr w:type="spellStart"/>
      <w:r>
        <w:t>py</w:t>
      </w:r>
      <w:proofErr w:type="spellEnd"/>
      <w:r w:rsidRPr="009F3CB3">
        <w:rPr>
          <w:lang w:val="el-GR"/>
        </w:rPr>
        <w:t xml:space="preserve"> </w:t>
      </w:r>
      <w:r>
        <w:rPr>
          <w:lang w:val="el-GR"/>
        </w:rPr>
        <w:t>για την επικύρωση των αποτελεσμάτων και των έλεγχο των περιορισμών που έχουν οριστεί στην παράγραφο 3.</w:t>
      </w:r>
    </w:p>
    <w:p w14:paraId="676F1E84" w14:textId="0B91BFA8" w:rsidR="009F3CB3" w:rsidRPr="00106FA0" w:rsidRDefault="009F3CB3" w:rsidP="009F3CB3">
      <w:pPr>
        <w:rPr>
          <w:lang w:val="el-GR"/>
        </w:rPr>
      </w:pPr>
      <w:r>
        <w:rPr>
          <w:lang w:val="el-GR"/>
        </w:rPr>
        <w:t xml:space="preserve">      Η βασική βιβλιοθήκη που χρειάζεται να εγκατασταθεί είναι η </w:t>
      </w:r>
      <w:r>
        <w:t>pulp</w:t>
      </w:r>
      <w:r w:rsidRPr="009F3CB3">
        <w:rPr>
          <w:lang w:val="el-GR"/>
        </w:rPr>
        <w:t>.</w:t>
      </w:r>
      <w:r>
        <w:rPr>
          <w:lang w:val="el-GR"/>
        </w:rPr>
        <w:t xml:space="preserve"> Μόνο για την εκτέλεση του αρχείου </w:t>
      </w:r>
      <w:proofErr w:type="spellStart"/>
      <w:r>
        <w:t>exportSolution</w:t>
      </w:r>
      <w:proofErr w:type="spellEnd"/>
      <w:r w:rsidRPr="009F3CB3">
        <w:rPr>
          <w:lang w:val="el-GR"/>
        </w:rPr>
        <w:t xml:space="preserve"> </w:t>
      </w:r>
      <w:r>
        <w:rPr>
          <w:lang w:val="el-GR"/>
        </w:rPr>
        <w:t xml:space="preserve">χρειάζεται επίσης να εγκατασταθούν οι βιβλιοθήκες </w:t>
      </w:r>
      <w:r w:rsidR="00106FA0">
        <w:t>pandas</w:t>
      </w:r>
      <w:r w:rsidR="00106FA0" w:rsidRPr="00106FA0">
        <w:rPr>
          <w:lang w:val="el-GR"/>
        </w:rPr>
        <w:t xml:space="preserve"> </w:t>
      </w:r>
      <w:r w:rsidR="00106FA0">
        <w:rPr>
          <w:lang w:val="el-GR"/>
        </w:rPr>
        <w:t xml:space="preserve">και </w:t>
      </w:r>
      <w:proofErr w:type="spellStart"/>
      <w:r w:rsidR="00106FA0">
        <w:t>openpyxl</w:t>
      </w:r>
      <w:proofErr w:type="spellEnd"/>
      <w:r w:rsidR="00106FA0" w:rsidRPr="00106FA0">
        <w:rPr>
          <w:lang w:val="el-GR"/>
        </w:rPr>
        <w:t>.</w:t>
      </w:r>
    </w:p>
    <w:sectPr w:rsidR="009F3CB3" w:rsidRPr="00106FA0" w:rsidSect="003803C0">
      <w:footerReference w:type="defaul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44A6" w14:textId="77777777" w:rsidR="00046655" w:rsidRDefault="00046655" w:rsidP="003803C0">
      <w:pPr>
        <w:spacing w:after="0" w:line="240" w:lineRule="auto"/>
      </w:pPr>
      <w:r>
        <w:separator/>
      </w:r>
    </w:p>
  </w:endnote>
  <w:endnote w:type="continuationSeparator" w:id="0">
    <w:p w14:paraId="5DB86CFA" w14:textId="77777777" w:rsidR="00046655" w:rsidRDefault="00046655" w:rsidP="0038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319860"/>
      <w:docPartObj>
        <w:docPartGallery w:val="Page Numbers (Bottom of Page)"/>
        <w:docPartUnique/>
      </w:docPartObj>
    </w:sdtPr>
    <w:sdtEndPr>
      <w:rPr>
        <w:noProof/>
      </w:rPr>
    </w:sdtEndPr>
    <w:sdtContent>
      <w:p w14:paraId="62FBB2B7" w14:textId="3A859828" w:rsidR="003803C0" w:rsidRDefault="003803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9FDBF" w14:textId="77777777" w:rsidR="003803C0" w:rsidRDefault="0038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5DA2" w14:textId="77777777" w:rsidR="00046655" w:rsidRDefault="00046655" w:rsidP="003803C0">
      <w:pPr>
        <w:spacing w:after="0" w:line="240" w:lineRule="auto"/>
      </w:pPr>
      <w:r>
        <w:separator/>
      </w:r>
    </w:p>
  </w:footnote>
  <w:footnote w:type="continuationSeparator" w:id="0">
    <w:p w14:paraId="09EB86CE" w14:textId="77777777" w:rsidR="00046655" w:rsidRDefault="00046655" w:rsidP="00380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6C2"/>
    <w:multiLevelType w:val="hybridMultilevel"/>
    <w:tmpl w:val="A6EE8F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43970D4"/>
    <w:multiLevelType w:val="hybridMultilevel"/>
    <w:tmpl w:val="581A6308"/>
    <w:lvl w:ilvl="0" w:tplc="35F423FA">
      <w:start w:val="2"/>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19C6"/>
    <w:multiLevelType w:val="hybridMultilevel"/>
    <w:tmpl w:val="A3184192"/>
    <w:lvl w:ilvl="0" w:tplc="35F423FA">
      <w:start w:val="2"/>
      <w:numFmt w:val="decimal"/>
      <w:lvlText w:val="%1.3"/>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3D47A7"/>
    <w:multiLevelType w:val="hybridMultilevel"/>
    <w:tmpl w:val="A29CB87E"/>
    <w:lvl w:ilvl="0" w:tplc="A950FFD6">
      <w:start w:val="2"/>
      <w:numFmt w:val="decimal"/>
      <w:lvlText w:val="%1.2"/>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F3C30"/>
    <w:multiLevelType w:val="multilevel"/>
    <w:tmpl w:val="56B8698E"/>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D4A3B05"/>
    <w:multiLevelType w:val="multilevel"/>
    <w:tmpl w:val="DFFAFE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70716"/>
    <w:multiLevelType w:val="hybridMultilevel"/>
    <w:tmpl w:val="FB1AAA62"/>
    <w:lvl w:ilvl="0" w:tplc="934413D8">
      <w:start w:val="3"/>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A0FAE"/>
    <w:multiLevelType w:val="hybridMultilevel"/>
    <w:tmpl w:val="4A9A44F4"/>
    <w:lvl w:ilvl="0" w:tplc="916A1148">
      <w:start w:val="2"/>
      <w:numFmt w:val="decimal"/>
      <w:lvlText w:val="%1.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C6DE5"/>
    <w:multiLevelType w:val="hybridMultilevel"/>
    <w:tmpl w:val="93BE4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100AD"/>
    <w:multiLevelType w:val="multilevel"/>
    <w:tmpl w:val="DFFAFE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9820EA"/>
    <w:multiLevelType w:val="hybridMultilevel"/>
    <w:tmpl w:val="B81ECB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40260D"/>
    <w:multiLevelType w:val="hybridMultilevel"/>
    <w:tmpl w:val="2D1AA9CE"/>
    <w:lvl w:ilvl="0" w:tplc="68420E32">
      <w:start w:val="2"/>
      <w:numFmt w:val="decimal"/>
      <w:lvlText w:val="%1.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E4541"/>
    <w:multiLevelType w:val="hybridMultilevel"/>
    <w:tmpl w:val="079C6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933771"/>
    <w:multiLevelType w:val="hybridMultilevel"/>
    <w:tmpl w:val="5E3A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20EC5"/>
    <w:multiLevelType w:val="hybridMultilevel"/>
    <w:tmpl w:val="960486F2"/>
    <w:lvl w:ilvl="0" w:tplc="40963EB4">
      <w:start w:val="2"/>
      <w:numFmt w:val="decimal"/>
      <w:lvlText w:val="%1.2"/>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855C9D"/>
    <w:multiLevelType w:val="hybridMultilevel"/>
    <w:tmpl w:val="9452968E"/>
    <w:lvl w:ilvl="0" w:tplc="4BF69C0C">
      <w:start w:val="3"/>
      <w:numFmt w:val="decimal"/>
      <w:lvlText w:val="%1.4"/>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AB016D"/>
    <w:multiLevelType w:val="hybridMultilevel"/>
    <w:tmpl w:val="9E30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603E74"/>
    <w:multiLevelType w:val="hybridMultilevel"/>
    <w:tmpl w:val="EA2E9650"/>
    <w:lvl w:ilvl="0" w:tplc="49CA5468">
      <w:start w:val="2"/>
      <w:numFmt w:val="decimal"/>
      <w:lvlText w:val="%1.3"/>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8D1220"/>
    <w:multiLevelType w:val="hybridMultilevel"/>
    <w:tmpl w:val="2646D870"/>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19" w15:restartNumberingAfterBreak="0">
    <w:nsid w:val="718952D9"/>
    <w:multiLevelType w:val="hybridMultilevel"/>
    <w:tmpl w:val="C670513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6486799">
    <w:abstractNumId w:val="18"/>
  </w:num>
  <w:num w:numId="2" w16cid:durableId="21517392">
    <w:abstractNumId w:val="12"/>
  </w:num>
  <w:num w:numId="3" w16cid:durableId="320427652">
    <w:abstractNumId w:val="8"/>
  </w:num>
  <w:num w:numId="4" w16cid:durableId="346518528">
    <w:abstractNumId w:val="16"/>
  </w:num>
  <w:num w:numId="5" w16cid:durableId="794643439">
    <w:abstractNumId w:val="10"/>
  </w:num>
  <w:num w:numId="6" w16cid:durableId="1999338829">
    <w:abstractNumId w:val="4"/>
  </w:num>
  <w:num w:numId="7" w16cid:durableId="668602535">
    <w:abstractNumId w:val="5"/>
  </w:num>
  <w:num w:numId="8" w16cid:durableId="1326664968">
    <w:abstractNumId w:val="0"/>
  </w:num>
  <w:num w:numId="9" w16cid:durableId="394934521">
    <w:abstractNumId w:val="9"/>
  </w:num>
  <w:num w:numId="10" w16cid:durableId="2076313314">
    <w:abstractNumId w:val="7"/>
  </w:num>
  <w:num w:numId="11" w16cid:durableId="1220477306">
    <w:abstractNumId w:val="14"/>
  </w:num>
  <w:num w:numId="12" w16cid:durableId="530807475">
    <w:abstractNumId w:val="17"/>
  </w:num>
  <w:num w:numId="13" w16cid:durableId="618757425">
    <w:abstractNumId w:val="19"/>
  </w:num>
  <w:num w:numId="14" w16cid:durableId="1206874039">
    <w:abstractNumId w:val="1"/>
  </w:num>
  <w:num w:numId="15" w16cid:durableId="92943139">
    <w:abstractNumId w:val="11"/>
  </w:num>
  <w:num w:numId="16" w16cid:durableId="609092187">
    <w:abstractNumId w:val="3"/>
  </w:num>
  <w:num w:numId="17" w16cid:durableId="1823233037">
    <w:abstractNumId w:val="2"/>
  </w:num>
  <w:num w:numId="18" w16cid:durableId="1171332545">
    <w:abstractNumId w:val="6"/>
  </w:num>
  <w:num w:numId="19" w16cid:durableId="1213730411">
    <w:abstractNumId w:val="13"/>
  </w:num>
  <w:num w:numId="20" w16cid:durableId="1042245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B0"/>
    <w:rsid w:val="00000E3E"/>
    <w:rsid w:val="00006F5C"/>
    <w:rsid w:val="00021FC2"/>
    <w:rsid w:val="00025E09"/>
    <w:rsid w:val="00032C88"/>
    <w:rsid w:val="00046655"/>
    <w:rsid w:val="00046A82"/>
    <w:rsid w:val="00057283"/>
    <w:rsid w:val="00070F51"/>
    <w:rsid w:val="00074610"/>
    <w:rsid w:val="00093B44"/>
    <w:rsid w:val="000A11D5"/>
    <w:rsid w:val="001006C8"/>
    <w:rsid w:val="0010489D"/>
    <w:rsid w:val="00106FA0"/>
    <w:rsid w:val="00121A1F"/>
    <w:rsid w:val="00144F9A"/>
    <w:rsid w:val="001451F6"/>
    <w:rsid w:val="001457EC"/>
    <w:rsid w:val="00185A0E"/>
    <w:rsid w:val="0019282D"/>
    <w:rsid w:val="001E0C31"/>
    <w:rsid w:val="00227E55"/>
    <w:rsid w:val="00236799"/>
    <w:rsid w:val="00236A9D"/>
    <w:rsid w:val="002404F7"/>
    <w:rsid w:val="0024213A"/>
    <w:rsid w:val="00251FD7"/>
    <w:rsid w:val="00260ED4"/>
    <w:rsid w:val="002A7864"/>
    <w:rsid w:val="002D57E1"/>
    <w:rsid w:val="002E7846"/>
    <w:rsid w:val="002E78ED"/>
    <w:rsid w:val="002F5C6B"/>
    <w:rsid w:val="003079CD"/>
    <w:rsid w:val="00312E27"/>
    <w:rsid w:val="003226AB"/>
    <w:rsid w:val="003311CD"/>
    <w:rsid w:val="00331514"/>
    <w:rsid w:val="00341FDD"/>
    <w:rsid w:val="00371C55"/>
    <w:rsid w:val="00377C3A"/>
    <w:rsid w:val="003803C0"/>
    <w:rsid w:val="003E50CB"/>
    <w:rsid w:val="00416B70"/>
    <w:rsid w:val="00432F4C"/>
    <w:rsid w:val="00450375"/>
    <w:rsid w:val="004525D9"/>
    <w:rsid w:val="004579E8"/>
    <w:rsid w:val="00457A6E"/>
    <w:rsid w:val="00482A49"/>
    <w:rsid w:val="00490151"/>
    <w:rsid w:val="004917D6"/>
    <w:rsid w:val="004B0616"/>
    <w:rsid w:val="004B3224"/>
    <w:rsid w:val="004C5AD2"/>
    <w:rsid w:val="004D6B25"/>
    <w:rsid w:val="004F2250"/>
    <w:rsid w:val="004F397F"/>
    <w:rsid w:val="00550019"/>
    <w:rsid w:val="005540E6"/>
    <w:rsid w:val="00556157"/>
    <w:rsid w:val="0056727D"/>
    <w:rsid w:val="005679EB"/>
    <w:rsid w:val="00573C57"/>
    <w:rsid w:val="005805A6"/>
    <w:rsid w:val="00592D8C"/>
    <w:rsid w:val="005A3496"/>
    <w:rsid w:val="005B32B6"/>
    <w:rsid w:val="005C487F"/>
    <w:rsid w:val="005D00C6"/>
    <w:rsid w:val="005F0B3B"/>
    <w:rsid w:val="00622D3A"/>
    <w:rsid w:val="006244B0"/>
    <w:rsid w:val="006272BA"/>
    <w:rsid w:val="006466E0"/>
    <w:rsid w:val="006519D2"/>
    <w:rsid w:val="006A68F3"/>
    <w:rsid w:val="006A7955"/>
    <w:rsid w:val="006C76E8"/>
    <w:rsid w:val="006D3550"/>
    <w:rsid w:val="006E1CE9"/>
    <w:rsid w:val="00723B03"/>
    <w:rsid w:val="00734AD7"/>
    <w:rsid w:val="00745A8B"/>
    <w:rsid w:val="007731C7"/>
    <w:rsid w:val="007857C5"/>
    <w:rsid w:val="00796961"/>
    <w:rsid w:val="007B2D59"/>
    <w:rsid w:val="007E0B3C"/>
    <w:rsid w:val="007E0FC5"/>
    <w:rsid w:val="007E2565"/>
    <w:rsid w:val="00800AFA"/>
    <w:rsid w:val="00814815"/>
    <w:rsid w:val="00834FFD"/>
    <w:rsid w:val="0084319E"/>
    <w:rsid w:val="008A6EDE"/>
    <w:rsid w:val="008E093F"/>
    <w:rsid w:val="009139FC"/>
    <w:rsid w:val="00926291"/>
    <w:rsid w:val="009331B0"/>
    <w:rsid w:val="00936898"/>
    <w:rsid w:val="00950E1F"/>
    <w:rsid w:val="00962C4B"/>
    <w:rsid w:val="009746C5"/>
    <w:rsid w:val="00990739"/>
    <w:rsid w:val="009A7AC3"/>
    <w:rsid w:val="009B520C"/>
    <w:rsid w:val="009C5814"/>
    <w:rsid w:val="009D4A69"/>
    <w:rsid w:val="009D4E71"/>
    <w:rsid w:val="009E364B"/>
    <w:rsid w:val="009F3CB3"/>
    <w:rsid w:val="00A14EFE"/>
    <w:rsid w:val="00A30B0A"/>
    <w:rsid w:val="00A339C5"/>
    <w:rsid w:val="00A43142"/>
    <w:rsid w:val="00A46957"/>
    <w:rsid w:val="00A51421"/>
    <w:rsid w:val="00A52477"/>
    <w:rsid w:val="00A52514"/>
    <w:rsid w:val="00A55BC7"/>
    <w:rsid w:val="00A61510"/>
    <w:rsid w:val="00A650AA"/>
    <w:rsid w:val="00A71791"/>
    <w:rsid w:val="00A76FD2"/>
    <w:rsid w:val="00A81282"/>
    <w:rsid w:val="00A85B98"/>
    <w:rsid w:val="00AB1EDB"/>
    <w:rsid w:val="00AE4932"/>
    <w:rsid w:val="00B156E4"/>
    <w:rsid w:val="00B24079"/>
    <w:rsid w:val="00B52C85"/>
    <w:rsid w:val="00B560E9"/>
    <w:rsid w:val="00B56BBA"/>
    <w:rsid w:val="00B612B4"/>
    <w:rsid w:val="00B73345"/>
    <w:rsid w:val="00B74DDD"/>
    <w:rsid w:val="00B772EE"/>
    <w:rsid w:val="00B863C1"/>
    <w:rsid w:val="00BA04C0"/>
    <w:rsid w:val="00C218FD"/>
    <w:rsid w:val="00C433E3"/>
    <w:rsid w:val="00C53C1F"/>
    <w:rsid w:val="00C66174"/>
    <w:rsid w:val="00C72C8F"/>
    <w:rsid w:val="00CC129A"/>
    <w:rsid w:val="00CD470E"/>
    <w:rsid w:val="00CE4B20"/>
    <w:rsid w:val="00D71755"/>
    <w:rsid w:val="00DB1A2F"/>
    <w:rsid w:val="00DF1F50"/>
    <w:rsid w:val="00E01136"/>
    <w:rsid w:val="00E24F35"/>
    <w:rsid w:val="00E25552"/>
    <w:rsid w:val="00E44357"/>
    <w:rsid w:val="00E617BA"/>
    <w:rsid w:val="00EA17E0"/>
    <w:rsid w:val="00EA1C78"/>
    <w:rsid w:val="00EB5302"/>
    <w:rsid w:val="00EF0EE6"/>
    <w:rsid w:val="00EF7F01"/>
    <w:rsid w:val="00F37E30"/>
    <w:rsid w:val="00F404D0"/>
    <w:rsid w:val="00F44762"/>
    <w:rsid w:val="00F47F85"/>
    <w:rsid w:val="00F50EE2"/>
    <w:rsid w:val="00F51CA5"/>
    <w:rsid w:val="00F54EF9"/>
    <w:rsid w:val="00F57AD0"/>
    <w:rsid w:val="00F6651D"/>
    <w:rsid w:val="00F67B42"/>
    <w:rsid w:val="00F715A5"/>
    <w:rsid w:val="00F94D42"/>
    <w:rsid w:val="00FB43C4"/>
    <w:rsid w:val="00FC3924"/>
    <w:rsid w:val="00FD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C23C"/>
  <w15:chartTrackingRefBased/>
  <w15:docId w15:val="{4EF806E6-EA19-4C6F-8F47-B81A535E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D5"/>
  </w:style>
  <w:style w:type="paragraph" w:styleId="Heading1">
    <w:name w:val="heading 1"/>
    <w:basedOn w:val="Normal"/>
    <w:next w:val="Normal"/>
    <w:link w:val="Heading1Char"/>
    <w:uiPriority w:val="9"/>
    <w:qFormat/>
    <w:rsid w:val="004F3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0375"/>
    <w:pPr>
      <w:ind w:left="720"/>
      <w:contextualSpacing/>
    </w:pPr>
  </w:style>
  <w:style w:type="character" w:customStyle="1" w:styleId="Heading2Char">
    <w:name w:val="Heading 2 Char"/>
    <w:basedOn w:val="DefaultParagraphFont"/>
    <w:link w:val="Heading2"/>
    <w:uiPriority w:val="9"/>
    <w:rsid w:val="00573C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68F3"/>
    <w:rPr>
      <w:color w:val="0563C1" w:themeColor="hyperlink"/>
      <w:u w:val="single"/>
    </w:rPr>
  </w:style>
  <w:style w:type="character" w:styleId="UnresolvedMention">
    <w:name w:val="Unresolved Mention"/>
    <w:basedOn w:val="DefaultParagraphFont"/>
    <w:uiPriority w:val="99"/>
    <w:semiHidden/>
    <w:unhideWhenUsed/>
    <w:rsid w:val="006A68F3"/>
    <w:rPr>
      <w:color w:val="605E5C"/>
      <w:shd w:val="clear" w:color="auto" w:fill="E1DFDD"/>
    </w:rPr>
  </w:style>
  <w:style w:type="character" w:customStyle="1" w:styleId="markedcontent">
    <w:name w:val="markedcontent"/>
    <w:basedOn w:val="DefaultParagraphFont"/>
    <w:rsid w:val="00236799"/>
  </w:style>
  <w:style w:type="character" w:styleId="PlaceholderText">
    <w:name w:val="Placeholder Text"/>
    <w:basedOn w:val="DefaultParagraphFont"/>
    <w:uiPriority w:val="99"/>
    <w:semiHidden/>
    <w:rsid w:val="00482A49"/>
    <w:rPr>
      <w:color w:val="808080"/>
    </w:rPr>
  </w:style>
  <w:style w:type="character" w:styleId="FollowedHyperlink">
    <w:name w:val="FollowedHyperlink"/>
    <w:basedOn w:val="DefaultParagraphFont"/>
    <w:uiPriority w:val="99"/>
    <w:semiHidden/>
    <w:unhideWhenUsed/>
    <w:rsid w:val="002F5C6B"/>
    <w:rPr>
      <w:color w:val="954F72" w:themeColor="followedHyperlink"/>
      <w:u w:val="single"/>
    </w:rPr>
  </w:style>
  <w:style w:type="paragraph" w:styleId="TOCHeading">
    <w:name w:val="TOC Heading"/>
    <w:basedOn w:val="Heading1"/>
    <w:next w:val="Normal"/>
    <w:uiPriority w:val="39"/>
    <w:unhideWhenUsed/>
    <w:qFormat/>
    <w:rsid w:val="00A61510"/>
    <w:pPr>
      <w:outlineLvl w:val="9"/>
    </w:pPr>
  </w:style>
  <w:style w:type="paragraph" w:styleId="TOC1">
    <w:name w:val="toc 1"/>
    <w:basedOn w:val="Normal"/>
    <w:next w:val="Normal"/>
    <w:autoRedefine/>
    <w:uiPriority w:val="39"/>
    <w:unhideWhenUsed/>
    <w:rsid w:val="00A61510"/>
    <w:pPr>
      <w:spacing w:after="100"/>
    </w:pPr>
  </w:style>
  <w:style w:type="paragraph" w:styleId="TOC2">
    <w:name w:val="toc 2"/>
    <w:basedOn w:val="Normal"/>
    <w:next w:val="Normal"/>
    <w:autoRedefine/>
    <w:uiPriority w:val="39"/>
    <w:unhideWhenUsed/>
    <w:rsid w:val="00A61510"/>
    <w:pPr>
      <w:spacing w:after="100"/>
      <w:ind w:left="220"/>
    </w:pPr>
  </w:style>
  <w:style w:type="paragraph" w:styleId="TOC3">
    <w:name w:val="toc 3"/>
    <w:basedOn w:val="Normal"/>
    <w:next w:val="Normal"/>
    <w:autoRedefine/>
    <w:uiPriority w:val="39"/>
    <w:unhideWhenUsed/>
    <w:rsid w:val="00A61510"/>
    <w:pPr>
      <w:spacing w:after="100"/>
      <w:ind w:left="440"/>
    </w:pPr>
    <w:rPr>
      <w:rFonts w:eastAsiaTheme="minorEastAsia" w:cs="Times New Roman"/>
    </w:rPr>
  </w:style>
  <w:style w:type="character" w:styleId="LineNumber">
    <w:name w:val="line number"/>
    <w:basedOn w:val="DefaultParagraphFont"/>
    <w:uiPriority w:val="99"/>
    <w:semiHidden/>
    <w:unhideWhenUsed/>
    <w:rsid w:val="003803C0"/>
  </w:style>
  <w:style w:type="paragraph" w:styleId="Header">
    <w:name w:val="header"/>
    <w:basedOn w:val="Normal"/>
    <w:link w:val="HeaderChar"/>
    <w:uiPriority w:val="99"/>
    <w:unhideWhenUsed/>
    <w:rsid w:val="003803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03C0"/>
  </w:style>
  <w:style w:type="paragraph" w:styleId="Footer">
    <w:name w:val="footer"/>
    <w:basedOn w:val="Normal"/>
    <w:link w:val="FooterChar"/>
    <w:uiPriority w:val="99"/>
    <w:unhideWhenUsed/>
    <w:rsid w:val="003803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0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6539">
      <w:bodyDiv w:val="1"/>
      <w:marLeft w:val="0"/>
      <w:marRight w:val="0"/>
      <w:marTop w:val="0"/>
      <w:marBottom w:val="0"/>
      <w:divBdr>
        <w:top w:val="none" w:sz="0" w:space="0" w:color="auto"/>
        <w:left w:val="none" w:sz="0" w:space="0" w:color="auto"/>
        <w:bottom w:val="none" w:sz="0" w:space="0" w:color="auto"/>
        <w:right w:val="none" w:sz="0" w:space="0" w:color="auto"/>
      </w:divBdr>
    </w:div>
    <w:div w:id="108939423">
      <w:bodyDiv w:val="1"/>
      <w:marLeft w:val="0"/>
      <w:marRight w:val="0"/>
      <w:marTop w:val="0"/>
      <w:marBottom w:val="0"/>
      <w:divBdr>
        <w:top w:val="none" w:sz="0" w:space="0" w:color="auto"/>
        <w:left w:val="none" w:sz="0" w:space="0" w:color="auto"/>
        <w:bottom w:val="none" w:sz="0" w:space="0" w:color="auto"/>
        <w:right w:val="none" w:sz="0" w:space="0" w:color="auto"/>
      </w:divBdr>
    </w:div>
    <w:div w:id="157159137">
      <w:bodyDiv w:val="1"/>
      <w:marLeft w:val="0"/>
      <w:marRight w:val="0"/>
      <w:marTop w:val="0"/>
      <w:marBottom w:val="0"/>
      <w:divBdr>
        <w:top w:val="none" w:sz="0" w:space="0" w:color="auto"/>
        <w:left w:val="none" w:sz="0" w:space="0" w:color="auto"/>
        <w:bottom w:val="none" w:sz="0" w:space="0" w:color="auto"/>
        <w:right w:val="none" w:sz="0" w:space="0" w:color="auto"/>
      </w:divBdr>
    </w:div>
    <w:div w:id="194928767">
      <w:bodyDiv w:val="1"/>
      <w:marLeft w:val="0"/>
      <w:marRight w:val="0"/>
      <w:marTop w:val="0"/>
      <w:marBottom w:val="0"/>
      <w:divBdr>
        <w:top w:val="none" w:sz="0" w:space="0" w:color="auto"/>
        <w:left w:val="none" w:sz="0" w:space="0" w:color="auto"/>
        <w:bottom w:val="none" w:sz="0" w:space="0" w:color="auto"/>
        <w:right w:val="none" w:sz="0" w:space="0" w:color="auto"/>
      </w:divBdr>
    </w:div>
    <w:div w:id="216820031">
      <w:bodyDiv w:val="1"/>
      <w:marLeft w:val="0"/>
      <w:marRight w:val="0"/>
      <w:marTop w:val="0"/>
      <w:marBottom w:val="0"/>
      <w:divBdr>
        <w:top w:val="none" w:sz="0" w:space="0" w:color="auto"/>
        <w:left w:val="none" w:sz="0" w:space="0" w:color="auto"/>
        <w:bottom w:val="none" w:sz="0" w:space="0" w:color="auto"/>
        <w:right w:val="none" w:sz="0" w:space="0" w:color="auto"/>
      </w:divBdr>
    </w:div>
    <w:div w:id="291636939">
      <w:bodyDiv w:val="1"/>
      <w:marLeft w:val="0"/>
      <w:marRight w:val="0"/>
      <w:marTop w:val="0"/>
      <w:marBottom w:val="0"/>
      <w:divBdr>
        <w:top w:val="none" w:sz="0" w:space="0" w:color="auto"/>
        <w:left w:val="none" w:sz="0" w:space="0" w:color="auto"/>
        <w:bottom w:val="none" w:sz="0" w:space="0" w:color="auto"/>
        <w:right w:val="none" w:sz="0" w:space="0" w:color="auto"/>
      </w:divBdr>
    </w:div>
    <w:div w:id="292905327">
      <w:bodyDiv w:val="1"/>
      <w:marLeft w:val="0"/>
      <w:marRight w:val="0"/>
      <w:marTop w:val="0"/>
      <w:marBottom w:val="0"/>
      <w:divBdr>
        <w:top w:val="none" w:sz="0" w:space="0" w:color="auto"/>
        <w:left w:val="none" w:sz="0" w:space="0" w:color="auto"/>
        <w:bottom w:val="none" w:sz="0" w:space="0" w:color="auto"/>
        <w:right w:val="none" w:sz="0" w:space="0" w:color="auto"/>
      </w:divBdr>
    </w:div>
    <w:div w:id="323751205">
      <w:bodyDiv w:val="1"/>
      <w:marLeft w:val="0"/>
      <w:marRight w:val="0"/>
      <w:marTop w:val="0"/>
      <w:marBottom w:val="0"/>
      <w:divBdr>
        <w:top w:val="none" w:sz="0" w:space="0" w:color="auto"/>
        <w:left w:val="none" w:sz="0" w:space="0" w:color="auto"/>
        <w:bottom w:val="none" w:sz="0" w:space="0" w:color="auto"/>
        <w:right w:val="none" w:sz="0" w:space="0" w:color="auto"/>
      </w:divBdr>
    </w:div>
    <w:div w:id="395864084">
      <w:bodyDiv w:val="1"/>
      <w:marLeft w:val="0"/>
      <w:marRight w:val="0"/>
      <w:marTop w:val="0"/>
      <w:marBottom w:val="0"/>
      <w:divBdr>
        <w:top w:val="none" w:sz="0" w:space="0" w:color="auto"/>
        <w:left w:val="none" w:sz="0" w:space="0" w:color="auto"/>
        <w:bottom w:val="none" w:sz="0" w:space="0" w:color="auto"/>
        <w:right w:val="none" w:sz="0" w:space="0" w:color="auto"/>
      </w:divBdr>
    </w:div>
    <w:div w:id="434832202">
      <w:bodyDiv w:val="1"/>
      <w:marLeft w:val="0"/>
      <w:marRight w:val="0"/>
      <w:marTop w:val="0"/>
      <w:marBottom w:val="0"/>
      <w:divBdr>
        <w:top w:val="none" w:sz="0" w:space="0" w:color="auto"/>
        <w:left w:val="none" w:sz="0" w:space="0" w:color="auto"/>
        <w:bottom w:val="none" w:sz="0" w:space="0" w:color="auto"/>
        <w:right w:val="none" w:sz="0" w:space="0" w:color="auto"/>
      </w:divBdr>
    </w:div>
    <w:div w:id="481773082">
      <w:bodyDiv w:val="1"/>
      <w:marLeft w:val="0"/>
      <w:marRight w:val="0"/>
      <w:marTop w:val="0"/>
      <w:marBottom w:val="0"/>
      <w:divBdr>
        <w:top w:val="none" w:sz="0" w:space="0" w:color="auto"/>
        <w:left w:val="none" w:sz="0" w:space="0" w:color="auto"/>
        <w:bottom w:val="none" w:sz="0" w:space="0" w:color="auto"/>
        <w:right w:val="none" w:sz="0" w:space="0" w:color="auto"/>
      </w:divBdr>
    </w:div>
    <w:div w:id="511918908">
      <w:bodyDiv w:val="1"/>
      <w:marLeft w:val="0"/>
      <w:marRight w:val="0"/>
      <w:marTop w:val="0"/>
      <w:marBottom w:val="0"/>
      <w:divBdr>
        <w:top w:val="none" w:sz="0" w:space="0" w:color="auto"/>
        <w:left w:val="none" w:sz="0" w:space="0" w:color="auto"/>
        <w:bottom w:val="none" w:sz="0" w:space="0" w:color="auto"/>
        <w:right w:val="none" w:sz="0" w:space="0" w:color="auto"/>
      </w:divBdr>
    </w:div>
    <w:div w:id="519247930">
      <w:bodyDiv w:val="1"/>
      <w:marLeft w:val="0"/>
      <w:marRight w:val="0"/>
      <w:marTop w:val="0"/>
      <w:marBottom w:val="0"/>
      <w:divBdr>
        <w:top w:val="none" w:sz="0" w:space="0" w:color="auto"/>
        <w:left w:val="none" w:sz="0" w:space="0" w:color="auto"/>
        <w:bottom w:val="none" w:sz="0" w:space="0" w:color="auto"/>
        <w:right w:val="none" w:sz="0" w:space="0" w:color="auto"/>
      </w:divBdr>
    </w:div>
    <w:div w:id="523789845">
      <w:bodyDiv w:val="1"/>
      <w:marLeft w:val="0"/>
      <w:marRight w:val="0"/>
      <w:marTop w:val="0"/>
      <w:marBottom w:val="0"/>
      <w:divBdr>
        <w:top w:val="none" w:sz="0" w:space="0" w:color="auto"/>
        <w:left w:val="none" w:sz="0" w:space="0" w:color="auto"/>
        <w:bottom w:val="none" w:sz="0" w:space="0" w:color="auto"/>
        <w:right w:val="none" w:sz="0" w:space="0" w:color="auto"/>
      </w:divBdr>
    </w:div>
    <w:div w:id="556166435">
      <w:bodyDiv w:val="1"/>
      <w:marLeft w:val="0"/>
      <w:marRight w:val="0"/>
      <w:marTop w:val="0"/>
      <w:marBottom w:val="0"/>
      <w:divBdr>
        <w:top w:val="none" w:sz="0" w:space="0" w:color="auto"/>
        <w:left w:val="none" w:sz="0" w:space="0" w:color="auto"/>
        <w:bottom w:val="none" w:sz="0" w:space="0" w:color="auto"/>
        <w:right w:val="none" w:sz="0" w:space="0" w:color="auto"/>
      </w:divBdr>
    </w:div>
    <w:div w:id="587466538">
      <w:bodyDiv w:val="1"/>
      <w:marLeft w:val="0"/>
      <w:marRight w:val="0"/>
      <w:marTop w:val="0"/>
      <w:marBottom w:val="0"/>
      <w:divBdr>
        <w:top w:val="none" w:sz="0" w:space="0" w:color="auto"/>
        <w:left w:val="none" w:sz="0" w:space="0" w:color="auto"/>
        <w:bottom w:val="none" w:sz="0" w:space="0" w:color="auto"/>
        <w:right w:val="none" w:sz="0" w:space="0" w:color="auto"/>
      </w:divBdr>
    </w:div>
    <w:div w:id="604923879">
      <w:bodyDiv w:val="1"/>
      <w:marLeft w:val="0"/>
      <w:marRight w:val="0"/>
      <w:marTop w:val="0"/>
      <w:marBottom w:val="0"/>
      <w:divBdr>
        <w:top w:val="none" w:sz="0" w:space="0" w:color="auto"/>
        <w:left w:val="none" w:sz="0" w:space="0" w:color="auto"/>
        <w:bottom w:val="none" w:sz="0" w:space="0" w:color="auto"/>
        <w:right w:val="none" w:sz="0" w:space="0" w:color="auto"/>
      </w:divBdr>
    </w:div>
    <w:div w:id="612715750">
      <w:bodyDiv w:val="1"/>
      <w:marLeft w:val="0"/>
      <w:marRight w:val="0"/>
      <w:marTop w:val="0"/>
      <w:marBottom w:val="0"/>
      <w:divBdr>
        <w:top w:val="none" w:sz="0" w:space="0" w:color="auto"/>
        <w:left w:val="none" w:sz="0" w:space="0" w:color="auto"/>
        <w:bottom w:val="none" w:sz="0" w:space="0" w:color="auto"/>
        <w:right w:val="none" w:sz="0" w:space="0" w:color="auto"/>
      </w:divBdr>
    </w:div>
    <w:div w:id="635254996">
      <w:bodyDiv w:val="1"/>
      <w:marLeft w:val="0"/>
      <w:marRight w:val="0"/>
      <w:marTop w:val="0"/>
      <w:marBottom w:val="0"/>
      <w:divBdr>
        <w:top w:val="none" w:sz="0" w:space="0" w:color="auto"/>
        <w:left w:val="none" w:sz="0" w:space="0" w:color="auto"/>
        <w:bottom w:val="none" w:sz="0" w:space="0" w:color="auto"/>
        <w:right w:val="none" w:sz="0" w:space="0" w:color="auto"/>
      </w:divBdr>
    </w:div>
    <w:div w:id="708535073">
      <w:bodyDiv w:val="1"/>
      <w:marLeft w:val="0"/>
      <w:marRight w:val="0"/>
      <w:marTop w:val="0"/>
      <w:marBottom w:val="0"/>
      <w:divBdr>
        <w:top w:val="none" w:sz="0" w:space="0" w:color="auto"/>
        <w:left w:val="none" w:sz="0" w:space="0" w:color="auto"/>
        <w:bottom w:val="none" w:sz="0" w:space="0" w:color="auto"/>
        <w:right w:val="none" w:sz="0" w:space="0" w:color="auto"/>
      </w:divBdr>
    </w:div>
    <w:div w:id="761678650">
      <w:bodyDiv w:val="1"/>
      <w:marLeft w:val="0"/>
      <w:marRight w:val="0"/>
      <w:marTop w:val="0"/>
      <w:marBottom w:val="0"/>
      <w:divBdr>
        <w:top w:val="none" w:sz="0" w:space="0" w:color="auto"/>
        <w:left w:val="none" w:sz="0" w:space="0" w:color="auto"/>
        <w:bottom w:val="none" w:sz="0" w:space="0" w:color="auto"/>
        <w:right w:val="none" w:sz="0" w:space="0" w:color="auto"/>
      </w:divBdr>
    </w:div>
    <w:div w:id="795681660">
      <w:bodyDiv w:val="1"/>
      <w:marLeft w:val="0"/>
      <w:marRight w:val="0"/>
      <w:marTop w:val="0"/>
      <w:marBottom w:val="0"/>
      <w:divBdr>
        <w:top w:val="none" w:sz="0" w:space="0" w:color="auto"/>
        <w:left w:val="none" w:sz="0" w:space="0" w:color="auto"/>
        <w:bottom w:val="none" w:sz="0" w:space="0" w:color="auto"/>
        <w:right w:val="none" w:sz="0" w:space="0" w:color="auto"/>
      </w:divBdr>
    </w:div>
    <w:div w:id="880628034">
      <w:bodyDiv w:val="1"/>
      <w:marLeft w:val="0"/>
      <w:marRight w:val="0"/>
      <w:marTop w:val="0"/>
      <w:marBottom w:val="0"/>
      <w:divBdr>
        <w:top w:val="none" w:sz="0" w:space="0" w:color="auto"/>
        <w:left w:val="none" w:sz="0" w:space="0" w:color="auto"/>
        <w:bottom w:val="none" w:sz="0" w:space="0" w:color="auto"/>
        <w:right w:val="none" w:sz="0" w:space="0" w:color="auto"/>
      </w:divBdr>
    </w:div>
    <w:div w:id="948045058">
      <w:bodyDiv w:val="1"/>
      <w:marLeft w:val="0"/>
      <w:marRight w:val="0"/>
      <w:marTop w:val="0"/>
      <w:marBottom w:val="0"/>
      <w:divBdr>
        <w:top w:val="none" w:sz="0" w:space="0" w:color="auto"/>
        <w:left w:val="none" w:sz="0" w:space="0" w:color="auto"/>
        <w:bottom w:val="none" w:sz="0" w:space="0" w:color="auto"/>
        <w:right w:val="none" w:sz="0" w:space="0" w:color="auto"/>
      </w:divBdr>
    </w:div>
    <w:div w:id="1005130573">
      <w:bodyDiv w:val="1"/>
      <w:marLeft w:val="0"/>
      <w:marRight w:val="0"/>
      <w:marTop w:val="0"/>
      <w:marBottom w:val="0"/>
      <w:divBdr>
        <w:top w:val="none" w:sz="0" w:space="0" w:color="auto"/>
        <w:left w:val="none" w:sz="0" w:space="0" w:color="auto"/>
        <w:bottom w:val="none" w:sz="0" w:space="0" w:color="auto"/>
        <w:right w:val="none" w:sz="0" w:space="0" w:color="auto"/>
      </w:divBdr>
    </w:div>
    <w:div w:id="1032417726">
      <w:bodyDiv w:val="1"/>
      <w:marLeft w:val="0"/>
      <w:marRight w:val="0"/>
      <w:marTop w:val="0"/>
      <w:marBottom w:val="0"/>
      <w:divBdr>
        <w:top w:val="none" w:sz="0" w:space="0" w:color="auto"/>
        <w:left w:val="none" w:sz="0" w:space="0" w:color="auto"/>
        <w:bottom w:val="none" w:sz="0" w:space="0" w:color="auto"/>
        <w:right w:val="none" w:sz="0" w:space="0" w:color="auto"/>
      </w:divBdr>
    </w:div>
    <w:div w:id="1087966599">
      <w:bodyDiv w:val="1"/>
      <w:marLeft w:val="0"/>
      <w:marRight w:val="0"/>
      <w:marTop w:val="0"/>
      <w:marBottom w:val="0"/>
      <w:divBdr>
        <w:top w:val="none" w:sz="0" w:space="0" w:color="auto"/>
        <w:left w:val="none" w:sz="0" w:space="0" w:color="auto"/>
        <w:bottom w:val="none" w:sz="0" w:space="0" w:color="auto"/>
        <w:right w:val="none" w:sz="0" w:space="0" w:color="auto"/>
      </w:divBdr>
    </w:div>
    <w:div w:id="1103646137">
      <w:bodyDiv w:val="1"/>
      <w:marLeft w:val="0"/>
      <w:marRight w:val="0"/>
      <w:marTop w:val="0"/>
      <w:marBottom w:val="0"/>
      <w:divBdr>
        <w:top w:val="none" w:sz="0" w:space="0" w:color="auto"/>
        <w:left w:val="none" w:sz="0" w:space="0" w:color="auto"/>
        <w:bottom w:val="none" w:sz="0" w:space="0" w:color="auto"/>
        <w:right w:val="none" w:sz="0" w:space="0" w:color="auto"/>
      </w:divBdr>
    </w:div>
    <w:div w:id="1120104704">
      <w:bodyDiv w:val="1"/>
      <w:marLeft w:val="0"/>
      <w:marRight w:val="0"/>
      <w:marTop w:val="0"/>
      <w:marBottom w:val="0"/>
      <w:divBdr>
        <w:top w:val="none" w:sz="0" w:space="0" w:color="auto"/>
        <w:left w:val="none" w:sz="0" w:space="0" w:color="auto"/>
        <w:bottom w:val="none" w:sz="0" w:space="0" w:color="auto"/>
        <w:right w:val="none" w:sz="0" w:space="0" w:color="auto"/>
      </w:divBdr>
    </w:div>
    <w:div w:id="1240753316">
      <w:bodyDiv w:val="1"/>
      <w:marLeft w:val="0"/>
      <w:marRight w:val="0"/>
      <w:marTop w:val="0"/>
      <w:marBottom w:val="0"/>
      <w:divBdr>
        <w:top w:val="none" w:sz="0" w:space="0" w:color="auto"/>
        <w:left w:val="none" w:sz="0" w:space="0" w:color="auto"/>
        <w:bottom w:val="none" w:sz="0" w:space="0" w:color="auto"/>
        <w:right w:val="none" w:sz="0" w:space="0" w:color="auto"/>
      </w:divBdr>
    </w:div>
    <w:div w:id="1343700562">
      <w:bodyDiv w:val="1"/>
      <w:marLeft w:val="0"/>
      <w:marRight w:val="0"/>
      <w:marTop w:val="0"/>
      <w:marBottom w:val="0"/>
      <w:divBdr>
        <w:top w:val="none" w:sz="0" w:space="0" w:color="auto"/>
        <w:left w:val="none" w:sz="0" w:space="0" w:color="auto"/>
        <w:bottom w:val="none" w:sz="0" w:space="0" w:color="auto"/>
        <w:right w:val="none" w:sz="0" w:space="0" w:color="auto"/>
      </w:divBdr>
    </w:div>
    <w:div w:id="1348405998">
      <w:bodyDiv w:val="1"/>
      <w:marLeft w:val="0"/>
      <w:marRight w:val="0"/>
      <w:marTop w:val="0"/>
      <w:marBottom w:val="0"/>
      <w:divBdr>
        <w:top w:val="none" w:sz="0" w:space="0" w:color="auto"/>
        <w:left w:val="none" w:sz="0" w:space="0" w:color="auto"/>
        <w:bottom w:val="none" w:sz="0" w:space="0" w:color="auto"/>
        <w:right w:val="none" w:sz="0" w:space="0" w:color="auto"/>
      </w:divBdr>
    </w:div>
    <w:div w:id="1373312064">
      <w:bodyDiv w:val="1"/>
      <w:marLeft w:val="0"/>
      <w:marRight w:val="0"/>
      <w:marTop w:val="0"/>
      <w:marBottom w:val="0"/>
      <w:divBdr>
        <w:top w:val="none" w:sz="0" w:space="0" w:color="auto"/>
        <w:left w:val="none" w:sz="0" w:space="0" w:color="auto"/>
        <w:bottom w:val="none" w:sz="0" w:space="0" w:color="auto"/>
        <w:right w:val="none" w:sz="0" w:space="0" w:color="auto"/>
      </w:divBdr>
    </w:div>
    <w:div w:id="1387991957">
      <w:bodyDiv w:val="1"/>
      <w:marLeft w:val="0"/>
      <w:marRight w:val="0"/>
      <w:marTop w:val="0"/>
      <w:marBottom w:val="0"/>
      <w:divBdr>
        <w:top w:val="none" w:sz="0" w:space="0" w:color="auto"/>
        <w:left w:val="none" w:sz="0" w:space="0" w:color="auto"/>
        <w:bottom w:val="none" w:sz="0" w:space="0" w:color="auto"/>
        <w:right w:val="none" w:sz="0" w:space="0" w:color="auto"/>
      </w:divBdr>
    </w:div>
    <w:div w:id="1401321697">
      <w:bodyDiv w:val="1"/>
      <w:marLeft w:val="0"/>
      <w:marRight w:val="0"/>
      <w:marTop w:val="0"/>
      <w:marBottom w:val="0"/>
      <w:divBdr>
        <w:top w:val="none" w:sz="0" w:space="0" w:color="auto"/>
        <w:left w:val="none" w:sz="0" w:space="0" w:color="auto"/>
        <w:bottom w:val="none" w:sz="0" w:space="0" w:color="auto"/>
        <w:right w:val="none" w:sz="0" w:space="0" w:color="auto"/>
      </w:divBdr>
      <w:divsChild>
        <w:div w:id="441609089">
          <w:marLeft w:val="0"/>
          <w:marRight w:val="0"/>
          <w:marTop w:val="0"/>
          <w:marBottom w:val="0"/>
          <w:divBdr>
            <w:top w:val="none" w:sz="0" w:space="0" w:color="auto"/>
            <w:left w:val="none" w:sz="0" w:space="0" w:color="auto"/>
            <w:bottom w:val="none" w:sz="0" w:space="0" w:color="auto"/>
            <w:right w:val="none" w:sz="0" w:space="0" w:color="auto"/>
          </w:divBdr>
        </w:div>
      </w:divsChild>
    </w:div>
    <w:div w:id="1460563635">
      <w:bodyDiv w:val="1"/>
      <w:marLeft w:val="0"/>
      <w:marRight w:val="0"/>
      <w:marTop w:val="0"/>
      <w:marBottom w:val="0"/>
      <w:divBdr>
        <w:top w:val="none" w:sz="0" w:space="0" w:color="auto"/>
        <w:left w:val="none" w:sz="0" w:space="0" w:color="auto"/>
        <w:bottom w:val="none" w:sz="0" w:space="0" w:color="auto"/>
        <w:right w:val="none" w:sz="0" w:space="0" w:color="auto"/>
      </w:divBdr>
    </w:div>
    <w:div w:id="1491869147">
      <w:bodyDiv w:val="1"/>
      <w:marLeft w:val="0"/>
      <w:marRight w:val="0"/>
      <w:marTop w:val="0"/>
      <w:marBottom w:val="0"/>
      <w:divBdr>
        <w:top w:val="none" w:sz="0" w:space="0" w:color="auto"/>
        <w:left w:val="none" w:sz="0" w:space="0" w:color="auto"/>
        <w:bottom w:val="none" w:sz="0" w:space="0" w:color="auto"/>
        <w:right w:val="none" w:sz="0" w:space="0" w:color="auto"/>
      </w:divBdr>
    </w:div>
    <w:div w:id="1510951744">
      <w:bodyDiv w:val="1"/>
      <w:marLeft w:val="0"/>
      <w:marRight w:val="0"/>
      <w:marTop w:val="0"/>
      <w:marBottom w:val="0"/>
      <w:divBdr>
        <w:top w:val="none" w:sz="0" w:space="0" w:color="auto"/>
        <w:left w:val="none" w:sz="0" w:space="0" w:color="auto"/>
        <w:bottom w:val="none" w:sz="0" w:space="0" w:color="auto"/>
        <w:right w:val="none" w:sz="0" w:space="0" w:color="auto"/>
      </w:divBdr>
    </w:div>
    <w:div w:id="1510952357">
      <w:bodyDiv w:val="1"/>
      <w:marLeft w:val="0"/>
      <w:marRight w:val="0"/>
      <w:marTop w:val="0"/>
      <w:marBottom w:val="0"/>
      <w:divBdr>
        <w:top w:val="none" w:sz="0" w:space="0" w:color="auto"/>
        <w:left w:val="none" w:sz="0" w:space="0" w:color="auto"/>
        <w:bottom w:val="none" w:sz="0" w:space="0" w:color="auto"/>
        <w:right w:val="none" w:sz="0" w:space="0" w:color="auto"/>
      </w:divBdr>
    </w:div>
    <w:div w:id="1608779235">
      <w:bodyDiv w:val="1"/>
      <w:marLeft w:val="0"/>
      <w:marRight w:val="0"/>
      <w:marTop w:val="0"/>
      <w:marBottom w:val="0"/>
      <w:divBdr>
        <w:top w:val="none" w:sz="0" w:space="0" w:color="auto"/>
        <w:left w:val="none" w:sz="0" w:space="0" w:color="auto"/>
        <w:bottom w:val="none" w:sz="0" w:space="0" w:color="auto"/>
        <w:right w:val="none" w:sz="0" w:space="0" w:color="auto"/>
      </w:divBdr>
    </w:div>
    <w:div w:id="1634821207">
      <w:bodyDiv w:val="1"/>
      <w:marLeft w:val="0"/>
      <w:marRight w:val="0"/>
      <w:marTop w:val="0"/>
      <w:marBottom w:val="0"/>
      <w:divBdr>
        <w:top w:val="none" w:sz="0" w:space="0" w:color="auto"/>
        <w:left w:val="none" w:sz="0" w:space="0" w:color="auto"/>
        <w:bottom w:val="none" w:sz="0" w:space="0" w:color="auto"/>
        <w:right w:val="none" w:sz="0" w:space="0" w:color="auto"/>
      </w:divBdr>
    </w:div>
    <w:div w:id="1635285411">
      <w:bodyDiv w:val="1"/>
      <w:marLeft w:val="0"/>
      <w:marRight w:val="0"/>
      <w:marTop w:val="0"/>
      <w:marBottom w:val="0"/>
      <w:divBdr>
        <w:top w:val="none" w:sz="0" w:space="0" w:color="auto"/>
        <w:left w:val="none" w:sz="0" w:space="0" w:color="auto"/>
        <w:bottom w:val="none" w:sz="0" w:space="0" w:color="auto"/>
        <w:right w:val="none" w:sz="0" w:space="0" w:color="auto"/>
      </w:divBdr>
    </w:div>
    <w:div w:id="1659916912">
      <w:bodyDiv w:val="1"/>
      <w:marLeft w:val="0"/>
      <w:marRight w:val="0"/>
      <w:marTop w:val="0"/>
      <w:marBottom w:val="0"/>
      <w:divBdr>
        <w:top w:val="none" w:sz="0" w:space="0" w:color="auto"/>
        <w:left w:val="none" w:sz="0" w:space="0" w:color="auto"/>
        <w:bottom w:val="none" w:sz="0" w:space="0" w:color="auto"/>
        <w:right w:val="none" w:sz="0" w:space="0" w:color="auto"/>
      </w:divBdr>
    </w:div>
    <w:div w:id="1714423808">
      <w:bodyDiv w:val="1"/>
      <w:marLeft w:val="0"/>
      <w:marRight w:val="0"/>
      <w:marTop w:val="0"/>
      <w:marBottom w:val="0"/>
      <w:divBdr>
        <w:top w:val="none" w:sz="0" w:space="0" w:color="auto"/>
        <w:left w:val="none" w:sz="0" w:space="0" w:color="auto"/>
        <w:bottom w:val="none" w:sz="0" w:space="0" w:color="auto"/>
        <w:right w:val="none" w:sz="0" w:space="0" w:color="auto"/>
      </w:divBdr>
    </w:div>
    <w:div w:id="1802185954">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910768473">
      <w:bodyDiv w:val="1"/>
      <w:marLeft w:val="0"/>
      <w:marRight w:val="0"/>
      <w:marTop w:val="0"/>
      <w:marBottom w:val="0"/>
      <w:divBdr>
        <w:top w:val="none" w:sz="0" w:space="0" w:color="auto"/>
        <w:left w:val="none" w:sz="0" w:space="0" w:color="auto"/>
        <w:bottom w:val="none" w:sz="0" w:space="0" w:color="auto"/>
        <w:right w:val="none" w:sz="0" w:space="0" w:color="auto"/>
      </w:divBdr>
    </w:div>
    <w:div w:id="1983609026">
      <w:bodyDiv w:val="1"/>
      <w:marLeft w:val="0"/>
      <w:marRight w:val="0"/>
      <w:marTop w:val="0"/>
      <w:marBottom w:val="0"/>
      <w:divBdr>
        <w:top w:val="none" w:sz="0" w:space="0" w:color="auto"/>
        <w:left w:val="none" w:sz="0" w:space="0" w:color="auto"/>
        <w:bottom w:val="none" w:sz="0" w:space="0" w:color="auto"/>
        <w:right w:val="none" w:sz="0" w:space="0" w:color="auto"/>
      </w:divBdr>
    </w:div>
    <w:div w:id="21422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Premier_League"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python.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premierleague.com/news/419044"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neos-server.org/ne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coin-or.github.io/pul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arxiv.org/abs/1704.04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DDE0684-13E4-4802-BFDB-CC9CC2D9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Nikolaou</dc:creator>
  <cp:keywords/>
  <dc:description/>
  <cp:lastModifiedBy>John Nikolaou</cp:lastModifiedBy>
  <cp:revision>135</cp:revision>
  <cp:lastPrinted>2023-06-30T09:51:00Z</cp:lastPrinted>
  <dcterms:created xsi:type="dcterms:W3CDTF">2023-05-01T07:23:00Z</dcterms:created>
  <dcterms:modified xsi:type="dcterms:W3CDTF">2023-06-30T10:13:00Z</dcterms:modified>
</cp:coreProperties>
</file>