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FF" w:rsidRPr="00264136" w:rsidRDefault="00E63AFF" w:rsidP="0026413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  <w:r w:rsidRPr="00264136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Naïve Bayes Classifier Algorithm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Naïve Bayes algorithm is a supervised learning algorithm, which is based on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 theorem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and used for solving classification problems.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mainly used in </w:t>
      </w:r>
      <w:r w:rsidRPr="00E63AFF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text classification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that includes a high-dimensional training dataset.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 xml:space="preserve">Naïve Bayes Classifier is one of the simple and most effective Classification algorithms which </w:t>
      </w:r>
      <w:proofErr w:type="gramStart"/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helps</w:t>
      </w:r>
      <w:proofErr w:type="gramEnd"/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 xml:space="preserve"> in building the fast machine learning models that can make quick predictions.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It is a probabilistic classifier, which means it predicts on the basis of the probability of an object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Some popular examples of Naïve Bayes Algorithm are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spam filtration, Sentimental analysis, and classifying articles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Why is it called Naïve Bayes?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The Naïve Bayes algorithm is comprised of two words Naïve and Bayes, Which can be described as:</w:t>
      </w:r>
    </w:p>
    <w:p w:rsidR="00E63AFF" w:rsidRPr="00E63AFF" w:rsidRDefault="00E63AFF" w:rsidP="00E63A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Naïve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 xml:space="preserve">: It is called Naïve because </w:t>
      </w:r>
      <w:r w:rsidRPr="000D4166">
        <w:rPr>
          <w:rFonts w:ascii="Segoe UI" w:eastAsia="Times New Roman" w:hAnsi="Segoe UI" w:cs="Segoe UI"/>
          <w:b/>
          <w:color w:val="000000"/>
          <w:sz w:val="24"/>
          <w:szCs w:val="24"/>
        </w:rPr>
        <w:t>it assumes that the occurrence of a certain feature is independent of the occurrence of other features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 Such as if the</w:t>
      </w:r>
      <w:r w:rsidR="0002152E">
        <w:rPr>
          <w:rFonts w:ascii="Segoe UI" w:eastAsia="Times New Roman" w:hAnsi="Segoe UI" w:cs="Segoe UI"/>
          <w:color w:val="000000"/>
          <w:sz w:val="24"/>
          <w:szCs w:val="24"/>
        </w:rPr>
        <w:t xml:space="preserve"> fruit is identified on the basi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s of color, shape, and taste, then red, spherical, and sweet fruit is recognized as an apple. Hence each feature individually contributes to identify that it is an apple without depending on each other.</w:t>
      </w:r>
    </w:p>
    <w:p w:rsidR="00E63AFF" w:rsidRPr="00E63AFF" w:rsidRDefault="00E63AFF" w:rsidP="00E63A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It is called Bayes because it depends on the principle of 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"https://www.javatpoint.com/bayes-theorem-in-artifical-intelligence" \t "_blank" </w:instrTex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E63AFF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Bayes' Theorem</w:t>
      </w:r>
    </w:p>
    <w:p w:rsidR="00E63AFF" w:rsidRPr="00E63AFF" w:rsidRDefault="00E63AFF" w:rsidP="00E63AF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Bayes' Theorem:</w:t>
      </w:r>
    </w:p>
    <w:p w:rsidR="00E63AFF" w:rsidRPr="00E63AFF" w:rsidRDefault="00E63AFF" w:rsidP="00E63A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Bayes' theorem is also known as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Bayes' Rule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Bayes' law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, which is used to determine the probability of a hypothesis with prior knowledge. It depends on the conditional probability.</w:t>
      </w:r>
    </w:p>
    <w:p w:rsidR="00E63AFF" w:rsidRPr="00E63AFF" w:rsidRDefault="00E63AFF" w:rsidP="00E63AF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The formula for Bayes' theorem is given as:</w:t>
      </w:r>
    </w:p>
    <w:p w:rsidR="00E63AFF" w:rsidRPr="00E63AFF" w:rsidRDefault="00E63AFF" w:rsidP="006C00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75080" cy="819150"/>
            <wp:effectExtent l="0" t="0" r="6350" b="0"/>
            <wp:docPr id="1" name="Picture 1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Where,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A|B) is Posterior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hypothesis A on the observed event B.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Times New Roman"/>
          <w:color w:val="FFFFFF"/>
          <w:sz w:val="20"/>
          <w:szCs w:val="20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P(B|A) is Likelihood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the evidence given that the probability of a hypothesis is true.</w:t>
      </w:r>
      <w:r w:rsidRPr="00E63AFF">
        <w:rPr>
          <w:rFonts w:ascii="Poppins" w:eastAsia="Times New Roman" w:hAnsi="Poppins" w:cs="Times New Roman"/>
          <w:color w:val="FFFFFF"/>
          <w:sz w:val="20"/>
          <w:szCs w:val="20"/>
        </w:rPr>
        <w:t>HTML Tutorial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A) is Prior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hypothesis before observing the evidence.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B) is Marginal Probability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Probability of Evidence.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Working of Naïve Bayes' Classifier:</w:t>
      </w:r>
    </w:p>
    <w:tbl>
      <w:tblPr>
        <w:tblpPr w:leftFromText="180" w:rightFromText="180" w:vertAnchor="text" w:horzAnchor="page" w:tblpX="856" w:tblpY="52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343"/>
        <w:gridCol w:w="3582"/>
      </w:tblGrid>
      <w:tr w:rsidR="000562CE" w:rsidRPr="00E63AFF" w:rsidTr="000562C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Outlook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Play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  <w:tr w:rsidR="000562CE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2CE" w:rsidRPr="00E63AFF" w:rsidRDefault="000562CE" w:rsidP="000562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</w:tr>
    </w:tbl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Working of Naïve Bayes' Classifier can be understood with the help of the below example: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Suppose we have a dataset of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weather conditions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 and corresponding target variable "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Play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". So using this dataset we need to decide that whether we should play or not on a particular day according to the weather conditions. So to solve this problem, we need to follow the below steps: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Convert the given dataset into frequency tables.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Generate Likelihood table by finding the probabilities of given features.</w:t>
      </w:r>
    </w:p>
    <w:p w:rsidR="00E63AFF" w:rsidRPr="008D0EDA" w:rsidRDefault="00E63AFF" w:rsidP="00E63A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color w:val="FF0000"/>
          <w:sz w:val="24"/>
          <w:szCs w:val="24"/>
        </w:rPr>
        <w:t>Now, use Bayes theorem to calculate the posterior probability.</w:t>
      </w:r>
    </w:p>
    <w:p w:rsidR="00CA7917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Problem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: </w:t>
      </w:r>
      <w:r w:rsidRPr="00226FF5">
        <w:rPr>
          <w:rFonts w:ascii="Segoe UI" w:eastAsia="Times New Roman" w:hAnsi="Segoe UI" w:cs="Segoe UI"/>
          <w:b/>
          <w:color w:val="333333"/>
          <w:sz w:val="24"/>
          <w:szCs w:val="24"/>
        </w:rPr>
        <w:t>If the weather is sunny, then the Player should play or not?</w:t>
      </w:r>
      <w:r w:rsidR="00CA791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E63AFF" w:rsidRPr="00E63AFF" w:rsidRDefault="00CA7917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A7917">
        <w:rPr>
          <w:rFonts w:ascii="Segoe UI" w:eastAsia="Times New Roman" w:hAnsi="Segoe UI" w:cs="Segoe UI"/>
          <w:color w:val="333333"/>
          <w:sz w:val="24"/>
          <w:szCs w:val="24"/>
        </w:rPr>
        <w:sym w:font="Wingdings" w:char="F0E8"/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>Yes|Sunny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) P(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No|Sunny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) 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Solution</w:t>
      </w: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: To solve this, first consider the below dataset:</w:t>
      </w:r>
    </w:p>
    <w:p w:rsidR="00E63AFF" w:rsidRPr="008D0EDA" w:rsidRDefault="00E63AFF" w:rsidP="008D0E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Frequency table for the Weather Conditions:</w:t>
      </w:r>
    </w:p>
    <w:tbl>
      <w:tblPr>
        <w:tblW w:w="10620" w:type="dxa"/>
        <w:tblInd w:w="-2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2868"/>
        <w:gridCol w:w="2203"/>
      </w:tblGrid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641E6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</w:tr>
      <w:tr w:rsidR="00CA7917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7917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  <w:p w:rsidR="00CA7917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  <w:p w:rsidR="00CA7917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  <w:p w:rsidR="00CA7917" w:rsidRPr="00E63AFF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7917" w:rsidRPr="00E63AFF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A7917" w:rsidRDefault="00CA7917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:rsidR="00E63AFF" w:rsidRPr="008D0EDA" w:rsidRDefault="00E63AFF" w:rsidP="008D0E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0E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Likelihood table weather condition:</w:t>
      </w:r>
    </w:p>
    <w:tbl>
      <w:tblPr>
        <w:tblW w:w="103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3104"/>
        <w:gridCol w:w="3332"/>
        <w:gridCol w:w="2177"/>
      </w:tblGrid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056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5/14= 0.35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4/14=0.29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5/14=0.35</w:t>
            </w:r>
          </w:p>
        </w:tc>
      </w:tr>
      <w:tr w:rsidR="00E63AFF" w:rsidRPr="00E63AFF" w:rsidTr="000562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4/14=0.29</w:t>
            </w:r>
            <w:r w:rsidR="00E70D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p(NO)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3AF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10/14=0.71</w:t>
            </w:r>
            <w:r w:rsidR="00E70D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p(YES)</w:t>
            </w:r>
          </w:p>
        </w:tc>
        <w:tc>
          <w:tcPr>
            <w:tcW w:w="21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3AFF" w:rsidRPr="00E63AFF" w:rsidRDefault="00E63AFF" w:rsidP="00E63AF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:rsid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Applying 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Bayes'theorem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BC0BD2" w:rsidRPr="00BC0BD2" w:rsidRDefault="00BC0BD2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If Weather is Sunny then Play or Stay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sym w:font="Wingdings" w:char="F0E8"/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YES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???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)= 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Sunny|Yes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)*P(Yes)/P(Sunny)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Sunny|Yes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 3/10= 0.3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Sunny)= 0.35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Yes)=0.71</w:t>
      </w:r>
    </w:p>
    <w:p w:rsid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So </w:t>
      </w: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Yes|Sunny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 = 0.3*0.71/0.35=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0.60</w:t>
      </w:r>
    </w:p>
    <w:p w:rsidR="00BC0BD2" w:rsidRPr="00BC0BD2" w:rsidRDefault="00BC0BD2" w:rsidP="00BC0B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If Weather is Sunny then Play or Stay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sym w:font="Wingdings" w:char="F0E8"/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NO</w:t>
      </w:r>
      <w:r w:rsidRPr="00BC0BD2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???</w:t>
      </w:r>
      <w:proofErr w:type="gramEnd"/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)= 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Sunny|No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)*P(No)/P(Sunny)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Sunny|NO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 2/4=0.5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No)= 0.29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Sunny)= 0.35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 xml:space="preserve">So </w:t>
      </w:r>
      <w:proofErr w:type="gramStart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No|Sunny</w:t>
      </w:r>
      <w:proofErr w:type="spellEnd"/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)= 0.5*0.29/0.35 = </w:t>
      </w: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0.41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So as we can see from the above calculation that </w:t>
      </w:r>
      <w:proofErr w:type="gram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P(</w:t>
      </w:r>
      <w:proofErr w:type="spellStart"/>
      <w:proofErr w:type="gram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)&gt;P(</w:t>
      </w:r>
      <w:proofErr w:type="spellStart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No|Sunny</w:t>
      </w:r>
      <w:proofErr w:type="spellEnd"/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Hence on a Sunny day, Player can play the game.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Advantages of Naïve Bayes Classifier: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Naïve Bayes is one of the fast and easy ML algorithms to predict a class of datasets.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can be used for Binary as well as Multi-class Classifications.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performs well in Multi-class predictions as compared to the other Algorithms.</w:t>
      </w:r>
    </w:p>
    <w:p w:rsidR="00E63AFF" w:rsidRPr="00E63AFF" w:rsidRDefault="00E63AFF" w:rsidP="00E63AF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the most popular choice for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text classification problems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Disadvantages of Naïve Bayes Classifier:</w:t>
      </w:r>
    </w:p>
    <w:p w:rsidR="00E63AFF" w:rsidRPr="00E63AFF" w:rsidRDefault="00E63AFF" w:rsidP="00E63AF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Naive Bayes assumes that all features are independent or unrelated, so it cannot learn the relationship between features.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3AFF">
        <w:rPr>
          <w:rFonts w:ascii="Helvetica" w:eastAsia="Times New Roman" w:hAnsi="Helvetica" w:cs="Helvetica"/>
          <w:color w:val="610B4B"/>
          <w:sz w:val="32"/>
          <w:szCs w:val="32"/>
        </w:rPr>
        <w:t>Applications of Naïve Bayes Classifier: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for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Credit Scoring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in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medical data classification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can be used in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real-time predictions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because Naïve Bayes Classifier is an eager learner.</w:t>
      </w:r>
    </w:p>
    <w:p w:rsidR="00E63AFF" w:rsidRPr="00E63AFF" w:rsidRDefault="00E63AFF" w:rsidP="00E63AF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It is used in Text classification such as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Spam filtering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Sentiment analysis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3AFF">
        <w:rPr>
          <w:rFonts w:ascii="Helvetica" w:eastAsia="Times New Roman" w:hAnsi="Helvetica" w:cs="Helvetica"/>
          <w:color w:val="610B38"/>
          <w:sz w:val="38"/>
          <w:szCs w:val="38"/>
        </w:rPr>
        <w:t>Types of Naïve Bayes Model:</w:t>
      </w:r>
    </w:p>
    <w:p w:rsidR="00E63AFF" w:rsidRPr="00E63AFF" w:rsidRDefault="00E63AFF" w:rsidP="00E63A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3AFF">
        <w:rPr>
          <w:rFonts w:ascii="Segoe UI" w:eastAsia="Times New Roman" w:hAnsi="Segoe UI" w:cs="Segoe UI"/>
          <w:color w:val="333333"/>
          <w:sz w:val="24"/>
          <w:szCs w:val="24"/>
        </w:rPr>
        <w:t>There are three types of Naive Bayes Model, which are given below:</w:t>
      </w:r>
    </w:p>
    <w:p w:rsid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Gaussian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The Gaussian model assumes that features follow a normal distribution. This means if predictors take continuous values instead of discrete, then the model assumes that these values are sampled from the Gaussian distribution.</w:t>
      </w:r>
    </w:p>
    <w:p w:rsidR="00F607F5" w:rsidRPr="00F607F5" w:rsidRDefault="00F607F5" w:rsidP="00F607F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F607F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From </w:t>
      </w:r>
      <w:proofErr w:type="spellStart"/>
      <w:r w:rsidRPr="00F607F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sklearn</w:t>
      </w:r>
      <w:r w:rsidRPr="00F607F5">
        <w:rPr>
          <w:rFonts w:ascii="Segoe UI" w:eastAsia="Times New Roman" w:hAnsi="Segoe UI" w:cs="Segoe UI"/>
          <w:b/>
          <w:color w:val="000000"/>
          <w:sz w:val="24"/>
          <w:szCs w:val="24"/>
        </w:rPr>
        <w:t>.naive_bayes</w:t>
      </w:r>
      <w:proofErr w:type="spellEnd"/>
      <w:r w:rsidRPr="00F607F5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import </w:t>
      </w:r>
      <w:proofErr w:type="spellStart"/>
      <w:r w:rsidRPr="00F607F5">
        <w:rPr>
          <w:rFonts w:ascii="Segoe UI" w:eastAsia="Times New Roman" w:hAnsi="Segoe UI" w:cs="Segoe UI"/>
          <w:b/>
          <w:color w:val="000000"/>
          <w:sz w:val="24"/>
          <w:szCs w:val="24"/>
        </w:rPr>
        <w:t>GaussianNB</w:t>
      </w:r>
      <w:proofErr w:type="spellEnd"/>
    </w:p>
    <w:p w:rsidR="00E63AFF" w:rsidRP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Multinomial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 xml:space="preserve">: The Multinomial Naïve Bayes classifier is used when the data is multinomial distributed. It is primarily used for document classification </w:t>
      </w:r>
      <w:proofErr w:type="gramStart"/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problems,</w:t>
      </w:r>
      <w:proofErr w:type="gramEnd"/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 xml:space="preserve"> it means a particular document belongs to which category such as Sports, Politics, education, etc.</w:t>
      </w:r>
      <w:bookmarkStart w:id="0" w:name="_GoBack"/>
      <w:bookmarkEnd w:id="0"/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br/>
        <w:t>The classifier uses the frequency of words for the predictors.</w:t>
      </w:r>
    </w:p>
    <w:p w:rsidR="00E63AFF" w:rsidRPr="00E63AFF" w:rsidRDefault="00E63AFF" w:rsidP="00E63AF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3AF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Bernoulli</w:t>
      </w:r>
      <w:r w:rsidRPr="00E63AFF">
        <w:rPr>
          <w:rFonts w:ascii="Segoe UI" w:eastAsia="Times New Roman" w:hAnsi="Segoe UI" w:cs="Segoe UI"/>
          <w:color w:val="000000"/>
          <w:sz w:val="24"/>
          <w:szCs w:val="24"/>
        </w:rPr>
        <w:t>: The Bernoulli classifier works similar to the Multinomial classifier, but the predictor variables are the independent Booleans variables. Such as if a particular word is present or not in a document. This model is also famous for document classification tasks.</w:t>
      </w:r>
    </w:p>
    <w:p w:rsidR="00804BCF" w:rsidRDefault="00DF0E88">
      <w:r>
        <w:t xml:space="preserve">Example: </w:t>
      </w:r>
      <w:hyperlink r:id="rId7" w:anchor=":~:text=How%20Naive%20Bayes%20algorithm%20work%201%20P%20%28h%7CD%29%3A,probability%20for%20given%20class%20labels.%20More%20items...%20" w:history="1">
        <w:r>
          <w:rPr>
            <w:rStyle w:val="Hyperlink"/>
          </w:rPr>
          <w:t xml:space="preserve">How Naive Bayes </w:t>
        </w:r>
        <w:proofErr w:type="gramStart"/>
        <w:r>
          <w:rPr>
            <w:rStyle w:val="Hyperlink"/>
          </w:rPr>
          <w:t>algorithm work</w:t>
        </w:r>
        <w:proofErr w:type="gramEnd"/>
        <w:r>
          <w:rPr>
            <w:rStyle w:val="Hyperlink"/>
          </w:rPr>
          <w:t xml:space="preserve">. In this article, I’ll explain the basic… | by </w:t>
        </w:r>
        <w:proofErr w:type="spellStart"/>
        <w:r>
          <w:rPr>
            <w:rStyle w:val="Hyperlink"/>
          </w:rPr>
          <w:t>Kailash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Hambarde</w:t>
        </w:r>
        <w:proofErr w:type="spellEnd"/>
        <w:r>
          <w:rPr>
            <w:rStyle w:val="Hyperlink"/>
          </w:rPr>
          <w:t xml:space="preserve"> | Analytics </w:t>
        </w:r>
        <w:proofErr w:type="spellStart"/>
        <w:r>
          <w:rPr>
            <w:rStyle w:val="Hyperlink"/>
          </w:rPr>
          <w:t>Vidhya</w:t>
        </w:r>
        <w:proofErr w:type="spellEnd"/>
        <w:r>
          <w:rPr>
            <w:rStyle w:val="Hyperlink"/>
          </w:rPr>
          <w:t xml:space="preserve"> | Medium</w:t>
        </w:r>
      </w:hyperlink>
    </w:p>
    <w:p w:rsidR="00DF0E88" w:rsidRDefault="00511B94">
      <w:pPr>
        <w:rPr>
          <w:b/>
          <w:sz w:val="36"/>
        </w:rPr>
      </w:pPr>
      <w:r w:rsidRPr="00511B94">
        <w:rPr>
          <w:b/>
          <w:sz w:val="36"/>
        </w:rPr>
        <w:t>Total</w:t>
      </w:r>
      <w:r>
        <w:rPr>
          <w:b/>
          <w:sz w:val="36"/>
        </w:rPr>
        <w:t xml:space="preserve"> 52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Category: 4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>Each category: 13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Typical category= 4 </w:t>
      </w:r>
      <w:r w:rsidRPr="00511B94">
        <w:rPr>
          <w:b/>
          <w:sz w:val="36"/>
        </w:rPr>
        <w:sym w:font="Wingdings" w:char="F0E8"/>
      </w:r>
      <w:r w:rsidR="000D4166">
        <w:rPr>
          <w:b/>
          <w:sz w:val="36"/>
        </w:rPr>
        <w:t xml:space="preserve"> Face Cards</w:t>
      </w:r>
      <w:r>
        <w:rPr>
          <w:b/>
          <w:sz w:val="36"/>
        </w:rPr>
        <w:t xml:space="preserve"> </w:t>
      </w:r>
      <w:r w:rsidRPr="00511B94">
        <w:rPr>
          <w:b/>
          <w:sz w:val="36"/>
        </w:rPr>
        <w:sym w:font="Wingdings" w:char="F0E8"/>
      </w:r>
      <w:r w:rsidR="000D4166">
        <w:rPr>
          <w:b/>
          <w:sz w:val="36"/>
        </w:rPr>
        <w:t xml:space="preserve"> 3</w:t>
      </w:r>
    </w:p>
    <w:p w:rsidR="000D4166" w:rsidRDefault="000D4166">
      <w:pPr>
        <w:rPr>
          <w:b/>
          <w:sz w:val="36"/>
        </w:rPr>
      </w:pPr>
    </w:p>
    <w:p w:rsidR="000D4166" w:rsidRDefault="000D4166">
      <w:pPr>
        <w:rPr>
          <w:b/>
          <w:sz w:val="36"/>
        </w:rPr>
      </w:pPr>
      <w:proofErr w:type="gramStart"/>
      <w:r>
        <w:rPr>
          <w:b/>
          <w:sz w:val="36"/>
        </w:rPr>
        <w:t>P(</w:t>
      </w:r>
      <w:proofErr w:type="gramEnd"/>
      <w:r>
        <w:rPr>
          <w:b/>
          <w:sz w:val="36"/>
        </w:rPr>
        <w:t>Diamond) = 13/52=1/4 -</w:t>
      </w:r>
      <w:r w:rsidRPr="000D4166">
        <w:rPr>
          <w:b/>
          <w:sz w:val="36"/>
        </w:rPr>
        <w:sym w:font="Wingdings" w:char="F0E0"/>
      </w:r>
      <w:r>
        <w:rPr>
          <w:b/>
          <w:sz w:val="36"/>
        </w:rPr>
        <w:t xml:space="preserve"> Normal Probability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---------------------------------------------------- </w:t>
      </w:r>
    </w:p>
    <w:p w:rsidR="00E70D72" w:rsidRDefault="00E70D72">
      <w:pPr>
        <w:rPr>
          <w:b/>
          <w:sz w:val="36"/>
        </w:rPr>
      </w:pPr>
      <w:proofErr w:type="gramStart"/>
      <w:r>
        <w:rPr>
          <w:b/>
          <w:sz w:val="36"/>
        </w:rPr>
        <w:t>Probability of getting King of Diamond?</w:t>
      </w:r>
      <w:proofErr w:type="gramEnd"/>
    </w:p>
    <w:p w:rsidR="00511B94" w:rsidRDefault="00511B94">
      <w:pPr>
        <w:rPr>
          <w:b/>
          <w:sz w:val="36"/>
        </w:rPr>
      </w:pPr>
      <w:proofErr w:type="gramStart"/>
      <w:r>
        <w:rPr>
          <w:b/>
          <w:sz w:val="36"/>
        </w:rPr>
        <w:t>P(</w:t>
      </w:r>
      <w:proofErr w:type="spellStart"/>
      <w:proofErr w:type="gramEnd"/>
      <w:r>
        <w:rPr>
          <w:b/>
          <w:sz w:val="36"/>
        </w:rPr>
        <w:t>King|Diamond</w:t>
      </w:r>
      <w:proofErr w:type="spellEnd"/>
      <w:r>
        <w:rPr>
          <w:b/>
          <w:sz w:val="36"/>
        </w:rPr>
        <w:t>) = P(</w:t>
      </w:r>
      <w:proofErr w:type="spellStart"/>
      <w:r>
        <w:rPr>
          <w:b/>
          <w:sz w:val="36"/>
        </w:rPr>
        <w:t>Diamond|King</w:t>
      </w:r>
      <w:proofErr w:type="spellEnd"/>
      <w:r>
        <w:rPr>
          <w:b/>
          <w:sz w:val="36"/>
        </w:rPr>
        <w:t>) * P(King) / P(Diamond)</w:t>
      </w:r>
    </w:p>
    <w:p w:rsidR="00511B94" w:rsidRDefault="00511B94">
      <w:pPr>
        <w:rPr>
          <w:b/>
          <w:sz w:val="36"/>
        </w:rPr>
      </w:pPr>
    </w:p>
    <w:p w:rsidR="00511B94" w:rsidRDefault="00511B94">
      <w:pPr>
        <w:rPr>
          <w:b/>
          <w:sz w:val="36"/>
        </w:rPr>
      </w:pPr>
      <w:proofErr w:type="gramStart"/>
      <w:r>
        <w:rPr>
          <w:b/>
          <w:sz w:val="36"/>
        </w:rPr>
        <w:t>P(</w:t>
      </w:r>
      <w:proofErr w:type="spellStart"/>
      <w:proofErr w:type="gramEnd"/>
      <w:r>
        <w:rPr>
          <w:b/>
          <w:sz w:val="36"/>
        </w:rPr>
        <w:t>Diamond|King</w:t>
      </w:r>
      <w:proofErr w:type="spellEnd"/>
      <w:r>
        <w:rPr>
          <w:b/>
          <w:sz w:val="36"/>
        </w:rPr>
        <w:t>) = ¼</w:t>
      </w:r>
    </w:p>
    <w:p w:rsidR="00511B94" w:rsidRDefault="00511B94">
      <w:pPr>
        <w:rPr>
          <w:b/>
          <w:sz w:val="36"/>
        </w:rPr>
      </w:pPr>
      <w:proofErr w:type="gramStart"/>
      <w:r>
        <w:rPr>
          <w:b/>
          <w:sz w:val="36"/>
        </w:rPr>
        <w:t>P(</w:t>
      </w:r>
      <w:proofErr w:type="gramEnd"/>
      <w:r>
        <w:rPr>
          <w:b/>
          <w:sz w:val="36"/>
        </w:rPr>
        <w:t>king) = 4/52=1/13</w:t>
      </w:r>
    </w:p>
    <w:p w:rsidR="00511B94" w:rsidRDefault="00511B94">
      <w:pPr>
        <w:rPr>
          <w:b/>
          <w:sz w:val="36"/>
        </w:rPr>
      </w:pPr>
      <w:proofErr w:type="gramStart"/>
      <w:r>
        <w:rPr>
          <w:b/>
          <w:sz w:val="36"/>
        </w:rPr>
        <w:t>P(</w:t>
      </w:r>
      <w:proofErr w:type="gramEnd"/>
      <w:r>
        <w:rPr>
          <w:b/>
          <w:sz w:val="36"/>
        </w:rPr>
        <w:t xml:space="preserve">Diamond) = 13/52= ¼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= ¼ * (1/13) / ¼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= 1/13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511B94" w:rsidRDefault="00511B94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</w:p>
    <w:p w:rsidR="00511B94" w:rsidRPr="00511B94" w:rsidRDefault="00511B94">
      <w:pPr>
        <w:rPr>
          <w:b/>
          <w:sz w:val="36"/>
        </w:rPr>
      </w:pPr>
    </w:p>
    <w:sectPr w:rsidR="00511B94" w:rsidRPr="0051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6DBB"/>
    <w:multiLevelType w:val="hybridMultilevel"/>
    <w:tmpl w:val="CA2CA300"/>
    <w:lvl w:ilvl="0" w:tplc="B00C3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3D6D"/>
    <w:multiLevelType w:val="multilevel"/>
    <w:tmpl w:val="A0C656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B850D52"/>
    <w:multiLevelType w:val="multilevel"/>
    <w:tmpl w:val="4F5AC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8191B93"/>
    <w:multiLevelType w:val="multilevel"/>
    <w:tmpl w:val="2A321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CDB2BA2"/>
    <w:multiLevelType w:val="multilevel"/>
    <w:tmpl w:val="33500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AB10555"/>
    <w:multiLevelType w:val="multilevel"/>
    <w:tmpl w:val="9E58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915DD"/>
    <w:multiLevelType w:val="multilevel"/>
    <w:tmpl w:val="D7124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EFE5438"/>
    <w:multiLevelType w:val="multilevel"/>
    <w:tmpl w:val="77F68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0A77B77"/>
    <w:multiLevelType w:val="multilevel"/>
    <w:tmpl w:val="AA02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FF"/>
    <w:rsid w:val="0002152E"/>
    <w:rsid w:val="000562CE"/>
    <w:rsid w:val="000D4166"/>
    <w:rsid w:val="00226FF5"/>
    <w:rsid w:val="00264136"/>
    <w:rsid w:val="00307700"/>
    <w:rsid w:val="004B1C58"/>
    <w:rsid w:val="004F24FF"/>
    <w:rsid w:val="00511B94"/>
    <w:rsid w:val="00641E67"/>
    <w:rsid w:val="006C0053"/>
    <w:rsid w:val="007E0D0C"/>
    <w:rsid w:val="008D0EDA"/>
    <w:rsid w:val="00945E10"/>
    <w:rsid w:val="00AA4EB9"/>
    <w:rsid w:val="00BC0BD2"/>
    <w:rsid w:val="00CA7917"/>
    <w:rsid w:val="00DF0E88"/>
    <w:rsid w:val="00E63AFF"/>
    <w:rsid w:val="00E70D72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A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3AFF"/>
    <w:rPr>
      <w:b/>
      <w:bCs/>
    </w:rPr>
  </w:style>
  <w:style w:type="character" w:styleId="Emphasis">
    <w:name w:val="Emphasis"/>
    <w:basedOn w:val="DefaultParagraphFont"/>
    <w:uiPriority w:val="20"/>
    <w:qFormat/>
    <w:rsid w:val="00E63A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E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1C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A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3AFF"/>
    <w:rPr>
      <w:b/>
      <w:bCs/>
    </w:rPr>
  </w:style>
  <w:style w:type="character" w:styleId="Emphasis">
    <w:name w:val="Emphasis"/>
    <w:basedOn w:val="DefaultParagraphFont"/>
    <w:uiPriority w:val="20"/>
    <w:qFormat/>
    <w:rsid w:val="00E63A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E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1C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1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8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62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07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3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dium.com/analytics-vidhya/how-naive-bayes-algorithm-work-d53e0a13a3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Yameen Hakim</dc:creator>
  <cp:lastModifiedBy>Yameen Hakim</cp:lastModifiedBy>
  <cp:revision>15</cp:revision>
  <dcterms:created xsi:type="dcterms:W3CDTF">2022-03-02T00:49:00Z</dcterms:created>
  <dcterms:modified xsi:type="dcterms:W3CDTF">2023-06-16T02:48:00Z</dcterms:modified>
</cp:coreProperties>
</file>