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C4EB" w14:textId="53A40EC6" w:rsidR="00017737" w:rsidRDefault="00017737" w:rsidP="00FF4524">
      <w:pPr>
        <w:rPr>
          <w:lang w:val="en-GB"/>
        </w:rPr>
      </w:pPr>
      <w:r>
        <w:rPr>
          <w:lang w:val="en-GB"/>
        </w:rPr>
        <w:t>COPAFEU</w:t>
      </w:r>
    </w:p>
    <w:p w14:paraId="044EF3F3" w14:textId="21F8318A" w:rsidR="00017737" w:rsidRDefault="00017737" w:rsidP="00FF4524">
      <w:pPr>
        <w:rPr>
          <w:lang w:val="en-GB"/>
        </w:rPr>
      </w:pPr>
      <w:r>
        <w:rPr>
          <w:lang w:val="en-GB"/>
        </w:rPr>
        <w:t>Co-Producing Knowledge on Sustainability Growth through Service Learning Pedagogy between African and European HEIs Project</w:t>
      </w:r>
    </w:p>
    <w:p w14:paraId="47FF8F3B" w14:textId="10652CC2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>OBJECTIVES</w:t>
      </w:r>
    </w:p>
    <w:p w14:paraId="3226A506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• Improve skills of HEI staff members in implementing an enhanced Service-Learning </w:t>
      </w:r>
    </w:p>
    <w:p w14:paraId="0F95A1D0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>(E-SL) method, including the production of digital open-access teaching material.</w:t>
      </w:r>
    </w:p>
    <w:p w14:paraId="7A6D58BD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>• Improve the practical working skills of HEI students through enhanced Service</w:t>
      </w:r>
      <w:r w:rsidRPr="00FF4524">
        <w:rPr>
          <w:lang w:val="en-GB"/>
        </w:rPr>
        <w:t>Learning (E-SL) to increase their employability in the local and global labour market</w:t>
      </w:r>
    </w:p>
    <w:p w14:paraId="4FF242FF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• Improve skills of HEI students in producing digital cases and open educational </w:t>
      </w:r>
    </w:p>
    <w:p w14:paraId="1C00FFB0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>resources (OER ) as part of their work in E-SL projects</w:t>
      </w:r>
    </w:p>
    <w:p w14:paraId="6D5DCE9D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• Enhance inter-African HEI collaboration capacity through shared E-SL projects and </w:t>
      </w:r>
    </w:p>
    <w:p w14:paraId="42CC4868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through dissemination and uptake of E-SL open access teaching material into other </w:t>
      </w:r>
    </w:p>
    <w:p w14:paraId="3202A2DC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>courses/programs</w:t>
      </w:r>
    </w:p>
    <w:p w14:paraId="2A2EAD09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• Create shared value and enhancing the knowledge on new opportunities for </w:t>
      </w:r>
    </w:p>
    <w:p w14:paraId="5BB10750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sustainable growth of local E-SL beneficiaries (such as private firms, innovation hubs, </w:t>
      </w:r>
    </w:p>
    <w:p w14:paraId="3172681F" w14:textId="77777777" w:rsidR="00FF4524" w:rsidRPr="00FF4524" w:rsidRDefault="00FF4524" w:rsidP="00FF4524">
      <w:pPr>
        <w:rPr>
          <w:lang w:val="en-GB"/>
        </w:rPr>
      </w:pPr>
      <w:r w:rsidRPr="00FF4524">
        <w:rPr>
          <w:lang w:val="en-GB"/>
        </w:rPr>
        <w:t xml:space="preserve">entrepreneurs, NGOs and other non-academic actors in the local labour market) and </w:t>
      </w:r>
    </w:p>
    <w:p w14:paraId="43C53224" w14:textId="0D1141DC" w:rsidR="00157338" w:rsidRDefault="00FF4524" w:rsidP="00FF4524">
      <w:pPr>
        <w:rPr>
          <w:lang w:val="en-GB"/>
        </w:rPr>
      </w:pPr>
      <w:r w:rsidRPr="00FF4524">
        <w:rPr>
          <w:lang w:val="en-GB"/>
        </w:rPr>
        <w:t>enhancing HEI and community relations through E-SL projects</w:t>
      </w:r>
    </w:p>
    <w:p w14:paraId="73BA2C46" w14:textId="77777777" w:rsidR="007C2BD3" w:rsidRDefault="007C2BD3" w:rsidP="00FF4524">
      <w:pPr>
        <w:rPr>
          <w:lang w:val="en-GB"/>
        </w:rPr>
      </w:pPr>
    </w:p>
    <w:p w14:paraId="54B6BDD3" w14:textId="28F62CE5" w:rsidR="007C2BD3" w:rsidRDefault="00017737" w:rsidP="007C2BD3">
      <w:pPr>
        <w:rPr>
          <w:lang w:val="en-GB"/>
        </w:rPr>
      </w:pPr>
      <w:r>
        <w:rPr>
          <w:lang w:val="en-GB"/>
        </w:rPr>
        <w:t>COPAFEU</w:t>
      </w:r>
      <w:r>
        <w:rPr>
          <w:lang w:val="en-GB"/>
        </w:rPr>
        <w:t xml:space="preserve">- </w:t>
      </w:r>
      <w:r w:rsidR="007C2BD3">
        <w:rPr>
          <w:lang w:val="en-GB"/>
        </w:rPr>
        <w:t>UNIVERSITY OF IBADAN</w:t>
      </w:r>
    </w:p>
    <w:p w14:paraId="0EFCF6A5" w14:textId="3D98AA43" w:rsidR="007C2BD3" w:rsidRPr="00FF4524" w:rsidRDefault="007C2BD3" w:rsidP="007C2BD3">
      <w:pPr>
        <w:rPr>
          <w:lang w:val="en-GB"/>
        </w:rPr>
      </w:pPr>
      <w:r w:rsidRPr="00FF4524">
        <w:rPr>
          <w:lang w:val="en-GB"/>
        </w:rPr>
        <w:t>The COPAFEU in the University of Ibadan is focusing on the students of the University of Ibadan.</w:t>
      </w:r>
      <w:r>
        <w:rPr>
          <w:lang w:val="en-GB"/>
        </w:rPr>
        <w:t xml:space="preserve"> </w:t>
      </w:r>
      <w:r w:rsidRPr="00FF4524">
        <w:rPr>
          <w:lang w:val="en-GB"/>
        </w:rPr>
        <w:t xml:space="preserve">Co-creating Sustainable Jobs for the Students of University of Ibadan through Practical Training on Organic and Agroecological Farming. </w:t>
      </w:r>
    </w:p>
    <w:p w14:paraId="1348A926" w14:textId="77777777" w:rsidR="007C2BD3" w:rsidRPr="00FF4524" w:rsidRDefault="007C2BD3" w:rsidP="00FF4524">
      <w:pPr>
        <w:rPr>
          <w:lang w:val="en-GB"/>
        </w:rPr>
      </w:pPr>
    </w:p>
    <w:sectPr w:rsidR="007C2BD3" w:rsidRPr="00FF4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24"/>
    <w:rsid w:val="00017737"/>
    <w:rsid w:val="00157338"/>
    <w:rsid w:val="0056270E"/>
    <w:rsid w:val="006A6622"/>
    <w:rsid w:val="007C2BD3"/>
    <w:rsid w:val="00FF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D3EB"/>
  <w15:chartTrackingRefBased/>
  <w15:docId w15:val="{945684CD-FC4F-4CA9-B18B-237AA20C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Soji Adisa</dc:creator>
  <cp:keywords/>
  <dc:description/>
  <cp:lastModifiedBy>Soji Adisa</cp:lastModifiedBy>
  <cp:revision>2</cp:revision>
  <dcterms:created xsi:type="dcterms:W3CDTF">2025-03-19T08:25:00Z</dcterms:created>
  <dcterms:modified xsi:type="dcterms:W3CDTF">2025-03-19T08:52:00Z</dcterms:modified>
</cp:coreProperties>
</file>