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BEE94" w14:textId="12853251" w:rsidR="00E514B8" w:rsidRDefault="00395A89" w:rsidP="00395A89">
      <w:pPr>
        <w:jc w:val="center"/>
        <w:rPr>
          <w:rFonts w:asciiTheme="majorHAnsi" w:hAnsiTheme="majorHAnsi"/>
          <w:sz w:val="28"/>
          <w:szCs w:val="28"/>
          <w:lang w:val="en-US"/>
        </w:rPr>
      </w:pPr>
      <w:r>
        <w:rPr>
          <w:rFonts w:asciiTheme="majorHAnsi" w:hAnsiTheme="majorHAnsi"/>
          <w:sz w:val="28"/>
          <w:szCs w:val="28"/>
          <w:lang w:val="en-US"/>
        </w:rPr>
        <w:t>CSC 575: SPECIAL TOPICS IN COMPUTER SCIENCE</w:t>
      </w:r>
    </w:p>
    <w:p w14:paraId="53D3146E" w14:textId="4ED367E3" w:rsidR="00395A89" w:rsidRDefault="00395A89" w:rsidP="00395A89">
      <w:pPr>
        <w:jc w:val="center"/>
        <w:rPr>
          <w:rFonts w:asciiTheme="majorHAnsi" w:hAnsiTheme="majorHAnsi"/>
          <w:sz w:val="28"/>
          <w:szCs w:val="28"/>
          <w:lang w:val="en-US"/>
        </w:rPr>
      </w:pPr>
      <w:r>
        <w:rPr>
          <w:rFonts w:asciiTheme="majorHAnsi" w:hAnsiTheme="majorHAnsi"/>
          <w:sz w:val="28"/>
          <w:szCs w:val="28"/>
          <w:lang w:val="en-US"/>
        </w:rPr>
        <w:t>MATRIC NUMBER: 214853</w:t>
      </w:r>
    </w:p>
    <w:p w14:paraId="43336350" w14:textId="74BB5584" w:rsidR="00395A89" w:rsidRDefault="00395A89" w:rsidP="00395A89">
      <w:pPr>
        <w:jc w:val="center"/>
        <w:rPr>
          <w:rFonts w:asciiTheme="majorHAnsi" w:hAnsiTheme="majorHAnsi"/>
          <w:sz w:val="28"/>
          <w:szCs w:val="28"/>
          <w:lang w:val="en-US"/>
        </w:rPr>
      </w:pPr>
      <w:r>
        <w:rPr>
          <w:rFonts w:asciiTheme="majorHAnsi" w:hAnsiTheme="majorHAnsi"/>
          <w:sz w:val="28"/>
          <w:szCs w:val="28"/>
          <w:lang w:val="en-US"/>
        </w:rPr>
        <w:t>NAME: CHRISTIANA INIOLUWA ADISA</w:t>
      </w:r>
    </w:p>
    <w:p w14:paraId="2EB3CD09" w14:textId="77777777" w:rsidR="00395A89" w:rsidRDefault="00395A89" w:rsidP="00395A89">
      <w:pPr>
        <w:jc w:val="center"/>
        <w:rPr>
          <w:rFonts w:asciiTheme="majorHAnsi" w:hAnsiTheme="majorHAnsi"/>
          <w:sz w:val="28"/>
          <w:szCs w:val="28"/>
          <w:lang w:val="en-US"/>
        </w:rPr>
      </w:pPr>
    </w:p>
    <w:p w14:paraId="218BB7E0" w14:textId="4D62E7BC" w:rsidR="00395A89" w:rsidRDefault="00395A89" w:rsidP="00395A89">
      <w:pPr>
        <w:jc w:val="center"/>
        <w:rPr>
          <w:rFonts w:asciiTheme="majorHAnsi" w:hAnsiTheme="majorHAnsi"/>
          <w:sz w:val="28"/>
          <w:szCs w:val="28"/>
          <w:lang w:val="en-US"/>
        </w:rPr>
      </w:pPr>
      <w:r>
        <w:rPr>
          <w:rFonts w:asciiTheme="majorHAnsi" w:hAnsiTheme="majorHAnsi"/>
          <w:sz w:val="28"/>
          <w:szCs w:val="28"/>
          <w:lang w:val="en-US"/>
        </w:rPr>
        <w:t>TOPIC</w:t>
      </w:r>
    </w:p>
    <w:p w14:paraId="447C5129" w14:textId="77777777" w:rsidR="00395A89" w:rsidRDefault="00395A89" w:rsidP="00395A89">
      <w:pPr>
        <w:jc w:val="center"/>
        <w:rPr>
          <w:rFonts w:asciiTheme="majorHAnsi" w:hAnsiTheme="majorHAnsi"/>
          <w:sz w:val="32"/>
          <w:szCs w:val="32"/>
          <w:lang w:val="en-US"/>
        </w:rPr>
      </w:pPr>
      <w:r w:rsidRPr="00395A89">
        <w:rPr>
          <w:rFonts w:asciiTheme="majorHAnsi" w:hAnsiTheme="majorHAnsi"/>
          <w:sz w:val="32"/>
          <w:szCs w:val="32"/>
          <w:lang w:val="en-US"/>
        </w:rPr>
        <w:t>Crop Suitability Prediction for Agricultural Fields</w:t>
      </w:r>
      <w:r w:rsidRPr="00395A89">
        <w:rPr>
          <w:rFonts w:asciiTheme="majorHAnsi" w:hAnsiTheme="majorHAnsi"/>
          <w:sz w:val="32"/>
          <w:szCs w:val="32"/>
          <w:lang w:val="en-US"/>
        </w:rPr>
        <w:br/>
        <w:t>Using Data Science</w:t>
      </w:r>
    </w:p>
    <w:p w14:paraId="673C60BF" w14:textId="77777777" w:rsidR="00395A89" w:rsidRDefault="00395A89" w:rsidP="00395A89">
      <w:pPr>
        <w:rPr>
          <w:rFonts w:asciiTheme="majorHAnsi" w:hAnsiTheme="majorHAnsi"/>
          <w:sz w:val="24"/>
          <w:szCs w:val="24"/>
          <w:lang w:val="en-US"/>
        </w:rPr>
      </w:pPr>
    </w:p>
    <w:p w14:paraId="22085116" w14:textId="3EF97A69" w:rsidR="00395A89" w:rsidRDefault="00395A89" w:rsidP="00395A89">
      <w:pPr>
        <w:rPr>
          <w:sz w:val="28"/>
          <w:szCs w:val="28"/>
          <w:lang w:val="en-US"/>
        </w:rPr>
      </w:pPr>
      <w:r w:rsidRPr="00395A89">
        <w:rPr>
          <w:sz w:val="28"/>
          <w:szCs w:val="28"/>
          <w:lang w:val="en-US"/>
        </w:rPr>
        <w:t>Introduction</w:t>
      </w:r>
    </w:p>
    <w:p w14:paraId="4D366ED4" w14:textId="7CFCCDE1" w:rsidR="00FB2242" w:rsidRPr="00395A89" w:rsidRDefault="00FB2242" w:rsidP="00395A89">
      <w:pPr>
        <w:rPr>
          <w:sz w:val="28"/>
          <w:szCs w:val="28"/>
          <w:lang w:val="en-US"/>
        </w:rPr>
      </w:pPr>
      <w:r>
        <w:rPr>
          <w:noProof/>
          <w:sz w:val="28"/>
          <w:szCs w:val="28"/>
          <w:lang w:val="en-US"/>
        </w:rPr>
        <w:drawing>
          <wp:inline distT="0" distB="0" distL="0" distR="0" wp14:anchorId="09732E66" wp14:editId="4F01F886">
            <wp:extent cx="5731510" cy="2095500"/>
            <wp:effectExtent l="0" t="0" r="2540" b="0"/>
            <wp:docPr id="138076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69691" name="Picture 1380769691"/>
                    <pic:cNvPicPr/>
                  </pic:nvPicPr>
                  <pic:blipFill>
                    <a:blip r:embed="rId5">
                      <a:extLst>
                        <a:ext uri="{28A0092B-C50C-407E-A947-70E740481C1C}">
                          <a14:useLocalDpi xmlns:a14="http://schemas.microsoft.com/office/drawing/2010/main" val="0"/>
                        </a:ext>
                      </a:extLst>
                    </a:blip>
                    <a:stretch>
                      <a:fillRect/>
                    </a:stretch>
                  </pic:blipFill>
                  <pic:spPr>
                    <a:xfrm>
                      <a:off x="0" y="0"/>
                      <a:ext cx="5731510" cy="2095500"/>
                    </a:xfrm>
                    <a:prstGeom prst="rect">
                      <a:avLst/>
                    </a:prstGeom>
                  </pic:spPr>
                </pic:pic>
              </a:graphicData>
            </a:graphic>
          </wp:inline>
        </w:drawing>
      </w:r>
    </w:p>
    <w:p w14:paraId="1B805F4F" w14:textId="77777777" w:rsidR="00395A89" w:rsidRPr="00395A89" w:rsidRDefault="00395A89" w:rsidP="00395A89">
      <w:pPr>
        <w:rPr>
          <w:sz w:val="28"/>
          <w:szCs w:val="28"/>
          <w:lang w:val="en-US"/>
        </w:rPr>
      </w:pPr>
      <w:r w:rsidRPr="00395A89">
        <w:rPr>
          <w:sz w:val="28"/>
          <w:szCs w:val="28"/>
          <w:lang w:val="en-US"/>
        </w:rPr>
        <w:t>Background</w:t>
      </w:r>
    </w:p>
    <w:p w14:paraId="23E3A3FC" w14:textId="08109685" w:rsidR="00395A89" w:rsidRDefault="00395A89" w:rsidP="00395A89">
      <w:pPr>
        <w:rPr>
          <w:sz w:val="24"/>
          <w:szCs w:val="24"/>
          <w:lang w:val="en-US"/>
        </w:rPr>
      </w:pPr>
      <w:r w:rsidRPr="00395A89">
        <w:rPr>
          <w:sz w:val="24"/>
          <w:szCs w:val="24"/>
          <w:lang w:val="en-US"/>
        </w:rPr>
        <w:t>Agriculture plays a vital role in global food security and economic development. However, traditional crop selection methods rely on experience and trial and error, which can lead to suboptimal yields and inefficient resource utilization. With advancements in data science and machine learning, predictive models can analyze soil composition, climate conditions, and historical crop data to recommend the most suitable crop for a given location.</w:t>
      </w:r>
    </w:p>
    <w:p w14:paraId="5BC7A723" w14:textId="36AE902B" w:rsidR="00395A89" w:rsidRDefault="00395A89" w:rsidP="00395A89">
      <w:pPr>
        <w:rPr>
          <w:sz w:val="24"/>
          <w:szCs w:val="24"/>
          <w:lang w:val="en-US"/>
        </w:rPr>
      </w:pPr>
      <w:r>
        <w:rPr>
          <w:sz w:val="24"/>
          <w:szCs w:val="24"/>
          <w:lang w:val="en-US"/>
        </w:rPr>
        <w:t>Problem Statement</w:t>
      </w:r>
    </w:p>
    <w:p w14:paraId="2F16A0DA" w14:textId="64197B5E" w:rsidR="00395A89" w:rsidRDefault="00FB2242" w:rsidP="00395A89">
      <w:pPr>
        <w:rPr>
          <w:sz w:val="24"/>
          <w:szCs w:val="24"/>
          <w:lang w:val="en-US"/>
        </w:rPr>
      </w:pPr>
      <w:r w:rsidRPr="00FB2242">
        <w:rPr>
          <w:sz w:val="24"/>
          <w:szCs w:val="24"/>
          <w:lang w:val="en-US"/>
        </w:rPr>
        <w:t xml:space="preserve">Farmers and agricultural firms often lack the tools and data to determine which crops are best suited for their fields. This can lead to poor resource utilization, reduced yields, and environmental stress. </w:t>
      </w:r>
      <w:r>
        <w:rPr>
          <w:sz w:val="24"/>
          <w:szCs w:val="24"/>
          <w:lang w:val="en-US"/>
        </w:rPr>
        <w:t xml:space="preserve">A reliable, data-driven system to recommend suitable crops is needed and this project addresses this issue by developing a machine learning-based crop suitability prediction system. </w:t>
      </w:r>
    </w:p>
    <w:p w14:paraId="68037672" w14:textId="77777777" w:rsidR="00FB2242" w:rsidRPr="00FB2242" w:rsidRDefault="00FB2242" w:rsidP="00FB2242">
      <w:pPr>
        <w:rPr>
          <w:sz w:val="24"/>
          <w:szCs w:val="24"/>
          <w:lang w:val="en-US"/>
        </w:rPr>
      </w:pPr>
      <w:r w:rsidRPr="00FB2242">
        <w:rPr>
          <w:sz w:val="24"/>
          <w:szCs w:val="24"/>
          <w:lang w:val="en-US"/>
        </w:rPr>
        <w:t>Aim</w:t>
      </w:r>
    </w:p>
    <w:p w14:paraId="67E3D68B" w14:textId="77777777" w:rsidR="00FB2242" w:rsidRPr="00FB2242" w:rsidRDefault="00FB2242" w:rsidP="00FB2242">
      <w:pPr>
        <w:rPr>
          <w:sz w:val="24"/>
          <w:szCs w:val="24"/>
          <w:lang w:val="en-US"/>
        </w:rPr>
      </w:pPr>
      <w:r w:rsidRPr="00FB2242">
        <w:rPr>
          <w:sz w:val="24"/>
          <w:szCs w:val="24"/>
          <w:lang w:val="en-US"/>
        </w:rPr>
        <w:lastRenderedPageBreak/>
        <w:t>To develop a machine learning-based system for predicting crop suitability using soil and climate data.</w:t>
      </w:r>
    </w:p>
    <w:p w14:paraId="2AAA7840" w14:textId="77777777" w:rsidR="00FB2242" w:rsidRPr="00FB2242" w:rsidRDefault="00FB2242" w:rsidP="00FB2242">
      <w:pPr>
        <w:rPr>
          <w:sz w:val="24"/>
          <w:szCs w:val="24"/>
          <w:lang w:val="en-US"/>
        </w:rPr>
      </w:pPr>
      <w:r w:rsidRPr="00FB2242">
        <w:rPr>
          <w:sz w:val="24"/>
          <w:szCs w:val="24"/>
          <w:lang w:val="en-US"/>
        </w:rPr>
        <w:t>Objectives</w:t>
      </w:r>
    </w:p>
    <w:p w14:paraId="4E3C60D5" w14:textId="77777777" w:rsidR="00FB2242" w:rsidRDefault="00FB2242" w:rsidP="00FB2242">
      <w:pPr>
        <w:pStyle w:val="ListParagraph"/>
        <w:numPr>
          <w:ilvl w:val="0"/>
          <w:numId w:val="1"/>
        </w:numPr>
        <w:rPr>
          <w:sz w:val="24"/>
          <w:szCs w:val="24"/>
          <w:lang w:val="en-US"/>
        </w:rPr>
      </w:pPr>
      <w:r w:rsidRPr="00FB2242">
        <w:rPr>
          <w:sz w:val="24"/>
          <w:szCs w:val="24"/>
          <w:lang w:val="en-US"/>
        </w:rPr>
        <w:t>Collect and preprocess soil, climate, and crop data.</w:t>
      </w:r>
    </w:p>
    <w:p w14:paraId="27F0EB73" w14:textId="77777777" w:rsidR="00FB2242" w:rsidRDefault="00FB2242" w:rsidP="00FB2242">
      <w:pPr>
        <w:pStyle w:val="ListParagraph"/>
        <w:numPr>
          <w:ilvl w:val="0"/>
          <w:numId w:val="1"/>
        </w:numPr>
        <w:rPr>
          <w:sz w:val="24"/>
          <w:szCs w:val="24"/>
          <w:lang w:val="en-US"/>
        </w:rPr>
      </w:pPr>
      <w:r w:rsidRPr="00FB2242">
        <w:rPr>
          <w:sz w:val="24"/>
          <w:szCs w:val="24"/>
          <w:lang w:val="en-US"/>
        </w:rPr>
        <w:t>Train a machine learning model to predict crop suitability.</w:t>
      </w:r>
    </w:p>
    <w:p w14:paraId="5E22B696" w14:textId="77777777" w:rsidR="00FB2242" w:rsidRDefault="00FB2242" w:rsidP="00FB2242">
      <w:pPr>
        <w:pStyle w:val="ListParagraph"/>
        <w:numPr>
          <w:ilvl w:val="0"/>
          <w:numId w:val="1"/>
        </w:numPr>
        <w:rPr>
          <w:sz w:val="24"/>
          <w:szCs w:val="24"/>
          <w:lang w:val="en-US"/>
        </w:rPr>
      </w:pPr>
      <w:r w:rsidRPr="00FB2242">
        <w:rPr>
          <w:sz w:val="24"/>
          <w:szCs w:val="24"/>
          <w:lang w:val="en-US"/>
        </w:rPr>
        <w:t>Evaluate and improve the model for accuracy and usability.</w:t>
      </w:r>
    </w:p>
    <w:p w14:paraId="7CCA5622" w14:textId="5B802545" w:rsidR="00FB2242" w:rsidRDefault="00FB2242" w:rsidP="00FB2242">
      <w:pPr>
        <w:pStyle w:val="ListParagraph"/>
        <w:numPr>
          <w:ilvl w:val="0"/>
          <w:numId w:val="1"/>
        </w:numPr>
        <w:rPr>
          <w:sz w:val="24"/>
          <w:szCs w:val="24"/>
          <w:lang w:val="en-US"/>
        </w:rPr>
      </w:pPr>
      <w:r w:rsidRPr="00FB2242">
        <w:rPr>
          <w:sz w:val="24"/>
          <w:szCs w:val="24"/>
          <w:lang w:val="en-US"/>
        </w:rPr>
        <w:t>Develop a user-friendly interface for farmers to input field data and get crop recommendations.</w:t>
      </w:r>
    </w:p>
    <w:p w14:paraId="02DD04E6" w14:textId="3B58EE6B" w:rsidR="00FB2242" w:rsidRPr="00FB2242" w:rsidRDefault="00FB2242" w:rsidP="00FB2242">
      <w:pPr>
        <w:rPr>
          <w:sz w:val="24"/>
          <w:szCs w:val="24"/>
          <w:lang w:val="en-US"/>
        </w:rPr>
      </w:pPr>
      <w:r w:rsidRPr="00FB2242">
        <w:rPr>
          <w:sz w:val="24"/>
          <w:szCs w:val="24"/>
          <w:lang w:val="en-US"/>
        </w:rPr>
        <w:t>Significance</w:t>
      </w:r>
    </w:p>
    <w:p w14:paraId="0DC4EFB7" w14:textId="77777777" w:rsidR="00FB2242" w:rsidRDefault="00FB2242" w:rsidP="00FB2242">
      <w:pPr>
        <w:pStyle w:val="ListParagraph"/>
        <w:numPr>
          <w:ilvl w:val="0"/>
          <w:numId w:val="2"/>
        </w:numPr>
        <w:rPr>
          <w:sz w:val="24"/>
          <w:szCs w:val="24"/>
          <w:lang w:val="en-US"/>
        </w:rPr>
      </w:pPr>
      <w:r w:rsidRPr="00FB2242">
        <w:rPr>
          <w:sz w:val="24"/>
          <w:szCs w:val="24"/>
          <w:lang w:val="en-US"/>
        </w:rPr>
        <w:t>Enhances agricultural efficiency by reducing guesswork in crop selection.</w:t>
      </w:r>
    </w:p>
    <w:p w14:paraId="22ACECDE" w14:textId="77777777" w:rsidR="00FB2242" w:rsidRDefault="00FB2242" w:rsidP="00FB2242">
      <w:pPr>
        <w:pStyle w:val="ListParagraph"/>
        <w:rPr>
          <w:sz w:val="24"/>
          <w:szCs w:val="24"/>
          <w:lang w:val="en-US"/>
        </w:rPr>
      </w:pPr>
      <w:r w:rsidRPr="00FB2242">
        <w:rPr>
          <w:sz w:val="24"/>
          <w:szCs w:val="24"/>
          <w:lang w:val="en-US"/>
        </w:rPr>
        <w:t>Supports sustainable farming practices by recommending crops suited to specific environmental conditions.</w:t>
      </w:r>
    </w:p>
    <w:p w14:paraId="0AD02599" w14:textId="659F131B" w:rsidR="00FB2242" w:rsidRDefault="00FB2242" w:rsidP="00FB2242">
      <w:pPr>
        <w:pStyle w:val="ListParagraph"/>
        <w:numPr>
          <w:ilvl w:val="0"/>
          <w:numId w:val="2"/>
        </w:numPr>
        <w:rPr>
          <w:sz w:val="24"/>
          <w:szCs w:val="24"/>
          <w:lang w:val="en-US"/>
        </w:rPr>
      </w:pPr>
      <w:r w:rsidRPr="00FB2242">
        <w:rPr>
          <w:sz w:val="24"/>
          <w:szCs w:val="24"/>
          <w:lang w:val="en-US"/>
        </w:rPr>
        <w:t>Provides a scalable solution for regions experiencing climate change-related agricultural challenges.</w:t>
      </w:r>
    </w:p>
    <w:p w14:paraId="12140046" w14:textId="77777777" w:rsidR="00FB2242" w:rsidRDefault="00FB2242" w:rsidP="00FB2242">
      <w:pPr>
        <w:rPr>
          <w:sz w:val="24"/>
          <w:szCs w:val="24"/>
          <w:lang w:val="en-US"/>
        </w:rPr>
      </w:pPr>
    </w:p>
    <w:p w14:paraId="0494E5BB" w14:textId="5158B4AA" w:rsidR="00FB2242" w:rsidRDefault="00FB2242" w:rsidP="00FB2242">
      <w:pPr>
        <w:rPr>
          <w:sz w:val="24"/>
          <w:szCs w:val="24"/>
          <w:lang w:val="en-US"/>
        </w:rPr>
      </w:pPr>
      <w:r>
        <w:rPr>
          <w:sz w:val="24"/>
          <w:szCs w:val="24"/>
          <w:lang w:val="en-US"/>
        </w:rPr>
        <w:t>Dataset Overview</w:t>
      </w:r>
    </w:p>
    <w:p w14:paraId="4EA0A920" w14:textId="61F418B4" w:rsidR="00FB2242" w:rsidRDefault="00FB2242" w:rsidP="00FB2242">
      <w:pPr>
        <w:rPr>
          <w:sz w:val="24"/>
          <w:szCs w:val="24"/>
          <w:lang w:val="en-US"/>
        </w:rPr>
      </w:pPr>
      <w:r>
        <w:rPr>
          <w:sz w:val="24"/>
          <w:szCs w:val="24"/>
          <w:lang w:val="en-US"/>
        </w:rPr>
        <w:t>The data set used in this project was collect from Kaggle, an online contains the following attributes:</w:t>
      </w:r>
    </w:p>
    <w:p w14:paraId="6376530F" w14:textId="77777777" w:rsidR="00FB2242" w:rsidRDefault="00FB2242" w:rsidP="00FB2242">
      <w:pPr>
        <w:pStyle w:val="ListParagraph"/>
        <w:numPr>
          <w:ilvl w:val="0"/>
          <w:numId w:val="2"/>
        </w:numPr>
        <w:rPr>
          <w:sz w:val="24"/>
          <w:szCs w:val="24"/>
          <w:lang w:val="en-US"/>
        </w:rPr>
      </w:pPr>
      <w:r w:rsidRPr="00FB2242">
        <w:rPr>
          <w:sz w:val="24"/>
          <w:szCs w:val="24"/>
          <w:lang w:val="en-US"/>
        </w:rPr>
        <w:t>Nitrogen (N): Ratio of nitrogen content in soil (kg/ha). Essential for vegetative growth.</w:t>
      </w:r>
    </w:p>
    <w:p w14:paraId="3EB95EA9" w14:textId="77777777" w:rsidR="00FB2242" w:rsidRDefault="00FB2242" w:rsidP="00FB2242">
      <w:pPr>
        <w:pStyle w:val="ListParagraph"/>
        <w:numPr>
          <w:ilvl w:val="0"/>
          <w:numId w:val="2"/>
        </w:numPr>
        <w:rPr>
          <w:sz w:val="24"/>
          <w:szCs w:val="24"/>
          <w:lang w:val="en-US"/>
        </w:rPr>
      </w:pPr>
      <w:r w:rsidRPr="00FB2242">
        <w:rPr>
          <w:sz w:val="24"/>
          <w:szCs w:val="24"/>
          <w:lang w:val="en-US"/>
        </w:rPr>
        <w:t>Phosphorus (P): Ratio of phosphorus content in soil (kg/ha). Important for root development.</w:t>
      </w:r>
    </w:p>
    <w:p w14:paraId="37FF293A" w14:textId="77777777" w:rsidR="00FB2242" w:rsidRDefault="00FB2242" w:rsidP="00FB2242">
      <w:pPr>
        <w:pStyle w:val="ListParagraph"/>
        <w:numPr>
          <w:ilvl w:val="0"/>
          <w:numId w:val="2"/>
        </w:numPr>
        <w:rPr>
          <w:sz w:val="24"/>
          <w:szCs w:val="24"/>
          <w:lang w:val="en-US"/>
        </w:rPr>
      </w:pPr>
      <w:r w:rsidRPr="00FB2242">
        <w:rPr>
          <w:sz w:val="24"/>
          <w:szCs w:val="24"/>
          <w:lang w:val="en-US"/>
        </w:rPr>
        <w:t>Potassium (K): Ratio of potassium content in soil (kg/ha). Affects plant metabolism and water uptake.</w:t>
      </w:r>
    </w:p>
    <w:p w14:paraId="225158BC" w14:textId="77777777" w:rsidR="00FB2242" w:rsidRDefault="00FB2242" w:rsidP="00FB2242">
      <w:pPr>
        <w:pStyle w:val="ListParagraph"/>
        <w:numPr>
          <w:ilvl w:val="0"/>
          <w:numId w:val="2"/>
        </w:numPr>
        <w:rPr>
          <w:sz w:val="24"/>
          <w:szCs w:val="24"/>
          <w:lang w:val="en-US"/>
        </w:rPr>
      </w:pPr>
      <w:r w:rsidRPr="00FB2242">
        <w:rPr>
          <w:sz w:val="24"/>
          <w:szCs w:val="24"/>
          <w:lang w:val="en-US"/>
        </w:rPr>
        <w:t>Temperature: Measured in degrees Celsius. Influences seed germination and growth cycles.</w:t>
      </w:r>
    </w:p>
    <w:p w14:paraId="771EE174" w14:textId="77777777" w:rsidR="00FB2242" w:rsidRDefault="00FB2242" w:rsidP="00FB2242">
      <w:pPr>
        <w:pStyle w:val="ListParagraph"/>
        <w:numPr>
          <w:ilvl w:val="0"/>
          <w:numId w:val="2"/>
        </w:numPr>
        <w:rPr>
          <w:sz w:val="24"/>
          <w:szCs w:val="24"/>
          <w:lang w:val="en-US"/>
        </w:rPr>
      </w:pPr>
      <w:r w:rsidRPr="00FB2242">
        <w:rPr>
          <w:sz w:val="24"/>
          <w:szCs w:val="24"/>
          <w:lang w:val="en-US"/>
        </w:rPr>
        <w:t>Humidity: Relative humidity in percentage. Affects transpiration and disease susceptibility.</w:t>
      </w:r>
    </w:p>
    <w:p w14:paraId="1AE99002" w14:textId="77777777" w:rsidR="00FB2242" w:rsidRDefault="00FB2242" w:rsidP="00FB2242">
      <w:pPr>
        <w:pStyle w:val="ListParagraph"/>
        <w:numPr>
          <w:ilvl w:val="0"/>
          <w:numId w:val="2"/>
        </w:numPr>
        <w:rPr>
          <w:sz w:val="24"/>
          <w:szCs w:val="24"/>
          <w:lang w:val="en-US"/>
        </w:rPr>
      </w:pPr>
      <w:r w:rsidRPr="00FB2242">
        <w:rPr>
          <w:sz w:val="24"/>
          <w:szCs w:val="24"/>
          <w:lang w:val="en-US"/>
        </w:rPr>
        <w:t>pH: pH value of the soil. Determines nutrient availability and microbial activity.</w:t>
      </w:r>
    </w:p>
    <w:p w14:paraId="5145A48F" w14:textId="77777777" w:rsidR="00FB2242" w:rsidRDefault="00FB2242" w:rsidP="00FB2242">
      <w:pPr>
        <w:pStyle w:val="ListParagraph"/>
        <w:numPr>
          <w:ilvl w:val="0"/>
          <w:numId w:val="2"/>
        </w:numPr>
        <w:rPr>
          <w:sz w:val="24"/>
          <w:szCs w:val="24"/>
          <w:lang w:val="en-US"/>
        </w:rPr>
      </w:pPr>
      <w:r w:rsidRPr="00FB2242">
        <w:rPr>
          <w:sz w:val="24"/>
          <w:szCs w:val="24"/>
          <w:lang w:val="en-US"/>
        </w:rPr>
        <w:t>Rainfall: Annual rainfall in mm. Essential for crop hydration and growth.</w:t>
      </w:r>
    </w:p>
    <w:p w14:paraId="1BD38EC6" w14:textId="00E0F5E3" w:rsidR="00FB2242" w:rsidRDefault="00FB2242" w:rsidP="00FB2242">
      <w:pPr>
        <w:pStyle w:val="ListParagraph"/>
        <w:numPr>
          <w:ilvl w:val="0"/>
          <w:numId w:val="2"/>
        </w:numPr>
        <w:rPr>
          <w:sz w:val="24"/>
          <w:szCs w:val="24"/>
          <w:lang w:val="en-US"/>
        </w:rPr>
      </w:pPr>
      <w:r w:rsidRPr="00FB2242">
        <w:rPr>
          <w:sz w:val="24"/>
          <w:szCs w:val="24"/>
          <w:lang w:val="en-US"/>
        </w:rPr>
        <w:t>Label: The crop type that is suitable for the given conditions. Includes 22 unique crop varieties.</w:t>
      </w:r>
    </w:p>
    <w:p w14:paraId="251B384D" w14:textId="55A36E81" w:rsidR="00FB2242" w:rsidRPr="00FB2242" w:rsidRDefault="00FB2242" w:rsidP="00FB2242">
      <w:pPr>
        <w:rPr>
          <w:sz w:val="24"/>
          <w:szCs w:val="24"/>
          <w:lang w:val="en-US"/>
        </w:rPr>
      </w:pPr>
      <w:r>
        <w:rPr>
          <w:sz w:val="24"/>
          <w:szCs w:val="24"/>
          <w:lang w:val="en-US"/>
        </w:rPr>
        <w:t>The</w:t>
      </w:r>
    </w:p>
    <w:p w14:paraId="3E928E98" w14:textId="77777777" w:rsidR="00FB2242" w:rsidRPr="00FB2242" w:rsidRDefault="00FB2242" w:rsidP="00FB2242">
      <w:pPr>
        <w:rPr>
          <w:sz w:val="24"/>
          <w:szCs w:val="24"/>
          <w:lang w:val="en-US"/>
        </w:rPr>
      </w:pPr>
    </w:p>
    <w:p w14:paraId="60A8F912" w14:textId="1B68037B" w:rsidR="00395A89" w:rsidRPr="00395A89" w:rsidRDefault="00395A89" w:rsidP="00395A89">
      <w:pPr>
        <w:rPr>
          <w:sz w:val="24"/>
          <w:szCs w:val="24"/>
          <w:lang w:val="en-US"/>
        </w:rPr>
      </w:pPr>
      <w:r w:rsidRPr="00395A89">
        <w:rPr>
          <w:sz w:val="24"/>
          <w:szCs w:val="24"/>
          <w:lang w:val="en-US"/>
        </w:rPr>
        <w:br/>
      </w:r>
    </w:p>
    <w:sectPr w:rsidR="00395A89" w:rsidRPr="00395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EB1CF3"/>
    <w:multiLevelType w:val="hybridMultilevel"/>
    <w:tmpl w:val="91143A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D1C6A03"/>
    <w:multiLevelType w:val="hybridMultilevel"/>
    <w:tmpl w:val="AA8087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81704382">
    <w:abstractNumId w:val="1"/>
  </w:num>
  <w:num w:numId="2" w16cid:durableId="108175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2EE"/>
    <w:rsid w:val="001F6A82"/>
    <w:rsid w:val="00395A89"/>
    <w:rsid w:val="004C02EE"/>
    <w:rsid w:val="00C157BE"/>
    <w:rsid w:val="00E4058A"/>
    <w:rsid w:val="00E514B8"/>
    <w:rsid w:val="00FB224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9C4011"/>
  <w15:chartTrackingRefBased/>
  <w15:docId w15:val="{B3A084AD-8539-412B-BB44-6E25F744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2EE"/>
    <w:rPr>
      <w:rFonts w:eastAsiaTheme="majorEastAsia" w:cstheme="majorBidi"/>
      <w:color w:val="272727" w:themeColor="text1" w:themeTint="D8"/>
    </w:rPr>
  </w:style>
  <w:style w:type="paragraph" w:styleId="Title">
    <w:name w:val="Title"/>
    <w:basedOn w:val="Normal"/>
    <w:next w:val="Normal"/>
    <w:link w:val="TitleChar"/>
    <w:uiPriority w:val="10"/>
    <w:qFormat/>
    <w:rsid w:val="004C0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2EE"/>
    <w:pPr>
      <w:spacing w:before="160"/>
      <w:jc w:val="center"/>
    </w:pPr>
    <w:rPr>
      <w:i/>
      <w:iCs/>
      <w:color w:val="404040" w:themeColor="text1" w:themeTint="BF"/>
    </w:rPr>
  </w:style>
  <w:style w:type="character" w:customStyle="1" w:styleId="QuoteChar">
    <w:name w:val="Quote Char"/>
    <w:basedOn w:val="DefaultParagraphFont"/>
    <w:link w:val="Quote"/>
    <w:uiPriority w:val="29"/>
    <w:rsid w:val="004C02EE"/>
    <w:rPr>
      <w:i/>
      <w:iCs/>
      <w:color w:val="404040" w:themeColor="text1" w:themeTint="BF"/>
    </w:rPr>
  </w:style>
  <w:style w:type="paragraph" w:styleId="ListParagraph">
    <w:name w:val="List Paragraph"/>
    <w:basedOn w:val="Normal"/>
    <w:uiPriority w:val="34"/>
    <w:qFormat/>
    <w:rsid w:val="004C02EE"/>
    <w:pPr>
      <w:ind w:left="720"/>
      <w:contextualSpacing/>
    </w:pPr>
  </w:style>
  <w:style w:type="character" w:styleId="IntenseEmphasis">
    <w:name w:val="Intense Emphasis"/>
    <w:basedOn w:val="DefaultParagraphFont"/>
    <w:uiPriority w:val="21"/>
    <w:qFormat/>
    <w:rsid w:val="004C02EE"/>
    <w:rPr>
      <w:i/>
      <w:iCs/>
      <w:color w:val="0F4761" w:themeColor="accent1" w:themeShade="BF"/>
    </w:rPr>
  </w:style>
  <w:style w:type="paragraph" w:styleId="IntenseQuote">
    <w:name w:val="Intense Quote"/>
    <w:basedOn w:val="Normal"/>
    <w:next w:val="Normal"/>
    <w:link w:val="IntenseQuoteChar"/>
    <w:uiPriority w:val="30"/>
    <w:qFormat/>
    <w:rsid w:val="004C0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2EE"/>
    <w:rPr>
      <w:i/>
      <w:iCs/>
      <w:color w:val="0F4761" w:themeColor="accent1" w:themeShade="BF"/>
    </w:rPr>
  </w:style>
  <w:style w:type="character" w:styleId="IntenseReference">
    <w:name w:val="Intense Reference"/>
    <w:basedOn w:val="DefaultParagraphFont"/>
    <w:uiPriority w:val="32"/>
    <w:qFormat/>
    <w:rsid w:val="004C02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360</Words>
  <Characters>2235</Characters>
  <Application>Microsoft Office Word</Application>
  <DocSecurity>0</DocSecurity>
  <Lines>59</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Christiana Adisa</dc:creator>
  <cp:keywords/>
  <dc:description/>
  <cp:lastModifiedBy>Christiana Adisa</cp:lastModifiedBy>
  <cp:revision>2</cp:revision>
  <dcterms:created xsi:type="dcterms:W3CDTF">2025-02-01T15:40:00Z</dcterms:created>
  <dcterms:modified xsi:type="dcterms:W3CDTF">2025-02-01T17:27:00Z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926f5fa6589b9b24335d0bb008357cfec6c5a908600dc9edcd94822cc89cab18</vt:lpwstr>
  </property>
</Properties>
</file>