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ostel-entity-field-definition"/>
    <w:p>
      <w:pPr>
        <w:pStyle w:val="Heading1"/>
      </w:pPr>
      <w:r>
        <w:t xml:space="preserve">Hostel Entity Field Definition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برای تعریف دقیق فیلدهای موجودیت‌های اصلی دامنه‌ی محصول Hostel تهیه شده است تا بعد از چهار سند پایه‌ی پروژه، یک لایه‌ی مشخص و اجرایی بین تحلیل محصول و طراحی دیتابیس ایجاد شود. این سند باید روشن کند هر entity دقیقاً چه اطلاعاتی را حمل می‌کند، هر فیلد چه نقشی دارد، چه چیزهایی الزامی هستند، چه چیزهایی مشتق می‌شوند، و چه مرزهایی باید در MVP حفظ شود.</w:t>
      </w:r>
    </w:p>
    <w:p>
      <w:pPr>
        <w:pStyle w:val="BodyText"/>
      </w:pPr>
      <w:r>
        <w:t xml:space="preserve">این سند مستقیماً بر پایه‌ی چهار سند قبلی ساخته شده است:</w:t>
      </w:r>
    </w:p>
    <w:p>
      <w:pPr>
        <w:pStyle w:val="Compact"/>
        <w:numPr>
          <w:ilvl w:val="0"/>
          <w:numId w:val="1001"/>
        </w:numPr>
      </w:pPr>
      <w:r>
        <w:t xml:space="preserve">Core Operational Flows</w:t>
      </w:r>
    </w:p>
    <w:p>
      <w:pPr>
        <w:pStyle w:val="Compact"/>
        <w:numPr>
          <w:ilvl w:val="0"/>
          <w:numId w:val="1001"/>
        </w:numPr>
      </w:pPr>
      <w:r>
        <w:t xml:space="preserve">Hostel Business Rules</w:t>
      </w:r>
    </w:p>
    <w:p>
      <w:pPr>
        <w:pStyle w:val="Compact"/>
        <w:numPr>
          <w:ilvl w:val="0"/>
          <w:numId w:val="1001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Hostel State Transition Map</w:t>
      </w:r>
    </w:p>
    <w:p>
      <w:pPr>
        <w:pStyle w:val="FirstParagraph"/>
      </w:pPr>
      <w:r>
        <w:t xml:space="preserve">بنابراین منطق این فایل باید با این تصمیم‌های قفل‌شده سازگار بماند:</w:t>
      </w:r>
    </w:p>
    <w:p>
      <w:pPr>
        <w:pStyle w:val="Compact"/>
        <w:numPr>
          <w:ilvl w:val="0"/>
          <w:numId w:val="1002"/>
        </w:numPr>
      </w:pPr>
      <w:r>
        <w:t xml:space="preserve">سیستم bed-first است، نه room-first</w:t>
      </w:r>
    </w:p>
    <w:p>
      <w:pPr>
        <w:pStyle w:val="Compact"/>
        <w:numPr>
          <w:ilvl w:val="0"/>
          <w:numId w:val="1002"/>
        </w:numPr>
      </w:pPr>
      <w:r>
        <w:t xml:space="preserve">Reservation و Stay دو مفهوم و دو چرخه‌ی جدا هستند</w:t>
      </w:r>
    </w:p>
    <w:p>
      <w:pPr>
        <w:pStyle w:val="Compact"/>
        <w:numPr>
          <w:ilvl w:val="0"/>
          <w:numId w:val="1002"/>
        </w:numPr>
      </w:pPr>
      <w:r>
        <w:t xml:space="preserve">Assignment حقیقت عملیاتی اشغال است</w:t>
      </w:r>
    </w:p>
    <w:p>
      <w:pPr>
        <w:pStyle w:val="Compact"/>
        <w:numPr>
          <w:ilvl w:val="0"/>
          <w:numId w:val="1002"/>
        </w:numPr>
      </w:pPr>
      <w:r>
        <w:t xml:space="preserve">وضعیت مالی از روی charge و payment قابل محاسبه است و با وضعیت اشغال یکی نیست</w:t>
      </w:r>
    </w:p>
    <w:p>
      <w:pPr>
        <w:pStyle w:val="Compact"/>
        <w:numPr>
          <w:ilvl w:val="0"/>
          <w:numId w:val="1002"/>
        </w:numPr>
      </w:pPr>
      <w:r>
        <w:t xml:space="preserve">بعد از checkout، تخت مستقیماً available نمی‌شود و ابتدا dirty می‌شود</w:t>
      </w:r>
    </w:p>
    <w:p>
      <w:pPr>
        <w:pStyle w:val="Compact"/>
        <w:numPr>
          <w:ilvl w:val="0"/>
          <w:numId w:val="1002"/>
        </w:numPr>
      </w:pPr>
      <w:r>
        <w:t xml:space="preserve">AI در نسخه اول read-only است و فقط از طریق toolهای مجاز و audit‌شده کار می‌کند fileciteturn1file17L1-L17</w:t>
      </w:r>
    </w:p>
    <w:bookmarkEnd w:id="20"/>
    <w:bookmarkStart w:id="23" w:name="X75d96bc9664bf49a4a80dcaabb9cb8f8b93c99d"/>
    <w:p>
      <w:pPr>
        <w:pStyle w:val="Heading2"/>
      </w:pPr>
      <w:r>
        <w:t xml:space="preserve">تفاوت این سند با Domain Model و State Transition</w:t>
      </w:r>
    </w:p>
    <w:bookmarkStart w:id="21" w:name="تفاوت-با-domain-model"/>
    <w:p>
      <w:pPr>
        <w:pStyle w:val="Heading3"/>
      </w:pPr>
      <w:r>
        <w:t xml:space="preserve">تفاوت با Domain Model</w:t>
      </w:r>
    </w:p>
    <w:p>
      <w:pPr>
        <w:pStyle w:val="FirstParagraph"/>
      </w:pPr>
      <w:r>
        <w:t xml:space="preserve">سند Domain Model مشخص می‌کند چه موجودیت‌هایی در سیستم وجود دارند، مرز ماژول‌ها چیست، و روابط کلان بین آن‌ها چگونه است. مثلاً آن سند روشن می‌کند که Space یک دارایی فیزیکی است، Assignment به Space وصل می‌شود، Reservation با Stay یکی نیست، و AI مالک داده نیست بلکه لایه‌ای روی دامنه است. fileciteturn1file16L33-L83</w:t>
      </w:r>
    </w:p>
    <w:p>
      <w:pPr>
        <w:pStyle w:val="BodyText"/>
      </w:pPr>
      <w:r>
        <w:t xml:space="preserve">این سند یک گام جلوتر می‌رود و برای همان موجودیت‌ها مشخص می‌کند:</w:t>
      </w:r>
    </w:p>
    <w:p>
      <w:pPr>
        <w:pStyle w:val="Compact"/>
        <w:numPr>
          <w:ilvl w:val="0"/>
          <w:numId w:val="1003"/>
        </w:numPr>
      </w:pPr>
      <w:r>
        <w:t xml:space="preserve">چه فیلدهایی باید داشته باشند</w:t>
      </w:r>
    </w:p>
    <w:p>
      <w:pPr>
        <w:pStyle w:val="Compact"/>
        <w:numPr>
          <w:ilvl w:val="0"/>
          <w:numId w:val="1003"/>
        </w:numPr>
      </w:pPr>
      <w:r>
        <w:t xml:space="preserve">هر فیلد چه نوع معنایی دارد</w:t>
      </w:r>
    </w:p>
    <w:p>
      <w:pPr>
        <w:pStyle w:val="Compact"/>
        <w:numPr>
          <w:ilvl w:val="0"/>
          <w:numId w:val="1003"/>
        </w:numPr>
      </w:pPr>
      <w:r>
        <w:t xml:space="preserve">mandatory / optional / derived بودن هر فیلد چیست</w:t>
      </w:r>
    </w:p>
    <w:p>
      <w:pPr>
        <w:pStyle w:val="Compact"/>
        <w:numPr>
          <w:ilvl w:val="0"/>
          <w:numId w:val="1003"/>
        </w:numPr>
      </w:pPr>
      <w:r>
        <w:t xml:space="preserve">چه validation ruleهایی از همین حالا باید روشن باشند</w:t>
      </w:r>
    </w:p>
    <w:bookmarkEnd w:id="21"/>
    <w:bookmarkStart w:id="22" w:name="تفاوت-با-state-transition-map"/>
    <w:p>
      <w:pPr>
        <w:pStyle w:val="Heading3"/>
      </w:pPr>
      <w:r>
        <w:t xml:space="preserve">تفاوت با State Transition Map</w:t>
      </w:r>
    </w:p>
    <w:p>
      <w:pPr>
        <w:pStyle w:val="FirstParagraph"/>
      </w:pPr>
      <w:r>
        <w:t xml:space="preserve">سند State Transition روی رفتار زمانی موجودیت‌ها تمرکز دارد؛ یعنی اینکه یک entity در چه stateهایی می‌تواند باشد و با چه eventهایی جابه‌جا می‌شود. در آن سند روشن شده که Reservation، Stay، Assignment، Payment Summary، Housekeeping و Maintenance state machine دارند و side effectهای مهمی مثل capacity block، dirty شدن bed بعد از checkout، یا recompute شدن payment summary باید رعایت شوند. fileciteturn1file13L13-L40 fileciteturn1file4L1-L24</w:t>
      </w:r>
    </w:p>
    <w:p>
      <w:pPr>
        <w:pStyle w:val="BodyText"/>
      </w:pPr>
      <w:r>
        <w:t xml:space="preserve">اما این سند روی خود data shape تمرکز دارد، نه transition. یعنی State Transition می‌گوید «چه تغییری رخ می‌دهد»، و این سند می‌گوید «چه اطلاعاتی باید وجود داشته باشد تا آن تغییرها قابل اجرا، اعتبارسنجی و گزارش‌گیری باشند».</w:t>
      </w:r>
    </w:p>
    <w:bookmarkEnd w:id="22"/>
    <w:bookmarkEnd w:id="23"/>
    <w:bookmarkStart w:id="24" w:name="X2bdee00993e3de83aeb2fe024814ea64fbe77ee"/>
    <w:p>
      <w:pPr>
        <w:pStyle w:val="Heading2"/>
      </w:pPr>
      <w:r>
        <w:t xml:space="preserve">این سند به‌عنوان پل بین تحلیل محصول و طراحی دیتابیس</w:t>
      </w:r>
    </w:p>
    <w:p>
      <w:pPr>
        <w:pStyle w:val="FirstParagraph"/>
      </w:pPr>
      <w:r>
        <w:t xml:space="preserve">این فایل عمداً هنوز وارد این موارد نمی‌شود:</w:t>
      </w:r>
    </w:p>
    <w:p>
      <w:pPr>
        <w:pStyle w:val="Compact"/>
        <w:numPr>
          <w:ilvl w:val="0"/>
          <w:numId w:val="1004"/>
        </w:numPr>
      </w:pPr>
      <w:r>
        <w:t xml:space="preserve">طراحی SQL schema</w:t>
      </w:r>
    </w:p>
    <w:p>
      <w:pPr>
        <w:pStyle w:val="Compact"/>
        <w:numPr>
          <w:ilvl w:val="0"/>
          <w:numId w:val="1004"/>
        </w:numPr>
      </w:pPr>
      <w:r>
        <w:t xml:space="preserve">migration</w:t>
      </w:r>
    </w:p>
    <w:p>
      <w:pPr>
        <w:pStyle w:val="Compact"/>
        <w:numPr>
          <w:ilvl w:val="0"/>
          <w:numId w:val="1004"/>
        </w:numPr>
      </w:pPr>
      <w:r>
        <w:t xml:space="preserve">naming convention فنی</w:t>
      </w:r>
    </w:p>
    <w:p>
      <w:pPr>
        <w:pStyle w:val="Compact"/>
        <w:numPr>
          <w:ilvl w:val="0"/>
          <w:numId w:val="1004"/>
        </w:numPr>
      </w:pPr>
      <w:r>
        <w:t xml:space="preserve">نوع‌های دیتابیسی</w:t>
      </w:r>
    </w:p>
    <w:p>
      <w:pPr>
        <w:pStyle w:val="Compact"/>
        <w:numPr>
          <w:ilvl w:val="0"/>
          <w:numId w:val="1004"/>
        </w:numPr>
      </w:pPr>
      <w:r>
        <w:t xml:space="preserve">index و constraint فنی</w:t>
      </w:r>
    </w:p>
    <w:p>
      <w:pPr>
        <w:pStyle w:val="Compact"/>
        <w:numPr>
          <w:ilvl w:val="0"/>
          <w:numId w:val="1004"/>
        </w:numPr>
      </w:pPr>
      <w:r>
        <w:t xml:space="preserve">API payload نهایی</w:t>
      </w:r>
    </w:p>
    <w:p>
      <w:pPr>
        <w:pStyle w:val="FirstParagraph"/>
      </w:pPr>
      <w:r>
        <w:t xml:space="preserve">اما باید به‌اندازه‌ای دقیق باشد که بعد از آن بتوان وارد این مراحل شد:</w:t>
      </w:r>
    </w:p>
    <w:p>
      <w:pPr>
        <w:pStyle w:val="Compact"/>
        <w:numPr>
          <w:ilvl w:val="0"/>
          <w:numId w:val="1005"/>
        </w:numPr>
      </w:pPr>
      <w:r>
        <w:t xml:space="preserve">conceptual database design</w:t>
      </w:r>
    </w:p>
    <w:p>
      <w:pPr>
        <w:pStyle w:val="Compact"/>
        <w:numPr>
          <w:ilvl w:val="0"/>
          <w:numId w:val="1005"/>
        </w:numPr>
      </w:pPr>
      <w:r>
        <w:t xml:space="preserve">ownership boundary definition</w:t>
      </w:r>
    </w:p>
    <w:p>
      <w:pPr>
        <w:pStyle w:val="Compact"/>
        <w:numPr>
          <w:ilvl w:val="0"/>
          <w:numId w:val="1005"/>
        </w:numPr>
      </w:pPr>
      <w:r>
        <w:t xml:space="preserve">validation matrix</w:t>
      </w:r>
    </w:p>
    <w:p>
      <w:pPr>
        <w:pStyle w:val="Compact"/>
        <w:numPr>
          <w:ilvl w:val="0"/>
          <w:numId w:val="1005"/>
        </w:numPr>
      </w:pPr>
      <w:r>
        <w:t xml:space="preserve">service layer design</w:t>
      </w:r>
    </w:p>
    <w:p>
      <w:pPr>
        <w:pStyle w:val="Compact"/>
        <w:numPr>
          <w:ilvl w:val="0"/>
          <w:numId w:val="1005"/>
        </w:numPr>
      </w:pPr>
      <w:r>
        <w:t xml:space="preserve">form design و UI data mapping</w:t>
      </w:r>
    </w:p>
    <w:p>
      <w:pPr>
        <w:pStyle w:val="FirstParagraph"/>
      </w:pPr>
      <w:r>
        <w:t xml:space="preserve">به همین دلیل این سند را باید پل مستقیم بین تحلیل محصول و طراحی دیتابیس در نظر گرفت. همین رویکرد در اسناد قبلی هم صریحاً آمده که بعد از Domain Model و State Transition، گام منطقی بعدی Entity Field Definition است. fileciteturn1file3L35-L48 fileciteturn1file4L25-L42</w:t>
      </w:r>
    </w:p>
    <w:p>
      <w:r>
        <w:pict>
          <v:rect style="width:0;height:1.5pt" o:hralign="center" o:hrstd="t" o:hr="t"/>
        </w:pict>
      </w:r>
    </w:p>
    <w:bookmarkEnd w:id="24"/>
    <w:bookmarkStart w:id="25" w:name="قواعد-نگارشی-این-سند"/>
    <w:p>
      <w:pPr>
        <w:pStyle w:val="Heading2"/>
      </w:pPr>
      <w:r>
        <w:t xml:space="preserve">قواعد نگارشی این سند</w:t>
      </w:r>
    </w:p>
    <w:p>
      <w:pPr>
        <w:pStyle w:val="FirstParagraph"/>
      </w:pPr>
      <w:r>
        <w:t xml:space="preserve">برای همه entityها این منطق رعایت شده است: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Required / Mandatory</w:t>
      </w:r>
      <w:r>
        <w:t xml:space="preserve"> </w:t>
      </w:r>
      <w:r>
        <w:t xml:space="preserve">یعنی بدون آن entity از نظر دامنه ناقص است یا عملیات اصلی با آن ممکن نیست.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</w:t>
      </w:r>
      <w:r>
        <w:t xml:space="preserve"> </w:t>
      </w:r>
      <w:r>
        <w:t xml:space="preserve">یعنی برای برخی propertyها، برخی flowها، یا مراحل بعدی محصول لازم می‌شود اما برای هسته MVP ضروری نیست.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Derived / Computed</w:t>
      </w:r>
      <w:r>
        <w:t xml:space="preserve"> </w:t>
      </w:r>
      <w:r>
        <w:t xml:space="preserve">یعنی منبع حقیقت اصلی جای دیگری است و این فیلد باید از داده‌های دیگر یا rules محاسبه شود.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Rule</w:t>
      </w:r>
      <w:r>
        <w:t xml:space="preserve"> </w:t>
      </w:r>
      <w:r>
        <w:t xml:space="preserve">یعنی قواعدی که باید قبل از ورود به طراحی فنی روشن باشند.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MVP Note</w:t>
      </w:r>
      <w:r>
        <w:t xml:space="preserve"> </w:t>
      </w:r>
      <w:r>
        <w:t xml:space="preserve">یعنی تصمیمی برای سبک نگه داشتن V1 و جلوگیری از over-design.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tenant"/>
    <w:p>
      <w:pPr>
        <w:pStyle w:val="Heading1"/>
      </w:pPr>
      <w:r>
        <w:t xml:space="preserve">1. Tenant</w:t>
      </w:r>
    </w:p>
    <w:bookmarkStart w:id="27" w:name="تعریف-entity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Tenant نماینده مرز اصلی مالکیت داده، تنظیمات، و دسترسی در محصول است. هر هاستل یا کسب‌وکار در مدل SaaS یک tenant محسوب می‌شود. این تصمیم در بلوپرینت و مدل دامنه به‌عنوان پایه‌ی multi-tenant SaaS قفل شده است. fileciteturn1file14L31-L39</w:t>
      </w:r>
    </w:p>
    <w:bookmarkEnd w:id="27"/>
    <w:bookmarkStart w:id="28" w:name="هدف-در-سیستم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07"/>
        </w:numPr>
      </w:pPr>
      <w:r>
        <w:t xml:space="preserve">تفکیک داده‌ی هر هاستل از هاستل دیگر</w:t>
      </w:r>
    </w:p>
    <w:p>
      <w:pPr>
        <w:pStyle w:val="Compact"/>
        <w:numPr>
          <w:ilvl w:val="0"/>
          <w:numId w:val="1007"/>
        </w:numPr>
      </w:pPr>
      <w:r>
        <w:t xml:space="preserve">نگهداری تنظیمات پایه‌ی سطح سازمانی</w:t>
      </w:r>
    </w:p>
    <w:p>
      <w:pPr>
        <w:pStyle w:val="Compact"/>
        <w:numPr>
          <w:ilvl w:val="0"/>
          <w:numId w:val="1007"/>
        </w:numPr>
      </w:pPr>
      <w:r>
        <w:t xml:space="preserve">مرزدهی برای propertyها، userها، AI scope و داده‌های مالی و عملیاتی</w:t>
      </w:r>
    </w:p>
    <w:bookmarkEnd w:id="28"/>
    <w:bookmarkStart w:id="29" w:name="فیلدهای-اصلی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Name</w:t>
      </w:r>
      <w:r>
        <w:t xml:space="preserve"> </w:t>
      </w:r>
      <w:r>
        <w:t xml:space="preserve">— نام اصلی tenant — Mandatory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Code</w:t>
      </w:r>
      <w:r>
        <w:t xml:space="preserve"> </w:t>
      </w:r>
      <w:r>
        <w:t xml:space="preserve">— شناسه مفهومی داخلی tenant — Mandatory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— نام نمایشی برای UI و اسناد — Optional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Contact Name</w:t>
      </w:r>
      <w:r>
        <w:t xml:space="preserve"> </w:t>
      </w:r>
      <w:r>
        <w:t xml:space="preserve">— مسئول اصلی tenant — Optional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Contact Email</w:t>
      </w:r>
      <w:r>
        <w:t xml:space="preserve"> </w:t>
      </w:r>
      <w:r>
        <w:t xml:space="preserve">— ایمیل تماس اصلی — Optional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Contact Phone</w:t>
      </w:r>
      <w:r>
        <w:t xml:space="preserve"> </w:t>
      </w:r>
      <w:r>
        <w:t xml:space="preserve">— تلفن تماس اصلی — Optional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 Timezone</w:t>
      </w:r>
      <w:r>
        <w:t xml:space="preserve"> </w:t>
      </w:r>
      <w:r>
        <w:t xml:space="preserve">— timezone پیش‌فرض tenant — Mandatory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 Currency</w:t>
      </w:r>
      <w:r>
        <w:t xml:space="preserve"> </w:t>
      </w:r>
      <w:r>
        <w:t xml:space="preserve">— ارز پیش‌فرض tenant — Mandatory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 Locale / Language</w:t>
      </w:r>
      <w:r>
        <w:t xml:space="preserve"> </w:t>
      </w:r>
      <w:r>
        <w:t xml:space="preserve">— locale پایه — Optional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Status</w:t>
      </w:r>
      <w:r>
        <w:t xml:space="preserve"> </w:t>
      </w:r>
      <w:r>
        <w:t xml:space="preserve">— active / inactive / onboarding / archived — Mandatory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 State</w:t>
      </w:r>
      <w:r>
        <w:t xml:space="preserve"> </w:t>
      </w:r>
      <w:r>
        <w:t xml:space="preserve">— وضعیت تکمیل onboarding — Derived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Created At / Updated At Context</w:t>
      </w:r>
      <w:r>
        <w:t xml:space="preserve"> </w:t>
      </w:r>
      <w:r>
        <w:t xml:space="preserve">— متادیتای زمانی دامنه — Derived / Operational</w:t>
      </w:r>
    </w:p>
    <w:bookmarkEnd w:id="29"/>
    <w:bookmarkStart w:id="30" w:name="نوع-مفهومی-فیلدها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09"/>
        </w:numPr>
      </w:pPr>
      <w:r>
        <w:t xml:space="preserve">Name / Code: identity</w:t>
      </w:r>
    </w:p>
    <w:p>
      <w:pPr>
        <w:pStyle w:val="Compact"/>
        <w:numPr>
          <w:ilvl w:val="0"/>
          <w:numId w:val="1009"/>
        </w:numPr>
      </w:pPr>
      <w:r>
        <w:t xml:space="preserve">Contact fields: contact</w:t>
      </w:r>
    </w:p>
    <w:p>
      <w:pPr>
        <w:pStyle w:val="Compact"/>
        <w:numPr>
          <w:ilvl w:val="0"/>
          <w:numId w:val="1009"/>
        </w:numPr>
      </w:pPr>
      <w:r>
        <w:t xml:space="preserve">timezone / currency / locale: configuration</w:t>
      </w:r>
    </w:p>
    <w:p>
      <w:pPr>
        <w:pStyle w:val="Compact"/>
        <w:numPr>
          <w:ilvl w:val="0"/>
          <w:numId w:val="1009"/>
        </w:numPr>
      </w:pPr>
      <w:r>
        <w:t xml:space="preserve">status: lifecycle</w:t>
      </w:r>
    </w:p>
    <w:p>
      <w:pPr>
        <w:pStyle w:val="Compact"/>
        <w:numPr>
          <w:ilvl w:val="0"/>
          <w:numId w:val="1009"/>
        </w:numPr>
      </w:pPr>
      <w:r>
        <w:t xml:space="preserve">onboarding state: operational derived state</w:t>
      </w:r>
    </w:p>
    <w:bookmarkEnd w:id="30"/>
    <w:bookmarkStart w:id="31" w:name="mandatory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10"/>
        </w:numPr>
      </w:pPr>
      <w:r>
        <w:t xml:space="preserve">Tenant Name</w:t>
      </w:r>
    </w:p>
    <w:p>
      <w:pPr>
        <w:pStyle w:val="Compact"/>
        <w:numPr>
          <w:ilvl w:val="0"/>
          <w:numId w:val="1010"/>
        </w:numPr>
      </w:pPr>
      <w:r>
        <w:t xml:space="preserve">Tenant Code</w:t>
      </w:r>
    </w:p>
    <w:p>
      <w:pPr>
        <w:pStyle w:val="Compact"/>
        <w:numPr>
          <w:ilvl w:val="0"/>
          <w:numId w:val="1010"/>
        </w:numPr>
      </w:pPr>
      <w:r>
        <w:t xml:space="preserve">Default Timezone</w:t>
      </w:r>
    </w:p>
    <w:p>
      <w:pPr>
        <w:pStyle w:val="Compact"/>
        <w:numPr>
          <w:ilvl w:val="0"/>
          <w:numId w:val="1010"/>
        </w:numPr>
      </w:pPr>
      <w:r>
        <w:t xml:space="preserve">Default Currency</w:t>
      </w:r>
    </w:p>
    <w:p>
      <w:pPr>
        <w:pStyle w:val="Compact"/>
        <w:numPr>
          <w:ilvl w:val="0"/>
          <w:numId w:val="1010"/>
        </w:numPr>
      </w:pPr>
      <w:r>
        <w:t xml:space="preserve">Tenant Status</w:t>
      </w:r>
    </w:p>
    <w:bookmarkEnd w:id="31"/>
    <w:bookmarkStart w:id="32" w:name="optional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11"/>
        </w:numPr>
      </w:pPr>
      <w:r>
        <w:t xml:space="preserve">Display Name</w:t>
      </w:r>
    </w:p>
    <w:p>
      <w:pPr>
        <w:pStyle w:val="Compact"/>
        <w:numPr>
          <w:ilvl w:val="0"/>
          <w:numId w:val="1011"/>
        </w:numPr>
      </w:pPr>
      <w:r>
        <w:t xml:space="preserve">اطلاعات تماس</w:t>
      </w:r>
    </w:p>
    <w:p>
      <w:pPr>
        <w:pStyle w:val="Compact"/>
        <w:numPr>
          <w:ilvl w:val="0"/>
          <w:numId w:val="1011"/>
        </w:numPr>
      </w:pPr>
      <w:r>
        <w:t xml:space="preserve">Default Locale / Language</w:t>
      </w:r>
    </w:p>
    <w:bookmarkEnd w:id="32"/>
    <w:bookmarkStart w:id="33" w:name="derived-computed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12"/>
        </w:numPr>
      </w:pPr>
      <w:r>
        <w:t xml:space="preserve">Onboarding State</w:t>
      </w:r>
    </w:p>
    <w:p>
      <w:pPr>
        <w:pStyle w:val="Compact"/>
        <w:numPr>
          <w:ilvl w:val="0"/>
          <w:numId w:val="1012"/>
        </w:numPr>
      </w:pPr>
      <w:r>
        <w:t xml:space="preserve">Created At / Updated At Context</w:t>
      </w:r>
    </w:p>
    <w:bookmarkEnd w:id="33"/>
    <w:bookmarkStart w:id="34" w:name="validation-ruleهای-مهم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13"/>
        </w:numPr>
      </w:pPr>
      <w:r>
        <w:t xml:space="preserve">Tenant Code باید در کل سیستم یکتا باشد</w:t>
      </w:r>
    </w:p>
    <w:p>
      <w:pPr>
        <w:pStyle w:val="Compact"/>
        <w:numPr>
          <w:ilvl w:val="0"/>
          <w:numId w:val="1013"/>
        </w:numPr>
      </w:pPr>
      <w:r>
        <w:t xml:space="preserve">Tenant غیرفعال نباید write operation جدید بپذیرد مگر با override مدیریتی</w:t>
      </w:r>
    </w:p>
    <w:p>
      <w:pPr>
        <w:pStyle w:val="Compact"/>
        <w:numPr>
          <w:ilvl w:val="0"/>
          <w:numId w:val="1013"/>
        </w:numPr>
      </w:pPr>
      <w:r>
        <w:t xml:space="preserve">اگر Property تنظیمات خودش را نداشته باشد باید از Tenant ارث ببرد</w:t>
      </w:r>
    </w:p>
    <w:bookmarkEnd w:id="34"/>
    <w:bookmarkStart w:id="35" w:name="relationهای-مهم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14"/>
        </w:numPr>
      </w:pPr>
      <w:r>
        <w:t xml:space="preserve">Tenant 1..n Property</w:t>
      </w:r>
    </w:p>
    <w:p>
      <w:pPr>
        <w:pStyle w:val="Compact"/>
        <w:numPr>
          <w:ilvl w:val="0"/>
          <w:numId w:val="1014"/>
        </w:numPr>
      </w:pPr>
      <w:r>
        <w:t xml:space="preserve">Tenant 1..n Membership</w:t>
      </w:r>
    </w:p>
    <w:p>
      <w:pPr>
        <w:pStyle w:val="Compact"/>
        <w:numPr>
          <w:ilvl w:val="0"/>
          <w:numId w:val="1014"/>
        </w:numPr>
      </w:pPr>
      <w:r>
        <w:t xml:space="preserve">Tenant 1..n AI Query Log</w:t>
      </w:r>
    </w:p>
    <w:p>
      <w:pPr>
        <w:pStyle w:val="Compact"/>
        <w:numPr>
          <w:ilvl w:val="0"/>
          <w:numId w:val="1014"/>
        </w:numPr>
      </w:pPr>
      <w:r>
        <w:t xml:space="preserve">Tenant 1..n Automation Rule</w:t>
      </w:r>
    </w:p>
    <w:p>
      <w:pPr>
        <w:pStyle w:val="Compact"/>
        <w:numPr>
          <w:ilvl w:val="0"/>
          <w:numId w:val="1014"/>
        </w:numPr>
      </w:pPr>
      <w:r>
        <w:t xml:space="preserve">همه‌ی entityهای اصلی باید در نهایت به tenant scope قابل اتصال باشند fileciteturn1file10L1-L10</w:t>
      </w:r>
    </w:p>
    <w:bookmarkEnd w:id="35"/>
    <w:bookmarkStart w:id="36" w:name="نکات-طراحی-مهم-برای-mvp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15"/>
        </w:numPr>
      </w:pPr>
      <w:r>
        <w:t xml:space="preserve">tenant boundary باید از ابتدا واقعی باشد، حتی اگر فعلاً فقط یک tenant مصرف‌کننده داشته باشیم</w:t>
      </w:r>
    </w:p>
    <w:p>
      <w:pPr>
        <w:pStyle w:val="Compact"/>
        <w:numPr>
          <w:ilvl w:val="0"/>
          <w:numId w:val="1015"/>
        </w:numPr>
      </w:pPr>
      <w:r>
        <w:t xml:space="preserve">تنظیمات global را روی tenant نگه دارید، نه در if/elseهای پراکنده</w:t>
      </w:r>
    </w:p>
    <w:bookmarkEnd w:id="36"/>
    <w:bookmarkStart w:id="37" w:name="چیزهایی-که-فعلا-نباید-وارد-mvp-شوند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16"/>
        </w:numPr>
      </w:pPr>
      <w:r>
        <w:t xml:space="preserve">subscription billing</w:t>
      </w:r>
    </w:p>
    <w:p>
      <w:pPr>
        <w:pStyle w:val="Compact"/>
        <w:numPr>
          <w:ilvl w:val="0"/>
          <w:numId w:val="1016"/>
        </w:numPr>
      </w:pPr>
      <w:r>
        <w:t xml:space="preserve">plan management</w:t>
      </w:r>
    </w:p>
    <w:p>
      <w:pPr>
        <w:pStyle w:val="Compact"/>
        <w:numPr>
          <w:ilvl w:val="0"/>
          <w:numId w:val="1016"/>
        </w:numPr>
      </w:pPr>
      <w:r>
        <w:t xml:space="preserve">white-labeling پیچیده</w:t>
      </w:r>
    </w:p>
    <w:p>
      <w:pPr>
        <w:pStyle w:val="Compact"/>
        <w:numPr>
          <w:ilvl w:val="0"/>
          <w:numId w:val="1016"/>
        </w:numPr>
      </w:pPr>
      <w:r>
        <w:t xml:space="preserve">multi-brand segmentation داخل یک tenant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property"/>
    <w:p>
      <w:pPr>
        <w:pStyle w:val="Heading1"/>
      </w:pPr>
      <w:r>
        <w:t xml:space="preserve">2. Property</w:t>
      </w:r>
    </w:p>
    <w:bookmarkStart w:id="39" w:name="تعریف-entity-1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Property نماینده‌ی یک هاستل مشخص زیر یک tenant است. در MVP می‌تواند معادل خود هاستل باشد، ولی مدل دامنه آن را از tenant جدا نگه می‌دارد تا multi-property در آینده ممکن باشد. fileciteturn1file10L11-L24</w:t>
      </w:r>
    </w:p>
    <w:bookmarkEnd w:id="39"/>
    <w:bookmarkStart w:id="40" w:name="هدف-در-سیستم-1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17"/>
        </w:numPr>
      </w:pPr>
      <w:r>
        <w:t xml:space="preserve">مرز عملیاتی inventory، reservation، stay، expense و reporting</w:t>
      </w:r>
    </w:p>
    <w:p>
      <w:pPr>
        <w:pStyle w:val="Compact"/>
        <w:numPr>
          <w:ilvl w:val="0"/>
          <w:numId w:val="1017"/>
        </w:numPr>
      </w:pPr>
      <w:r>
        <w:t xml:space="preserve">محل نگهداری تنظیمات محلی مثل check-in/out policy و rules قابل تنظیم</w:t>
      </w:r>
    </w:p>
    <w:bookmarkEnd w:id="40"/>
    <w:bookmarkStart w:id="41" w:name="فیلدهای-اصلی-1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Tenant Reference</w:t>
      </w:r>
      <w:r>
        <w:t xml:space="preserve"> </w:t>
      </w:r>
      <w:r>
        <w:t xml:space="preserve">— tenant مالک property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Property Name</w:t>
      </w:r>
      <w:r>
        <w:t xml:space="preserve"> </w:t>
      </w:r>
      <w:r>
        <w:t xml:space="preserve">— نام هاستل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Property Code</w:t>
      </w:r>
      <w:r>
        <w:t xml:space="preserve"> </w:t>
      </w:r>
      <w:r>
        <w:t xml:space="preserve">— کد داخلی property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— نام نمایشی — Optional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Address Summary</w:t>
      </w:r>
      <w:r>
        <w:t xml:space="preserve"> </w:t>
      </w:r>
      <w:r>
        <w:t xml:space="preserve">— آدرس property — Optional but recommended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City / Region / Country</w:t>
      </w:r>
      <w:r>
        <w:t xml:space="preserve"> </w:t>
      </w:r>
      <w:r>
        <w:t xml:space="preserve">— موقعیت جغرافیایی — Optional but recommended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Timezone</w:t>
      </w:r>
      <w:r>
        <w:t xml:space="preserve"> </w:t>
      </w:r>
      <w:r>
        <w:t xml:space="preserve">— timezone عملیاتی property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— currency property اگر از tenant override شود — Optional but recommended conceptually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Business Day Cutover Time</w:t>
      </w:r>
      <w:r>
        <w:t xml:space="preserve"> </w:t>
      </w:r>
      <w:r>
        <w:t xml:space="preserve">— زمان cutover روز کاری — Optional for MVP, recommended for future night audit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Default Check-in Time</w:t>
      </w:r>
      <w:r>
        <w:t xml:space="preserve"> </w:t>
      </w:r>
      <w:r>
        <w:t xml:space="preserve">— زمان استاندارد check-in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Default Check-out Time</w:t>
      </w:r>
      <w:r>
        <w:t xml:space="preserve"> </w:t>
      </w:r>
      <w:r>
        <w:t xml:space="preserve">— زمان استاندارد check-out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Operational Status</w:t>
      </w:r>
      <w:r>
        <w:t xml:space="preserve"> </w:t>
      </w:r>
      <w:r>
        <w:t xml:space="preserve">— active / inactive / onboarding / archived — Mandatory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Property Settings Snapshot / Policy Container</w:t>
      </w:r>
      <w:r>
        <w:t xml:space="preserve"> </w:t>
      </w:r>
      <w:r>
        <w:t xml:space="preserve">— مرجع تنظیمات قابل تنظیم property — Optional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Inventory Readiness State</w:t>
      </w:r>
      <w:r>
        <w:t xml:space="preserve"> </w:t>
      </w:r>
      <w:r>
        <w:t xml:space="preserve">— Derived</w:t>
      </w:r>
    </w:p>
    <w:bookmarkEnd w:id="41"/>
    <w:bookmarkStart w:id="42" w:name="نوع-مفهومی-فیلدها-1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19"/>
        </w:numPr>
      </w:pPr>
      <w:r>
        <w:t xml:space="preserve">tenant ref: ownership</w:t>
      </w:r>
    </w:p>
    <w:p>
      <w:pPr>
        <w:pStyle w:val="Compact"/>
        <w:numPr>
          <w:ilvl w:val="0"/>
          <w:numId w:val="1019"/>
        </w:numPr>
      </w:pPr>
      <w:r>
        <w:t xml:space="preserve">name/code/address: identity/location</w:t>
      </w:r>
    </w:p>
    <w:p>
      <w:pPr>
        <w:pStyle w:val="Compact"/>
        <w:numPr>
          <w:ilvl w:val="0"/>
          <w:numId w:val="1019"/>
        </w:numPr>
      </w:pPr>
      <w:r>
        <w:t xml:space="preserve">timezone/currency/cutover: operational configuration</w:t>
      </w:r>
    </w:p>
    <w:p>
      <w:pPr>
        <w:pStyle w:val="Compact"/>
        <w:numPr>
          <w:ilvl w:val="0"/>
          <w:numId w:val="1019"/>
        </w:numPr>
      </w:pPr>
      <w:r>
        <w:t xml:space="preserve">check-in / check-out time: policy</w:t>
      </w:r>
    </w:p>
    <w:p>
      <w:pPr>
        <w:pStyle w:val="Compact"/>
        <w:numPr>
          <w:ilvl w:val="0"/>
          <w:numId w:val="1019"/>
        </w:numPr>
      </w:pPr>
      <w:r>
        <w:t xml:space="preserve">status: lifecycle</w:t>
      </w:r>
    </w:p>
    <w:bookmarkEnd w:id="42"/>
    <w:bookmarkStart w:id="43" w:name="mandatory-1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20"/>
        </w:numPr>
      </w:pPr>
      <w:r>
        <w:t xml:space="preserve">Tenant Reference</w:t>
      </w:r>
    </w:p>
    <w:p>
      <w:pPr>
        <w:pStyle w:val="Compact"/>
        <w:numPr>
          <w:ilvl w:val="0"/>
          <w:numId w:val="1020"/>
        </w:numPr>
      </w:pPr>
      <w:r>
        <w:t xml:space="preserve">Property Name</w:t>
      </w:r>
    </w:p>
    <w:p>
      <w:pPr>
        <w:pStyle w:val="Compact"/>
        <w:numPr>
          <w:ilvl w:val="0"/>
          <w:numId w:val="1020"/>
        </w:numPr>
      </w:pPr>
      <w:r>
        <w:t xml:space="preserve">Property Code</w:t>
      </w:r>
    </w:p>
    <w:p>
      <w:pPr>
        <w:pStyle w:val="Compact"/>
        <w:numPr>
          <w:ilvl w:val="0"/>
          <w:numId w:val="1020"/>
        </w:numPr>
      </w:pPr>
      <w:r>
        <w:t xml:space="preserve">Timezone</w:t>
      </w:r>
    </w:p>
    <w:p>
      <w:pPr>
        <w:pStyle w:val="Compact"/>
        <w:numPr>
          <w:ilvl w:val="0"/>
          <w:numId w:val="1020"/>
        </w:numPr>
      </w:pPr>
      <w:r>
        <w:t xml:space="preserve">Default Check-in Time</w:t>
      </w:r>
    </w:p>
    <w:p>
      <w:pPr>
        <w:pStyle w:val="Compact"/>
        <w:numPr>
          <w:ilvl w:val="0"/>
          <w:numId w:val="1020"/>
        </w:numPr>
      </w:pPr>
      <w:r>
        <w:t xml:space="preserve">Default Check-out Time</w:t>
      </w:r>
    </w:p>
    <w:p>
      <w:pPr>
        <w:pStyle w:val="Compact"/>
        <w:numPr>
          <w:ilvl w:val="0"/>
          <w:numId w:val="1020"/>
        </w:numPr>
      </w:pPr>
      <w:r>
        <w:t xml:space="preserve">Operational Status</w:t>
      </w:r>
    </w:p>
    <w:bookmarkEnd w:id="43"/>
    <w:bookmarkStart w:id="44" w:name="optional-1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21"/>
        </w:numPr>
      </w:pPr>
      <w:r>
        <w:t xml:space="preserve">Display Name</w:t>
      </w:r>
    </w:p>
    <w:p>
      <w:pPr>
        <w:pStyle w:val="Compact"/>
        <w:numPr>
          <w:ilvl w:val="0"/>
          <w:numId w:val="1021"/>
        </w:numPr>
      </w:pPr>
      <w:r>
        <w:t xml:space="preserve">Address and geo fields</w:t>
      </w:r>
    </w:p>
    <w:p>
      <w:pPr>
        <w:pStyle w:val="Compact"/>
        <w:numPr>
          <w:ilvl w:val="0"/>
          <w:numId w:val="1021"/>
        </w:numPr>
      </w:pPr>
      <w:r>
        <w:t xml:space="preserve">Currency</w:t>
      </w:r>
    </w:p>
    <w:p>
      <w:pPr>
        <w:pStyle w:val="Compact"/>
        <w:numPr>
          <w:ilvl w:val="0"/>
          <w:numId w:val="1021"/>
        </w:numPr>
      </w:pPr>
      <w:r>
        <w:t xml:space="preserve">Business Day Cutover Time</w:t>
      </w:r>
    </w:p>
    <w:p>
      <w:pPr>
        <w:pStyle w:val="Compact"/>
        <w:numPr>
          <w:ilvl w:val="0"/>
          <w:numId w:val="1021"/>
        </w:numPr>
      </w:pPr>
      <w:r>
        <w:t xml:space="preserve">Property Settings Snapshot</w:t>
      </w:r>
    </w:p>
    <w:bookmarkEnd w:id="44"/>
    <w:bookmarkStart w:id="45" w:name="derived-computed-1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22"/>
        </w:numPr>
      </w:pPr>
      <w:r>
        <w:t xml:space="preserve">Inventory Readiness State</w:t>
      </w:r>
    </w:p>
    <w:bookmarkEnd w:id="45"/>
    <w:bookmarkStart w:id="46" w:name="validation-ruleهای-مهم-1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23"/>
        </w:numPr>
      </w:pPr>
      <w:r>
        <w:t xml:space="preserve">Property Code باید در scope tenant یکتا باشد</w:t>
      </w:r>
    </w:p>
    <w:p>
      <w:pPr>
        <w:pStyle w:val="Compact"/>
        <w:numPr>
          <w:ilvl w:val="0"/>
          <w:numId w:val="1023"/>
        </w:numPr>
      </w:pPr>
      <w:r>
        <w:t xml:space="preserve">اگر check-out rule متفاوتی وجود دارد باید در property-level settings تعریف شود، نه منطق پراکنده در کد fileciteturn1file17L1-L7</w:t>
      </w:r>
    </w:p>
    <w:p>
      <w:pPr>
        <w:pStyle w:val="Compact"/>
        <w:numPr>
          <w:ilvl w:val="0"/>
          <w:numId w:val="1023"/>
        </w:numPr>
      </w:pPr>
      <w:r>
        <w:t xml:space="preserve">property غیرفعال نباید reservation یا stay جدید ایجاد کند</w:t>
      </w:r>
    </w:p>
    <w:bookmarkEnd w:id="46"/>
    <w:bookmarkStart w:id="47" w:name="relationهای-مهم-1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24"/>
        </w:numPr>
      </w:pPr>
      <w:r>
        <w:t xml:space="preserve">Property 1..n Space</w:t>
      </w:r>
    </w:p>
    <w:p>
      <w:pPr>
        <w:pStyle w:val="Compact"/>
        <w:numPr>
          <w:ilvl w:val="0"/>
          <w:numId w:val="1024"/>
        </w:numPr>
      </w:pPr>
      <w:r>
        <w:t xml:space="preserve">Property 1..n Reservation</w:t>
      </w:r>
    </w:p>
    <w:p>
      <w:pPr>
        <w:pStyle w:val="Compact"/>
        <w:numPr>
          <w:ilvl w:val="0"/>
          <w:numId w:val="1024"/>
        </w:numPr>
      </w:pPr>
      <w:r>
        <w:t xml:space="preserve">Property 1..n Stay</w:t>
      </w:r>
    </w:p>
    <w:p>
      <w:pPr>
        <w:pStyle w:val="Compact"/>
        <w:numPr>
          <w:ilvl w:val="0"/>
          <w:numId w:val="1024"/>
        </w:numPr>
      </w:pPr>
      <w:r>
        <w:t xml:space="preserve">Property 1..n Expense</w:t>
      </w:r>
    </w:p>
    <w:p>
      <w:pPr>
        <w:pStyle w:val="Compact"/>
        <w:numPr>
          <w:ilvl w:val="0"/>
          <w:numId w:val="1024"/>
        </w:numPr>
      </w:pPr>
      <w:r>
        <w:t xml:space="preserve">Property 1..n Maintenance Case</w:t>
      </w:r>
    </w:p>
    <w:p>
      <w:pPr>
        <w:pStyle w:val="Compact"/>
        <w:numPr>
          <w:ilvl w:val="0"/>
          <w:numId w:val="1024"/>
        </w:numPr>
      </w:pPr>
      <w:r>
        <w:t xml:space="preserve">Property 1..n Housekeeping Task</w:t>
      </w:r>
    </w:p>
    <w:bookmarkEnd w:id="47"/>
    <w:bookmarkStart w:id="48" w:name="نکات-طراحی-مهم-برای-mvp-1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25"/>
        </w:numPr>
      </w:pPr>
      <w:r>
        <w:t xml:space="preserve">property فیلتر اصلی dashboardها و گزارش‌ها باشد</w:t>
      </w:r>
    </w:p>
    <w:p>
      <w:pPr>
        <w:pStyle w:val="Compact"/>
        <w:numPr>
          <w:ilvl w:val="0"/>
          <w:numId w:val="1025"/>
        </w:numPr>
      </w:pPr>
      <w:r>
        <w:t xml:space="preserve">rules قابل تنظیم مثل no-show deadline، minimum check-in payment، dorm gender behavior و reporting display باید property-level باشند fileciteturn1file17L1-L17</w:t>
      </w:r>
    </w:p>
    <w:bookmarkEnd w:id="48"/>
    <w:bookmarkStart w:id="49" w:name="چیزهایی-که-فعلا-نباید-وارد-mvp-شوند-1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26"/>
        </w:numPr>
      </w:pPr>
      <w:r>
        <w:t xml:space="preserve">building/floor hierarchy اجباری</w:t>
      </w:r>
    </w:p>
    <w:p>
      <w:pPr>
        <w:pStyle w:val="Compact"/>
        <w:numPr>
          <w:ilvl w:val="0"/>
          <w:numId w:val="1026"/>
        </w:numPr>
      </w:pPr>
      <w:r>
        <w:t xml:space="preserve">shared inventory بین propertyها</w:t>
      </w:r>
    </w:p>
    <w:p>
      <w:pPr>
        <w:pStyle w:val="Compact"/>
        <w:numPr>
          <w:ilvl w:val="0"/>
          <w:numId w:val="1026"/>
        </w:numPr>
      </w:pPr>
      <w:r>
        <w:t xml:space="preserve">multi-currency settlement بین propertyها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user"/>
    <w:p>
      <w:pPr>
        <w:pStyle w:val="Heading1"/>
      </w:pPr>
      <w:r>
        <w:t xml:space="preserve">3. User</w:t>
      </w:r>
    </w:p>
    <w:bookmarkStart w:id="51" w:name="تعریف-entity-2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User نماینده فرد انسانی استفاده‌کننده از سیستم است.</w:t>
      </w:r>
    </w:p>
    <w:bookmarkEnd w:id="51"/>
    <w:bookmarkStart w:id="52" w:name="هدف-در-سیستم-2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27"/>
        </w:numPr>
      </w:pPr>
      <w:r>
        <w:t xml:space="preserve">login و identity انسانی</w:t>
      </w:r>
    </w:p>
    <w:p>
      <w:pPr>
        <w:pStyle w:val="Compact"/>
        <w:numPr>
          <w:ilvl w:val="0"/>
          <w:numId w:val="1027"/>
        </w:numPr>
      </w:pPr>
      <w:r>
        <w:t xml:space="preserve">actor برای audit و transitionها</w:t>
      </w:r>
    </w:p>
    <w:p>
      <w:pPr>
        <w:pStyle w:val="Compact"/>
        <w:numPr>
          <w:ilvl w:val="0"/>
          <w:numId w:val="1027"/>
        </w:numPr>
      </w:pPr>
      <w:r>
        <w:t xml:space="preserve">پایه دسترسی به property و tenant از طریق membership</w:t>
      </w:r>
    </w:p>
    <w:bookmarkEnd w:id="52"/>
    <w:bookmarkStart w:id="53" w:name="فیلدهای-اصلی-2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Full Name</w:t>
      </w:r>
      <w:r>
        <w:t xml:space="preserve"> </w:t>
      </w:r>
      <w:r>
        <w:t xml:space="preserve">— نام کامل کاربر — Mandatory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Primary Email</w:t>
      </w:r>
      <w:r>
        <w:t xml:space="preserve"> </w:t>
      </w:r>
      <w:r>
        <w:t xml:space="preserve">— ایمیل اصلی — Mandatory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— شماره تماس — Optional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 Identity Reference</w:t>
      </w:r>
      <w:r>
        <w:t xml:space="preserve"> </w:t>
      </w:r>
      <w:r>
        <w:t xml:space="preserve">— مرجع هویت احراز هویت — Mandatory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 Status</w:t>
      </w:r>
      <w:r>
        <w:t xml:space="preserve"> </w:t>
      </w:r>
      <w:r>
        <w:t xml:space="preserve">— invited / active / suspended / archived — Mandatory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Preferred Language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Avatar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Last Active At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Created By / Invited By Context</w:t>
      </w:r>
      <w:r>
        <w:t xml:space="preserve"> </w:t>
      </w:r>
      <w:r>
        <w:t xml:space="preserve">— Optional</w:t>
      </w:r>
    </w:p>
    <w:bookmarkEnd w:id="53"/>
    <w:bookmarkStart w:id="54" w:name="نوع-مفهومی-فیلدها-2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29"/>
        </w:numPr>
      </w:pPr>
      <w:r>
        <w:t xml:space="preserve">name/email/phone: identity/contact</w:t>
      </w:r>
    </w:p>
    <w:p>
      <w:pPr>
        <w:pStyle w:val="Compact"/>
        <w:numPr>
          <w:ilvl w:val="0"/>
          <w:numId w:val="1029"/>
        </w:numPr>
      </w:pPr>
      <w:r>
        <w:t xml:space="preserve">auth ref: authentication identity</w:t>
      </w:r>
    </w:p>
    <w:p>
      <w:pPr>
        <w:pStyle w:val="Compact"/>
        <w:numPr>
          <w:ilvl w:val="0"/>
          <w:numId w:val="1029"/>
        </w:numPr>
      </w:pPr>
      <w:r>
        <w:t xml:space="preserve">status: lifecycle</w:t>
      </w:r>
    </w:p>
    <w:p>
      <w:pPr>
        <w:pStyle w:val="Compact"/>
        <w:numPr>
          <w:ilvl w:val="0"/>
          <w:numId w:val="1029"/>
        </w:numPr>
      </w:pPr>
      <w:r>
        <w:t xml:space="preserve">preference fields: user preference</w:t>
      </w:r>
    </w:p>
    <w:bookmarkEnd w:id="54"/>
    <w:bookmarkStart w:id="55" w:name="mandatory-2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30"/>
        </w:numPr>
      </w:pPr>
      <w:r>
        <w:t xml:space="preserve">Full Name</w:t>
      </w:r>
    </w:p>
    <w:p>
      <w:pPr>
        <w:pStyle w:val="Compact"/>
        <w:numPr>
          <w:ilvl w:val="0"/>
          <w:numId w:val="1030"/>
        </w:numPr>
      </w:pPr>
      <w:r>
        <w:t xml:space="preserve">Primary Email</w:t>
      </w:r>
    </w:p>
    <w:p>
      <w:pPr>
        <w:pStyle w:val="Compact"/>
        <w:numPr>
          <w:ilvl w:val="0"/>
          <w:numId w:val="1030"/>
        </w:numPr>
      </w:pPr>
      <w:r>
        <w:t xml:space="preserve">Auth Identity Reference</w:t>
      </w:r>
    </w:p>
    <w:p>
      <w:pPr>
        <w:pStyle w:val="Compact"/>
        <w:numPr>
          <w:ilvl w:val="0"/>
          <w:numId w:val="1030"/>
        </w:numPr>
      </w:pPr>
      <w:r>
        <w:t xml:space="preserve">User Status</w:t>
      </w:r>
    </w:p>
    <w:bookmarkEnd w:id="55"/>
    <w:bookmarkStart w:id="56" w:name="optional-2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31"/>
        </w:numPr>
      </w:pPr>
      <w:r>
        <w:t xml:space="preserve">Phone Number</w:t>
      </w:r>
    </w:p>
    <w:p>
      <w:pPr>
        <w:pStyle w:val="Compact"/>
        <w:numPr>
          <w:ilvl w:val="0"/>
          <w:numId w:val="1031"/>
        </w:numPr>
      </w:pPr>
      <w:r>
        <w:t xml:space="preserve">Preferred Language</w:t>
      </w:r>
    </w:p>
    <w:p>
      <w:pPr>
        <w:pStyle w:val="Compact"/>
        <w:numPr>
          <w:ilvl w:val="0"/>
          <w:numId w:val="1031"/>
        </w:numPr>
      </w:pPr>
      <w:r>
        <w:t xml:space="preserve">Avatar</w:t>
      </w:r>
    </w:p>
    <w:p>
      <w:pPr>
        <w:pStyle w:val="Compact"/>
        <w:numPr>
          <w:ilvl w:val="0"/>
          <w:numId w:val="1031"/>
        </w:numPr>
      </w:pPr>
      <w:r>
        <w:t xml:space="preserve">Created By / Invited By Context</w:t>
      </w:r>
    </w:p>
    <w:bookmarkEnd w:id="56"/>
    <w:bookmarkStart w:id="57" w:name="derived-computed-2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32"/>
        </w:numPr>
      </w:pPr>
      <w:r>
        <w:t xml:space="preserve">Last Active At</w:t>
      </w:r>
    </w:p>
    <w:bookmarkEnd w:id="57"/>
    <w:bookmarkStart w:id="58" w:name="validation-ruleهای-مهم-2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33"/>
        </w:numPr>
      </w:pPr>
      <w:r>
        <w:t xml:space="preserve">ایمیل باید در سیستم احراز هویت معتبر و یکتا باشد</w:t>
      </w:r>
    </w:p>
    <w:p>
      <w:pPr>
        <w:pStyle w:val="Compact"/>
        <w:numPr>
          <w:ilvl w:val="0"/>
          <w:numId w:val="1033"/>
        </w:numPr>
      </w:pPr>
      <w:r>
        <w:t xml:space="preserve">User بدون membership فعال نباید دسترسی عملیاتی مؤثر داشته باشد</w:t>
      </w:r>
    </w:p>
    <w:p>
      <w:pPr>
        <w:pStyle w:val="Compact"/>
        <w:numPr>
          <w:ilvl w:val="0"/>
          <w:numId w:val="1033"/>
        </w:numPr>
      </w:pPr>
      <w:r>
        <w:t xml:space="preserve">suspended user نباید transitionهای write انجام دهد</w:t>
      </w:r>
    </w:p>
    <w:bookmarkEnd w:id="58"/>
    <w:bookmarkStart w:id="59" w:name="relationهای-مهم-2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34"/>
        </w:numPr>
      </w:pPr>
      <w:r>
        <w:t xml:space="preserve">User 1..n Membership</w:t>
      </w:r>
    </w:p>
    <w:p>
      <w:pPr>
        <w:pStyle w:val="Compact"/>
        <w:numPr>
          <w:ilvl w:val="0"/>
          <w:numId w:val="1034"/>
        </w:numPr>
      </w:pPr>
      <w:r>
        <w:t xml:space="preserve">User actor برای Reservation / Stay / Payment / Expense / Maintenance / Housekeeping transitions است fileciteturn1file4L9-L24</w:t>
      </w:r>
    </w:p>
    <w:p>
      <w:pPr>
        <w:pStyle w:val="Compact"/>
        <w:numPr>
          <w:ilvl w:val="0"/>
          <w:numId w:val="1034"/>
        </w:numPr>
      </w:pPr>
      <w:r>
        <w:t xml:space="preserve">User 1..n AI Query Log</w:t>
      </w:r>
    </w:p>
    <w:bookmarkEnd w:id="59"/>
    <w:bookmarkStart w:id="60" w:name="نکات-طراحی-مهم-برای-mvp-2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35"/>
        </w:numPr>
      </w:pPr>
      <w:r>
        <w:t xml:space="preserve">User را از Role / Membership جدا نگه دارید</w:t>
      </w:r>
    </w:p>
    <w:p>
      <w:pPr>
        <w:pStyle w:val="Compact"/>
        <w:numPr>
          <w:ilvl w:val="0"/>
          <w:numId w:val="1035"/>
        </w:numPr>
      </w:pPr>
      <w:r>
        <w:t xml:space="preserve">actor همه تغییرات مهم باید از این entity بیاید، همان‌طور که در state map روی actor تأکید شده است. fileciteturn1file13L5-L12</w:t>
      </w:r>
    </w:p>
    <w:bookmarkEnd w:id="60"/>
    <w:bookmarkStart w:id="61" w:name="چیزهایی-که-فعلا-نباید-وارد-mvp-شوند-2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36"/>
        </w:numPr>
      </w:pPr>
      <w:r>
        <w:t xml:space="preserve">HR profile</w:t>
      </w:r>
    </w:p>
    <w:p>
      <w:pPr>
        <w:pStyle w:val="Compact"/>
        <w:numPr>
          <w:ilvl w:val="0"/>
          <w:numId w:val="1036"/>
        </w:numPr>
      </w:pPr>
      <w:r>
        <w:t xml:space="preserve">schedule and attendance</w:t>
      </w:r>
    </w:p>
    <w:p>
      <w:pPr>
        <w:pStyle w:val="Compact"/>
        <w:numPr>
          <w:ilvl w:val="0"/>
          <w:numId w:val="1036"/>
        </w:numPr>
      </w:pPr>
      <w:r>
        <w:t xml:space="preserve">payroll profile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role-membership"/>
    <w:p>
      <w:pPr>
        <w:pStyle w:val="Heading1"/>
      </w:pPr>
      <w:r>
        <w:t xml:space="preserve">4. Role / Membership</w:t>
      </w:r>
    </w:p>
    <w:bookmarkStart w:id="63" w:name="تعریف-entity-3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Membership رابطه‌ی بین User و Tenant/Property را تعریف می‌کند و role مؤثر او را حمل می‌کند. در مدل دامنه هم Membership اتصال user به tenant/property با role مشخص تعریف شده است. fileciteturn1file10L1-L10</w:t>
      </w:r>
    </w:p>
    <w:bookmarkEnd w:id="63"/>
    <w:bookmarkStart w:id="64" w:name="هدف-در-سیستم-3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37"/>
        </w:numPr>
      </w:pPr>
      <w:r>
        <w:t xml:space="preserve">تعیین scope دسترسی</w:t>
      </w:r>
    </w:p>
    <w:p>
      <w:pPr>
        <w:pStyle w:val="Compact"/>
        <w:numPr>
          <w:ilvl w:val="0"/>
          <w:numId w:val="1037"/>
        </w:numPr>
      </w:pPr>
      <w:r>
        <w:t xml:space="preserve">مشخص‌کردن اینکه user در کدام tenant/property و با چه نقش‌هایی کار می‌کند</w:t>
      </w:r>
    </w:p>
    <w:bookmarkEnd w:id="64"/>
    <w:bookmarkStart w:id="65" w:name="فیلدهای-اصلی-3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User Reference</w:t>
      </w:r>
      <w:r>
        <w:t xml:space="preserve"> </w:t>
      </w:r>
      <w:r>
        <w:t xml:space="preserve">— کاربر — Mandatory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Tenant Reference</w:t>
      </w:r>
      <w:r>
        <w:t xml:space="preserve"> </w:t>
      </w:r>
      <w:r>
        <w:t xml:space="preserve">— tenant مقصد — Mandatory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property مقصد اگر access محدود باشد — Optional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Role Type</w:t>
      </w:r>
      <w:r>
        <w:t xml:space="preserve"> </w:t>
      </w:r>
      <w:r>
        <w:t xml:space="preserve">— Owner / Manager / Reception / Accountant / Housekeeping — Mandatory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Membership Status</w:t>
      </w:r>
      <w:r>
        <w:t xml:space="preserve"> </w:t>
      </w:r>
      <w:r>
        <w:t xml:space="preserve">— invited / active / suspended / ended — Mandatory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Access Scope Type</w:t>
      </w:r>
      <w:r>
        <w:t xml:space="preserve"> </w:t>
      </w:r>
      <w:r>
        <w:t xml:space="preserve">— tenant-wide / property-scoped — Mandatory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Effective From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Effective Until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Invited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Permission Override Summary</w:t>
      </w:r>
      <w:r>
        <w:t xml:space="preserve"> </w:t>
      </w:r>
      <w:r>
        <w:t xml:space="preserve">— Optional and lightweight</w:t>
      </w:r>
    </w:p>
    <w:bookmarkEnd w:id="65"/>
    <w:bookmarkStart w:id="66" w:name="نوع-مفهومی-فیلدها-3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39"/>
        </w:numPr>
      </w:pPr>
      <w:r>
        <w:t xml:space="preserve">refs: access association</w:t>
      </w:r>
    </w:p>
    <w:p>
      <w:pPr>
        <w:pStyle w:val="Compact"/>
        <w:numPr>
          <w:ilvl w:val="0"/>
          <w:numId w:val="1039"/>
        </w:numPr>
      </w:pPr>
      <w:r>
        <w:t xml:space="preserve">role/scope/status: authorization control</w:t>
      </w:r>
    </w:p>
    <w:p>
      <w:pPr>
        <w:pStyle w:val="Compact"/>
        <w:numPr>
          <w:ilvl w:val="0"/>
          <w:numId w:val="1039"/>
        </w:numPr>
      </w:pPr>
      <w:r>
        <w:t xml:space="preserve">dates: temporal validity</w:t>
      </w:r>
    </w:p>
    <w:bookmarkEnd w:id="66"/>
    <w:bookmarkStart w:id="67" w:name="mandatory-3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40"/>
        </w:numPr>
      </w:pPr>
      <w:r>
        <w:t xml:space="preserve">User Reference</w:t>
      </w:r>
    </w:p>
    <w:p>
      <w:pPr>
        <w:pStyle w:val="Compact"/>
        <w:numPr>
          <w:ilvl w:val="0"/>
          <w:numId w:val="1040"/>
        </w:numPr>
      </w:pPr>
      <w:r>
        <w:t xml:space="preserve">Tenant Reference</w:t>
      </w:r>
    </w:p>
    <w:p>
      <w:pPr>
        <w:pStyle w:val="Compact"/>
        <w:numPr>
          <w:ilvl w:val="0"/>
          <w:numId w:val="1040"/>
        </w:numPr>
      </w:pPr>
      <w:r>
        <w:t xml:space="preserve">Role Type</w:t>
      </w:r>
    </w:p>
    <w:p>
      <w:pPr>
        <w:pStyle w:val="Compact"/>
        <w:numPr>
          <w:ilvl w:val="0"/>
          <w:numId w:val="1040"/>
        </w:numPr>
      </w:pPr>
      <w:r>
        <w:t xml:space="preserve">Membership Status</w:t>
      </w:r>
    </w:p>
    <w:p>
      <w:pPr>
        <w:pStyle w:val="Compact"/>
        <w:numPr>
          <w:ilvl w:val="0"/>
          <w:numId w:val="1040"/>
        </w:numPr>
      </w:pPr>
      <w:r>
        <w:t xml:space="preserve">Access Scope Type</w:t>
      </w:r>
    </w:p>
    <w:bookmarkEnd w:id="67"/>
    <w:bookmarkStart w:id="68" w:name="optional-3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41"/>
        </w:numPr>
      </w:pPr>
      <w:r>
        <w:t xml:space="preserve">Property Reference</w:t>
      </w:r>
    </w:p>
    <w:p>
      <w:pPr>
        <w:pStyle w:val="Compact"/>
        <w:numPr>
          <w:ilvl w:val="0"/>
          <w:numId w:val="1041"/>
        </w:numPr>
      </w:pPr>
      <w:r>
        <w:t xml:space="preserve">Effective From / Effective Until</w:t>
      </w:r>
    </w:p>
    <w:p>
      <w:pPr>
        <w:pStyle w:val="Compact"/>
        <w:numPr>
          <w:ilvl w:val="0"/>
          <w:numId w:val="1041"/>
        </w:numPr>
      </w:pPr>
      <w:r>
        <w:t xml:space="preserve">Invited By User</w:t>
      </w:r>
    </w:p>
    <w:p>
      <w:pPr>
        <w:pStyle w:val="Compact"/>
        <w:numPr>
          <w:ilvl w:val="0"/>
          <w:numId w:val="1041"/>
        </w:numPr>
      </w:pPr>
      <w:r>
        <w:t xml:space="preserve">Permission Override Summary</w:t>
      </w:r>
    </w:p>
    <w:bookmarkEnd w:id="68"/>
    <w:bookmarkStart w:id="69" w:name="derived-computed-3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42"/>
        </w:numPr>
      </w:pPr>
      <w:r>
        <w:t xml:space="preserve">Is Currently Effective</w:t>
      </w:r>
    </w:p>
    <w:p>
      <w:pPr>
        <w:pStyle w:val="Compact"/>
        <w:numPr>
          <w:ilvl w:val="0"/>
          <w:numId w:val="1042"/>
        </w:numPr>
      </w:pPr>
      <w:r>
        <w:t xml:space="preserve">Resolved Permission Profile</w:t>
      </w:r>
    </w:p>
    <w:bookmarkEnd w:id="69"/>
    <w:bookmarkStart w:id="70" w:name="validation-ruleهای-مهم-3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43"/>
        </w:numPr>
      </w:pPr>
      <w:r>
        <w:t xml:space="preserve">property-scoped membership باید property reference داشته باشد</w:t>
      </w:r>
    </w:p>
    <w:p>
      <w:pPr>
        <w:pStyle w:val="Compact"/>
        <w:numPr>
          <w:ilvl w:val="0"/>
          <w:numId w:val="1043"/>
        </w:numPr>
      </w:pPr>
      <w:r>
        <w:t xml:space="preserve">tenant-wide membership نباید به property نامعتبر اشاره کند</w:t>
      </w:r>
    </w:p>
    <w:p>
      <w:pPr>
        <w:pStyle w:val="Compact"/>
        <w:numPr>
          <w:ilvl w:val="0"/>
          <w:numId w:val="1043"/>
        </w:numPr>
      </w:pPr>
      <w:r>
        <w:t xml:space="preserve">Effective Until نباید قبل از Effective From باشد</w:t>
      </w:r>
    </w:p>
    <w:p>
      <w:pPr>
        <w:pStyle w:val="Compact"/>
        <w:numPr>
          <w:ilvl w:val="0"/>
          <w:numId w:val="1043"/>
        </w:numPr>
      </w:pPr>
      <w:r>
        <w:t xml:space="preserve">roleها باید با نقش‌های تعریف‌شده‌ی عملیاتی سازگار باشند: Reception، Manager، Accountant، Housekeeping و غیره. fileciteturn0file0L8-L18</w:t>
      </w:r>
    </w:p>
    <w:bookmarkEnd w:id="70"/>
    <w:bookmarkStart w:id="71" w:name="relationهای-مهم-3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44"/>
        </w:numPr>
      </w:pPr>
      <w:r>
        <w:t xml:space="preserve">Membership n..1 User</w:t>
      </w:r>
    </w:p>
    <w:p>
      <w:pPr>
        <w:pStyle w:val="Compact"/>
        <w:numPr>
          <w:ilvl w:val="0"/>
          <w:numId w:val="1044"/>
        </w:numPr>
      </w:pPr>
      <w:r>
        <w:t xml:space="preserve">Membership n..1 Tenant</w:t>
      </w:r>
    </w:p>
    <w:p>
      <w:pPr>
        <w:pStyle w:val="Compact"/>
        <w:numPr>
          <w:ilvl w:val="0"/>
          <w:numId w:val="1044"/>
        </w:numPr>
      </w:pPr>
      <w:r>
        <w:t xml:space="preserve">Membership optional n..1 Property</w:t>
      </w:r>
    </w:p>
    <w:p>
      <w:pPr>
        <w:pStyle w:val="Compact"/>
        <w:numPr>
          <w:ilvl w:val="0"/>
          <w:numId w:val="1044"/>
        </w:numPr>
      </w:pPr>
      <w:r>
        <w:t xml:space="preserve">Membership مبنای دسترسی AI، reporting و action approval است</w:t>
      </w:r>
    </w:p>
    <w:bookmarkEnd w:id="71"/>
    <w:bookmarkStart w:id="72" w:name="نکات-طراحی-مهم-برای-mvp-3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45"/>
        </w:numPr>
      </w:pPr>
      <w:r>
        <w:t xml:space="preserve">Role و Permission را سبک نگه دارید، ولی membership را entity واقعی در نظر بگیرید</w:t>
      </w:r>
    </w:p>
    <w:p>
      <w:pPr>
        <w:pStyle w:val="Compact"/>
        <w:numPr>
          <w:ilvl w:val="0"/>
          <w:numId w:val="1045"/>
        </w:numPr>
      </w:pPr>
      <w:r>
        <w:t xml:space="preserve">overrideها summary-based باشند، نه permission engine پیشرفته</w:t>
      </w:r>
    </w:p>
    <w:bookmarkEnd w:id="72"/>
    <w:bookmarkStart w:id="73" w:name="چیزهایی-که-فعلا-نباید-وارد-mvp-شوند-3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46"/>
        </w:numPr>
      </w:pPr>
      <w:r>
        <w:t xml:space="preserve">ABAC policy engine</w:t>
      </w:r>
    </w:p>
    <w:p>
      <w:pPr>
        <w:pStyle w:val="Compact"/>
        <w:numPr>
          <w:ilvl w:val="0"/>
          <w:numId w:val="1046"/>
        </w:numPr>
      </w:pPr>
      <w:r>
        <w:t xml:space="preserve">delegated approvals chain</w:t>
      </w:r>
    </w:p>
    <w:p>
      <w:pPr>
        <w:pStyle w:val="Compact"/>
        <w:numPr>
          <w:ilvl w:val="0"/>
          <w:numId w:val="1046"/>
        </w:numPr>
      </w:pPr>
      <w:r>
        <w:t xml:space="preserve">dynamic permission builder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6" w:name="guest"/>
    <w:p>
      <w:pPr>
        <w:pStyle w:val="Heading1"/>
      </w:pPr>
      <w:r>
        <w:t xml:space="preserve">5. Guest</w:t>
      </w:r>
    </w:p>
    <w:bookmarkStart w:id="75" w:name="تعریف-entity-4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Guest نماینده‌ی یک فرد واقعی است که در reservation یا stay حضور دارد. در مدل دامنه، Guest از Reservation و Stay جدا تعریف شده تا identity مهمان reusable و مستقل بماند. fileciteturn1file10L41-L56</w:t>
      </w:r>
    </w:p>
    <w:bookmarkEnd w:id="75"/>
    <w:bookmarkStart w:id="76" w:name="هدف-در-سیستم-4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47"/>
        </w:numPr>
      </w:pPr>
      <w:r>
        <w:t xml:space="preserve">هویت مهمان برای booking، check-in، stay، compliance و finance</w:t>
      </w:r>
    </w:p>
    <w:p>
      <w:pPr>
        <w:pStyle w:val="Compact"/>
        <w:numPr>
          <w:ilvl w:val="0"/>
          <w:numId w:val="1047"/>
        </w:numPr>
      </w:pPr>
      <w:r>
        <w:t xml:space="preserve">نقطه اتصال guest profile با documents، consents، stays و folio context</w:t>
      </w:r>
    </w:p>
    <w:bookmarkEnd w:id="76"/>
    <w:bookmarkStart w:id="77" w:name="فیلدهای-اصلی-4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Full Name</w:t>
      </w:r>
      <w:r>
        <w:t xml:space="preserve"> </w:t>
      </w:r>
      <w:r>
        <w:t xml:space="preserve">— نام کامل — Mandatory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Preferred Name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Primary Phone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Primary Email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Nationality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Gender Marker</w:t>
      </w:r>
      <w:r>
        <w:t xml:space="preserve"> </w:t>
      </w:r>
      <w:r>
        <w:t xml:space="preserve">— Optional, but operationally useful because dorm gender rules exist fileciteturn0file1L113-L122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Date of Birth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Preferred Language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Address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Emergency Contact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Guest Status</w:t>
      </w:r>
      <w:r>
        <w:t xml:space="preserve"> </w:t>
      </w:r>
      <w:r>
        <w:t xml:space="preserve">— active / restricted / archived — Mandatory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Restriction Flag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Operational Notes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Data Completeness State</w:t>
      </w:r>
      <w:r>
        <w:t xml:space="preserve"> </w:t>
      </w:r>
      <w:r>
        <w:t xml:space="preserve">— Derived</w:t>
      </w:r>
    </w:p>
    <w:bookmarkEnd w:id="77"/>
    <w:bookmarkStart w:id="78" w:name="نوع-مفهومی-فیلدها-4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49"/>
        </w:numPr>
      </w:pPr>
      <w:r>
        <w:t xml:space="preserve">name/contact: identity/contact</w:t>
      </w:r>
    </w:p>
    <w:p>
      <w:pPr>
        <w:pStyle w:val="Compact"/>
        <w:numPr>
          <w:ilvl w:val="0"/>
          <w:numId w:val="1049"/>
        </w:numPr>
      </w:pPr>
      <w:r>
        <w:t xml:space="preserve">nationality/gender/dob: profile/compliance-related</w:t>
      </w:r>
    </w:p>
    <w:p>
      <w:pPr>
        <w:pStyle w:val="Compact"/>
        <w:numPr>
          <w:ilvl w:val="0"/>
          <w:numId w:val="1049"/>
        </w:numPr>
      </w:pPr>
      <w:r>
        <w:t xml:space="preserve">notes/restriction: operational risk</w:t>
      </w:r>
    </w:p>
    <w:p>
      <w:pPr>
        <w:pStyle w:val="Compact"/>
        <w:numPr>
          <w:ilvl w:val="0"/>
          <w:numId w:val="1049"/>
        </w:numPr>
      </w:pPr>
      <w:r>
        <w:t xml:space="preserve">status: lifecycle</w:t>
      </w:r>
    </w:p>
    <w:bookmarkEnd w:id="78"/>
    <w:bookmarkStart w:id="79" w:name="mandatory-4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50"/>
        </w:numPr>
      </w:pPr>
      <w:r>
        <w:t xml:space="preserve">Full Name</w:t>
      </w:r>
    </w:p>
    <w:p>
      <w:pPr>
        <w:pStyle w:val="Compact"/>
        <w:numPr>
          <w:ilvl w:val="0"/>
          <w:numId w:val="1050"/>
        </w:numPr>
      </w:pPr>
      <w:r>
        <w:t xml:space="preserve">Guest Status</w:t>
      </w:r>
    </w:p>
    <w:bookmarkEnd w:id="79"/>
    <w:bookmarkStart w:id="80" w:name="optional-4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51"/>
        </w:numPr>
      </w:pPr>
      <w:r>
        <w:t xml:space="preserve">باقی فیلدها</w:t>
      </w:r>
    </w:p>
    <w:bookmarkEnd w:id="80"/>
    <w:bookmarkStart w:id="81" w:name="derived-computed-4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52"/>
        </w:numPr>
      </w:pPr>
      <w:r>
        <w:t xml:space="preserve">Data Completeness State</w:t>
      </w:r>
    </w:p>
    <w:p>
      <w:pPr>
        <w:pStyle w:val="Compact"/>
        <w:numPr>
          <w:ilvl w:val="0"/>
          <w:numId w:val="1052"/>
        </w:numPr>
      </w:pPr>
      <w:r>
        <w:t xml:space="preserve">Stay History Snapshot</w:t>
      </w:r>
    </w:p>
    <w:p>
      <w:pPr>
        <w:pStyle w:val="Compact"/>
        <w:numPr>
          <w:ilvl w:val="0"/>
          <w:numId w:val="1052"/>
        </w:numPr>
      </w:pPr>
      <w:r>
        <w:t xml:space="preserve">Outstanding Balance Snapshot</w:t>
      </w:r>
    </w:p>
    <w:bookmarkEnd w:id="81"/>
    <w:bookmarkStart w:id="82" w:name="validation-ruleهای-مهم-4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53"/>
        </w:numPr>
      </w:pPr>
      <w:r>
        <w:t xml:space="preserve">Guest باید حداقل نام قابل استفاده عملیاتی داشته باشد</w:t>
      </w:r>
    </w:p>
    <w:p>
      <w:pPr>
        <w:pStyle w:val="Compact"/>
        <w:numPr>
          <w:ilvl w:val="0"/>
          <w:numId w:val="1053"/>
        </w:numPr>
      </w:pPr>
      <w:r>
        <w:t xml:space="preserve">اگر dorm gender rules فعال باشد، gender marker یا gender compatibility decision در زمان assignment باید ممکن باشد fileciteturn0file1L113-L122</w:t>
      </w:r>
    </w:p>
    <w:p>
      <w:pPr>
        <w:pStyle w:val="Compact"/>
        <w:numPr>
          <w:ilvl w:val="0"/>
          <w:numId w:val="1053"/>
        </w:numPr>
      </w:pPr>
      <w:r>
        <w:t xml:space="preserve">restricted guest نباید بدون override رزرو یا stay جدید بگیرد</w:t>
      </w:r>
    </w:p>
    <w:bookmarkEnd w:id="82"/>
    <w:bookmarkStart w:id="83" w:name="relationهای-مهم-4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54"/>
        </w:numPr>
      </w:pPr>
      <w:r>
        <w:t xml:space="preserve">Guest n..m Reservation via Reservation Guest</w:t>
      </w:r>
    </w:p>
    <w:p>
      <w:pPr>
        <w:pStyle w:val="Compact"/>
        <w:numPr>
          <w:ilvl w:val="0"/>
          <w:numId w:val="1054"/>
        </w:numPr>
      </w:pPr>
      <w:r>
        <w:t xml:space="preserve">Guest 1..n Guest Document</w:t>
      </w:r>
    </w:p>
    <w:p>
      <w:pPr>
        <w:pStyle w:val="Compact"/>
        <w:numPr>
          <w:ilvl w:val="0"/>
          <w:numId w:val="1054"/>
        </w:numPr>
      </w:pPr>
      <w:r>
        <w:t xml:space="preserve">Guest 1..n Guest Consent</w:t>
      </w:r>
    </w:p>
    <w:p>
      <w:pPr>
        <w:pStyle w:val="Compact"/>
        <w:numPr>
          <w:ilvl w:val="0"/>
          <w:numId w:val="1054"/>
        </w:numPr>
      </w:pPr>
      <w:r>
        <w:t xml:space="preserve">Guest 1..n Stay</w:t>
      </w:r>
    </w:p>
    <w:p>
      <w:pPr>
        <w:pStyle w:val="Compact"/>
        <w:numPr>
          <w:ilvl w:val="0"/>
          <w:numId w:val="1054"/>
        </w:numPr>
      </w:pPr>
      <w:r>
        <w:t xml:space="preserve">Guest optional 1..n Folio context / Receivable context</w:t>
      </w:r>
    </w:p>
    <w:bookmarkEnd w:id="83"/>
    <w:bookmarkStart w:id="84" w:name="نکات-طراحی-مهم-برای-mvp-4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55"/>
        </w:numPr>
      </w:pPr>
      <w:r>
        <w:t xml:space="preserve">Guest را CRM-like سنگین نکنید</w:t>
      </w:r>
    </w:p>
    <w:p>
      <w:pPr>
        <w:pStyle w:val="Compact"/>
        <w:numPr>
          <w:ilvl w:val="0"/>
          <w:numId w:val="1055"/>
        </w:numPr>
      </w:pPr>
      <w:r>
        <w:t xml:space="preserve">این entity باید operational identity باشد، نه marketing profile</w:t>
      </w:r>
    </w:p>
    <w:bookmarkEnd w:id="84"/>
    <w:bookmarkStart w:id="85" w:name="چیزهایی-که-فعلا-نباید-وارد-mvp-شوند-4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56"/>
        </w:numPr>
      </w:pPr>
      <w:r>
        <w:t xml:space="preserve">loyalty program</w:t>
      </w:r>
    </w:p>
    <w:p>
      <w:pPr>
        <w:pStyle w:val="Compact"/>
        <w:numPr>
          <w:ilvl w:val="0"/>
          <w:numId w:val="1056"/>
        </w:numPr>
      </w:pPr>
      <w:r>
        <w:t xml:space="preserve">guest scoring</w:t>
      </w:r>
    </w:p>
    <w:p>
      <w:pPr>
        <w:pStyle w:val="Compact"/>
        <w:numPr>
          <w:ilvl w:val="0"/>
          <w:numId w:val="1056"/>
        </w:numPr>
      </w:pPr>
      <w:r>
        <w:t xml:space="preserve">marketing segmentation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guest-document"/>
    <w:p>
      <w:pPr>
        <w:pStyle w:val="Heading1"/>
      </w:pPr>
      <w:r>
        <w:t xml:space="preserve">6. Guest Document</w:t>
      </w:r>
    </w:p>
    <w:bookmarkStart w:id="87" w:name="تعریف-entity-5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Guest Document مدرک شناسایی یا سفر مربوط به مهمان است.</w:t>
      </w:r>
    </w:p>
    <w:bookmarkEnd w:id="87"/>
    <w:bookmarkStart w:id="88" w:name="هدف-در-سیستم-5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57"/>
        </w:numPr>
      </w:pPr>
      <w:r>
        <w:t xml:space="preserve">پشتیبانی از هویت‌سنجی check-in</w:t>
      </w:r>
    </w:p>
    <w:p>
      <w:pPr>
        <w:pStyle w:val="Compact"/>
        <w:numPr>
          <w:ilvl w:val="0"/>
          <w:numId w:val="1057"/>
        </w:numPr>
      </w:pPr>
      <w:r>
        <w:t xml:space="preserve">رعایت الزامات compliance و ثبت وضعیت اعتبار مدرک</w:t>
      </w:r>
    </w:p>
    <w:bookmarkEnd w:id="88"/>
    <w:bookmarkStart w:id="89" w:name="فیلدهای-اصلی-5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Document Type</w:t>
      </w:r>
      <w:r>
        <w:t xml:space="preserve"> </w:t>
      </w:r>
      <w:r>
        <w:t xml:space="preserve">— passport / national_id / visa / residence_permit / other — Mandatory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Document Number</w:t>
      </w:r>
      <w:r>
        <w:t xml:space="preserve"> </w:t>
      </w:r>
      <w:r>
        <w:t xml:space="preserve">— Mandatory in most real cases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Issuing Country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Issued At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Expires At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Holder Name Snapshot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Verification Status</w:t>
      </w:r>
      <w:r>
        <w:t xml:space="preserve"> </w:t>
      </w:r>
      <w:r>
        <w:t xml:space="preserve">— unverified / verified / rejected / expired — Mandatory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Verification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Stored File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Is Primary Document</w:t>
      </w:r>
      <w:r>
        <w:t xml:space="preserve"> </w:t>
      </w:r>
      <w:r>
        <w:t xml:space="preserve">— Derived / Optional policy field</w:t>
      </w:r>
    </w:p>
    <w:bookmarkEnd w:id="89"/>
    <w:bookmarkStart w:id="90" w:name="نوع-مفهومی-فیلدها-5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59"/>
        </w:numPr>
      </w:pPr>
      <w:r>
        <w:t xml:space="preserve">guest ref: ownership</w:t>
      </w:r>
    </w:p>
    <w:p>
      <w:pPr>
        <w:pStyle w:val="Compact"/>
        <w:numPr>
          <w:ilvl w:val="0"/>
          <w:numId w:val="1059"/>
        </w:numPr>
      </w:pPr>
      <w:r>
        <w:t xml:space="preserve">type/number: identity proof</w:t>
      </w:r>
    </w:p>
    <w:p>
      <w:pPr>
        <w:pStyle w:val="Compact"/>
        <w:numPr>
          <w:ilvl w:val="0"/>
          <w:numId w:val="1059"/>
        </w:numPr>
      </w:pPr>
      <w:r>
        <w:t xml:space="preserve">issued/expires: validity</w:t>
      </w:r>
    </w:p>
    <w:p>
      <w:pPr>
        <w:pStyle w:val="Compact"/>
        <w:numPr>
          <w:ilvl w:val="0"/>
          <w:numId w:val="1059"/>
        </w:numPr>
      </w:pPr>
      <w:r>
        <w:t xml:space="preserve">verification fields: compliance control</w:t>
      </w:r>
    </w:p>
    <w:p>
      <w:pPr>
        <w:pStyle w:val="Compact"/>
        <w:numPr>
          <w:ilvl w:val="0"/>
          <w:numId w:val="1059"/>
        </w:numPr>
      </w:pPr>
      <w:r>
        <w:t xml:space="preserve">file reference: attachment reference</w:t>
      </w:r>
    </w:p>
    <w:bookmarkEnd w:id="90"/>
    <w:bookmarkStart w:id="91" w:name="mandatory-5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60"/>
        </w:numPr>
      </w:pPr>
      <w:r>
        <w:t xml:space="preserve">Guest Reference</w:t>
      </w:r>
    </w:p>
    <w:p>
      <w:pPr>
        <w:pStyle w:val="Compact"/>
        <w:numPr>
          <w:ilvl w:val="0"/>
          <w:numId w:val="1060"/>
        </w:numPr>
      </w:pPr>
      <w:r>
        <w:t xml:space="preserve">Document Type</w:t>
      </w:r>
    </w:p>
    <w:p>
      <w:pPr>
        <w:pStyle w:val="Compact"/>
        <w:numPr>
          <w:ilvl w:val="0"/>
          <w:numId w:val="1060"/>
        </w:numPr>
      </w:pPr>
      <w:r>
        <w:t xml:space="preserve">Verification Status</w:t>
      </w:r>
    </w:p>
    <w:p>
      <w:pPr>
        <w:pStyle w:val="Compact"/>
        <w:numPr>
          <w:ilvl w:val="0"/>
          <w:numId w:val="1060"/>
        </w:numPr>
      </w:pPr>
      <w:r>
        <w:t xml:space="preserve">معمولاً Document Number</w:t>
      </w:r>
    </w:p>
    <w:bookmarkEnd w:id="91"/>
    <w:bookmarkStart w:id="92" w:name="optional-5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61"/>
        </w:numPr>
      </w:pPr>
      <w:r>
        <w:t xml:space="preserve">country, dates, holder snapshot, note, file ref</w:t>
      </w:r>
    </w:p>
    <w:bookmarkEnd w:id="92"/>
    <w:bookmarkStart w:id="93" w:name="derived-computed-5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62"/>
        </w:numPr>
      </w:pPr>
      <w:r>
        <w:t xml:space="preserve">Is Expired</w:t>
      </w:r>
    </w:p>
    <w:p>
      <w:pPr>
        <w:pStyle w:val="Compact"/>
        <w:numPr>
          <w:ilvl w:val="0"/>
          <w:numId w:val="1062"/>
        </w:numPr>
      </w:pPr>
      <w:r>
        <w:t xml:space="preserve">Is Usable For Check-in</w:t>
      </w:r>
    </w:p>
    <w:p>
      <w:pPr>
        <w:pStyle w:val="Compact"/>
        <w:numPr>
          <w:ilvl w:val="0"/>
          <w:numId w:val="1062"/>
        </w:numPr>
      </w:pPr>
      <w:r>
        <w:t xml:space="preserve">Is Primary Document</w:t>
      </w:r>
    </w:p>
    <w:bookmarkEnd w:id="93"/>
    <w:bookmarkStart w:id="94" w:name="validation-ruleهای-مهم-5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63"/>
        </w:numPr>
      </w:pPr>
      <w:r>
        <w:t xml:space="preserve">نوع مدرکی که expiry دارد باید تاریخ انقضای معتبر داشته باشد</w:t>
      </w:r>
    </w:p>
    <w:p>
      <w:pPr>
        <w:pStyle w:val="Compact"/>
        <w:numPr>
          <w:ilvl w:val="0"/>
          <w:numId w:val="1063"/>
        </w:numPr>
      </w:pPr>
      <w:r>
        <w:t xml:space="preserve">مدرک منقضی نباید verified و usable تلقی شود</w:t>
      </w:r>
    </w:p>
    <w:p>
      <w:pPr>
        <w:pStyle w:val="Compact"/>
        <w:numPr>
          <w:ilvl w:val="0"/>
          <w:numId w:val="1063"/>
        </w:numPr>
      </w:pPr>
      <w:r>
        <w:t xml:space="preserve">اگر property الزام قانونی دارد، check-in بدون document معتبر کامل نشود</w:t>
      </w:r>
    </w:p>
    <w:bookmarkEnd w:id="94"/>
    <w:bookmarkStart w:id="95" w:name="relationهای-مهم-5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64"/>
        </w:numPr>
      </w:pPr>
      <w:r>
        <w:t xml:space="preserve">Guest 1..n Guest Document</w:t>
      </w:r>
    </w:p>
    <w:p>
      <w:pPr>
        <w:pStyle w:val="Compact"/>
        <w:numPr>
          <w:ilvl w:val="0"/>
          <w:numId w:val="1064"/>
        </w:numPr>
      </w:pPr>
      <w:r>
        <w:t xml:space="preserve">check-in readiness ممکن است به آن وابسته شود</w:t>
      </w:r>
    </w:p>
    <w:bookmarkEnd w:id="95"/>
    <w:bookmarkStart w:id="96" w:name="نکات-طراحی-مهم-برای-mvp-5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65"/>
        </w:numPr>
      </w:pPr>
      <w:r>
        <w:t xml:space="preserve">metadata-first باشید؛ فایل‌منیجمنت می‌تواند ساده بماند</w:t>
      </w:r>
    </w:p>
    <w:p>
      <w:pPr>
        <w:pStyle w:val="Compact"/>
        <w:numPr>
          <w:ilvl w:val="0"/>
          <w:numId w:val="1065"/>
        </w:numPr>
      </w:pPr>
      <w:r>
        <w:t xml:space="preserve">OCR و extraction فعلاً لازم نیست</w:t>
      </w:r>
    </w:p>
    <w:bookmarkEnd w:id="96"/>
    <w:bookmarkStart w:id="97" w:name="چیزهایی-که-فعلا-نباید-وارد-mvp-شوند-5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66"/>
        </w:numPr>
      </w:pPr>
      <w:r>
        <w:t xml:space="preserve">OCR pipeline</w:t>
      </w:r>
    </w:p>
    <w:p>
      <w:pPr>
        <w:pStyle w:val="Compact"/>
        <w:numPr>
          <w:ilvl w:val="0"/>
          <w:numId w:val="1066"/>
        </w:numPr>
      </w:pPr>
      <w:r>
        <w:t xml:space="preserve">biometric match</w:t>
      </w:r>
    </w:p>
    <w:p>
      <w:pPr>
        <w:pStyle w:val="Compact"/>
        <w:numPr>
          <w:ilvl w:val="0"/>
          <w:numId w:val="1066"/>
        </w:numPr>
      </w:pPr>
      <w:r>
        <w:t xml:space="preserve">third-party verification API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guest-consent"/>
    <w:p>
      <w:pPr>
        <w:pStyle w:val="Heading1"/>
      </w:pPr>
      <w:r>
        <w:t xml:space="preserve">7. Guest Consent</w:t>
      </w:r>
    </w:p>
    <w:bookmarkStart w:id="99" w:name="تعریف-entity-6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Guest Consent ثبت رضایت‌ها و پذیرش policyهای مرتبط با مهمان است. در Domain Model این مفهوم برای messaging، marketing و data retention دیده شده است. fileciteturn1file10L52-L56</w:t>
      </w:r>
    </w:p>
    <w:bookmarkEnd w:id="99"/>
    <w:bookmarkStart w:id="100" w:name="هدف-در-سیستم-6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67"/>
        </w:numPr>
      </w:pPr>
      <w:r>
        <w:t xml:space="preserve">نگهداری رضایت‌های مهم برای messaging، marketing و data use</w:t>
      </w:r>
    </w:p>
    <w:p>
      <w:pPr>
        <w:pStyle w:val="Compact"/>
        <w:numPr>
          <w:ilvl w:val="0"/>
          <w:numId w:val="1067"/>
        </w:numPr>
      </w:pPr>
      <w:r>
        <w:t xml:space="preserve">ایجاد audit trail برای استفاده‌های بعدی</w:t>
      </w:r>
    </w:p>
    <w:bookmarkEnd w:id="100"/>
    <w:bookmarkStart w:id="101" w:name="فیلدهای-اصلی-6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Consent Type</w:t>
      </w:r>
      <w:r>
        <w:t xml:space="preserve"> </w:t>
      </w:r>
      <w:r>
        <w:t xml:space="preserve">— operational_terms / privacy_notice / messaging_opt_in / marketing_opt_in / data_retention_ack — Mandatory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Consent Status</w:t>
      </w:r>
      <w:r>
        <w:t xml:space="preserve"> </w:t>
      </w:r>
      <w:r>
        <w:t xml:space="preserve">— granted / declined / withdrawn — Mandatory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Captured At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Capture Method</w:t>
      </w:r>
      <w:r>
        <w:t xml:space="preserve"> </w:t>
      </w:r>
      <w:r>
        <w:t xml:space="preserve">— front_desk / online_form / imported / verbal_recorded — Mandatory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Policy Version / Template Version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Source Context</w:t>
      </w:r>
      <w:r>
        <w:t xml:space="preserve"> </w:t>
      </w:r>
      <w:r>
        <w:t xml:space="preserve">— reservation / check-in / messaging / import — Optional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Evidence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Captured By User</w:t>
      </w:r>
      <w:r>
        <w:t xml:space="preserve"> </w:t>
      </w:r>
      <w:r>
        <w:t xml:space="preserve">— Optional</w:t>
      </w:r>
    </w:p>
    <w:bookmarkEnd w:id="101"/>
    <w:bookmarkStart w:id="102" w:name="نوع-مفهومی-فیلدها-6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69"/>
        </w:numPr>
      </w:pPr>
      <w:r>
        <w:t xml:space="preserve">type/status: compliance/legal preference</w:t>
      </w:r>
    </w:p>
    <w:p>
      <w:pPr>
        <w:pStyle w:val="Compact"/>
        <w:numPr>
          <w:ilvl w:val="0"/>
          <w:numId w:val="1069"/>
        </w:numPr>
      </w:pPr>
      <w:r>
        <w:t xml:space="preserve">timestamp/method/source: audit context</w:t>
      </w:r>
    </w:p>
    <w:p>
      <w:pPr>
        <w:pStyle w:val="Compact"/>
        <w:numPr>
          <w:ilvl w:val="0"/>
          <w:numId w:val="1069"/>
        </w:numPr>
      </w:pPr>
      <w:r>
        <w:t xml:space="preserve">version: traceability</w:t>
      </w:r>
    </w:p>
    <w:bookmarkEnd w:id="102"/>
    <w:bookmarkStart w:id="103" w:name="mandatory-6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70"/>
        </w:numPr>
      </w:pPr>
      <w:r>
        <w:t xml:space="preserve">Guest Reference</w:t>
      </w:r>
    </w:p>
    <w:p>
      <w:pPr>
        <w:pStyle w:val="Compact"/>
        <w:numPr>
          <w:ilvl w:val="0"/>
          <w:numId w:val="1070"/>
        </w:numPr>
      </w:pPr>
      <w:r>
        <w:t xml:space="preserve">Consent Type</w:t>
      </w:r>
    </w:p>
    <w:p>
      <w:pPr>
        <w:pStyle w:val="Compact"/>
        <w:numPr>
          <w:ilvl w:val="0"/>
          <w:numId w:val="1070"/>
        </w:numPr>
      </w:pPr>
      <w:r>
        <w:t xml:space="preserve">Consent Status</w:t>
      </w:r>
    </w:p>
    <w:p>
      <w:pPr>
        <w:pStyle w:val="Compact"/>
        <w:numPr>
          <w:ilvl w:val="0"/>
          <w:numId w:val="1070"/>
        </w:numPr>
      </w:pPr>
      <w:r>
        <w:t xml:space="preserve">Captured At</w:t>
      </w:r>
    </w:p>
    <w:p>
      <w:pPr>
        <w:pStyle w:val="Compact"/>
        <w:numPr>
          <w:ilvl w:val="0"/>
          <w:numId w:val="1070"/>
        </w:numPr>
      </w:pPr>
      <w:r>
        <w:t xml:space="preserve">Capture Method</w:t>
      </w:r>
    </w:p>
    <w:bookmarkEnd w:id="103"/>
    <w:bookmarkStart w:id="104" w:name="optional-6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71"/>
        </w:numPr>
      </w:pPr>
      <w:r>
        <w:t xml:space="preserve">Policy Version</w:t>
      </w:r>
    </w:p>
    <w:p>
      <w:pPr>
        <w:pStyle w:val="Compact"/>
        <w:numPr>
          <w:ilvl w:val="0"/>
          <w:numId w:val="1071"/>
        </w:numPr>
      </w:pPr>
      <w:r>
        <w:t xml:space="preserve">Source Context</w:t>
      </w:r>
    </w:p>
    <w:p>
      <w:pPr>
        <w:pStyle w:val="Compact"/>
        <w:numPr>
          <w:ilvl w:val="0"/>
          <w:numId w:val="1071"/>
        </w:numPr>
      </w:pPr>
      <w:r>
        <w:t xml:space="preserve">Evidence Note</w:t>
      </w:r>
    </w:p>
    <w:p>
      <w:pPr>
        <w:pStyle w:val="Compact"/>
        <w:numPr>
          <w:ilvl w:val="0"/>
          <w:numId w:val="1071"/>
        </w:numPr>
      </w:pPr>
      <w:r>
        <w:t xml:space="preserve">Captured By User</w:t>
      </w:r>
    </w:p>
    <w:bookmarkEnd w:id="104"/>
    <w:bookmarkStart w:id="105" w:name="derived-computed-6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72"/>
        </w:numPr>
      </w:pPr>
      <w:r>
        <w:t xml:space="preserve">Is Active Consent</w:t>
      </w:r>
    </w:p>
    <w:p>
      <w:pPr>
        <w:pStyle w:val="Compact"/>
        <w:numPr>
          <w:ilvl w:val="0"/>
          <w:numId w:val="1072"/>
        </w:numPr>
      </w:pPr>
      <w:r>
        <w:t xml:space="preserve">Latest Consent Per Type</w:t>
      </w:r>
    </w:p>
    <w:bookmarkEnd w:id="105"/>
    <w:bookmarkStart w:id="106" w:name="validation-ruleهای-مهم-6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73"/>
        </w:numPr>
      </w:pPr>
      <w:r>
        <w:t xml:space="preserve">withdrawn باید به رضایت قبلی قابل اتصال باشد یا حداقل latest consent chain را نقض نکند</w:t>
      </w:r>
    </w:p>
    <w:p>
      <w:pPr>
        <w:pStyle w:val="Compact"/>
        <w:numPr>
          <w:ilvl w:val="0"/>
          <w:numId w:val="1073"/>
        </w:numPr>
      </w:pPr>
      <w:r>
        <w:t xml:space="preserve">messaging consent باید از operational consents جدا بماند</w:t>
      </w:r>
    </w:p>
    <w:p>
      <w:pPr>
        <w:pStyle w:val="Compact"/>
        <w:numPr>
          <w:ilvl w:val="0"/>
          <w:numId w:val="1073"/>
        </w:numPr>
      </w:pPr>
      <w:r>
        <w:t xml:space="preserve">audit timestamp اجباری است</w:t>
      </w:r>
    </w:p>
    <w:bookmarkEnd w:id="106"/>
    <w:bookmarkStart w:id="107" w:name="relationهای-مهم-6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74"/>
        </w:numPr>
      </w:pPr>
      <w:r>
        <w:t xml:space="preserve">Guest 1..n Guest Consent</w:t>
      </w:r>
    </w:p>
    <w:p>
      <w:pPr>
        <w:pStyle w:val="Compact"/>
        <w:numPr>
          <w:ilvl w:val="0"/>
          <w:numId w:val="1074"/>
        </w:numPr>
      </w:pPr>
      <w:r>
        <w:t xml:space="preserve">messaging automation و AI-generated draft messageها ممکن است به آن وابسته شوند</w:t>
      </w:r>
    </w:p>
    <w:bookmarkEnd w:id="107"/>
    <w:bookmarkStart w:id="108" w:name="نکات-طراحی-مهم-برای-mvp-6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75"/>
        </w:numPr>
      </w:pPr>
      <w:r>
        <w:t xml:space="preserve">فقط consentهای ضروری را وارد V1 کنید</w:t>
      </w:r>
    </w:p>
    <w:p>
      <w:pPr>
        <w:pStyle w:val="Compact"/>
        <w:numPr>
          <w:ilvl w:val="0"/>
          <w:numId w:val="1075"/>
        </w:numPr>
      </w:pPr>
      <w:r>
        <w:t xml:space="preserve">consent center پیشرفته لازم نیست</w:t>
      </w:r>
    </w:p>
    <w:bookmarkEnd w:id="108"/>
    <w:bookmarkStart w:id="109" w:name="چیزهایی-که-فعلا-نباید-وارد-mvp-شوند-6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76"/>
        </w:numPr>
      </w:pPr>
      <w:r>
        <w:t xml:space="preserve">geo-specific consent matrix</w:t>
      </w:r>
    </w:p>
    <w:p>
      <w:pPr>
        <w:pStyle w:val="Compact"/>
        <w:numPr>
          <w:ilvl w:val="0"/>
          <w:numId w:val="1076"/>
        </w:numPr>
      </w:pPr>
      <w:r>
        <w:t xml:space="preserve">preference center پیچیده</w:t>
      </w:r>
    </w:p>
    <w:p>
      <w:pPr>
        <w:pStyle w:val="Compact"/>
        <w:numPr>
          <w:ilvl w:val="0"/>
          <w:numId w:val="1076"/>
        </w:numPr>
      </w:pPr>
      <w:r>
        <w:t xml:space="preserve">automatic expiration engine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2" w:name="space"/>
    <w:p>
      <w:pPr>
        <w:pStyle w:val="Heading1"/>
      </w:pPr>
      <w:r>
        <w:t xml:space="preserve">8. Space</w:t>
      </w:r>
    </w:p>
    <w:bookmarkStart w:id="111" w:name="تعریف-entity-7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Space abstraction اصلی inventory است و می‌تواند private room، dorm room یا bed باشد. مدل دامنه به‌صراحت توصیه می‌کند محصول بر اساس Space طراحی شود، نه صرفاً room. fileciteturn1file8L35-L49 fileciteturn1file10L14-L34</w:t>
      </w:r>
    </w:p>
    <w:bookmarkEnd w:id="111"/>
    <w:bookmarkStart w:id="112" w:name="هدف-در-سیستم-7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77"/>
        </w:numPr>
      </w:pPr>
      <w:r>
        <w:t xml:space="preserve">مدل‌کردن inventory فیزیکی قابل فروش و قابل اشغال</w:t>
      </w:r>
    </w:p>
    <w:p>
      <w:pPr>
        <w:pStyle w:val="Compact"/>
        <w:numPr>
          <w:ilvl w:val="0"/>
          <w:numId w:val="1077"/>
        </w:numPr>
      </w:pPr>
      <w:r>
        <w:t xml:space="preserve">پشتیبانی از bed-first occupancy و room-aware نمایش</w:t>
      </w:r>
    </w:p>
    <w:bookmarkEnd w:id="112"/>
    <w:bookmarkStart w:id="113" w:name="فیلدهای-اصلی-7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Parent Space Reference</w:t>
      </w:r>
      <w:r>
        <w:t xml:space="preserve"> </w:t>
      </w:r>
      <w:r>
        <w:t xml:space="preserve">— Optional but essential for bed under dorm_room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Space Type</w:t>
      </w:r>
      <w:r>
        <w:t xml:space="preserve"> </w:t>
      </w:r>
      <w:r>
        <w:t xml:space="preserve">— private_room / dorm_room / bed / other_future — Mandatory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Space Name / Label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Space Code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Capacity Value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Gender Rule</w:t>
      </w:r>
      <w:r>
        <w:t xml:space="preserve"> </w:t>
      </w:r>
      <w:r>
        <w:t xml:space="preserve">— mixed / female_only / male_only / none — Optional but operationally important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Operational Status</w:t>
      </w:r>
      <w:r>
        <w:t xml:space="preserve"> </w:t>
      </w:r>
      <w:r>
        <w:t xml:space="preserve">— active / maintenance / out_of_order / archived — Mandatory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Sellability State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Floor / Zone / Position Index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Usage Notes</w:t>
      </w:r>
      <w:r>
        <w:t xml:space="preserve"> </w:t>
      </w:r>
      <w:r>
        <w:t xml:space="preserve">— Optional</w:t>
      </w:r>
    </w:p>
    <w:bookmarkEnd w:id="113"/>
    <w:bookmarkStart w:id="114" w:name="نوع-مفهومی-فیلدها-7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79"/>
        </w:numPr>
      </w:pPr>
      <w:r>
        <w:t xml:space="preserve">refs/type: structural inventory</w:t>
      </w:r>
    </w:p>
    <w:p>
      <w:pPr>
        <w:pStyle w:val="Compact"/>
        <w:numPr>
          <w:ilvl w:val="0"/>
          <w:numId w:val="1079"/>
        </w:numPr>
      </w:pPr>
      <w:r>
        <w:t xml:space="preserve">name/code: identity</w:t>
      </w:r>
    </w:p>
    <w:p>
      <w:pPr>
        <w:pStyle w:val="Compact"/>
        <w:numPr>
          <w:ilvl w:val="0"/>
          <w:numId w:val="1079"/>
        </w:numPr>
      </w:pPr>
      <w:r>
        <w:t xml:space="preserve">capacity/gender rule: selling and occupancy policy</w:t>
      </w:r>
    </w:p>
    <w:p>
      <w:pPr>
        <w:pStyle w:val="Compact"/>
        <w:numPr>
          <w:ilvl w:val="0"/>
          <w:numId w:val="1079"/>
        </w:numPr>
      </w:pPr>
      <w:r>
        <w:t xml:space="preserve">status: lifecycle / availability control</w:t>
      </w:r>
    </w:p>
    <w:p>
      <w:pPr>
        <w:pStyle w:val="Compact"/>
        <w:numPr>
          <w:ilvl w:val="0"/>
          <w:numId w:val="1079"/>
        </w:numPr>
      </w:pPr>
      <w:r>
        <w:t xml:space="preserve">floor/zone/notes: internal operations metadata</w:t>
      </w:r>
    </w:p>
    <w:bookmarkEnd w:id="114"/>
    <w:bookmarkStart w:id="115" w:name="mandatory-7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80"/>
        </w:numPr>
      </w:pPr>
      <w:r>
        <w:t xml:space="preserve">Property Reference</w:t>
      </w:r>
    </w:p>
    <w:p>
      <w:pPr>
        <w:pStyle w:val="Compact"/>
        <w:numPr>
          <w:ilvl w:val="0"/>
          <w:numId w:val="1080"/>
        </w:numPr>
      </w:pPr>
      <w:r>
        <w:t xml:space="preserve">Space Type</w:t>
      </w:r>
    </w:p>
    <w:p>
      <w:pPr>
        <w:pStyle w:val="Compact"/>
        <w:numPr>
          <w:ilvl w:val="0"/>
          <w:numId w:val="1080"/>
        </w:numPr>
      </w:pPr>
      <w:r>
        <w:t xml:space="preserve">Space Name / Label</w:t>
      </w:r>
    </w:p>
    <w:p>
      <w:pPr>
        <w:pStyle w:val="Compact"/>
        <w:numPr>
          <w:ilvl w:val="0"/>
          <w:numId w:val="1080"/>
        </w:numPr>
      </w:pPr>
      <w:r>
        <w:t xml:space="preserve">Capacity Value</w:t>
      </w:r>
    </w:p>
    <w:p>
      <w:pPr>
        <w:pStyle w:val="Compact"/>
        <w:numPr>
          <w:ilvl w:val="0"/>
          <w:numId w:val="1080"/>
        </w:numPr>
      </w:pPr>
      <w:r>
        <w:t xml:space="preserve">Operational Status</w:t>
      </w:r>
    </w:p>
    <w:bookmarkEnd w:id="115"/>
    <w:bookmarkStart w:id="116" w:name="optional-7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81"/>
        </w:numPr>
      </w:pPr>
      <w:r>
        <w:t xml:space="preserve">Parent Space Reference</w:t>
      </w:r>
    </w:p>
    <w:p>
      <w:pPr>
        <w:pStyle w:val="Compact"/>
        <w:numPr>
          <w:ilvl w:val="0"/>
          <w:numId w:val="1081"/>
        </w:numPr>
      </w:pPr>
      <w:r>
        <w:t xml:space="preserve">Space Code</w:t>
      </w:r>
    </w:p>
    <w:p>
      <w:pPr>
        <w:pStyle w:val="Compact"/>
        <w:numPr>
          <w:ilvl w:val="0"/>
          <w:numId w:val="1081"/>
        </w:numPr>
      </w:pPr>
      <w:r>
        <w:t xml:space="preserve">Gender Rule</w:t>
      </w:r>
    </w:p>
    <w:p>
      <w:pPr>
        <w:pStyle w:val="Compact"/>
        <w:numPr>
          <w:ilvl w:val="0"/>
          <w:numId w:val="1081"/>
        </w:numPr>
      </w:pPr>
      <w:r>
        <w:t xml:space="preserve">Floor / Zone / Position Index</w:t>
      </w:r>
    </w:p>
    <w:p>
      <w:pPr>
        <w:pStyle w:val="Compact"/>
        <w:numPr>
          <w:ilvl w:val="0"/>
          <w:numId w:val="1081"/>
        </w:numPr>
      </w:pPr>
      <w:r>
        <w:t xml:space="preserve">Usage Notes</w:t>
      </w:r>
    </w:p>
    <w:bookmarkEnd w:id="116"/>
    <w:bookmarkStart w:id="117" w:name="derived-computed-7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82"/>
        </w:numPr>
      </w:pPr>
      <w:r>
        <w:t xml:space="preserve">Sellability State</w:t>
      </w:r>
    </w:p>
    <w:p>
      <w:pPr>
        <w:pStyle w:val="Compact"/>
        <w:numPr>
          <w:ilvl w:val="0"/>
          <w:numId w:val="1082"/>
        </w:numPr>
      </w:pPr>
      <w:r>
        <w:t xml:space="preserve">Current Occupancy Snapshot</w:t>
      </w:r>
    </w:p>
    <w:p>
      <w:pPr>
        <w:pStyle w:val="Compact"/>
        <w:numPr>
          <w:ilvl w:val="0"/>
          <w:numId w:val="1082"/>
        </w:numPr>
      </w:pPr>
      <w:r>
        <w:t xml:space="preserve">Current Assignment Summary</w:t>
      </w:r>
    </w:p>
    <w:bookmarkEnd w:id="117"/>
    <w:bookmarkStart w:id="118" w:name="validation-ruleهای-مهم-7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83"/>
        </w:numPr>
      </w:pPr>
      <w:r>
        <w:t xml:space="preserve">bed باید child یک dorm_room باشد مگر rule product بعدی خلاف آن را تعریف کند</w:t>
      </w:r>
    </w:p>
    <w:p>
      <w:pPr>
        <w:pStyle w:val="Compact"/>
        <w:numPr>
          <w:ilvl w:val="0"/>
          <w:numId w:val="1083"/>
        </w:numPr>
      </w:pPr>
      <w:r>
        <w:t xml:space="preserve">capacity برای bed باید 1 باشد</w:t>
      </w:r>
    </w:p>
    <w:p>
      <w:pPr>
        <w:pStyle w:val="Compact"/>
        <w:numPr>
          <w:ilvl w:val="0"/>
          <w:numId w:val="1083"/>
        </w:numPr>
      </w:pPr>
      <w:r>
        <w:t xml:space="preserve">out_of_order باید از ظرفیت قابل فروش کم کند، همان‌طور که در business rules آمده است. fileciteturn0file1L126-L136</w:t>
      </w:r>
    </w:p>
    <w:p>
      <w:pPr>
        <w:pStyle w:val="Compact"/>
        <w:numPr>
          <w:ilvl w:val="0"/>
          <w:numId w:val="1083"/>
        </w:numPr>
      </w:pPr>
      <w:r>
        <w:t xml:space="preserve">assignment روی space غیرقابل‌فروش نباید ممکن باشد</w:t>
      </w:r>
    </w:p>
    <w:p>
      <w:pPr>
        <w:pStyle w:val="Compact"/>
        <w:numPr>
          <w:ilvl w:val="0"/>
          <w:numId w:val="1083"/>
        </w:numPr>
      </w:pPr>
      <w:r>
        <w:t xml:space="preserve">space با assignment یکی نیست؛ space دارایی فیزیکی است و assignment رابطه زمانی اشغال. fileciteturn1file10L29-L40</w:t>
      </w:r>
    </w:p>
    <w:bookmarkEnd w:id="118"/>
    <w:bookmarkStart w:id="119" w:name="relationهای-مهم-7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84"/>
        </w:numPr>
      </w:pPr>
      <w:r>
        <w:t xml:space="preserve">Property 1..n Space</w:t>
      </w:r>
    </w:p>
    <w:p>
      <w:pPr>
        <w:pStyle w:val="Compact"/>
        <w:numPr>
          <w:ilvl w:val="0"/>
          <w:numId w:val="1084"/>
        </w:numPr>
      </w:pPr>
      <w:r>
        <w:t xml:space="preserve">Space 1..n child Space</w:t>
      </w:r>
    </w:p>
    <w:p>
      <w:pPr>
        <w:pStyle w:val="Compact"/>
        <w:numPr>
          <w:ilvl w:val="0"/>
          <w:numId w:val="1084"/>
        </w:numPr>
      </w:pPr>
      <w:r>
        <w:t xml:space="preserve">Space 1..n Space Attribute</w:t>
      </w:r>
    </w:p>
    <w:p>
      <w:pPr>
        <w:pStyle w:val="Compact"/>
        <w:numPr>
          <w:ilvl w:val="0"/>
          <w:numId w:val="1084"/>
        </w:numPr>
      </w:pPr>
      <w:r>
        <w:t xml:space="preserve">Space 1..n Planned Assignment</w:t>
      </w:r>
    </w:p>
    <w:p>
      <w:pPr>
        <w:pStyle w:val="Compact"/>
        <w:numPr>
          <w:ilvl w:val="0"/>
          <w:numId w:val="1084"/>
        </w:numPr>
      </w:pPr>
      <w:r>
        <w:t xml:space="preserve">Space 1..n Stay Assignment</w:t>
      </w:r>
    </w:p>
    <w:p>
      <w:pPr>
        <w:pStyle w:val="Compact"/>
        <w:numPr>
          <w:ilvl w:val="0"/>
          <w:numId w:val="1084"/>
        </w:numPr>
      </w:pPr>
      <w:r>
        <w:t xml:space="preserve">Space 1..n Maintenance Case</w:t>
      </w:r>
    </w:p>
    <w:p>
      <w:pPr>
        <w:pStyle w:val="Compact"/>
        <w:numPr>
          <w:ilvl w:val="0"/>
          <w:numId w:val="1084"/>
        </w:numPr>
      </w:pPr>
      <w:r>
        <w:t xml:space="preserve">Space 1..n Housekeeping Task</w:t>
      </w:r>
    </w:p>
    <w:bookmarkEnd w:id="119"/>
    <w:bookmarkStart w:id="120" w:name="نکات-طراحی-مهم-برای-mvp-7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85"/>
        </w:numPr>
      </w:pPr>
      <w:r>
        <w:t xml:space="preserve">bed-first حقیقت اصلی اشغال باشد</w:t>
      </w:r>
    </w:p>
    <w:p>
      <w:pPr>
        <w:pStyle w:val="Compact"/>
        <w:numPr>
          <w:ilvl w:val="0"/>
          <w:numId w:val="1085"/>
        </w:numPr>
      </w:pPr>
      <w:r>
        <w:t xml:space="preserve">room-level dashboard از hierarchy مشتق شود، نه برعکس</w:t>
      </w:r>
    </w:p>
    <w:p>
      <w:pPr>
        <w:pStyle w:val="Compact"/>
        <w:numPr>
          <w:ilvl w:val="0"/>
          <w:numId w:val="1085"/>
        </w:numPr>
      </w:pPr>
      <w:r>
        <w:t xml:space="preserve">وضعیت housekeeping و maintenance را از space core جدا نگه دارید، ولی به آن متصل کنید</w:t>
      </w:r>
    </w:p>
    <w:bookmarkEnd w:id="120"/>
    <w:bookmarkStart w:id="121" w:name="چیزهایی-که-فعلا-نباید-وارد-mvp-شوند-7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86"/>
        </w:numPr>
      </w:pPr>
      <w:r>
        <w:t xml:space="preserve">shared/split inventory پیشرفته مثل فروش همزمان تخت و کل اتاق</w:t>
      </w:r>
    </w:p>
    <w:p>
      <w:pPr>
        <w:pStyle w:val="Compact"/>
        <w:numPr>
          <w:ilvl w:val="0"/>
          <w:numId w:val="1086"/>
        </w:numPr>
      </w:pPr>
      <w:r>
        <w:t xml:space="preserve">dynamic pricing روی خود space</w:t>
      </w:r>
    </w:p>
    <w:p>
      <w:pPr>
        <w:pStyle w:val="Compact"/>
        <w:numPr>
          <w:ilvl w:val="0"/>
          <w:numId w:val="1086"/>
        </w:numPr>
      </w:pPr>
      <w:r>
        <w:t xml:space="preserve">inventory pooling بین کانال‌ها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4" w:name="space-attribute"/>
    <w:p>
      <w:pPr>
        <w:pStyle w:val="Heading1"/>
      </w:pPr>
      <w:r>
        <w:t xml:space="preserve">9. Space Attribute</w:t>
      </w:r>
    </w:p>
    <w:bookmarkStart w:id="123" w:name="تعریف-entity-8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Space Attribute برای نگهداری ویژگی‌ها و برچسب‌های انعطاف‌پذیر Space است؛ مثل AC، locker، bathroom type و notes. این دقیقاً با Domain Model سازگار است. fileciteturn1file10L24-L34</w:t>
      </w:r>
    </w:p>
    <w:bookmarkEnd w:id="123"/>
    <w:bookmarkStart w:id="124" w:name="هدف-در-سیستم-8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87"/>
        </w:numPr>
      </w:pPr>
      <w:r>
        <w:t xml:space="preserve">سبک نگه داشتن Space core</w:t>
      </w:r>
    </w:p>
    <w:p>
      <w:pPr>
        <w:pStyle w:val="Compact"/>
        <w:numPr>
          <w:ilvl w:val="0"/>
          <w:numId w:val="1087"/>
        </w:numPr>
      </w:pPr>
      <w:r>
        <w:t xml:space="preserve">فراهم کردن قابلیت نمایش و فیلتر inventory بدون انفجار فیلد در entity اصلی</w:t>
      </w:r>
    </w:p>
    <w:bookmarkEnd w:id="124"/>
    <w:bookmarkStart w:id="125" w:name="فیلدهای-اصلی-8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Space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Attribute Name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Attribute Category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Attribute Value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Value Type</w:t>
      </w:r>
      <w:r>
        <w:t xml:space="preserve"> </w:t>
      </w:r>
      <w:r>
        <w:t xml:space="preserve">— boolean / text / numeric / enum_like — Mandatory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Is Publicly Visible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Is Operationally Relevant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Sort Order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Attribute Status</w:t>
      </w:r>
      <w:r>
        <w:t xml:space="preserve"> </w:t>
      </w:r>
      <w:r>
        <w:t xml:space="preserve">— active / inactive — Mandatory</w:t>
      </w:r>
    </w:p>
    <w:bookmarkEnd w:id="125"/>
    <w:bookmarkStart w:id="126" w:name="نوع-مفهومی-فیلدها-8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89"/>
        </w:numPr>
      </w:pPr>
      <w:r>
        <w:t xml:space="preserve">name/category/value: flexible metadata</w:t>
      </w:r>
    </w:p>
    <w:p>
      <w:pPr>
        <w:pStyle w:val="Compact"/>
        <w:numPr>
          <w:ilvl w:val="0"/>
          <w:numId w:val="1089"/>
        </w:numPr>
      </w:pPr>
      <w:r>
        <w:t xml:space="preserve">visibility flags: usage semantics</w:t>
      </w:r>
    </w:p>
    <w:p>
      <w:pPr>
        <w:pStyle w:val="Compact"/>
        <w:numPr>
          <w:ilvl w:val="0"/>
          <w:numId w:val="1089"/>
        </w:numPr>
      </w:pPr>
      <w:r>
        <w:t xml:space="preserve">status: lifecycle</w:t>
      </w:r>
    </w:p>
    <w:bookmarkEnd w:id="126"/>
    <w:bookmarkStart w:id="127" w:name="mandatory-8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90"/>
        </w:numPr>
      </w:pPr>
      <w:r>
        <w:t xml:space="preserve">Space Reference</w:t>
      </w:r>
    </w:p>
    <w:p>
      <w:pPr>
        <w:pStyle w:val="Compact"/>
        <w:numPr>
          <w:ilvl w:val="0"/>
          <w:numId w:val="1090"/>
        </w:numPr>
      </w:pPr>
      <w:r>
        <w:t xml:space="preserve">Attribute Name</w:t>
      </w:r>
    </w:p>
    <w:p>
      <w:pPr>
        <w:pStyle w:val="Compact"/>
        <w:numPr>
          <w:ilvl w:val="0"/>
          <w:numId w:val="1090"/>
        </w:numPr>
      </w:pPr>
      <w:r>
        <w:t xml:space="preserve">Attribute Value</w:t>
      </w:r>
    </w:p>
    <w:p>
      <w:pPr>
        <w:pStyle w:val="Compact"/>
        <w:numPr>
          <w:ilvl w:val="0"/>
          <w:numId w:val="1090"/>
        </w:numPr>
      </w:pPr>
      <w:r>
        <w:t xml:space="preserve">Value Type</w:t>
      </w:r>
    </w:p>
    <w:p>
      <w:pPr>
        <w:pStyle w:val="Compact"/>
        <w:numPr>
          <w:ilvl w:val="0"/>
          <w:numId w:val="1090"/>
        </w:numPr>
      </w:pPr>
      <w:r>
        <w:t xml:space="preserve">Attribute Status</w:t>
      </w:r>
    </w:p>
    <w:bookmarkEnd w:id="127"/>
    <w:bookmarkStart w:id="128" w:name="optional-8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91"/>
        </w:numPr>
      </w:pPr>
      <w:r>
        <w:t xml:space="preserve">category</w:t>
      </w:r>
    </w:p>
    <w:p>
      <w:pPr>
        <w:pStyle w:val="Compact"/>
        <w:numPr>
          <w:ilvl w:val="0"/>
          <w:numId w:val="1091"/>
        </w:numPr>
      </w:pPr>
      <w:r>
        <w:t xml:space="preserve">visibility flags</w:t>
      </w:r>
    </w:p>
    <w:p>
      <w:pPr>
        <w:pStyle w:val="Compact"/>
        <w:numPr>
          <w:ilvl w:val="0"/>
          <w:numId w:val="1091"/>
        </w:numPr>
      </w:pPr>
      <w:r>
        <w:t xml:space="preserve">sort order</w:t>
      </w:r>
    </w:p>
    <w:bookmarkEnd w:id="128"/>
    <w:bookmarkStart w:id="129" w:name="derived-computed-8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092"/>
        </w:numPr>
      </w:pPr>
      <w:r>
        <w:t xml:space="preserve">Normalized Display Value</w:t>
      </w:r>
    </w:p>
    <w:bookmarkEnd w:id="129"/>
    <w:bookmarkStart w:id="130" w:name="validation-ruleهای-مهم-8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093"/>
        </w:numPr>
      </w:pPr>
      <w:r>
        <w:t xml:space="preserve">value باید با Value Type سازگار باشد</w:t>
      </w:r>
    </w:p>
    <w:p>
      <w:pPr>
        <w:pStyle w:val="Compact"/>
        <w:numPr>
          <w:ilvl w:val="0"/>
          <w:numId w:val="1093"/>
        </w:numPr>
      </w:pPr>
      <w:r>
        <w:t xml:space="preserve">attributeهای canonical نباید به‌صورت بی‌قاعده تکرار شوند</w:t>
      </w:r>
    </w:p>
    <w:p>
      <w:pPr>
        <w:pStyle w:val="Compact"/>
        <w:numPr>
          <w:ilvl w:val="0"/>
          <w:numId w:val="1093"/>
        </w:numPr>
      </w:pPr>
      <w:r>
        <w:t xml:space="preserve">برای attributeهای operational، inactive بودن باید به نمایش و filtering اثر بگذارد</w:t>
      </w:r>
    </w:p>
    <w:bookmarkEnd w:id="130"/>
    <w:bookmarkStart w:id="131" w:name="relationهای-مهم-8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094"/>
        </w:numPr>
      </w:pPr>
      <w:r>
        <w:t xml:space="preserve">Space 1..n Space Attribute</w:t>
      </w:r>
    </w:p>
    <w:bookmarkEnd w:id="131"/>
    <w:bookmarkStart w:id="132" w:name="نکات-طراحی-مهم-برای-mvp-8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095"/>
        </w:numPr>
      </w:pPr>
      <w:r>
        <w:t xml:space="preserve">attribute set محدود و کنترل‌شده باشد</w:t>
      </w:r>
    </w:p>
    <w:p>
      <w:pPr>
        <w:pStyle w:val="Compact"/>
        <w:numPr>
          <w:ilvl w:val="0"/>
          <w:numId w:val="1095"/>
        </w:numPr>
      </w:pPr>
      <w:r>
        <w:t xml:space="preserve">این entity جای settings system پیچیده نیست</w:t>
      </w:r>
    </w:p>
    <w:bookmarkEnd w:id="132"/>
    <w:bookmarkStart w:id="133" w:name="چیزهایی-که-فعلا-نباید-وارد-mvp-شوند-8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096"/>
        </w:numPr>
      </w:pPr>
      <w:r>
        <w:t xml:space="preserve">formula attributes</w:t>
      </w:r>
    </w:p>
    <w:p>
      <w:pPr>
        <w:pStyle w:val="Compact"/>
        <w:numPr>
          <w:ilvl w:val="0"/>
          <w:numId w:val="1096"/>
        </w:numPr>
      </w:pPr>
      <w:r>
        <w:t xml:space="preserve">attribute schema designer</w:t>
      </w:r>
    </w:p>
    <w:p>
      <w:pPr>
        <w:pStyle w:val="Compact"/>
        <w:numPr>
          <w:ilvl w:val="0"/>
          <w:numId w:val="1096"/>
        </w:numPr>
      </w:pPr>
      <w:r>
        <w:t xml:space="preserve">multilingual attribute content engine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6" w:name="reservation"/>
    <w:p>
      <w:pPr>
        <w:pStyle w:val="Heading1"/>
      </w:pPr>
      <w:r>
        <w:t xml:space="preserve">10. Reservation</w:t>
      </w:r>
    </w:p>
    <w:bookmarkStart w:id="135" w:name="تعریف-entity-9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Reservation نماینده‌ی توافق یا ثبت اولیه‌ی اقامت قبل از stay واقعی است. در اسناد قبلی صریحاً آمده که Reservation و Stay یکی نیستند. fileciteturn1file18L12-L29 fileciteturn1file16L67-L75</w:t>
      </w:r>
    </w:p>
    <w:bookmarkEnd w:id="135"/>
    <w:bookmarkStart w:id="136" w:name="هدف-در-سیستم-9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097"/>
        </w:numPr>
      </w:pPr>
      <w:r>
        <w:t xml:space="preserve">ثبت booking intent</w:t>
      </w:r>
    </w:p>
    <w:p>
      <w:pPr>
        <w:pStyle w:val="Compact"/>
        <w:numPr>
          <w:ilvl w:val="0"/>
          <w:numId w:val="1097"/>
        </w:numPr>
      </w:pPr>
      <w:r>
        <w:t xml:space="preserve">نگهداری بازه‌ی برنامه‌ریزی‌شده، party، source و وضعیت رزرو</w:t>
      </w:r>
    </w:p>
    <w:p>
      <w:pPr>
        <w:pStyle w:val="Compact"/>
        <w:numPr>
          <w:ilvl w:val="0"/>
          <w:numId w:val="1097"/>
        </w:numPr>
      </w:pPr>
      <w:r>
        <w:t xml:space="preserve">ایجاد پایه برای planned assignment و ورود به check-in flow</w:t>
      </w:r>
    </w:p>
    <w:bookmarkEnd w:id="136"/>
    <w:bookmarkStart w:id="137" w:name="فیلدهای-اصلی-9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Tenant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Reservation Number /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Reservation Status</w:t>
      </w:r>
      <w:r>
        <w:t xml:space="preserve"> </w:t>
      </w:r>
      <w:r>
        <w:t xml:space="preserve">— Draft / Confirmed / Checked-in / Checked-out / Cancelled / No-show 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Booking Source Type</w:t>
      </w:r>
      <w:r>
        <w:t xml:space="preserve"> </w:t>
      </w:r>
      <w:r>
        <w:t xml:space="preserve">— direct / OTA / walk-in / agent / phone / social 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Channel / Source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Arrival Date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Departure Date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Planned Nights Count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Party Size Planned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Lead Guest Reference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Pricing Snapshot</w:t>
      </w:r>
      <w:r>
        <w:t xml:space="preserve"> </w:t>
      </w:r>
      <w:r>
        <w:t xml:space="preserve">— Optional but strongly recommended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Deposit Policy Snapshot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Cancellation Policy Snapshot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Late Arrival Flag / Late Arrival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Special Requests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Reservation Notes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No-show Deadline Snapshot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Created By User / Channel Context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Check-in Readiness State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Payment Summary State</w:t>
      </w:r>
      <w:r>
        <w:t xml:space="preserve"> </w:t>
      </w:r>
      <w:r>
        <w:t xml:space="preserve">— Derived</w:t>
      </w:r>
    </w:p>
    <w:bookmarkEnd w:id="137"/>
    <w:bookmarkStart w:id="138" w:name="نوع-مفهومی-فیلدها-9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099"/>
        </w:numPr>
      </w:pPr>
      <w:r>
        <w:t xml:space="preserve">refs/reference/source: commercial identity</w:t>
      </w:r>
    </w:p>
    <w:p>
      <w:pPr>
        <w:pStyle w:val="Compact"/>
        <w:numPr>
          <w:ilvl w:val="0"/>
          <w:numId w:val="1099"/>
        </w:numPr>
      </w:pPr>
      <w:r>
        <w:t xml:space="preserve">arrival/departure/party size: booking intent</w:t>
      </w:r>
    </w:p>
    <w:p>
      <w:pPr>
        <w:pStyle w:val="Compact"/>
        <w:numPr>
          <w:ilvl w:val="0"/>
          <w:numId w:val="1099"/>
        </w:numPr>
      </w:pPr>
      <w:r>
        <w:t xml:space="preserve">status: lifecycle</w:t>
      </w:r>
    </w:p>
    <w:p>
      <w:pPr>
        <w:pStyle w:val="Compact"/>
        <w:numPr>
          <w:ilvl w:val="0"/>
          <w:numId w:val="1099"/>
        </w:numPr>
      </w:pPr>
      <w:r>
        <w:t xml:space="preserve">pricing/policy snapshot: commercial snapshot</w:t>
      </w:r>
    </w:p>
    <w:p>
      <w:pPr>
        <w:pStyle w:val="Compact"/>
        <w:numPr>
          <w:ilvl w:val="0"/>
          <w:numId w:val="1099"/>
        </w:numPr>
      </w:pPr>
      <w:r>
        <w:t xml:space="preserve">readiness/payment summary: derived operational-financial state</w:t>
      </w:r>
    </w:p>
    <w:bookmarkEnd w:id="138"/>
    <w:bookmarkStart w:id="139" w:name="mandatory-9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00"/>
        </w:numPr>
      </w:pPr>
      <w:r>
        <w:t xml:space="preserve">Tenant Reference</w:t>
      </w:r>
    </w:p>
    <w:p>
      <w:pPr>
        <w:pStyle w:val="Compact"/>
        <w:numPr>
          <w:ilvl w:val="0"/>
          <w:numId w:val="1100"/>
        </w:numPr>
      </w:pPr>
      <w:r>
        <w:t xml:space="preserve">Property Reference</w:t>
      </w:r>
    </w:p>
    <w:p>
      <w:pPr>
        <w:pStyle w:val="Compact"/>
        <w:numPr>
          <w:ilvl w:val="0"/>
          <w:numId w:val="1100"/>
        </w:numPr>
      </w:pPr>
      <w:r>
        <w:t xml:space="preserve">Reservation Number / Reference</w:t>
      </w:r>
    </w:p>
    <w:p>
      <w:pPr>
        <w:pStyle w:val="Compact"/>
        <w:numPr>
          <w:ilvl w:val="0"/>
          <w:numId w:val="1100"/>
        </w:numPr>
      </w:pPr>
      <w:r>
        <w:t xml:space="preserve">Reservation Status</w:t>
      </w:r>
    </w:p>
    <w:p>
      <w:pPr>
        <w:pStyle w:val="Compact"/>
        <w:numPr>
          <w:ilvl w:val="0"/>
          <w:numId w:val="1100"/>
        </w:numPr>
      </w:pPr>
      <w:r>
        <w:t xml:space="preserve">Booking Source Type</w:t>
      </w:r>
    </w:p>
    <w:p>
      <w:pPr>
        <w:pStyle w:val="Compact"/>
        <w:numPr>
          <w:ilvl w:val="0"/>
          <w:numId w:val="1100"/>
        </w:numPr>
      </w:pPr>
      <w:r>
        <w:t xml:space="preserve">Arrival Date</w:t>
      </w:r>
    </w:p>
    <w:p>
      <w:pPr>
        <w:pStyle w:val="Compact"/>
        <w:numPr>
          <w:ilvl w:val="0"/>
          <w:numId w:val="1100"/>
        </w:numPr>
      </w:pPr>
      <w:r>
        <w:t xml:space="preserve">Departure Date</w:t>
      </w:r>
    </w:p>
    <w:p>
      <w:pPr>
        <w:pStyle w:val="Compact"/>
        <w:numPr>
          <w:ilvl w:val="0"/>
          <w:numId w:val="1100"/>
        </w:numPr>
      </w:pPr>
      <w:r>
        <w:t xml:space="preserve">Party Size Planned</w:t>
      </w:r>
    </w:p>
    <w:bookmarkEnd w:id="139"/>
    <w:bookmarkStart w:id="140" w:name="optional-9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01"/>
        </w:numPr>
      </w:pPr>
      <w:r>
        <w:t xml:space="preserve">Channel / Source Reference</w:t>
      </w:r>
    </w:p>
    <w:p>
      <w:pPr>
        <w:pStyle w:val="Compact"/>
        <w:numPr>
          <w:ilvl w:val="0"/>
          <w:numId w:val="1101"/>
        </w:numPr>
      </w:pPr>
      <w:r>
        <w:t xml:space="preserve">Lead Guest Reference</w:t>
      </w:r>
    </w:p>
    <w:p>
      <w:pPr>
        <w:pStyle w:val="Compact"/>
        <w:numPr>
          <w:ilvl w:val="0"/>
          <w:numId w:val="1101"/>
        </w:numPr>
      </w:pPr>
      <w:r>
        <w:t xml:space="preserve">Pricing / deposit / cancellation snapshots</w:t>
      </w:r>
    </w:p>
    <w:p>
      <w:pPr>
        <w:pStyle w:val="Compact"/>
        <w:numPr>
          <w:ilvl w:val="0"/>
          <w:numId w:val="1101"/>
        </w:numPr>
      </w:pPr>
      <w:r>
        <w:t xml:space="preserve">Late arrival / special requests / notes</w:t>
      </w:r>
    </w:p>
    <w:p>
      <w:pPr>
        <w:pStyle w:val="Compact"/>
        <w:numPr>
          <w:ilvl w:val="0"/>
          <w:numId w:val="1101"/>
        </w:numPr>
      </w:pPr>
      <w:r>
        <w:t xml:space="preserve">Created By context</w:t>
      </w:r>
    </w:p>
    <w:bookmarkEnd w:id="140"/>
    <w:bookmarkStart w:id="141" w:name="derived-computed-9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02"/>
        </w:numPr>
      </w:pPr>
      <w:r>
        <w:t xml:space="preserve">Planned Nights Count</w:t>
      </w:r>
    </w:p>
    <w:p>
      <w:pPr>
        <w:pStyle w:val="Compact"/>
        <w:numPr>
          <w:ilvl w:val="0"/>
          <w:numId w:val="1102"/>
        </w:numPr>
      </w:pPr>
      <w:r>
        <w:t xml:space="preserve">Check-in Readiness State</w:t>
      </w:r>
    </w:p>
    <w:p>
      <w:pPr>
        <w:pStyle w:val="Compact"/>
        <w:numPr>
          <w:ilvl w:val="0"/>
          <w:numId w:val="1102"/>
        </w:numPr>
      </w:pPr>
      <w:r>
        <w:t xml:space="preserve">Payment Summary State</w:t>
      </w:r>
    </w:p>
    <w:p>
      <w:pPr>
        <w:pStyle w:val="Compact"/>
        <w:numPr>
          <w:ilvl w:val="0"/>
          <w:numId w:val="1102"/>
        </w:numPr>
      </w:pPr>
      <w:r>
        <w:t xml:space="preserve">Assigned Capacity Summary</w:t>
      </w:r>
    </w:p>
    <w:bookmarkEnd w:id="141"/>
    <w:bookmarkStart w:id="142" w:name="validation-ruleهای-مهم-9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03"/>
        </w:numPr>
      </w:pPr>
      <w:r>
        <w:t xml:space="preserve">رزرو بدون تاریخ ورود و خروج معتبر نیست و بدون ظرفیت آزاد نباید Confirmed شود. fileciteturn0file1L34-L47</w:t>
      </w:r>
    </w:p>
    <w:p>
      <w:pPr>
        <w:pStyle w:val="Compact"/>
        <w:numPr>
          <w:ilvl w:val="0"/>
          <w:numId w:val="1103"/>
        </w:numPr>
      </w:pPr>
      <w:r>
        <w:t xml:space="preserve">Departure Date باید بعد از Arrival Date باشد</w:t>
      </w:r>
    </w:p>
    <w:p>
      <w:pPr>
        <w:pStyle w:val="Compact"/>
        <w:numPr>
          <w:ilvl w:val="0"/>
          <w:numId w:val="1103"/>
        </w:numPr>
      </w:pPr>
      <w:r>
        <w:t xml:space="preserve">اگر dorm انتخاب شده ولی bed تخصیص داده نشده، final confirm نباید مجاز باشد مگر property rule خلاف آن را بگوید. fileciteturn0file1L81-L89</w:t>
      </w:r>
    </w:p>
    <w:p>
      <w:pPr>
        <w:pStyle w:val="Compact"/>
        <w:numPr>
          <w:ilvl w:val="0"/>
          <w:numId w:val="1103"/>
        </w:numPr>
      </w:pPr>
      <w:r>
        <w:t xml:space="preserve">Confirmed شدن باید capacity block ایجاد کند. fileciteturn1file13L21-L30</w:t>
      </w:r>
    </w:p>
    <w:p>
      <w:pPr>
        <w:pStyle w:val="Compact"/>
        <w:numPr>
          <w:ilvl w:val="0"/>
          <w:numId w:val="1103"/>
        </w:numPr>
      </w:pPr>
      <w:r>
        <w:t xml:space="preserve">no-show به checked-in یا completed تبدیل نشود. fileciteturn0file1L90-L96</w:t>
      </w:r>
    </w:p>
    <w:bookmarkEnd w:id="142"/>
    <w:bookmarkStart w:id="143" w:name="relationهای-مهم-9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04"/>
        </w:numPr>
      </w:pPr>
      <w:r>
        <w:t xml:space="preserve">Reservation 1..n Reservation Guest</w:t>
      </w:r>
    </w:p>
    <w:p>
      <w:pPr>
        <w:pStyle w:val="Compact"/>
        <w:numPr>
          <w:ilvl w:val="0"/>
          <w:numId w:val="1104"/>
        </w:numPr>
      </w:pPr>
      <w:r>
        <w:t xml:space="preserve">Reservation 1..n Planned Assignment</w:t>
      </w:r>
    </w:p>
    <w:p>
      <w:pPr>
        <w:pStyle w:val="Compact"/>
        <w:numPr>
          <w:ilvl w:val="0"/>
          <w:numId w:val="1104"/>
        </w:numPr>
      </w:pPr>
      <w:r>
        <w:t xml:space="preserve">Reservation optional 1..n Stay</w:t>
      </w:r>
    </w:p>
    <w:p>
      <w:pPr>
        <w:pStyle w:val="Compact"/>
        <w:numPr>
          <w:ilvl w:val="0"/>
          <w:numId w:val="1104"/>
        </w:numPr>
      </w:pPr>
      <w:r>
        <w:t xml:space="preserve">Reservation optional 1..n Folio context in early finance views</w:t>
      </w:r>
    </w:p>
    <w:bookmarkEnd w:id="143"/>
    <w:bookmarkStart w:id="144" w:name="نکات-طراحی-مهم-برای-mvp-9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05"/>
        </w:numPr>
      </w:pPr>
      <w:r>
        <w:t xml:space="preserve">pricing engine پیچیده نسازید ولی snapshot قیمت را نگه دارید</w:t>
      </w:r>
    </w:p>
    <w:p>
      <w:pPr>
        <w:pStyle w:val="Compact"/>
        <w:numPr>
          <w:ilvl w:val="0"/>
          <w:numId w:val="1105"/>
        </w:numPr>
      </w:pPr>
      <w:r>
        <w:t xml:space="preserve">reservation owner رزرو است، نه اشغال واقعی</w:t>
      </w:r>
    </w:p>
    <w:p>
      <w:pPr>
        <w:pStyle w:val="Compact"/>
        <w:numPr>
          <w:ilvl w:val="0"/>
          <w:numId w:val="1105"/>
        </w:numPr>
      </w:pPr>
      <w:r>
        <w:t xml:space="preserve">late arrival را از no-show نهایی جدا نگه دارید، چون no-show در V1 دستی تأیید می‌شود. fileciteturn1file17L8-L17</w:t>
      </w:r>
    </w:p>
    <w:bookmarkEnd w:id="144"/>
    <w:bookmarkStart w:id="145" w:name="چیزهایی-که-فعلا-نباید-وارد-mvp-شوند-9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06"/>
        </w:numPr>
      </w:pPr>
      <w:r>
        <w:t xml:space="preserve">rate plan engine کامل</w:t>
      </w:r>
    </w:p>
    <w:p>
      <w:pPr>
        <w:pStyle w:val="Compact"/>
        <w:numPr>
          <w:ilvl w:val="0"/>
          <w:numId w:val="1106"/>
        </w:numPr>
      </w:pPr>
      <w:r>
        <w:t xml:space="preserve">channel manager sync</w:t>
      </w:r>
    </w:p>
    <w:p>
      <w:pPr>
        <w:pStyle w:val="Compact"/>
        <w:numPr>
          <w:ilvl w:val="0"/>
          <w:numId w:val="1106"/>
        </w:numPr>
      </w:pPr>
      <w:r>
        <w:t xml:space="preserve">promotion engine</w:t>
      </w:r>
    </w:p>
    <w:p>
      <w:pPr>
        <w:pStyle w:val="Compact"/>
        <w:numPr>
          <w:ilvl w:val="0"/>
          <w:numId w:val="1106"/>
        </w:numPr>
      </w:pPr>
      <w:r>
        <w:t xml:space="preserve">automated no-show confirmation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8" w:name="reservation-guest"/>
    <w:p>
      <w:pPr>
        <w:pStyle w:val="Heading1"/>
      </w:pPr>
      <w:r>
        <w:t xml:space="preserve">11. Reservation Guest</w:t>
      </w:r>
    </w:p>
    <w:bookmarkStart w:id="147" w:name="تعریف-entity-10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Reservation Guest رابطه‌ی بین Reservation و Guest را نگه می‌دارد و مشخص می‌کند چه مهمانانی زیر یک رزرو قرار دارند.</w:t>
      </w:r>
    </w:p>
    <w:bookmarkEnd w:id="147"/>
    <w:bookmarkStart w:id="148" w:name="هدف-در-سیستم-10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07"/>
        </w:numPr>
      </w:pPr>
      <w:r>
        <w:t xml:space="preserve">پشتیبانی از رزرو گروهی</w:t>
      </w:r>
    </w:p>
    <w:p>
      <w:pPr>
        <w:pStyle w:val="Compact"/>
        <w:numPr>
          <w:ilvl w:val="0"/>
          <w:numId w:val="1107"/>
        </w:numPr>
      </w:pPr>
      <w:r>
        <w:t xml:space="preserve">تفکیک lead guest و سایر مهمانان</w:t>
      </w:r>
    </w:p>
    <w:p>
      <w:pPr>
        <w:pStyle w:val="Compact"/>
        <w:numPr>
          <w:ilvl w:val="0"/>
          <w:numId w:val="1107"/>
        </w:numPr>
      </w:pPr>
      <w:r>
        <w:t xml:space="preserve">پایه‌ی ایجاد stayهای فردی از یک رزرو گروهی</w:t>
      </w:r>
    </w:p>
    <w:bookmarkEnd w:id="148"/>
    <w:bookmarkStart w:id="149" w:name="فیلدهای-اصلی-10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Reservation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Guest Role In Reservation</w:t>
      </w:r>
      <w:r>
        <w:t xml:space="preserve"> </w:t>
      </w:r>
      <w:r>
        <w:t xml:space="preserve">— lead / member / child / placeholder — Mandatory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Reservation Guest Status</w:t>
      </w:r>
      <w:r>
        <w:t xml:space="preserve"> </w:t>
      </w:r>
      <w:r>
        <w:t xml:space="preserve">— expected / cancelled_from_party / checked_in_derived / no_show_derived — Mandatory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Display Order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Check-in Eligibility State</w:t>
      </w:r>
      <w:r>
        <w:t xml:space="preserve"> </w:t>
      </w:r>
      <w:r>
        <w:t xml:space="preserve">— Derived</w:t>
      </w:r>
    </w:p>
    <w:bookmarkEnd w:id="149"/>
    <w:bookmarkStart w:id="150" w:name="نوع-مفهومی-فیلدها-10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09"/>
        </w:numPr>
      </w:pPr>
      <w:r>
        <w:t xml:space="preserve">refs: association</w:t>
      </w:r>
    </w:p>
    <w:p>
      <w:pPr>
        <w:pStyle w:val="Compact"/>
        <w:numPr>
          <w:ilvl w:val="0"/>
          <w:numId w:val="1109"/>
        </w:numPr>
      </w:pPr>
      <w:r>
        <w:t xml:space="preserve">role/status: party structure and progression</w:t>
      </w:r>
    </w:p>
    <w:p>
      <w:pPr>
        <w:pStyle w:val="Compact"/>
        <w:numPr>
          <w:ilvl w:val="0"/>
          <w:numId w:val="1109"/>
        </w:numPr>
      </w:pPr>
      <w:r>
        <w:t xml:space="preserve">eligibility: derived operational readiness</w:t>
      </w:r>
    </w:p>
    <w:bookmarkEnd w:id="150"/>
    <w:bookmarkStart w:id="151" w:name="mandatory-10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10"/>
        </w:numPr>
      </w:pPr>
      <w:r>
        <w:t xml:space="preserve">Reservation Reference</w:t>
      </w:r>
    </w:p>
    <w:p>
      <w:pPr>
        <w:pStyle w:val="Compact"/>
        <w:numPr>
          <w:ilvl w:val="0"/>
          <w:numId w:val="1110"/>
        </w:numPr>
      </w:pPr>
      <w:r>
        <w:t xml:space="preserve">Guest Reference</w:t>
      </w:r>
    </w:p>
    <w:p>
      <w:pPr>
        <w:pStyle w:val="Compact"/>
        <w:numPr>
          <w:ilvl w:val="0"/>
          <w:numId w:val="1110"/>
        </w:numPr>
      </w:pPr>
      <w:r>
        <w:t xml:space="preserve">Guest Role In Reservation</w:t>
      </w:r>
    </w:p>
    <w:p>
      <w:pPr>
        <w:pStyle w:val="Compact"/>
        <w:numPr>
          <w:ilvl w:val="0"/>
          <w:numId w:val="1110"/>
        </w:numPr>
      </w:pPr>
      <w:r>
        <w:t xml:space="preserve">Reservation Guest Status</w:t>
      </w:r>
    </w:p>
    <w:bookmarkEnd w:id="151"/>
    <w:bookmarkStart w:id="152" w:name="optional-10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11"/>
        </w:numPr>
      </w:pPr>
      <w:r>
        <w:t xml:space="preserve">Display Order</w:t>
      </w:r>
    </w:p>
    <w:p>
      <w:pPr>
        <w:pStyle w:val="Compact"/>
        <w:numPr>
          <w:ilvl w:val="0"/>
          <w:numId w:val="1111"/>
        </w:numPr>
      </w:pPr>
      <w:r>
        <w:t xml:space="preserve">Notes</w:t>
      </w:r>
    </w:p>
    <w:bookmarkEnd w:id="152"/>
    <w:bookmarkStart w:id="153" w:name="derived-computed-10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12"/>
        </w:numPr>
      </w:pPr>
      <w:r>
        <w:t xml:space="preserve">Check-in Eligibility State</w:t>
      </w:r>
    </w:p>
    <w:p>
      <w:pPr>
        <w:pStyle w:val="Compact"/>
        <w:numPr>
          <w:ilvl w:val="0"/>
          <w:numId w:val="1112"/>
        </w:numPr>
      </w:pPr>
      <w:r>
        <w:t xml:space="preserve">Is Lead Guest</w:t>
      </w:r>
    </w:p>
    <w:bookmarkEnd w:id="153"/>
    <w:bookmarkStart w:id="154" w:name="validation-ruleهای-مهم-10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13"/>
        </w:numPr>
      </w:pPr>
      <w:r>
        <w:t xml:space="preserve">یک reservation باید حداکثر یک lead guest مؤثر داشته باشد مگر rule آینده خلاف آن باشد</w:t>
      </w:r>
    </w:p>
    <w:p>
      <w:pPr>
        <w:pStyle w:val="Compact"/>
        <w:numPr>
          <w:ilvl w:val="0"/>
          <w:numId w:val="1113"/>
        </w:numPr>
      </w:pPr>
      <w:r>
        <w:t xml:space="preserve">reservation group می‌تواند split شود، بنابراین این entity باید group coherence را حفظ کند. fileciteturn0file0L90-L116</w:t>
      </w:r>
    </w:p>
    <w:p>
      <w:pPr>
        <w:pStyle w:val="Compact"/>
        <w:numPr>
          <w:ilvl w:val="0"/>
          <w:numId w:val="1113"/>
        </w:numPr>
      </w:pPr>
      <w:r>
        <w:t xml:space="preserve">guest نباید به‌صورت تکراری و ناسازگار در یک reservation ثبت شود</w:t>
      </w:r>
    </w:p>
    <w:bookmarkEnd w:id="154"/>
    <w:bookmarkStart w:id="155" w:name="relationهای-مهم-10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14"/>
        </w:numPr>
      </w:pPr>
      <w:r>
        <w:t xml:space="preserve">Reservation n..m Guest via Reservation Guest</w:t>
      </w:r>
    </w:p>
    <w:p>
      <w:pPr>
        <w:pStyle w:val="Compact"/>
        <w:numPr>
          <w:ilvl w:val="0"/>
          <w:numId w:val="1114"/>
        </w:numPr>
      </w:pPr>
      <w:r>
        <w:t xml:space="preserve">Reservation Guest optional 1..n Planned Assignment</w:t>
      </w:r>
    </w:p>
    <w:p>
      <w:pPr>
        <w:pStyle w:val="Compact"/>
        <w:numPr>
          <w:ilvl w:val="0"/>
          <w:numId w:val="1114"/>
        </w:numPr>
      </w:pPr>
      <w:r>
        <w:t xml:space="preserve">Reservation Guest ممکن است به Stayهای ساخته‌شده نگاشت شود</w:t>
      </w:r>
    </w:p>
    <w:bookmarkEnd w:id="155"/>
    <w:bookmarkStart w:id="156" w:name="نکات-طراحی-مهم-برای-mvp-10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15"/>
        </w:numPr>
      </w:pPr>
      <w:r>
        <w:t xml:space="preserve">guest list را داخل Reservation embed نکنید</w:t>
      </w:r>
    </w:p>
    <w:p>
      <w:pPr>
        <w:pStyle w:val="Compact"/>
        <w:numPr>
          <w:ilvl w:val="0"/>
          <w:numId w:val="1115"/>
        </w:numPr>
      </w:pPr>
      <w:r>
        <w:t xml:space="preserve">این entity کلیدی برای group booking است</w:t>
      </w:r>
    </w:p>
    <w:bookmarkEnd w:id="156"/>
    <w:bookmarkStart w:id="157" w:name="چیزهایی-که-فعلا-نباید-وارد-mvp-شوند-10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16"/>
        </w:numPr>
      </w:pPr>
      <w:r>
        <w:t xml:space="preserve">per-guest pricing split پیچیده</w:t>
      </w:r>
    </w:p>
    <w:p>
      <w:pPr>
        <w:pStyle w:val="Compact"/>
        <w:numPr>
          <w:ilvl w:val="0"/>
          <w:numId w:val="1116"/>
        </w:numPr>
      </w:pPr>
      <w:r>
        <w:t xml:space="preserve">family graph</w:t>
      </w:r>
    </w:p>
    <w:p>
      <w:pPr>
        <w:pStyle w:val="Compact"/>
        <w:numPr>
          <w:ilvl w:val="0"/>
          <w:numId w:val="1116"/>
        </w:numPr>
      </w:pPr>
      <w:r>
        <w:t xml:space="preserve">roommate preference model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0" w:name="planned-assignment"/>
    <w:p>
      <w:pPr>
        <w:pStyle w:val="Heading1"/>
      </w:pPr>
      <w:r>
        <w:t xml:space="preserve">12. Planned Assignment</w:t>
      </w:r>
    </w:p>
    <w:bookmarkStart w:id="159" w:name="تعریف-entity-11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Planned Assignment تخصیص برنامه‌ریزی‌شده‌ی space به reservation یا reservation guest قبل از check-in است. در Domain Model نیز Reservation Assignment Plan همین نقش را دارد. fileciteturn1file10L57-L63</w:t>
      </w:r>
    </w:p>
    <w:bookmarkEnd w:id="159"/>
    <w:bookmarkStart w:id="160" w:name="هدف-در-سیستم-11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17"/>
        </w:numPr>
      </w:pPr>
      <w:r>
        <w:t xml:space="preserve">capacity block قبل از arrival</w:t>
      </w:r>
    </w:p>
    <w:p>
      <w:pPr>
        <w:pStyle w:val="Compact"/>
        <w:numPr>
          <w:ilvl w:val="0"/>
          <w:numId w:val="1117"/>
        </w:numPr>
      </w:pPr>
      <w:r>
        <w:t xml:space="preserve">آماده‌سازی inventory برای check-in</w:t>
      </w:r>
    </w:p>
    <w:p>
      <w:pPr>
        <w:pStyle w:val="Compact"/>
        <w:numPr>
          <w:ilvl w:val="0"/>
          <w:numId w:val="1117"/>
        </w:numPr>
      </w:pPr>
      <w:r>
        <w:t xml:space="preserve">جداسازی reserve planning از actual occupancy</w:t>
      </w:r>
    </w:p>
    <w:bookmarkEnd w:id="160"/>
    <w:bookmarkStart w:id="161" w:name="فیلدهای-اصلی-11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Reservation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Reservation Guest Reference</w:t>
      </w:r>
      <w:r>
        <w:t xml:space="preserve"> </w:t>
      </w:r>
      <w:r>
        <w:t xml:space="preserve">— Optional, depending on guest-level planning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Space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Planned From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Planned Until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Planned Assignment State</w:t>
      </w:r>
      <w:r>
        <w:t xml:space="preserve"> </w:t>
      </w:r>
      <w:r>
        <w:t xml:space="preserve">— Planned / Reserved / Cancelled / Released-like planning state 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Planning Basis</w:t>
      </w:r>
      <w:r>
        <w:t xml:space="preserve"> </w:t>
      </w:r>
      <w:r>
        <w:t xml:space="preserve">— manual / system / default / adjusted — Mandatory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Priority Marker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Planning Notes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Conflict State</w:t>
      </w:r>
      <w:r>
        <w:t xml:space="preserve"> </w:t>
      </w:r>
      <w:r>
        <w:t xml:space="preserve">— Derived</w:t>
      </w:r>
    </w:p>
    <w:bookmarkEnd w:id="161"/>
    <w:bookmarkStart w:id="162" w:name="نوع-مفهومی-فیلدها-11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19"/>
        </w:numPr>
      </w:pPr>
      <w:r>
        <w:t xml:space="preserve">refs: pre-arrival allocation</w:t>
      </w:r>
    </w:p>
    <w:p>
      <w:pPr>
        <w:pStyle w:val="Compact"/>
        <w:numPr>
          <w:ilvl w:val="0"/>
          <w:numId w:val="1119"/>
        </w:numPr>
      </w:pPr>
      <w:r>
        <w:t xml:space="preserve">time range: capacity planning</w:t>
      </w:r>
    </w:p>
    <w:p>
      <w:pPr>
        <w:pStyle w:val="Compact"/>
        <w:numPr>
          <w:ilvl w:val="0"/>
          <w:numId w:val="1119"/>
        </w:numPr>
      </w:pPr>
      <w:r>
        <w:t xml:space="preserve">state/basis: planning control</w:t>
      </w:r>
    </w:p>
    <w:p>
      <w:pPr>
        <w:pStyle w:val="Compact"/>
        <w:numPr>
          <w:ilvl w:val="0"/>
          <w:numId w:val="1119"/>
        </w:numPr>
      </w:pPr>
      <w:r>
        <w:t xml:space="preserve">conflict state: derived operational risk</w:t>
      </w:r>
    </w:p>
    <w:bookmarkEnd w:id="162"/>
    <w:bookmarkStart w:id="163" w:name="mandatory-11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20"/>
        </w:numPr>
      </w:pPr>
      <w:r>
        <w:t xml:space="preserve">Reservation Reference</w:t>
      </w:r>
    </w:p>
    <w:p>
      <w:pPr>
        <w:pStyle w:val="Compact"/>
        <w:numPr>
          <w:ilvl w:val="0"/>
          <w:numId w:val="1120"/>
        </w:numPr>
      </w:pPr>
      <w:r>
        <w:t xml:space="preserve">Space Reference</w:t>
      </w:r>
    </w:p>
    <w:p>
      <w:pPr>
        <w:pStyle w:val="Compact"/>
        <w:numPr>
          <w:ilvl w:val="0"/>
          <w:numId w:val="1120"/>
        </w:numPr>
      </w:pPr>
      <w:r>
        <w:t xml:space="preserve">Planned From</w:t>
      </w:r>
    </w:p>
    <w:p>
      <w:pPr>
        <w:pStyle w:val="Compact"/>
        <w:numPr>
          <w:ilvl w:val="0"/>
          <w:numId w:val="1120"/>
        </w:numPr>
      </w:pPr>
      <w:r>
        <w:t xml:space="preserve">Planned Until</w:t>
      </w:r>
    </w:p>
    <w:p>
      <w:pPr>
        <w:pStyle w:val="Compact"/>
        <w:numPr>
          <w:ilvl w:val="0"/>
          <w:numId w:val="1120"/>
        </w:numPr>
      </w:pPr>
      <w:r>
        <w:t xml:space="preserve">Planned Assignment State</w:t>
      </w:r>
    </w:p>
    <w:p>
      <w:pPr>
        <w:pStyle w:val="Compact"/>
        <w:numPr>
          <w:ilvl w:val="0"/>
          <w:numId w:val="1120"/>
        </w:numPr>
      </w:pPr>
      <w:r>
        <w:t xml:space="preserve">Planning Basis</w:t>
      </w:r>
    </w:p>
    <w:bookmarkEnd w:id="163"/>
    <w:bookmarkStart w:id="164" w:name="optional-11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21"/>
        </w:numPr>
      </w:pPr>
      <w:r>
        <w:t xml:space="preserve">Reservation Guest Reference</w:t>
      </w:r>
    </w:p>
    <w:p>
      <w:pPr>
        <w:pStyle w:val="Compact"/>
        <w:numPr>
          <w:ilvl w:val="0"/>
          <w:numId w:val="1121"/>
        </w:numPr>
      </w:pPr>
      <w:r>
        <w:t xml:space="preserve">Priority Marker</w:t>
      </w:r>
    </w:p>
    <w:p>
      <w:pPr>
        <w:pStyle w:val="Compact"/>
        <w:numPr>
          <w:ilvl w:val="0"/>
          <w:numId w:val="1121"/>
        </w:numPr>
      </w:pPr>
      <w:r>
        <w:t xml:space="preserve">Planning Notes</w:t>
      </w:r>
    </w:p>
    <w:bookmarkEnd w:id="164"/>
    <w:bookmarkStart w:id="165" w:name="derived-computed-11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22"/>
        </w:numPr>
      </w:pPr>
      <w:r>
        <w:t xml:space="preserve">Conflict State</w:t>
      </w:r>
    </w:p>
    <w:p>
      <w:pPr>
        <w:pStyle w:val="Compact"/>
        <w:numPr>
          <w:ilvl w:val="0"/>
          <w:numId w:val="1122"/>
        </w:numPr>
      </w:pPr>
      <w:r>
        <w:t xml:space="preserve">Is Actionable At Check-in</w:t>
      </w:r>
    </w:p>
    <w:bookmarkEnd w:id="165"/>
    <w:bookmarkStart w:id="166" w:name="validation-ruleهای-مهم-11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23"/>
        </w:numPr>
      </w:pPr>
      <w:r>
        <w:t xml:space="preserve">بازه باید با reservation window سازگار باشد</w:t>
      </w:r>
    </w:p>
    <w:p>
      <w:pPr>
        <w:pStyle w:val="Compact"/>
        <w:numPr>
          <w:ilvl w:val="0"/>
          <w:numId w:val="1123"/>
        </w:numPr>
      </w:pPr>
      <w:r>
        <w:t xml:space="preserve">Planned → Reserved و Reserved → Cancelled / Occupied منطق state map را باید پشتیبانی کند. fileciteturn1file7L1-L20</w:t>
      </w:r>
    </w:p>
    <w:p>
      <w:pPr>
        <w:pStyle w:val="Compact"/>
        <w:numPr>
          <w:ilvl w:val="0"/>
          <w:numId w:val="1123"/>
        </w:numPr>
      </w:pPr>
      <w:r>
        <w:t xml:space="preserve">یک bed نباید همزمان برای دو reservation active reserve داشته باشد</w:t>
      </w:r>
    </w:p>
    <w:bookmarkEnd w:id="166"/>
    <w:bookmarkStart w:id="167" w:name="relationهای-مهم-11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24"/>
        </w:numPr>
      </w:pPr>
      <w:r>
        <w:t xml:space="preserve">Reservation 1..n Planned Assignment</w:t>
      </w:r>
    </w:p>
    <w:p>
      <w:pPr>
        <w:pStyle w:val="Compact"/>
        <w:numPr>
          <w:ilvl w:val="0"/>
          <w:numId w:val="1124"/>
        </w:numPr>
      </w:pPr>
      <w:r>
        <w:t xml:space="preserve">Planned Assignment n..1 Space</w:t>
      </w:r>
    </w:p>
    <w:p>
      <w:pPr>
        <w:pStyle w:val="Compact"/>
        <w:numPr>
          <w:ilvl w:val="0"/>
          <w:numId w:val="1124"/>
        </w:numPr>
      </w:pPr>
      <w:r>
        <w:t xml:space="preserve">Planned Assignment optional n..1 Reservation Guest</w:t>
      </w:r>
    </w:p>
    <w:p>
      <w:pPr>
        <w:pStyle w:val="Compact"/>
        <w:numPr>
          <w:ilvl w:val="0"/>
          <w:numId w:val="1124"/>
        </w:numPr>
      </w:pPr>
      <w:r>
        <w:t xml:space="preserve">Planned Assignment می‌تواند source Stay Assignment باشد</w:t>
      </w:r>
    </w:p>
    <w:bookmarkEnd w:id="167"/>
    <w:bookmarkStart w:id="168" w:name="نکات-طراحی-مهم-برای-mvp-11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25"/>
        </w:numPr>
      </w:pPr>
      <w:r>
        <w:t xml:space="preserve">برای bed-first correctness مهم است</w:t>
      </w:r>
    </w:p>
    <w:p>
      <w:pPr>
        <w:pStyle w:val="Compact"/>
        <w:numPr>
          <w:ilvl w:val="0"/>
          <w:numId w:val="1125"/>
        </w:numPr>
      </w:pPr>
      <w:r>
        <w:t xml:space="preserve">auto-allocation algorithm را ساده نگه دارید</w:t>
      </w:r>
    </w:p>
    <w:bookmarkEnd w:id="168"/>
    <w:bookmarkStart w:id="169" w:name="چیزهایی-که-فعلا-نباید-وارد-mvp-شوند-11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26"/>
        </w:numPr>
      </w:pPr>
      <w:r>
        <w:t xml:space="preserve">optimization engine</w:t>
      </w:r>
    </w:p>
    <w:p>
      <w:pPr>
        <w:pStyle w:val="Compact"/>
        <w:numPr>
          <w:ilvl w:val="0"/>
          <w:numId w:val="1126"/>
        </w:numPr>
      </w:pPr>
      <w:r>
        <w:t xml:space="preserve">drag-drop planning intelligence</w:t>
      </w:r>
    </w:p>
    <w:p>
      <w:pPr>
        <w:pStyle w:val="Compact"/>
        <w:numPr>
          <w:ilvl w:val="0"/>
          <w:numId w:val="1126"/>
        </w:numPr>
      </w:pPr>
      <w:r>
        <w:t xml:space="preserve">predictive allocation by AI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2" w:name="stay"/>
    <w:p>
      <w:pPr>
        <w:pStyle w:val="Heading1"/>
      </w:pPr>
      <w:r>
        <w:t xml:space="preserve">13. Stay</w:t>
      </w:r>
    </w:p>
    <w:bookmarkStart w:id="171" w:name="تعریف-entity-12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Stay اقامت واقعی مهمان بعد از ورود است. از reservation ایجاد می‌شود یا در walk-in به‌صورت مستقیم ساخته می‌شود. این مرز در Domain Model و State Map هر دو روشن شده است. fileciteturn1file16L67-L75 fileciteturn1file18L30-L52</w:t>
      </w:r>
    </w:p>
    <w:bookmarkEnd w:id="171"/>
    <w:bookmarkStart w:id="172" w:name="هدف-در-سیستم-12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27"/>
        </w:numPr>
      </w:pPr>
      <w:r>
        <w:t xml:space="preserve">اجرای واقعی عملیات اقامت</w:t>
      </w:r>
    </w:p>
    <w:p>
      <w:pPr>
        <w:pStyle w:val="Compact"/>
        <w:numPr>
          <w:ilvl w:val="0"/>
          <w:numId w:val="1127"/>
        </w:numPr>
      </w:pPr>
      <w:r>
        <w:t xml:space="preserve">مرکز check-in، in-house، extension، move و checkout</w:t>
      </w:r>
    </w:p>
    <w:bookmarkEnd w:id="172"/>
    <w:bookmarkStart w:id="173" w:name="فیلدهای-اصلی-12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Reservation Reference</w:t>
      </w:r>
      <w:r>
        <w:t xml:space="preserve"> </w:t>
      </w:r>
      <w:r>
        <w:t xml:space="preserve">— Optional for walk-in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Stay Number /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Stay Status</w:t>
      </w:r>
      <w:r>
        <w:t xml:space="preserve"> </w:t>
      </w:r>
      <w:r>
        <w:t xml:space="preserve">— Upcoming / In-house / Extended / Completed / No-show 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Scheduled Arrival Date/Time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Scheduled Departure Date/Time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Actual Check-in At</w:t>
      </w:r>
      <w:r>
        <w:t xml:space="preserve"> </w:t>
      </w:r>
      <w:r>
        <w:t xml:space="preserve">— Optional until arrival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Actual Check-out At</w:t>
      </w:r>
      <w:r>
        <w:t xml:space="preserve"> </w:t>
      </w:r>
      <w:r>
        <w:t xml:space="preserve">— Optional until departure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Check-in Method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Check-out Method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Current Occupancy State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Payment Summary State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Stay Notes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Extended Flag / Extension Count</w:t>
      </w:r>
      <w:r>
        <w:t xml:space="preserve"> </w:t>
      </w:r>
      <w:r>
        <w:t xml:space="preserve">— Derived</w:t>
      </w:r>
    </w:p>
    <w:bookmarkEnd w:id="173"/>
    <w:bookmarkStart w:id="174" w:name="نوع-مفهومی-فیلدها-12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29"/>
        </w:numPr>
      </w:pPr>
      <w:r>
        <w:t xml:space="preserve">refs: operational identity</w:t>
      </w:r>
    </w:p>
    <w:p>
      <w:pPr>
        <w:pStyle w:val="Compact"/>
        <w:numPr>
          <w:ilvl w:val="0"/>
          <w:numId w:val="1129"/>
        </w:numPr>
      </w:pPr>
      <w:r>
        <w:t xml:space="preserve">scheduled/actual times: execution timeline</w:t>
      </w:r>
    </w:p>
    <w:p>
      <w:pPr>
        <w:pStyle w:val="Compact"/>
        <w:numPr>
          <w:ilvl w:val="0"/>
          <w:numId w:val="1129"/>
        </w:numPr>
      </w:pPr>
      <w:r>
        <w:t xml:space="preserve">status: lifecycle</w:t>
      </w:r>
    </w:p>
    <w:p>
      <w:pPr>
        <w:pStyle w:val="Compact"/>
        <w:numPr>
          <w:ilvl w:val="0"/>
          <w:numId w:val="1129"/>
        </w:numPr>
      </w:pPr>
      <w:r>
        <w:t xml:space="preserve">occupancy/payment summary: derived operational-financial state</w:t>
      </w:r>
    </w:p>
    <w:bookmarkEnd w:id="174"/>
    <w:bookmarkStart w:id="175" w:name="mandatory-12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30"/>
        </w:numPr>
      </w:pPr>
      <w:r>
        <w:t xml:space="preserve">Property Reference</w:t>
      </w:r>
    </w:p>
    <w:p>
      <w:pPr>
        <w:pStyle w:val="Compact"/>
        <w:numPr>
          <w:ilvl w:val="0"/>
          <w:numId w:val="1130"/>
        </w:numPr>
      </w:pPr>
      <w:r>
        <w:t xml:space="preserve">Guest Reference</w:t>
      </w:r>
    </w:p>
    <w:p>
      <w:pPr>
        <w:pStyle w:val="Compact"/>
        <w:numPr>
          <w:ilvl w:val="0"/>
          <w:numId w:val="1130"/>
        </w:numPr>
      </w:pPr>
      <w:r>
        <w:t xml:space="preserve">Stay Number / Reference</w:t>
      </w:r>
    </w:p>
    <w:p>
      <w:pPr>
        <w:pStyle w:val="Compact"/>
        <w:numPr>
          <w:ilvl w:val="0"/>
          <w:numId w:val="1130"/>
        </w:numPr>
      </w:pPr>
      <w:r>
        <w:t xml:space="preserve">Stay Status</w:t>
      </w:r>
    </w:p>
    <w:p>
      <w:pPr>
        <w:pStyle w:val="Compact"/>
        <w:numPr>
          <w:ilvl w:val="0"/>
          <w:numId w:val="1130"/>
        </w:numPr>
      </w:pPr>
      <w:r>
        <w:t xml:space="preserve">Scheduled Arrival Date/Time</w:t>
      </w:r>
    </w:p>
    <w:p>
      <w:pPr>
        <w:pStyle w:val="Compact"/>
        <w:numPr>
          <w:ilvl w:val="0"/>
          <w:numId w:val="1130"/>
        </w:numPr>
      </w:pPr>
      <w:r>
        <w:t xml:space="preserve">Scheduled Departure Date/Time</w:t>
      </w:r>
    </w:p>
    <w:bookmarkEnd w:id="175"/>
    <w:bookmarkStart w:id="176" w:name="optional-12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31"/>
        </w:numPr>
      </w:pPr>
      <w:r>
        <w:t xml:space="preserve">Reservation Reference</w:t>
      </w:r>
    </w:p>
    <w:p>
      <w:pPr>
        <w:pStyle w:val="Compact"/>
        <w:numPr>
          <w:ilvl w:val="0"/>
          <w:numId w:val="1131"/>
        </w:numPr>
      </w:pPr>
      <w:r>
        <w:t xml:space="preserve">Actual times</w:t>
      </w:r>
    </w:p>
    <w:p>
      <w:pPr>
        <w:pStyle w:val="Compact"/>
        <w:numPr>
          <w:ilvl w:val="0"/>
          <w:numId w:val="1131"/>
        </w:numPr>
      </w:pPr>
      <w:r>
        <w:t xml:space="preserve">methods</w:t>
      </w:r>
    </w:p>
    <w:p>
      <w:pPr>
        <w:pStyle w:val="Compact"/>
        <w:numPr>
          <w:ilvl w:val="0"/>
          <w:numId w:val="1131"/>
        </w:numPr>
      </w:pPr>
      <w:r>
        <w:t xml:space="preserve">notes</w:t>
      </w:r>
    </w:p>
    <w:bookmarkEnd w:id="176"/>
    <w:bookmarkStart w:id="177" w:name="derived-computed-12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32"/>
        </w:numPr>
      </w:pPr>
      <w:r>
        <w:t xml:space="preserve">Current Occupancy State</w:t>
      </w:r>
    </w:p>
    <w:p>
      <w:pPr>
        <w:pStyle w:val="Compact"/>
        <w:numPr>
          <w:ilvl w:val="0"/>
          <w:numId w:val="1132"/>
        </w:numPr>
      </w:pPr>
      <w:r>
        <w:t xml:space="preserve">Length Of Stay Actual</w:t>
      </w:r>
    </w:p>
    <w:p>
      <w:pPr>
        <w:pStyle w:val="Compact"/>
        <w:numPr>
          <w:ilvl w:val="0"/>
          <w:numId w:val="1132"/>
        </w:numPr>
      </w:pPr>
      <w:r>
        <w:t xml:space="preserve">Payment Summary State</w:t>
      </w:r>
    </w:p>
    <w:p>
      <w:pPr>
        <w:pStyle w:val="Compact"/>
        <w:numPr>
          <w:ilvl w:val="0"/>
          <w:numId w:val="1132"/>
        </w:numPr>
      </w:pPr>
      <w:r>
        <w:t xml:space="preserve">Extended Flag / Extension Count</w:t>
      </w:r>
    </w:p>
    <w:bookmarkEnd w:id="177"/>
    <w:bookmarkStart w:id="178" w:name="validation-ruleهای-مهم-12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33"/>
        </w:numPr>
      </w:pPr>
      <w:r>
        <w:t xml:space="preserve">Completed stay باید actual check-out داشته باشد</w:t>
      </w:r>
    </w:p>
    <w:p>
      <w:pPr>
        <w:pStyle w:val="Compact"/>
        <w:numPr>
          <w:ilvl w:val="0"/>
          <w:numId w:val="1133"/>
        </w:numPr>
      </w:pPr>
      <w:r>
        <w:t xml:space="preserve">In-house / Extended باید actual check-in داشته باشند</w:t>
      </w:r>
    </w:p>
    <w:p>
      <w:pPr>
        <w:pStyle w:val="Compact"/>
        <w:numPr>
          <w:ilvl w:val="0"/>
          <w:numId w:val="1133"/>
        </w:numPr>
      </w:pPr>
      <w:r>
        <w:t xml:space="preserve">reservation ممکن است هیچ stay نداشته باشد، یک stay داشته باشد، یا در شرایط split چند stay بسازد. fileciteturn1file10L67-L75</w:t>
      </w:r>
    </w:p>
    <w:p>
      <w:pPr>
        <w:pStyle w:val="Compact"/>
        <w:numPr>
          <w:ilvl w:val="0"/>
          <w:numId w:val="1133"/>
        </w:numPr>
      </w:pPr>
      <w:r>
        <w:t xml:space="preserve">یک مهمان نباید دو active stay هم‌پوشان در یک property داشته باشد مگر policy خاص</w:t>
      </w:r>
    </w:p>
    <w:bookmarkEnd w:id="178"/>
    <w:bookmarkStart w:id="179" w:name="relationهای-مهم-12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34"/>
        </w:numPr>
      </w:pPr>
      <w:r>
        <w:t xml:space="preserve">Stay n..1 Guest</w:t>
      </w:r>
    </w:p>
    <w:p>
      <w:pPr>
        <w:pStyle w:val="Compact"/>
        <w:numPr>
          <w:ilvl w:val="0"/>
          <w:numId w:val="1134"/>
        </w:numPr>
      </w:pPr>
      <w:r>
        <w:t xml:space="preserve">Stay optional n..1 Reservation</w:t>
      </w:r>
    </w:p>
    <w:p>
      <w:pPr>
        <w:pStyle w:val="Compact"/>
        <w:numPr>
          <w:ilvl w:val="0"/>
          <w:numId w:val="1134"/>
        </w:numPr>
      </w:pPr>
      <w:r>
        <w:t xml:space="preserve">Stay 1..n Stay Assignment</w:t>
      </w:r>
    </w:p>
    <w:p>
      <w:pPr>
        <w:pStyle w:val="Compact"/>
        <w:numPr>
          <w:ilvl w:val="0"/>
          <w:numId w:val="1134"/>
        </w:numPr>
      </w:pPr>
      <w:r>
        <w:t xml:space="preserve">Stay 1..n Bed Move History</w:t>
      </w:r>
    </w:p>
    <w:p>
      <w:pPr>
        <w:pStyle w:val="Compact"/>
        <w:numPr>
          <w:ilvl w:val="0"/>
          <w:numId w:val="1134"/>
        </w:numPr>
      </w:pPr>
      <w:r>
        <w:t xml:space="preserve">Stay 1..n Folio</w:t>
      </w:r>
    </w:p>
    <w:bookmarkEnd w:id="179"/>
    <w:bookmarkStart w:id="180" w:name="نکات-طراحی-مهم-برای-mvp-12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35"/>
        </w:numPr>
      </w:pPr>
      <w:r>
        <w:t xml:space="preserve">stay را مرکز front desk operation نگه دارید</w:t>
      </w:r>
    </w:p>
    <w:p>
      <w:pPr>
        <w:pStyle w:val="Compact"/>
        <w:numPr>
          <w:ilvl w:val="0"/>
          <w:numId w:val="1135"/>
        </w:numPr>
      </w:pPr>
      <w:r>
        <w:t xml:space="preserve">reservation checked-in به‌صورت side effect باید stay ایجاد/فعال کند. fileciteturn1file13L21-L30</w:t>
      </w:r>
    </w:p>
    <w:bookmarkEnd w:id="180"/>
    <w:bookmarkStart w:id="181" w:name="چیزهایی-که-فعلا-نباید-وارد-mvp-شوند-12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36"/>
        </w:numPr>
      </w:pPr>
      <w:r>
        <w:t xml:space="preserve">incident engine کامل</w:t>
      </w:r>
    </w:p>
    <w:p>
      <w:pPr>
        <w:pStyle w:val="Compact"/>
        <w:numPr>
          <w:ilvl w:val="0"/>
          <w:numId w:val="1136"/>
        </w:numPr>
      </w:pPr>
      <w:r>
        <w:t xml:space="preserve">behavior tracking</w:t>
      </w:r>
    </w:p>
    <w:p>
      <w:pPr>
        <w:pStyle w:val="Compact"/>
        <w:numPr>
          <w:ilvl w:val="0"/>
          <w:numId w:val="1136"/>
        </w:numPr>
      </w:pPr>
      <w:r>
        <w:t xml:space="preserve">contract extensions پیچیده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4" w:name="stay-assignment"/>
    <w:p>
      <w:pPr>
        <w:pStyle w:val="Heading1"/>
      </w:pPr>
      <w:r>
        <w:t xml:space="preserve">14. Stay Assignment</w:t>
      </w:r>
    </w:p>
    <w:bookmarkStart w:id="183" w:name="تعریف-entity-13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Stay Assignment تخصیص واقعی تخت/اتاق به مهمان در طول اقامت است. در اسناد قبلی این entity «حیاتی‌ترین state machine عملیاتی» نامیده شده است. fileciteturn1file4L13-L24</w:t>
      </w:r>
    </w:p>
    <w:bookmarkEnd w:id="183"/>
    <w:bookmarkStart w:id="184" w:name="هدف-در-سیستم-13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37"/>
        </w:numPr>
      </w:pPr>
      <w:r>
        <w:t xml:space="preserve">منبع حقیقت occupancy</w:t>
      </w:r>
    </w:p>
    <w:p>
      <w:pPr>
        <w:pStyle w:val="Compact"/>
        <w:numPr>
          <w:ilvl w:val="0"/>
          <w:numId w:val="1137"/>
        </w:numPr>
      </w:pPr>
      <w:r>
        <w:t xml:space="preserve">ثبت current bed و history تغییرات</w:t>
      </w:r>
    </w:p>
    <w:p>
      <w:pPr>
        <w:pStyle w:val="Compact"/>
        <w:numPr>
          <w:ilvl w:val="0"/>
          <w:numId w:val="1137"/>
        </w:numPr>
      </w:pPr>
      <w:r>
        <w:t xml:space="preserve">پایه‌ی move، availability و occupancy reporting</w:t>
      </w:r>
    </w:p>
    <w:bookmarkEnd w:id="184"/>
    <w:bookmarkStart w:id="185" w:name="فیلدهای-اصلی-13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Stay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Space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Assigned From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Assigned Until</w:t>
      </w:r>
      <w:r>
        <w:t xml:space="preserve"> </w:t>
      </w:r>
      <w:r>
        <w:t xml:space="preserve">— Optional until released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Assignment State</w:t>
      </w:r>
      <w:r>
        <w:t xml:space="preserve"> </w:t>
      </w:r>
      <w:r>
        <w:t xml:space="preserve">— Planned / Reserved / Occupied / Moved / Released / Cancelled — Mandatory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Assignment Reason</w:t>
      </w:r>
      <w:r>
        <w:t xml:space="preserve"> </w:t>
      </w:r>
      <w:r>
        <w:t xml:space="preserve">— initial_check_in / move / correction / extension / replacement — Mandatory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Assigned By User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Source Planned Assignment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Release Note</w:t>
      </w:r>
      <w:r>
        <w:t xml:space="preserve"> </w:t>
      </w:r>
      <w:r>
        <w:t xml:space="preserve">— Optional</w:t>
      </w:r>
    </w:p>
    <w:bookmarkEnd w:id="185"/>
    <w:bookmarkStart w:id="186" w:name="نوع-مفهومی-فیلدها-13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39"/>
        </w:numPr>
      </w:pPr>
      <w:r>
        <w:t xml:space="preserve">refs: actual occupancy association</w:t>
      </w:r>
    </w:p>
    <w:p>
      <w:pPr>
        <w:pStyle w:val="Compact"/>
        <w:numPr>
          <w:ilvl w:val="0"/>
          <w:numId w:val="1139"/>
        </w:numPr>
      </w:pPr>
      <w:r>
        <w:t xml:space="preserve">interval: operational timeline</w:t>
      </w:r>
    </w:p>
    <w:p>
      <w:pPr>
        <w:pStyle w:val="Compact"/>
        <w:numPr>
          <w:ilvl w:val="0"/>
          <w:numId w:val="1139"/>
        </w:numPr>
      </w:pPr>
      <w:r>
        <w:t xml:space="preserve">state/reason: execution traceability</w:t>
      </w:r>
    </w:p>
    <w:bookmarkEnd w:id="186"/>
    <w:bookmarkStart w:id="187" w:name="mandatory-13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40"/>
        </w:numPr>
      </w:pPr>
      <w:r>
        <w:t xml:space="preserve">Stay Reference</w:t>
      </w:r>
    </w:p>
    <w:p>
      <w:pPr>
        <w:pStyle w:val="Compact"/>
        <w:numPr>
          <w:ilvl w:val="0"/>
          <w:numId w:val="1140"/>
        </w:numPr>
      </w:pPr>
      <w:r>
        <w:t xml:space="preserve">Space Reference</w:t>
      </w:r>
    </w:p>
    <w:p>
      <w:pPr>
        <w:pStyle w:val="Compact"/>
        <w:numPr>
          <w:ilvl w:val="0"/>
          <w:numId w:val="1140"/>
        </w:numPr>
      </w:pPr>
      <w:r>
        <w:t xml:space="preserve">Assigned From</w:t>
      </w:r>
    </w:p>
    <w:p>
      <w:pPr>
        <w:pStyle w:val="Compact"/>
        <w:numPr>
          <w:ilvl w:val="0"/>
          <w:numId w:val="1140"/>
        </w:numPr>
      </w:pPr>
      <w:r>
        <w:t xml:space="preserve">Assignment State</w:t>
      </w:r>
    </w:p>
    <w:p>
      <w:pPr>
        <w:pStyle w:val="Compact"/>
        <w:numPr>
          <w:ilvl w:val="0"/>
          <w:numId w:val="1140"/>
        </w:numPr>
      </w:pPr>
      <w:r>
        <w:t xml:space="preserve">Assignment Reason</w:t>
      </w:r>
    </w:p>
    <w:bookmarkEnd w:id="187"/>
    <w:bookmarkStart w:id="188" w:name="optional-13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41"/>
        </w:numPr>
      </w:pPr>
      <w:r>
        <w:t xml:space="preserve">Assigned Until</w:t>
      </w:r>
    </w:p>
    <w:p>
      <w:pPr>
        <w:pStyle w:val="Compact"/>
        <w:numPr>
          <w:ilvl w:val="0"/>
          <w:numId w:val="1141"/>
        </w:numPr>
      </w:pPr>
      <w:r>
        <w:t xml:space="preserve">Assigned By User</w:t>
      </w:r>
    </w:p>
    <w:p>
      <w:pPr>
        <w:pStyle w:val="Compact"/>
        <w:numPr>
          <w:ilvl w:val="0"/>
          <w:numId w:val="1141"/>
        </w:numPr>
      </w:pPr>
      <w:r>
        <w:t xml:space="preserve">Source Planned Assignment Reference</w:t>
      </w:r>
    </w:p>
    <w:p>
      <w:pPr>
        <w:pStyle w:val="Compact"/>
        <w:numPr>
          <w:ilvl w:val="0"/>
          <w:numId w:val="1141"/>
        </w:numPr>
      </w:pPr>
      <w:r>
        <w:t xml:space="preserve">Release Note</w:t>
      </w:r>
    </w:p>
    <w:bookmarkEnd w:id="188"/>
    <w:bookmarkStart w:id="189" w:name="derived-computed-13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42"/>
        </w:numPr>
      </w:pPr>
      <w:r>
        <w:t xml:space="preserve">Is Active Assignment</w:t>
      </w:r>
    </w:p>
    <w:p>
      <w:pPr>
        <w:pStyle w:val="Compact"/>
        <w:numPr>
          <w:ilvl w:val="0"/>
          <w:numId w:val="1142"/>
        </w:numPr>
      </w:pPr>
      <w:r>
        <w:t xml:space="preserve">Duration In Space</w:t>
      </w:r>
    </w:p>
    <w:bookmarkEnd w:id="189"/>
    <w:bookmarkStart w:id="190" w:name="validation-ruleهای-مهم-13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43"/>
        </w:numPr>
      </w:pPr>
      <w:r>
        <w:t xml:space="preserve">هر active stay در هر لحظه فقط یک assignment فعال داشته باشد. این rule در business rules قفل شده است. fileciteturn0file1L97-L104</w:t>
      </w:r>
    </w:p>
    <w:p>
      <w:pPr>
        <w:pStyle w:val="Compact"/>
        <w:numPr>
          <w:ilvl w:val="0"/>
          <w:numId w:val="1143"/>
        </w:numPr>
      </w:pPr>
      <w:r>
        <w:t xml:space="preserve">Released → Occupied و Cancelled → Occupied غیرمجاز است مگر رکورد جدید ساخته شود. fileciteturn1file7L17-L20</w:t>
      </w:r>
    </w:p>
    <w:p>
      <w:pPr>
        <w:pStyle w:val="Compact"/>
        <w:numPr>
          <w:ilvl w:val="0"/>
          <w:numId w:val="1143"/>
        </w:numPr>
      </w:pPr>
      <w:r>
        <w:t xml:space="preserve">overlap روی همان bed مجاز نیست</w:t>
      </w:r>
    </w:p>
    <w:p>
      <w:pPr>
        <w:pStyle w:val="Compact"/>
        <w:numPr>
          <w:ilvl w:val="0"/>
          <w:numId w:val="1143"/>
        </w:numPr>
      </w:pPr>
      <w:r>
        <w:t xml:space="preserve">checkout یا assignment end باید Occupied → Released را ببندد و housekeeping update ایجاد کند. fileciteturn1file7L7-L16</w:t>
      </w:r>
    </w:p>
    <w:bookmarkEnd w:id="190"/>
    <w:bookmarkStart w:id="191" w:name="relationهای-مهم-13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44"/>
        </w:numPr>
      </w:pPr>
      <w:r>
        <w:t xml:space="preserve">Stay 1..n Stay Assignment</w:t>
      </w:r>
    </w:p>
    <w:p>
      <w:pPr>
        <w:pStyle w:val="Compact"/>
        <w:numPr>
          <w:ilvl w:val="0"/>
          <w:numId w:val="1144"/>
        </w:numPr>
      </w:pPr>
      <w:r>
        <w:t xml:space="preserve">Stay Assignment n..1 Space</w:t>
      </w:r>
    </w:p>
    <w:p>
      <w:pPr>
        <w:pStyle w:val="Compact"/>
        <w:numPr>
          <w:ilvl w:val="0"/>
          <w:numId w:val="1144"/>
        </w:numPr>
      </w:pPr>
      <w:r>
        <w:t xml:space="preserve">Stay Assignment optional n..1 Planned Assignment</w:t>
      </w:r>
    </w:p>
    <w:p>
      <w:pPr>
        <w:pStyle w:val="Compact"/>
        <w:numPr>
          <w:ilvl w:val="0"/>
          <w:numId w:val="1144"/>
        </w:numPr>
      </w:pPr>
      <w:r>
        <w:t xml:space="preserve">Bed Move History از تغییرات آن تغذیه می‌شود</w:t>
      </w:r>
    </w:p>
    <w:bookmarkEnd w:id="191"/>
    <w:bookmarkStart w:id="192" w:name="نکات-طراحی-مهم-برای-mvp-13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45"/>
        </w:numPr>
      </w:pPr>
      <w:r>
        <w:t xml:space="preserve">current occupancy را derived کنید، نه با overwrite</w:t>
      </w:r>
    </w:p>
    <w:p>
      <w:pPr>
        <w:pStyle w:val="Compact"/>
        <w:numPr>
          <w:ilvl w:val="0"/>
          <w:numId w:val="1145"/>
        </w:numPr>
      </w:pPr>
      <w:r>
        <w:t xml:space="preserve">assignment history-preserving باشد</w:t>
      </w:r>
    </w:p>
    <w:bookmarkEnd w:id="192"/>
    <w:bookmarkStart w:id="193" w:name="چیزهایی-که-فعلا-نباید-وارد-mvp-شوند-13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46"/>
        </w:numPr>
      </w:pPr>
      <w:r>
        <w:t xml:space="preserve">concurrent split-space occupancy</w:t>
      </w:r>
    </w:p>
    <w:p>
      <w:pPr>
        <w:pStyle w:val="Compact"/>
        <w:numPr>
          <w:ilvl w:val="0"/>
          <w:numId w:val="1146"/>
        </w:numPr>
      </w:pPr>
      <w:r>
        <w:t xml:space="preserve">drag-drop timeline engine پیچیده</w:t>
      </w:r>
    </w:p>
    <w:p>
      <w:pPr>
        <w:pStyle w:val="Compact"/>
        <w:numPr>
          <w:ilvl w:val="0"/>
          <w:numId w:val="1146"/>
        </w:numPr>
      </w:pPr>
      <w:r>
        <w:t xml:space="preserve">sensor integration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6" w:name="bed-move-history"/>
    <w:p>
      <w:pPr>
        <w:pStyle w:val="Heading1"/>
      </w:pPr>
      <w:r>
        <w:t xml:space="preserve">15. Bed Move History</w:t>
      </w:r>
    </w:p>
    <w:bookmarkStart w:id="195" w:name="تعریف-entity-14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Bed Move History ثبت رویداد جابه‌جایی مهمان بین spaceها است.</w:t>
      </w:r>
    </w:p>
    <w:bookmarkEnd w:id="195"/>
    <w:bookmarkStart w:id="196" w:name="هدف-در-سیستم-14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47"/>
        </w:numPr>
      </w:pPr>
      <w:r>
        <w:t xml:space="preserve">audit و traceability برای move operation</w:t>
      </w:r>
    </w:p>
    <w:p>
      <w:pPr>
        <w:pStyle w:val="Compact"/>
        <w:numPr>
          <w:ilvl w:val="0"/>
          <w:numId w:val="1147"/>
        </w:numPr>
      </w:pPr>
      <w:r>
        <w:t xml:space="preserve">پاسخ‌گویی به سناریوهای مهم مثل خرابی تخت، تمدید، درخواست مهمان و dorm gender mismatch</w:t>
      </w:r>
    </w:p>
    <w:bookmarkEnd w:id="196"/>
    <w:bookmarkStart w:id="197" w:name="فیلدهای-اصلی-14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Stay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From Space Reference</w:t>
      </w:r>
      <w:r>
        <w:t xml:space="preserve"> </w:t>
      </w:r>
      <w:r>
        <w:t xml:space="preserve">— Mandatory in real move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To Space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Moved At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Move Reason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Moved By User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Operational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Linked Old Assignment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Linked New Assignment Reference</w:t>
      </w:r>
      <w:r>
        <w:t xml:space="preserve"> </w:t>
      </w:r>
      <w:r>
        <w:t xml:space="preserve">— Optional</w:t>
      </w:r>
    </w:p>
    <w:bookmarkEnd w:id="197"/>
    <w:bookmarkStart w:id="198" w:name="نوع-مفهومی-فیلدها-14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49"/>
        </w:numPr>
      </w:pPr>
      <w:r>
        <w:t xml:space="preserve">refs: movement trace</w:t>
      </w:r>
    </w:p>
    <w:p>
      <w:pPr>
        <w:pStyle w:val="Compact"/>
        <w:numPr>
          <w:ilvl w:val="0"/>
          <w:numId w:val="1149"/>
        </w:numPr>
      </w:pPr>
      <w:r>
        <w:t xml:space="preserve">time: event timestamp</w:t>
      </w:r>
    </w:p>
    <w:p>
      <w:pPr>
        <w:pStyle w:val="Compact"/>
        <w:numPr>
          <w:ilvl w:val="0"/>
          <w:numId w:val="1149"/>
        </w:numPr>
      </w:pPr>
      <w:r>
        <w:t xml:space="preserve">reason/note: audit explanation</w:t>
      </w:r>
    </w:p>
    <w:bookmarkEnd w:id="198"/>
    <w:bookmarkStart w:id="199" w:name="mandatory-14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50"/>
        </w:numPr>
      </w:pPr>
      <w:r>
        <w:t xml:space="preserve">Stay Reference</w:t>
      </w:r>
    </w:p>
    <w:p>
      <w:pPr>
        <w:pStyle w:val="Compact"/>
        <w:numPr>
          <w:ilvl w:val="0"/>
          <w:numId w:val="1150"/>
        </w:numPr>
      </w:pPr>
      <w:r>
        <w:t xml:space="preserve">To Space Reference</w:t>
      </w:r>
    </w:p>
    <w:p>
      <w:pPr>
        <w:pStyle w:val="Compact"/>
        <w:numPr>
          <w:ilvl w:val="0"/>
          <w:numId w:val="1150"/>
        </w:numPr>
      </w:pPr>
      <w:r>
        <w:t xml:space="preserve">Moved At</w:t>
      </w:r>
    </w:p>
    <w:p>
      <w:pPr>
        <w:pStyle w:val="Compact"/>
        <w:numPr>
          <w:ilvl w:val="0"/>
          <w:numId w:val="1150"/>
        </w:numPr>
      </w:pPr>
      <w:r>
        <w:t xml:space="preserve">Move Reason</w:t>
      </w:r>
    </w:p>
    <w:p>
      <w:pPr>
        <w:pStyle w:val="Compact"/>
        <w:numPr>
          <w:ilvl w:val="0"/>
          <w:numId w:val="1150"/>
        </w:numPr>
      </w:pPr>
      <w:r>
        <w:t xml:space="preserve">معمولاً From Space Reference</w:t>
      </w:r>
    </w:p>
    <w:bookmarkEnd w:id="199"/>
    <w:bookmarkStart w:id="200" w:name="optional-14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51"/>
        </w:numPr>
      </w:pPr>
      <w:r>
        <w:t xml:space="preserve">Moved By User</w:t>
      </w:r>
    </w:p>
    <w:p>
      <w:pPr>
        <w:pStyle w:val="Compact"/>
        <w:numPr>
          <w:ilvl w:val="0"/>
          <w:numId w:val="1151"/>
        </w:numPr>
      </w:pPr>
      <w:r>
        <w:t xml:space="preserve">Operational Note</w:t>
      </w:r>
    </w:p>
    <w:p>
      <w:pPr>
        <w:pStyle w:val="Compact"/>
        <w:numPr>
          <w:ilvl w:val="0"/>
          <w:numId w:val="1151"/>
        </w:numPr>
      </w:pPr>
      <w:r>
        <w:t xml:space="preserve">linked assignments</w:t>
      </w:r>
    </w:p>
    <w:bookmarkEnd w:id="200"/>
    <w:bookmarkStart w:id="201" w:name="derived-computed-14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52"/>
        </w:numPr>
      </w:pPr>
      <w:r>
        <w:t xml:space="preserve">None essential beyond reporting aggregates</w:t>
      </w:r>
    </w:p>
    <w:bookmarkEnd w:id="201"/>
    <w:bookmarkStart w:id="202" w:name="validation-ruleهای-مهم-14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53"/>
        </w:numPr>
      </w:pPr>
      <w:r>
        <w:t xml:space="preserve">هر جابه‌جایی باید دلیل داشته باشد و در move history ثبت شود. این rule در business rules صریح است. fileciteturn0file1L104-L107</w:t>
      </w:r>
    </w:p>
    <w:p>
      <w:pPr>
        <w:pStyle w:val="Compact"/>
        <w:numPr>
          <w:ilvl w:val="0"/>
          <w:numId w:val="1153"/>
        </w:numPr>
      </w:pPr>
      <w:r>
        <w:t xml:space="preserve">From Space و To Space نباید یکی باشند مگر correction event جدا تعریف شود</w:t>
      </w:r>
    </w:p>
    <w:p>
      <w:pPr>
        <w:pStyle w:val="Compact"/>
        <w:numPr>
          <w:ilvl w:val="0"/>
          <w:numId w:val="1153"/>
        </w:numPr>
      </w:pPr>
      <w:r>
        <w:t xml:space="preserve">move باید همزمان با بستن assignment قبلی و بازکردن assignment جدید سازگار باشد</w:t>
      </w:r>
    </w:p>
    <w:bookmarkEnd w:id="202"/>
    <w:bookmarkStart w:id="203" w:name="relationهای-مهم-14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54"/>
        </w:numPr>
      </w:pPr>
      <w:r>
        <w:t xml:space="preserve">Stay 1..n Bed Move History</w:t>
      </w:r>
    </w:p>
    <w:p>
      <w:pPr>
        <w:pStyle w:val="Compact"/>
        <w:numPr>
          <w:ilvl w:val="0"/>
          <w:numId w:val="1154"/>
        </w:numPr>
      </w:pPr>
      <w:r>
        <w:t xml:space="preserve">Bed Move History links old/new Space and possibly old/new Assignment</w:t>
      </w:r>
    </w:p>
    <w:bookmarkEnd w:id="203"/>
    <w:bookmarkStart w:id="204" w:name="نکات-طراحی-مهم-برای-mvp-14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55"/>
        </w:numPr>
      </w:pPr>
      <w:r>
        <w:t xml:space="preserve">source of truth occupancy همچنان Stay Assignment بماند</w:t>
      </w:r>
    </w:p>
    <w:p>
      <w:pPr>
        <w:pStyle w:val="Compact"/>
        <w:numPr>
          <w:ilvl w:val="0"/>
          <w:numId w:val="1155"/>
        </w:numPr>
      </w:pPr>
      <w:r>
        <w:t xml:space="preserve">Bed Move History لایه audit و reporting باشد</w:t>
      </w:r>
    </w:p>
    <w:bookmarkEnd w:id="204"/>
    <w:bookmarkStart w:id="205" w:name="چیزهایی-که-فعلا-نباید-وارد-mvp-شوند-14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56"/>
        </w:numPr>
      </w:pPr>
      <w:r>
        <w:t xml:space="preserve">move approval workflow</w:t>
      </w:r>
    </w:p>
    <w:p>
      <w:pPr>
        <w:pStyle w:val="Compact"/>
        <w:numPr>
          <w:ilvl w:val="0"/>
          <w:numId w:val="1156"/>
        </w:numPr>
      </w:pPr>
      <w:r>
        <w:t xml:space="preserve">charge recalculation engine خودکار پیچیده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8" w:name="folio"/>
    <w:p>
      <w:pPr>
        <w:pStyle w:val="Heading1"/>
      </w:pPr>
      <w:r>
        <w:t xml:space="preserve">16. Folio</w:t>
      </w:r>
    </w:p>
    <w:bookmarkStart w:id="207" w:name="تعریف-entity-15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Folio مرکز مالی اقامت است. در Domain Model صریحاً آمده که Folio با Reservation یکی نیست و مرکز مالی Stay محسوب می‌شود. fileciteturn1file16L44-L58</w:t>
      </w:r>
    </w:p>
    <w:bookmarkEnd w:id="207"/>
    <w:bookmarkStart w:id="208" w:name="هدف-در-سیستم-15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57"/>
        </w:numPr>
      </w:pPr>
      <w:r>
        <w:t xml:space="preserve">جمع‌کردن chargeها، paymentها و refundها</w:t>
      </w:r>
    </w:p>
    <w:p>
      <w:pPr>
        <w:pStyle w:val="Compact"/>
        <w:numPr>
          <w:ilvl w:val="0"/>
          <w:numId w:val="1157"/>
        </w:numPr>
      </w:pPr>
      <w:r>
        <w:t xml:space="preserve">نمایش مانده و وضعیت مالی stay</w:t>
      </w:r>
    </w:p>
    <w:p>
      <w:pPr>
        <w:pStyle w:val="Compact"/>
        <w:numPr>
          <w:ilvl w:val="0"/>
          <w:numId w:val="1157"/>
        </w:numPr>
      </w:pPr>
      <w:r>
        <w:t xml:space="preserve">پایه receivable و financial visibility</w:t>
      </w:r>
    </w:p>
    <w:bookmarkEnd w:id="208"/>
    <w:bookmarkStart w:id="209" w:name="فیلدهای-اصلی-15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Stay Reference</w:t>
      </w:r>
      <w:r>
        <w:t xml:space="preserve"> </w:t>
      </w:r>
      <w:r>
        <w:t xml:space="preserve">— Optional but strongly recommended as primary relation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Reservation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Folio Number /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Folio Status</w:t>
      </w:r>
      <w:r>
        <w:t xml:space="preserve"> </w:t>
      </w:r>
      <w:r>
        <w:t xml:space="preserve">— open / closed — Mandatory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Folio Type</w:t>
      </w:r>
      <w:r>
        <w:t xml:space="preserve"> </w:t>
      </w:r>
      <w:r>
        <w:t xml:space="preserve">— stay_folio / reservation_folio / group_folio / company_like — Mandatory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Billing Party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Parent Folio Reference</w:t>
      </w:r>
      <w:r>
        <w:t xml:space="preserve"> </w:t>
      </w:r>
      <w:r>
        <w:t xml:space="preserve">— Optional for future split support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Balance Due</w:t>
      </w:r>
      <w:r>
        <w:t xml:space="preserve"> </w:t>
      </w:r>
      <w:r>
        <w:t xml:space="preserve">— Derived / Snapshot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Payment Summary State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Closed At</w:t>
      </w:r>
      <w:r>
        <w:t xml:space="preserve"> </w:t>
      </w:r>
      <w:r>
        <w:t xml:space="preserve">— Optional</w:t>
      </w:r>
    </w:p>
    <w:bookmarkEnd w:id="209"/>
    <w:bookmarkStart w:id="210" w:name="نوع-مفهومی-فیلدها-15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59"/>
        </w:numPr>
      </w:pPr>
      <w:r>
        <w:t xml:space="preserve">refs: financial container ownership</w:t>
      </w:r>
    </w:p>
    <w:p>
      <w:pPr>
        <w:pStyle w:val="Compact"/>
        <w:numPr>
          <w:ilvl w:val="0"/>
          <w:numId w:val="1159"/>
        </w:numPr>
      </w:pPr>
      <w:r>
        <w:t xml:space="preserve">status/type/currency: financial control</w:t>
      </w:r>
    </w:p>
    <w:p>
      <w:pPr>
        <w:pStyle w:val="Compact"/>
        <w:numPr>
          <w:ilvl w:val="0"/>
          <w:numId w:val="1159"/>
        </w:numPr>
      </w:pPr>
      <w:r>
        <w:t xml:space="preserve">billing party: settlement context</w:t>
      </w:r>
    </w:p>
    <w:p>
      <w:pPr>
        <w:pStyle w:val="Compact"/>
        <w:numPr>
          <w:ilvl w:val="0"/>
          <w:numId w:val="1159"/>
        </w:numPr>
      </w:pPr>
      <w:r>
        <w:t xml:space="preserve">balances: derived financial state</w:t>
      </w:r>
    </w:p>
    <w:bookmarkEnd w:id="210"/>
    <w:bookmarkStart w:id="211" w:name="mandatory-15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60"/>
        </w:numPr>
      </w:pPr>
      <w:r>
        <w:t xml:space="preserve">Property Reference</w:t>
      </w:r>
    </w:p>
    <w:p>
      <w:pPr>
        <w:pStyle w:val="Compact"/>
        <w:numPr>
          <w:ilvl w:val="0"/>
          <w:numId w:val="1160"/>
        </w:numPr>
      </w:pPr>
      <w:r>
        <w:t xml:space="preserve">Folio Number / Reference</w:t>
      </w:r>
    </w:p>
    <w:p>
      <w:pPr>
        <w:pStyle w:val="Compact"/>
        <w:numPr>
          <w:ilvl w:val="0"/>
          <w:numId w:val="1160"/>
        </w:numPr>
      </w:pPr>
      <w:r>
        <w:t xml:space="preserve">Folio Status</w:t>
      </w:r>
    </w:p>
    <w:p>
      <w:pPr>
        <w:pStyle w:val="Compact"/>
        <w:numPr>
          <w:ilvl w:val="0"/>
          <w:numId w:val="1160"/>
        </w:numPr>
      </w:pPr>
      <w:r>
        <w:t xml:space="preserve">Folio Type</w:t>
      </w:r>
    </w:p>
    <w:p>
      <w:pPr>
        <w:pStyle w:val="Compact"/>
        <w:numPr>
          <w:ilvl w:val="0"/>
          <w:numId w:val="1160"/>
        </w:numPr>
      </w:pPr>
      <w:r>
        <w:t xml:space="preserve">Currency</w:t>
      </w:r>
    </w:p>
    <w:bookmarkEnd w:id="211"/>
    <w:bookmarkStart w:id="212" w:name="optional-15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61"/>
        </w:numPr>
      </w:pPr>
      <w:r>
        <w:t xml:space="preserve">Stay Reference</w:t>
      </w:r>
    </w:p>
    <w:p>
      <w:pPr>
        <w:pStyle w:val="Compact"/>
        <w:numPr>
          <w:ilvl w:val="0"/>
          <w:numId w:val="1161"/>
        </w:numPr>
      </w:pPr>
      <w:r>
        <w:t xml:space="preserve">Reservation Reference</w:t>
      </w:r>
    </w:p>
    <w:p>
      <w:pPr>
        <w:pStyle w:val="Compact"/>
        <w:numPr>
          <w:ilvl w:val="0"/>
          <w:numId w:val="1161"/>
        </w:numPr>
      </w:pPr>
      <w:r>
        <w:t xml:space="preserve">Guest Reference</w:t>
      </w:r>
    </w:p>
    <w:p>
      <w:pPr>
        <w:pStyle w:val="Compact"/>
        <w:numPr>
          <w:ilvl w:val="0"/>
          <w:numId w:val="1161"/>
        </w:numPr>
      </w:pPr>
      <w:r>
        <w:t xml:space="preserve">Billing Party Summary</w:t>
      </w:r>
    </w:p>
    <w:p>
      <w:pPr>
        <w:pStyle w:val="Compact"/>
        <w:numPr>
          <w:ilvl w:val="0"/>
          <w:numId w:val="1161"/>
        </w:numPr>
      </w:pPr>
      <w:r>
        <w:t xml:space="preserve">Parent Folio Reference</w:t>
      </w:r>
    </w:p>
    <w:p>
      <w:pPr>
        <w:pStyle w:val="Compact"/>
        <w:numPr>
          <w:ilvl w:val="0"/>
          <w:numId w:val="1161"/>
        </w:numPr>
      </w:pPr>
      <w:r>
        <w:t xml:space="preserve">Closed At</w:t>
      </w:r>
    </w:p>
    <w:bookmarkEnd w:id="212"/>
    <w:bookmarkStart w:id="213" w:name="derived-computed-15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62"/>
        </w:numPr>
      </w:pPr>
      <w:r>
        <w:t xml:space="preserve">Balance Due</w:t>
      </w:r>
    </w:p>
    <w:p>
      <w:pPr>
        <w:pStyle w:val="Compact"/>
        <w:numPr>
          <w:ilvl w:val="0"/>
          <w:numId w:val="1162"/>
        </w:numPr>
      </w:pPr>
      <w:r>
        <w:t xml:space="preserve">Total Charges Snapshot</w:t>
      </w:r>
    </w:p>
    <w:p>
      <w:pPr>
        <w:pStyle w:val="Compact"/>
        <w:numPr>
          <w:ilvl w:val="0"/>
          <w:numId w:val="1162"/>
        </w:numPr>
      </w:pPr>
      <w:r>
        <w:t xml:space="preserve">Total Payments Snapshot</w:t>
      </w:r>
    </w:p>
    <w:p>
      <w:pPr>
        <w:pStyle w:val="Compact"/>
        <w:numPr>
          <w:ilvl w:val="0"/>
          <w:numId w:val="1162"/>
        </w:numPr>
      </w:pPr>
      <w:r>
        <w:t xml:space="preserve">Total Refunds Snapshot</w:t>
      </w:r>
    </w:p>
    <w:p>
      <w:pPr>
        <w:pStyle w:val="Compact"/>
        <w:numPr>
          <w:ilvl w:val="0"/>
          <w:numId w:val="1162"/>
        </w:numPr>
      </w:pPr>
      <w:r>
        <w:t xml:space="preserve">Payment Summary State</w:t>
      </w:r>
    </w:p>
    <w:bookmarkEnd w:id="213"/>
    <w:bookmarkStart w:id="214" w:name="validation-ruleهای-مهم-15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63"/>
        </w:numPr>
      </w:pPr>
      <w:r>
        <w:t xml:space="preserve">folio مرکز مالی stay است و نباید با reservation core قاطی شود. fileciteturn1file16L54-L58</w:t>
      </w:r>
    </w:p>
    <w:p>
      <w:pPr>
        <w:pStyle w:val="Compact"/>
        <w:numPr>
          <w:ilvl w:val="0"/>
          <w:numId w:val="1163"/>
        </w:numPr>
      </w:pPr>
      <w:r>
        <w:t xml:space="preserve">وضعیت پرداخت باید computed باشد، نه editable دستی. fileciteturn1file7L21-L43</w:t>
      </w:r>
    </w:p>
    <w:p>
      <w:pPr>
        <w:pStyle w:val="Compact"/>
        <w:numPr>
          <w:ilvl w:val="0"/>
          <w:numId w:val="1163"/>
        </w:numPr>
      </w:pPr>
      <w:r>
        <w:t xml:space="preserve">folio closed نباید تراکنش جدید بپذیرد مگر reopen flow تعریف شود</w:t>
      </w:r>
    </w:p>
    <w:bookmarkEnd w:id="214"/>
    <w:bookmarkStart w:id="215" w:name="relationهای-مهم-15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64"/>
        </w:numPr>
      </w:pPr>
      <w:r>
        <w:t xml:space="preserve">Stay 1..n Folio</w:t>
      </w:r>
    </w:p>
    <w:p>
      <w:pPr>
        <w:pStyle w:val="Compact"/>
        <w:numPr>
          <w:ilvl w:val="0"/>
          <w:numId w:val="1164"/>
        </w:numPr>
      </w:pPr>
      <w:r>
        <w:t xml:space="preserve">Folio 1..n Charge</w:t>
      </w:r>
    </w:p>
    <w:p>
      <w:pPr>
        <w:pStyle w:val="Compact"/>
        <w:numPr>
          <w:ilvl w:val="0"/>
          <w:numId w:val="1164"/>
        </w:numPr>
      </w:pPr>
      <w:r>
        <w:t xml:space="preserve">Folio 1..n Payment</w:t>
      </w:r>
    </w:p>
    <w:p>
      <w:pPr>
        <w:pStyle w:val="Compact"/>
        <w:numPr>
          <w:ilvl w:val="0"/>
          <w:numId w:val="1164"/>
        </w:numPr>
      </w:pPr>
      <w:r>
        <w:t xml:space="preserve">Folio 1..n Refund</w:t>
      </w:r>
    </w:p>
    <w:p>
      <w:pPr>
        <w:pStyle w:val="Compact"/>
        <w:numPr>
          <w:ilvl w:val="0"/>
          <w:numId w:val="1164"/>
        </w:numPr>
      </w:pPr>
      <w:r>
        <w:t xml:space="preserve">Folio optional 1..n Receivable state</w:t>
      </w:r>
    </w:p>
    <w:bookmarkEnd w:id="215"/>
    <w:bookmarkStart w:id="216" w:name="نکات-طراحی-مهم-برای-mvp-15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65"/>
        </w:numPr>
      </w:pPr>
      <w:r>
        <w:t xml:space="preserve">یک folio ساده و واضح کافی است</w:t>
      </w:r>
    </w:p>
    <w:p>
      <w:pPr>
        <w:pStyle w:val="Compact"/>
        <w:numPr>
          <w:ilvl w:val="0"/>
          <w:numId w:val="1165"/>
        </w:numPr>
      </w:pPr>
      <w:r>
        <w:t xml:space="preserve">split folio پیشرفته را defer کنید، هرچند مفهوم parent folio را در طراحی مفهومی از بین نبرید</w:t>
      </w:r>
    </w:p>
    <w:bookmarkEnd w:id="216"/>
    <w:bookmarkStart w:id="217" w:name="چیزهایی-که-فعلا-نباید-وارد-mvp-شوند-15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66"/>
        </w:numPr>
      </w:pPr>
      <w:r>
        <w:t xml:space="preserve">folio windows پیشرفته</w:t>
      </w:r>
    </w:p>
    <w:p>
      <w:pPr>
        <w:pStyle w:val="Compact"/>
        <w:numPr>
          <w:ilvl w:val="0"/>
          <w:numId w:val="1166"/>
        </w:numPr>
      </w:pPr>
      <w:r>
        <w:t xml:space="preserve">company billing split engine</w:t>
      </w:r>
    </w:p>
    <w:p>
      <w:pPr>
        <w:pStyle w:val="Compact"/>
        <w:numPr>
          <w:ilvl w:val="0"/>
          <w:numId w:val="1166"/>
        </w:numPr>
      </w:pPr>
      <w:r>
        <w:t xml:space="preserve">accounting ledger داخلی کامل روی همین entity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30" w:name="charge"/>
    <w:p>
      <w:pPr>
        <w:pStyle w:val="Heading1"/>
      </w:pPr>
      <w:r>
        <w:t xml:space="preserve">17. Charge</w:t>
      </w:r>
    </w:p>
    <w:bookmarkStart w:id="219" w:name="تعریف-entity-16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Charge یک آیتم مالی بدهکار روی Folio است.</w:t>
      </w:r>
    </w:p>
    <w:bookmarkEnd w:id="219"/>
    <w:bookmarkStart w:id="220" w:name="هدف-در-سیستم-16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67"/>
        </w:numPr>
      </w:pPr>
      <w:r>
        <w:t xml:space="preserve">ثبت اقلام درآمدی قابل مطالبه از مهمان مثل bed night، room night، late checkout، laundry، damage fee و سایر خدمات</w:t>
      </w:r>
    </w:p>
    <w:bookmarkEnd w:id="220"/>
    <w:bookmarkStart w:id="221" w:name="فیلدهای-اصلی-16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Folio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Charge Type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Charge Category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Service Date</w:t>
      </w:r>
      <w:r>
        <w:t xml:space="preserve"> </w:t>
      </w:r>
      <w:r>
        <w:t xml:space="preserve">— Mandatory conceptually, especially for future reporting/night audit consistency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Amount Gross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Tax Summary Snapshot</w:t>
      </w:r>
      <w:r>
        <w:t xml:space="preserve"> </w:t>
      </w:r>
      <w:r>
        <w:t xml:space="preserve">— Optional in MVP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Charge Status</w:t>
      </w:r>
      <w:r>
        <w:t xml:space="preserve"> </w:t>
      </w:r>
      <w:r>
        <w:t xml:space="preserve">— posted / voided / reversed_like / adjusted — Mandatory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Source Context</w:t>
      </w:r>
      <w:r>
        <w:t xml:space="preserve"> </w:t>
      </w:r>
      <w:r>
        <w:t xml:space="preserve">— reservation / stay / manual / automation_draft_approved — Optional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Related Stay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Posted By User</w:t>
      </w:r>
      <w:r>
        <w:t xml:space="preserve"> </w:t>
      </w:r>
      <w:r>
        <w:t xml:space="preserve">— Optional</w:t>
      </w:r>
    </w:p>
    <w:bookmarkEnd w:id="221"/>
    <w:bookmarkStart w:id="222" w:name="نوع-مفهومی-فیلدها-16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69"/>
        </w:numPr>
      </w:pPr>
      <w:r>
        <w:t xml:space="preserve">type/category/description: financial line classification</w:t>
      </w:r>
    </w:p>
    <w:p>
      <w:pPr>
        <w:pStyle w:val="Compact"/>
        <w:numPr>
          <w:ilvl w:val="0"/>
          <w:numId w:val="1169"/>
        </w:numPr>
      </w:pPr>
      <w:r>
        <w:t xml:space="preserve">service date/amount/tax: financial measurement</w:t>
      </w:r>
    </w:p>
    <w:p>
      <w:pPr>
        <w:pStyle w:val="Compact"/>
        <w:numPr>
          <w:ilvl w:val="0"/>
          <w:numId w:val="1169"/>
        </w:numPr>
      </w:pPr>
      <w:r>
        <w:t xml:space="preserve">status: posting lifecycle</w:t>
      </w:r>
    </w:p>
    <w:p>
      <w:pPr>
        <w:pStyle w:val="Compact"/>
        <w:numPr>
          <w:ilvl w:val="0"/>
          <w:numId w:val="1169"/>
        </w:numPr>
      </w:pPr>
      <w:r>
        <w:t xml:space="preserve">context/user: audit source</w:t>
      </w:r>
    </w:p>
    <w:bookmarkEnd w:id="222"/>
    <w:bookmarkStart w:id="223" w:name="mandatory-16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70"/>
        </w:numPr>
      </w:pPr>
      <w:r>
        <w:t xml:space="preserve">Folio Reference</w:t>
      </w:r>
    </w:p>
    <w:p>
      <w:pPr>
        <w:pStyle w:val="Compact"/>
        <w:numPr>
          <w:ilvl w:val="0"/>
          <w:numId w:val="1170"/>
        </w:numPr>
      </w:pPr>
      <w:r>
        <w:t xml:space="preserve">Charge Type</w:t>
      </w:r>
    </w:p>
    <w:p>
      <w:pPr>
        <w:pStyle w:val="Compact"/>
        <w:numPr>
          <w:ilvl w:val="0"/>
          <w:numId w:val="1170"/>
        </w:numPr>
      </w:pPr>
      <w:r>
        <w:t xml:space="preserve">Description</w:t>
      </w:r>
    </w:p>
    <w:p>
      <w:pPr>
        <w:pStyle w:val="Compact"/>
        <w:numPr>
          <w:ilvl w:val="0"/>
          <w:numId w:val="1170"/>
        </w:numPr>
      </w:pPr>
      <w:r>
        <w:t xml:space="preserve">Service Date</w:t>
      </w:r>
    </w:p>
    <w:p>
      <w:pPr>
        <w:pStyle w:val="Compact"/>
        <w:numPr>
          <w:ilvl w:val="0"/>
          <w:numId w:val="1170"/>
        </w:numPr>
      </w:pPr>
      <w:r>
        <w:t xml:space="preserve">Amount Gross</w:t>
      </w:r>
    </w:p>
    <w:p>
      <w:pPr>
        <w:pStyle w:val="Compact"/>
        <w:numPr>
          <w:ilvl w:val="0"/>
          <w:numId w:val="1170"/>
        </w:numPr>
      </w:pPr>
      <w:r>
        <w:t xml:space="preserve">Charge Status</w:t>
      </w:r>
    </w:p>
    <w:bookmarkEnd w:id="223"/>
    <w:bookmarkStart w:id="224" w:name="optional-16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71"/>
        </w:numPr>
      </w:pPr>
      <w:r>
        <w:t xml:space="preserve">Charge Category</w:t>
      </w:r>
    </w:p>
    <w:p>
      <w:pPr>
        <w:pStyle w:val="Compact"/>
        <w:numPr>
          <w:ilvl w:val="0"/>
          <w:numId w:val="1171"/>
        </w:numPr>
      </w:pPr>
      <w:r>
        <w:t xml:space="preserve">Tax Summary Snapshot</w:t>
      </w:r>
    </w:p>
    <w:p>
      <w:pPr>
        <w:pStyle w:val="Compact"/>
        <w:numPr>
          <w:ilvl w:val="0"/>
          <w:numId w:val="1171"/>
        </w:numPr>
      </w:pPr>
      <w:r>
        <w:t xml:space="preserve">Source Context</w:t>
      </w:r>
    </w:p>
    <w:p>
      <w:pPr>
        <w:pStyle w:val="Compact"/>
        <w:numPr>
          <w:ilvl w:val="0"/>
          <w:numId w:val="1171"/>
        </w:numPr>
      </w:pPr>
      <w:r>
        <w:t xml:space="preserve">Related Stay Reference</w:t>
      </w:r>
    </w:p>
    <w:p>
      <w:pPr>
        <w:pStyle w:val="Compact"/>
        <w:numPr>
          <w:ilvl w:val="0"/>
          <w:numId w:val="1171"/>
        </w:numPr>
      </w:pPr>
      <w:r>
        <w:t xml:space="preserve">Posted By User</w:t>
      </w:r>
    </w:p>
    <w:bookmarkEnd w:id="224"/>
    <w:bookmarkStart w:id="225" w:name="derived-computed-16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72"/>
        </w:numPr>
      </w:pPr>
      <w:r>
        <w:t xml:space="preserve">Effective Outstanding Contribution</w:t>
      </w:r>
    </w:p>
    <w:bookmarkEnd w:id="225"/>
    <w:bookmarkStart w:id="226" w:name="validation-ruleهای-مهم-16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73"/>
        </w:numPr>
      </w:pPr>
      <w:r>
        <w:t xml:space="preserve">gross revenue در گزارش‌ها از chargeهای ثبت‌شده ساخته می‌شود، نه از paymentها. fileciteturn1file15L9-L18</w:t>
      </w:r>
    </w:p>
    <w:p>
      <w:pPr>
        <w:pStyle w:val="Compact"/>
        <w:numPr>
          <w:ilvl w:val="0"/>
          <w:numId w:val="1173"/>
        </w:numPr>
      </w:pPr>
      <w:r>
        <w:t xml:space="preserve">amount باید مثبت باشد مگر reverse/adjustment policy مشخصی وجود داشته باشد</w:t>
      </w:r>
    </w:p>
    <w:p>
      <w:pPr>
        <w:pStyle w:val="Compact"/>
        <w:numPr>
          <w:ilvl w:val="0"/>
          <w:numId w:val="1173"/>
        </w:numPr>
      </w:pPr>
      <w:r>
        <w:t xml:space="preserve">charge added after payment می‌تواند payment summary را از Paid به Partial برگرداند. fileciteturn1file7L31-L41</w:t>
      </w:r>
    </w:p>
    <w:p>
      <w:pPr>
        <w:pStyle w:val="Compact"/>
        <w:numPr>
          <w:ilvl w:val="0"/>
          <w:numId w:val="1173"/>
        </w:numPr>
      </w:pPr>
      <w:r>
        <w:t xml:space="preserve">ویرایش مالی باید traceable باشد؛ ideal behavior = reverse + repost. fileciteturn0file1L145-L153</w:t>
      </w:r>
    </w:p>
    <w:bookmarkEnd w:id="226"/>
    <w:bookmarkStart w:id="227" w:name="relationهای-مهم-16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74"/>
        </w:numPr>
      </w:pPr>
      <w:r>
        <w:t xml:space="preserve">Folio 1..n Charge</w:t>
      </w:r>
    </w:p>
    <w:p>
      <w:pPr>
        <w:pStyle w:val="Compact"/>
        <w:numPr>
          <w:ilvl w:val="0"/>
          <w:numId w:val="1174"/>
        </w:numPr>
      </w:pPr>
      <w:r>
        <w:t xml:space="preserve">Charge feeds revenue metrics</w:t>
      </w:r>
    </w:p>
    <w:bookmarkEnd w:id="227"/>
    <w:bookmarkStart w:id="228" w:name="نکات-طراحی-مهم-برای-mvp-16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75"/>
        </w:numPr>
      </w:pPr>
      <w:r>
        <w:t xml:space="preserve">tax engine را ساده نگه دارید</w:t>
      </w:r>
    </w:p>
    <w:p>
      <w:pPr>
        <w:pStyle w:val="Compact"/>
        <w:numPr>
          <w:ilvl w:val="0"/>
          <w:numId w:val="1175"/>
        </w:numPr>
      </w:pPr>
      <w:r>
        <w:t xml:space="preserve">service_date را در مدل مفهومی از همین حالا حفظ کنید، حتی اگر night audit بعداً بیاید</w:t>
      </w:r>
    </w:p>
    <w:bookmarkEnd w:id="228"/>
    <w:bookmarkStart w:id="229" w:name="چیزهایی-که-فعلا-نباید-وارد-mvp-شوند-16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76"/>
        </w:numPr>
      </w:pPr>
      <w:r>
        <w:t xml:space="preserve">revenue recognition engine کامل</w:t>
      </w:r>
    </w:p>
    <w:p>
      <w:pPr>
        <w:pStyle w:val="Compact"/>
        <w:numPr>
          <w:ilvl w:val="0"/>
          <w:numId w:val="1176"/>
        </w:numPr>
      </w:pPr>
      <w:r>
        <w:t xml:space="preserve">package allocation</w:t>
      </w:r>
    </w:p>
    <w:p>
      <w:pPr>
        <w:pStyle w:val="Compact"/>
        <w:numPr>
          <w:ilvl w:val="0"/>
          <w:numId w:val="1176"/>
        </w:numPr>
      </w:pPr>
      <w:r>
        <w:t xml:space="preserve">departmental accounting map پیچیده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42" w:name="payment"/>
    <w:p>
      <w:pPr>
        <w:pStyle w:val="Heading1"/>
      </w:pPr>
      <w:r>
        <w:t xml:space="preserve">18. Payment</w:t>
      </w:r>
    </w:p>
    <w:bookmarkStart w:id="231" w:name="تعریف-entity-17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Payment هر دریافت پول روی folio است.</w:t>
      </w:r>
    </w:p>
    <w:bookmarkEnd w:id="231"/>
    <w:bookmarkStart w:id="232" w:name="هدف-در-سیستم-17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77"/>
        </w:numPr>
      </w:pPr>
      <w:r>
        <w:t xml:space="preserve">ثبت دریافت واقعی از مهمان یا payer</w:t>
      </w:r>
    </w:p>
    <w:p>
      <w:pPr>
        <w:pStyle w:val="Compact"/>
        <w:numPr>
          <w:ilvl w:val="0"/>
          <w:numId w:val="1177"/>
        </w:numPr>
      </w:pPr>
      <w:r>
        <w:t xml:space="preserve">پشتیبانی از full payment، partial payment و deposit/prepayment behavior</w:t>
      </w:r>
    </w:p>
    <w:bookmarkEnd w:id="232"/>
    <w:bookmarkStart w:id="233" w:name="فیلدهای-اصلی-17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Folio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Payment Amount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Payment Method</w:t>
      </w:r>
      <w:r>
        <w:t xml:space="preserve"> </w:t>
      </w:r>
      <w:r>
        <w:t xml:space="preserve">— cash / card / transfer / online / OTA_virtual_card / other — Mandatory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Payment Status</w:t>
      </w:r>
      <w:r>
        <w:t xml:space="preserve"> </w:t>
      </w:r>
      <w:r>
        <w:t xml:space="preserve">— pending / received / confirmed / failed / refunded_like — Mandatory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Captured At / Received At</w:t>
      </w:r>
      <w:r>
        <w:t xml:space="preserve"> </w:t>
      </w:r>
      <w:r>
        <w:t xml:space="preserve">— Mandatory once effective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External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Payer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Collected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Is Deposit / Prepayment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Operational Note</w:t>
      </w:r>
      <w:r>
        <w:t xml:space="preserve"> </w:t>
      </w:r>
      <w:r>
        <w:t xml:space="preserve">— Optional</w:t>
      </w:r>
    </w:p>
    <w:bookmarkEnd w:id="233"/>
    <w:bookmarkStart w:id="234" w:name="نوع-مفهومی-فیلدها-17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79"/>
        </w:numPr>
      </w:pPr>
      <w:r>
        <w:t xml:space="preserve">amount/method/status: receipt</w:t>
      </w:r>
    </w:p>
    <w:p>
      <w:pPr>
        <w:pStyle w:val="Compact"/>
        <w:numPr>
          <w:ilvl w:val="0"/>
          <w:numId w:val="1179"/>
        </w:numPr>
      </w:pPr>
      <w:r>
        <w:t xml:space="preserve">time/reference/payer/user: audit traceability</w:t>
      </w:r>
    </w:p>
    <w:p>
      <w:pPr>
        <w:pStyle w:val="Compact"/>
        <w:numPr>
          <w:ilvl w:val="0"/>
          <w:numId w:val="1179"/>
        </w:numPr>
      </w:pPr>
      <w:r>
        <w:t xml:space="preserve">deposit flag: settlement semantics</w:t>
      </w:r>
    </w:p>
    <w:bookmarkEnd w:id="234"/>
    <w:bookmarkStart w:id="235" w:name="mandatory-17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80"/>
        </w:numPr>
      </w:pPr>
      <w:r>
        <w:t xml:space="preserve">Folio Reference</w:t>
      </w:r>
    </w:p>
    <w:p>
      <w:pPr>
        <w:pStyle w:val="Compact"/>
        <w:numPr>
          <w:ilvl w:val="0"/>
          <w:numId w:val="1180"/>
        </w:numPr>
      </w:pPr>
      <w:r>
        <w:t xml:space="preserve">Payment Amount</w:t>
      </w:r>
    </w:p>
    <w:p>
      <w:pPr>
        <w:pStyle w:val="Compact"/>
        <w:numPr>
          <w:ilvl w:val="0"/>
          <w:numId w:val="1180"/>
        </w:numPr>
      </w:pPr>
      <w:r>
        <w:t xml:space="preserve">Payment Method</w:t>
      </w:r>
    </w:p>
    <w:p>
      <w:pPr>
        <w:pStyle w:val="Compact"/>
        <w:numPr>
          <w:ilvl w:val="0"/>
          <w:numId w:val="1180"/>
        </w:numPr>
      </w:pPr>
      <w:r>
        <w:t xml:space="preserve">Payment Status</w:t>
      </w:r>
    </w:p>
    <w:p>
      <w:pPr>
        <w:pStyle w:val="Compact"/>
        <w:numPr>
          <w:ilvl w:val="0"/>
          <w:numId w:val="1180"/>
        </w:numPr>
      </w:pPr>
      <w:r>
        <w:t xml:space="preserve">effective timestamp once received</w:t>
      </w:r>
    </w:p>
    <w:bookmarkEnd w:id="235"/>
    <w:bookmarkStart w:id="236" w:name="optional-17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81"/>
        </w:numPr>
      </w:pPr>
      <w:r>
        <w:t xml:space="preserve">External Reference</w:t>
      </w:r>
    </w:p>
    <w:p>
      <w:pPr>
        <w:pStyle w:val="Compact"/>
        <w:numPr>
          <w:ilvl w:val="0"/>
          <w:numId w:val="1181"/>
        </w:numPr>
      </w:pPr>
      <w:r>
        <w:t xml:space="preserve">Payer Summary</w:t>
      </w:r>
    </w:p>
    <w:p>
      <w:pPr>
        <w:pStyle w:val="Compact"/>
        <w:numPr>
          <w:ilvl w:val="0"/>
          <w:numId w:val="1181"/>
        </w:numPr>
      </w:pPr>
      <w:r>
        <w:t xml:space="preserve">Collected By User</w:t>
      </w:r>
    </w:p>
    <w:p>
      <w:pPr>
        <w:pStyle w:val="Compact"/>
        <w:numPr>
          <w:ilvl w:val="0"/>
          <w:numId w:val="1181"/>
        </w:numPr>
      </w:pPr>
      <w:r>
        <w:t xml:space="preserve">Is Deposit / Prepayment</w:t>
      </w:r>
    </w:p>
    <w:p>
      <w:pPr>
        <w:pStyle w:val="Compact"/>
        <w:numPr>
          <w:ilvl w:val="0"/>
          <w:numId w:val="1181"/>
        </w:numPr>
      </w:pPr>
      <w:r>
        <w:t xml:space="preserve">Operational Note</w:t>
      </w:r>
    </w:p>
    <w:bookmarkEnd w:id="236"/>
    <w:bookmarkStart w:id="237" w:name="derived-computed-17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82"/>
        </w:numPr>
      </w:pPr>
      <w:r>
        <w:t xml:space="preserve">Effective Settlement Contribution</w:t>
      </w:r>
    </w:p>
    <w:p>
      <w:pPr>
        <w:pStyle w:val="Compact"/>
        <w:numPr>
          <w:ilvl w:val="0"/>
          <w:numId w:val="1182"/>
        </w:numPr>
      </w:pPr>
      <w:r>
        <w:t xml:space="preserve">Unallocated Amount Snapshot</w:t>
      </w:r>
    </w:p>
    <w:bookmarkEnd w:id="237"/>
    <w:bookmarkStart w:id="238" w:name="validation-ruleهای-مهم-17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83"/>
        </w:numPr>
      </w:pPr>
      <w:r>
        <w:t xml:space="preserve">partial payment برای check-in مجاز است. fileciteturn1file17L8-L17</w:t>
      </w:r>
    </w:p>
    <w:p>
      <w:pPr>
        <w:pStyle w:val="Compact"/>
        <w:numPr>
          <w:ilvl w:val="0"/>
          <w:numId w:val="1183"/>
        </w:numPr>
      </w:pPr>
      <w:r>
        <w:t xml:space="preserve">مجموع paymentها نسبت به chargeها payment status را تعیین می‌کند. fileciteturn0file1L137-L145</w:t>
      </w:r>
    </w:p>
    <w:p>
      <w:pPr>
        <w:pStyle w:val="Compact"/>
        <w:numPr>
          <w:ilvl w:val="0"/>
          <w:numId w:val="1183"/>
        </w:numPr>
      </w:pPr>
      <w:r>
        <w:t xml:space="preserve">payment amount باید مثبت باشد</w:t>
      </w:r>
    </w:p>
    <w:p>
      <w:pPr>
        <w:pStyle w:val="Compact"/>
        <w:numPr>
          <w:ilvl w:val="0"/>
          <w:numId w:val="1183"/>
        </w:numPr>
      </w:pPr>
      <w:r>
        <w:t xml:space="preserve">received payment باید timestamp داشته باشد</w:t>
      </w:r>
    </w:p>
    <w:p>
      <w:pPr>
        <w:pStyle w:val="Compact"/>
        <w:numPr>
          <w:ilvl w:val="0"/>
          <w:numId w:val="1183"/>
        </w:numPr>
      </w:pPr>
      <w:r>
        <w:t xml:space="preserve">balance_due باید همیشه از charge total - payment total محاسبه‌پذیر باشد. fileciteturn0file1L142-L149</w:t>
      </w:r>
    </w:p>
    <w:bookmarkEnd w:id="238"/>
    <w:bookmarkStart w:id="239" w:name="relationهای-مهم-17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84"/>
        </w:numPr>
      </w:pPr>
      <w:r>
        <w:t xml:space="preserve">Folio 1..n Payment</w:t>
      </w:r>
    </w:p>
    <w:p>
      <w:pPr>
        <w:pStyle w:val="Compact"/>
        <w:numPr>
          <w:ilvl w:val="0"/>
          <w:numId w:val="1184"/>
        </w:numPr>
      </w:pPr>
      <w:r>
        <w:t xml:space="preserve">Payment affects Payment Summary State</w:t>
      </w:r>
    </w:p>
    <w:p>
      <w:pPr>
        <w:pStyle w:val="Compact"/>
        <w:numPr>
          <w:ilvl w:val="0"/>
          <w:numId w:val="1184"/>
        </w:numPr>
      </w:pPr>
      <w:r>
        <w:t xml:space="preserve">Payment may be linked to Refund</w:t>
      </w:r>
    </w:p>
    <w:bookmarkEnd w:id="239"/>
    <w:bookmarkStart w:id="240" w:name="نکات-طراحی-مهم-برای-mvp-17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85"/>
        </w:numPr>
      </w:pPr>
      <w:r>
        <w:t xml:space="preserve">payment state summary را روی stay/folio نشان بدهید، اما source of truth خود payment records باشند</w:t>
      </w:r>
    </w:p>
    <w:p>
      <w:pPr>
        <w:pStyle w:val="Compact"/>
        <w:numPr>
          <w:ilvl w:val="0"/>
          <w:numId w:val="1185"/>
        </w:numPr>
      </w:pPr>
      <w:r>
        <w:t xml:space="preserve">split tender را فعلاً ساده نگه دارید</w:t>
      </w:r>
    </w:p>
    <w:bookmarkEnd w:id="240"/>
    <w:bookmarkStart w:id="241" w:name="چیزهایی-که-فعلا-نباید-وارد-mvp-شوند-17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86"/>
        </w:numPr>
      </w:pPr>
      <w:r>
        <w:t xml:space="preserve">gateway orchestration</w:t>
      </w:r>
    </w:p>
    <w:p>
      <w:pPr>
        <w:pStyle w:val="Compact"/>
        <w:numPr>
          <w:ilvl w:val="0"/>
          <w:numId w:val="1186"/>
        </w:numPr>
      </w:pPr>
      <w:r>
        <w:t xml:space="preserve">PCI-sensitive storage beyond references</w:t>
      </w:r>
    </w:p>
    <w:p>
      <w:pPr>
        <w:pStyle w:val="Compact"/>
        <w:numPr>
          <w:ilvl w:val="0"/>
          <w:numId w:val="1186"/>
        </w:numPr>
      </w:pPr>
      <w:r>
        <w:t xml:space="preserve">chargeback flow کامل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54" w:name="refund"/>
    <w:p>
      <w:pPr>
        <w:pStyle w:val="Heading1"/>
      </w:pPr>
      <w:r>
        <w:t xml:space="preserve">19. Refund</w:t>
      </w:r>
    </w:p>
    <w:bookmarkStart w:id="243" w:name="تعریف-entity-18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Refund بازپرداخت وجه به مهمان یا payer است.</w:t>
      </w:r>
    </w:p>
    <w:bookmarkEnd w:id="243"/>
    <w:bookmarkStart w:id="244" w:name="هدف-در-سیستم-18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87"/>
        </w:numPr>
      </w:pPr>
      <w:r>
        <w:t xml:space="preserve">اصلاح overpayment</w:t>
      </w:r>
    </w:p>
    <w:p>
      <w:pPr>
        <w:pStyle w:val="Compact"/>
        <w:numPr>
          <w:ilvl w:val="0"/>
          <w:numId w:val="1187"/>
        </w:numPr>
      </w:pPr>
      <w:r>
        <w:t xml:space="preserve">refund بیعانه یا بخشی از charge</w:t>
      </w:r>
    </w:p>
    <w:p>
      <w:pPr>
        <w:pStyle w:val="Compact"/>
        <w:numPr>
          <w:ilvl w:val="0"/>
          <w:numId w:val="1187"/>
        </w:numPr>
      </w:pPr>
      <w:r>
        <w:t xml:space="preserve">traceability برای برگشت وجه</w:t>
      </w:r>
    </w:p>
    <w:bookmarkEnd w:id="244"/>
    <w:bookmarkStart w:id="245" w:name="فیلدهای-اصلی-18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Folio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Original Payment Reference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Refund Amount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Refund Method</w:t>
      </w:r>
      <w:r>
        <w:t xml:space="preserve"> </w:t>
      </w:r>
      <w:r>
        <w:t xml:space="preserve">— cash / card_reversal / transfer / manual — Mandatory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Refund Status</w:t>
      </w:r>
      <w:r>
        <w:t xml:space="preserve"> </w:t>
      </w:r>
      <w:r>
        <w:t xml:space="preserve">— pending / completed / failed / cancelled — Mandatory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Refunded At</w:t>
      </w:r>
      <w:r>
        <w:t xml:space="preserve"> </w:t>
      </w:r>
      <w:r>
        <w:t xml:space="preserve">— Optional until completed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Refund Reason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Processed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External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— Optional</w:t>
      </w:r>
    </w:p>
    <w:bookmarkEnd w:id="245"/>
    <w:bookmarkStart w:id="246" w:name="نوع-مفهومی-فیلدها-18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89"/>
        </w:numPr>
      </w:pPr>
      <w:r>
        <w:t xml:space="preserve">amount/method/status: outflow</w:t>
      </w:r>
    </w:p>
    <w:p>
      <w:pPr>
        <w:pStyle w:val="Compact"/>
        <w:numPr>
          <w:ilvl w:val="0"/>
          <w:numId w:val="1189"/>
        </w:numPr>
      </w:pPr>
      <w:r>
        <w:t xml:space="preserve">reason/time/user/reference: audit traceability</w:t>
      </w:r>
    </w:p>
    <w:bookmarkEnd w:id="246"/>
    <w:bookmarkStart w:id="247" w:name="mandatory-18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190"/>
        </w:numPr>
      </w:pPr>
      <w:r>
        <w:t xml:space="preserve">Folio Reference</w:t>
      </w:r>
    </w:p>
    <w:p>
      <w:pPr>
        <w:pStyle w:val="Compact"/>
        <w:numPr>
          <w:ilvl w:val="0"/>
          <w:numId w:val="1190"/>
        </w:numPr>
      </w:pPr>
      <w:r>
        <w:t xml:space="preserve">Refund Amount</w:t>
      </w:r>
    </w:p>
    <w:p>
      <w:pPr>
        <w:pStyle w:val="Compact"/>
        <w:numPr>
          <w:ilvl w:val="0"/>
          <w:numId w:val="1190"/>
        </w:numPr>
      </w:pPr>
      <w:r>
        <w:t xml:space="preserve">Refund Method</w:t>
      </w:r>
    </w:p>
    <w:p>
      <w:pPr>
        <w:pStyle w:val="Compact"/>
        <w:numPr>
          <w:ilvl w:val="0"/>
          <w:numId w:val="1190"/>
        </w:numPr>
      </w:pPr>
      <w:r>
        <w:t xml:space="preserve">Refund Status</w:t>
      </w:r>
    </w:p>
    <w:p>
      <w:pPr>
        <w:pStyle w:val="Compact"/>
        <w:numPr>
          <w:ilvl w:val="0"/>
          <w:numId w:val="1190"/>
        </w:numPr>
      </w:pPr>
      <w:r>
        <w:t xml:space="preserve">Refund Reason</w:t>
      </w:r>
    </w:p>
    <w:bookmarkEnd w:id="247"/>
    <w:bookmarkStart w:id="248" w:name="optional-18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191"/>
        </w:numPr>
      </w:pPr>
      <w:r>
        <w:t xml:space="preserve">Original Payment Reference</w:t>
      </w:r>
    </w:p>
    <w:p>
      <w:pPr>
        <w:pStyle w:val="Compact"/>
        <w:numPr>
          <w:ilvl w:val="0"/>
          <w:numId w:val="1191"/>
        </w:numPr>
      </w:pPr>
      <w:r>
        <w:t xml:space="preserve">Refunded At</w:t>
      </w:r>
    </w:p>
    <w:p>
      <w:pPr>
        <w:pStyle w:val="Compact"/>
        <w:numPr>
          <w:ilvl w:val="0"/>
          <w:numId w:val="1191"/>
        </w:numPr>
      </w:pPr>
      <w:r>
        <w:t xml:space="preserve">Processed By User</w:t>
      </w:r>
    </w:p>
    <w:p>
      <w:pPr>
        <w:pStyle w:val="Compact"/>
        <w:numPr>
          <w:ilvl w:val="0"/>
          <w:numId w:val="1191"/>
        </w:numPr>
      </w:pPr>
      <w:r>
        <w:t xml:space="preserve">External Reference</w:t>
      </w:r>
    </w:p>
    <w:p>
      <w:pPr>
        <w:pStyle w:val="Compact"/>
        <w:numPr>
          <w:ilvl w:val="0"/>
          <w:numId w:val="1191"/>
        </w:numPr>
      </w:pPr>
      <w:r>
        <w:t xml:space="preserve">Note</w:t>
      </w:r>
    </w:p>
    <w:bookmarkEnd w:id="248"/>
    <w:bookmarkStart w:id="249" w:name="derived-computed-18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192"/>
        </w:numPr>
      </w:pPr>
      <w:r>
        <w:t xml:space="preserve">Effective Balance Impact</w:t>
      </w:r>
    </w:p>
    <w:bookmarkEnd w:id="249"/>
    <w:bookmarkStart w:id="250" w:name="validation-ruleهای-مهم-18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193"/>
        </w:numPr>
      </w:pPr>
      <w:r>
        <w:t xml:space="preserve">refund amount باید مثبت باشد</w:t>
      </w:r>
    </w:p>
    <w:p>
      <w:pPr>
        <w:pStyle w:val="Compact"/>
        <w:numPr>
          <w:ilvl w:val="0"/>
          <w:numId w:val="1193"/>
        </w:numPr>
      </w:pPr>
      <w:r>
        <w:t xml:space="preserve">completed refund باید timestamp داشته باشد</w:t>
      </w:r>
    </w:p>
    <w:p>
      <w:pPr>
        <w:pStyle w:val="Compact"/>
        <w:numPr>
          <w:ilvl w:val="0"/>
          <w:numId w:val="1193"/>
        </w:numPr>
      </w:pPr>
      <w:r>
        <w:t xml:space="preserve">Paid → Refunded یا Partial → Refunded باید با state map سازگار باشد. fileciteturn1file7L33-L41</w:t>
      </w:r>
    </w:p>
    <w:p>
      <w:pPr>
        <w:pStyle w:val="Compact"/>
        <w:numPr>
          <w:ilvl w:val="0"/>
          <w:numId w:val="1193"/>
        </w:numPr>
      </w:pPr>
      <w:r>
        <w:t xml:space="preserve">refund باید traceable بماند و بخشی از payment summary logic باشد</w:t>
      </w:r>
    </w:p>
    <w:bookmarkEnd w:id="250"/>
    <w:bookmarkStart w:id="251" w:name="relationهای-مهم-18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194"/>
        </w:numPr>
      </w:pPr>
      <w:r>
        <w:t xml:space="preserve">Folio 1..n Refund</w:t>
      </w:r>
    </w:p>
    <w:p>
      <w:pPr>
        <w:pStyle w:val="Compact"/>
        <w:numPr>
          <w:ilvl w:val="0"/>
          <w:numId w:val="1194"/>
        </w:numPr>
      </w:pPr>
      <w:r>
        <w:t xml:space="preserve">Refund optional n..1 Payment</w:t>
      </w:r>
    </w:p>
    <w:bookmarkEnd w:id="251"/>
    <w:bookmarkStart w:id="252" w:name="نکات-طراحی-مهم-برای-mvp-18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195"/>
        </w:numPr>
      </w:pPr>
      <w:r>
        <w:t xml:space="preserve">ساده و audit-friendly پیاده شود</w:t>
      </w:r>
    </w:p>
    <w:p>
      <w:pPr>
        <w:pStyle w:val="Compact"/>
        <w:numPr>
          <w:ilvl w:val="0"/>
          <w:numId w:val="1195"/>
        </w:numPr>
      </w:pPr>
      <w:r>
        <w:t xml:space="preserve">refund policy rule را به property config وابسته کنید، نه logic hard-coded</w:t>
      </w:r>
    </w:p>
    <w:bookmarkEnd w:id="252"/>
    <w:bookmarkStart w:id="253" w:name="چیزهایی-که-فعلا-نباید-وارد-mvp-شوند-18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196"/>
        </w:numPr>
      </w:pPr>
      <w:r>
        <w:t xml:space="preserve">refund approval chain پیچیده</w:t>
      </w:r>
    </w:p>
    <w:p>
      <w:pPr>
        <w:pStyle w:val="Compact"/>
        <w:numPr>
          <w:ilvl w:val="0"/>
          <w:numId w:val="1196"/>
        </w:numPr>
      </w:pPr>
      <w:r>
        <w:t xml:space="preserve">automated gateway reversal orchestration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6" w:name="receivable"/>
    <w:p>
      <w:pPr>
        <w:pStyle w:val="Heading1"/>
      </w:pPr>
      <w:r>
        <w:t xml:space="preserve">20. Receivable</w:t>
      </w:r>
    </w:p>
    <w:bookmarkStart w:id="255" w:name="تعریف-entity-19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Receivable نماینده مانده‌ی بدهی باز است که بعد از checkout یا در طول stay هنوز تسویه نشده است.</w:t>
      </w:r>
    </w:p>
    <w:bookmarkEnd w:id="255"/>
    <w:bookmarkStart w:id="256" w:name="هدف-در-سیستم-19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197"/>
        </w:numPr>
      </w:pPr>
      <w:r>
        <w:t xml:space="preserve">دیدن open balances</w:t>
      </w:r>
    </w:p>
    <w:p>
      <w:pPr>
        <w:pStyle w:val="Compact"/>
        <w:numPr>
          <w:ilvl w:val="0"/>
          <w:numId w:val="1197"/>
        </w:numPr>
      </w:pPr>
      <w:r>
        <w:t xml:space="preserve">نگهداری context پیگیری بدهی بعد از خروج</w:t>
      </w:r>
    </w:p>
    <w:bookmarkEnd w:id="256"/>
    <w:bookmarkStart w:id="257" w:name="فیلدهای-اصلی-19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Folio Reference</w:t>
      </w:r>
      <w:r>
        <w:t xml:space="preserve"> </w:t>
      </w:r>
      <w:r>
        <w:t xml:space="preserve">— Mandatory or strongly recommended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Guest Reference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Reservation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Stay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Receivable Status</w:t>
      </w:r>
      <w:r>
        <w:t xml:space="preserve"> </w:t>
      </w:r>
      <w:r>
        <w:t xml:space="preserve">— open / partial / settled / written_off_like — Mandatory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Outstanding Amount Snapshot</w:t>
      </w:r>
      <w:r>
        <w:t xml:space="preserve"> </w:t>
      </w:r>
      <w:r>
        <w:t xml:space="preserve">— Derived / Snapshot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Due Date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Collection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Last Follow-up At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Collection Priority</w:t>
      </w:r>
      <w:r>
        <w:t xml:space="preserve"> </w:t>
      </w:r>
      <w:r>
        <w:t xml:space="preserve">— Optional</w:t>
      </w:r>
    </w:p>
    <w:bookmarkEnd w:id="257"/>
    <w:bookmarkStart w:id="258" w:name="نوع-مفهومی-فیلدها-19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199"/>
        </w:numPr>
      </w:pPr>
      <w:r>
        <w:t xml:space="preserve">refs: collections context</w:t>
      </w:r>
    </w:p>
    <w:p>
      <w:pPr>
        <w:pStyle w:val="Compact"/>
        <w:numPr>
          <w:ilvl w:val="0"/>
          <w:numId w:val="1199"/>
        </w:numPr>
      </w:pPr>
      <w:r>
        <w:t xml:space="preserve">status/due/priority: follow-up control</w:t>
      </w:r>
    </w:p>
    <w:p>
      <w:pPr>
        <w:pStyle w:val="Compact"/>
        <w:numPr>
          <w:ilvl w:val="0"/>
          <w:numId w:val="1199"/>
        </w:numPr>
      </w:pPr>
      <w:r>
        <w:t xml:space="preserve">outstanding snapshot: derived finance</w:t>
      </w:r>
    </w:p>
    <w:bookmarkEnd w:id="258"/>
    <w:bookmarkStart w:id="259" w:name="mandatory-19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00"/>
        </w:numPr>
      </w:pPr>
      <w:r>
        <w:t xml:space="preserve">Property Reference</w:t>
      </w:r>
    </w:p>
    <w:p>
      <w:pPr>
        <w:pStyle w:val="Compact"/>
        <w:numPr>
          <w:ilvl w:val="0"/>
          <w:numId w:val="1200"/>
        </w:numPr>
      </w:pPr>
      <w:r>
        <w:t xml:space="preserve">Receivable Status</w:t>
      </w:r>
    </w:p>
    <w:p>
      <w:pPr>
        <w:pStyle w:val="Compact"/>
        <w:numPr>
          <w:ilvl w:val="0"/>
          <w:numId w:val="1200"/>
        </w:numPr>
      </w:pPr>
      <w:r>
        <w:t xml:space="preserve">ideally Folio Reference</w:t>
      </w:r>
    </w:p>
    <w:bookmarkEnd w:id="259"/>
    <w:bookmarkStart w:id="260" w:name="optional-19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01"/>
        </w:numPr>
      </w:pPr>
      <w:r>
        <w:t xml:space="preserve">Guest / Reservation / Stay refs</w:t>
      </w:r>
    </w:p>
    <w:p>
      <w:pPr>
        <w:pStyle w:val="Compact"/>
        <w:numPr>
          <w:ilvl w:val="0"/>
          <w:numId w:val="1201"/>
        </w:numPr>
      </w:pPr>
      <w:r>
        <w:t xml:space="preserve">Due Date</w:t>
      </w:r>
    </w:p>
    <w:p>
      <w:pPr>
        <w:pStyle w:val="Compact"/>
        <w:numPr>
          <w:ilvl w:val="0"/>
          <w:numId w:val="1201"/>
        </w:numPr>
      </w:pPr>
      <w:r>
        <w:t xml:space="preserve">Collection Note</w:t>
      </w:r>
    </w:p>
    <w:p>
      <w:pPr>
        <w:pStyle w:val="Compact"/>
        <w:numPr>
          <w:ilvl w:val="0"/>
          <w:numId w:val="1201"/>
        </w:numPr>
      </w:pPr>
      <w:r>
        <w:t xml:space="preserve">Last Follow-up At</w:t>
      </w:r>
    </w:p>
    <w:p>
      <w:pPr>
        <w:pStyle w:val="Compact"/>
        <w:numPr>
          <w:ilvl w:val="0"/>
          <w:numId w:val="1201"/>
        </w:numPr>
      </w:pPr>
      <w:r>
        <w:t xml:space="preserve">Collection Priority</w:t>
      </w:r>
    </w:p>
    <w:bookmarkEnd w:id="260"/>
    <w:bookmarkStart w:id="261" w:name="derived-computed-19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02"/>
        </w:numPr>
      </w:pPr>
      <w:r>
        <w:t xml:space="preserve">Outstanding Amount Snapshot</w:t>
      </w:r>
    </w:p>
    <w:p>
      <w:pPr>
        <w:pStyle w:val="Compact"/>
        <w:numPr>
          <w:ilvl w:val="0"/>
          <w:numId w:val="1202"/>
        </w:numPr>
      </w:pPr>
      <w:r>
        <w:t xml:space="preserve">Aging Bucket</w:t>
      </w:r>
    </w:p>
    <w:p>
      <w:pPr>
        <w:pStyle w:val="Compact"/>
        <w:numPr>
          <w:ilvl w:val="0"/>
          <w:numId w:val="1202"/>
        </w:numPr>
      </w:pPr>
      <w:r>
        <w:t xml:space="preserve">Is Overdue</w:t>
      </w:r>
    </w:p>
    <w:bookmarkEnd w:id="261"/>
    <w:bookmarkStart w:id="262" w:name="validation-ruleهای-مهم-19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03"/>
        </w:numPr>
      </w:pPr>
      <w:r>
        <w:t xml:space="preserve">checkout با بدهی باز مجاز است و بدهی باقی‌مانده باید به receivable/open balance تبدیل شود. این rule در V1 قفل شده است. fileciteturn1file17L8-L17</w:t>
      </w:r>
    </w:p>
    <w:p>
      <w:pPr>
        <w:pStyle w:val="Compact"/>
        <w:numPr>
          <w:ilvl w:val="0"/>
          <w:numId w:val="1203"/>
        </w:numPr>
      </w:pPr>
      <w:r>
        <w:t xml:space="preserve">اگر outstanding amount صفر شود، status باید settled شود</w:t>
      </w:r>
    </w:p>
    <w:p>
      <w:pPr>
        <w:pStyle w:val="Compact"/>
        <w:numPr>
          <w:ilvl w:val="0"/>
          <w:numId w:val="1203"/>
        </w:numPr>
      </w:pPr>
      <w:r>
        <w:t xml:space="preserve">Receivable source of truth خام نیست؛ از charge/payment/refund وضعیت می‌گیرد</w:t>
      </w:r>
    </w:p>
    <w:bookmarkEnd w:id="262"/>
    <w:bookmarkStart w:id="263" w:name="relationهای-مهم-19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04"/>
        </w:numPr>
      </w:pPr>
      <w:r>
        <w:t xml:space="preserve">Unsettled Folio may create Receivable state. fileciteturn1file16L49-L53</w:t>
      </w:r>
    </w:p>
    <w:p>
      <w:pPr>
        <w:pStyle w:val="Compact"/>
        <w:numPr>
          <w:ilvl w:val="0"/>
          <w:numId w:val="1204"/>
        </w:numPr>
      </w:pPr>
      <w:r>
        <w:t xml:space="preserve">Receivable linked to Guest / Stay / Reservation context</w:t>
      </w:r>
    </w:p>
    <w:bookmarkEnd w:id="263"/>
    <w:bookmarkStart w:id="264" w:name="نکات-طراحی-مهم-برای-mvp-19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05"/>
        </w:numPr>
      </w:pPr>
      <w:r>
        <w:t xml:space="preserve">سبک نگه دارید؛ حتی می‌تواند persisted snapshot باشد نه ledger entity کامل</w:t>
      </w:r>
    </w:p>
    <w:p>
      <w:pPr>
        <w:pStyle w:val="Compact"/>
        <w:numPr>
          <w:ilvl w:val="0"/>
          <w:numId w:val="1205"/>
        </w:numPr>
      </w:pPr>
      <w:r>
        <w:t xml:space="preserve">هدف visibility و follow-up است</w:t>
      </w:r>
    </w:p>
    <w:bookmarkEnd w:id="264"/>
    <w:bookmarkStart w:id="265" w:name="چیزهایی-که-فعلا-نباید-وارد-mvp-شوند-19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06"/>
        </w:numPr>
      </w:pPr>
      <w:r>
        <w:t xml:space="preserve">dunning workflow</w:t>
      </w:r>
    </w:p>
    <w:p>
      <w:pPr>
        <w:pStyle w:val="Compact"/>
        <w:numPr>
          <w:ilvl w:val="0"/>
          <w:numId w:val="1206"/>
        </w:numPr>
      </w:pPr>
      <w:r>
        <w:t xml:space="preserve">installment plans</w:t>
      </w:r>
    </w:p>
    <w:p>
      <w:pPr>
        <w:pStyle w:val="Compact"/>
        <w:numPr>
          <w:ilvl w:val="0"/>
          <w:numId w:val="1206"/>
        </w:numPr>
      </w:pPr>
      <w:r>
        <w:t xml:space="preserve">legal collection process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8" w:name="expense"/>
    <w:p>
      <w:pPr>
        <w:pStyle w:val="Heading1"/>
      </w:pPr>
      <w:r>
        <w:t xml:space="preserve">21. Expense</w:t>
      </w:r>
    </w:p>
    <w:bookmarkStart w:id="267" w:name="تعریف-entity-20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Expense هزینه‌ی داخلی هاستل است و نباید با charge یا refund مهمان اشتباه گرفته شود. این مرز در Domain Model صریحاً قفل شده است. fileciteturn1file16L77-L83</w:t>
      </w:r>
    </w:p>
    <w:bookmarkEnd w:id="267"/>
    <w:bookmarkStart w:id="268" w:name="هدف-در-سیستم-20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07"/>
        </w:numPr>
      </w:pPr>
      <w:r>
        <w:t xml:space="preserve">ثبت هزینه‌های داخلی و عملیاتی</w:t>
      </w:r>
    </w:p>
    <w:p>
      <w:pPr>
        <w:pStyle w:val="Compact"/>
        <w:numPr>
          <w:ilvl w:val="0"/>
          <w:numId w:val="1207"/>
        </w:numPr>
      </w:pPr>
      <w:r>
        <w:t xml:space="preserve">تغذیه expense reporting و profit calculation</w:t>
      </w:r>
    </w:p>
    <w:bookmarkEnd w:id="268"/>
    <w:bookmarkStart w:id="269" w:name="فیلدهای-اصلی-20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Expense Category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Vendor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Expense Date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Expense Amount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Expense Status</w:t>
      </w:r>
      <w:r>
        <w:t xml:space="preserve"> </w:t>
      </w:r>
      <w:r>
        <w:t xml:space="preserve">— draft / recorded / reviewed / rejected / cancelled 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Payment Method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Receipt / Attachment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Recurring Rule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Entered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Reviewed By User</w:t>
      </w:r>
      <w:r>
        <w:t xml:space="preserve"> </w:t>
      </w:r>
      <w:r>
        <w:t xml:space="preserve">— Optional</w:t>
      </w:r>
    </w:p>
    <w:bookmarkEnd w:id="269"/>
    <w:bookmarkStart w:id="270" w:name="نوع-مفهومی-فیلدها-20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09"/>
        </w:numPr>
      </w:pPr>
      <w:r>
        <w:t xml:space="preserve">refs: internal finance classification</w:t>
      </w:r>
    </w:p>
    <w:p>
      <w:pPr>
        <w:pStyle w:val="Compact"/>
        <w:numPr>
          <w:ilvl w:val="0"/>
          <w:numId w:val="1209"/>
        </w:numPr>
      </w:pPr>
      <w:r>
        <w:t xml:space="preserve">date/amount/currency: measurement</w:t>
      </w:r>
    </w:p>
    <w:p>
      <w:pPr>
        <w:pStyle w:val="Compact"/>
        <w:numPr>
          <w:ilvl w:val="0"/>
          <w:numId w:val="1209"/>
        </w:numPr>
      </w:pPr>
      <w:r>
        <w:t xml:space="preserve">status: internal control lifecycle</w:t>
      </w:r>
    </w:p>
    <w:p>
      <w:pPr>
        <w:pStyle w:val="Compact"/>
        <w:numPr>
          <w:ilvl w:val="0"/>
          <w:numId w:val="1209"/>
        </w:numPr>
      </w:pPr>
      <w:r>
        <w:t xml:space="preserve">description/method/receipt/users: audit and reporting context</w:t>
      </w:r>
    </w:p>
    <w:bookmarkEnd w:id="270"/>
    <w:bookmarkStart w:id="271" w:name="mandatory-20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10"/>
        </w:numPr>
      </w:pPr>
      <w:r>
        <w:t xml:space="preserve">Property Reference</w:t>
      </w:r>
    </w:p>
    <w:p>
      <w:pPr>
        <w:pStyle w:val="Compact"/>
        <w:numPr>
          <w:ilvl w:val="0"/>
          <w:numId w:val="1210"/>
        </w:numPr>
      </w:pPr>
      <w:r>
        <w:t xml:space="preserve">Expense Category Reference</w:t>
      </w:r>
    </w:p>
    <w:p>
      <w:pPr>
        <w:pStyle w:val="Compact"/>
        <w:numPr>
          <w:ilvl w:val="0"/>
          <w:numId w:val="1210"/>
        </w:numPr>
      </w:pPr>
      <w:r>
        <w:t xml:space="preserve">Expense Date</w:t>
      </w:r>
    </w:p>
    <w:p>
      <w:pPr>
        <w:pStyle w:val="Compact"/>
        <w:numPr>
          <w:ilvl w:val="0"/>
          <w:numId w:val="1210"/>
        </w:numPr>
      </w:pPr>
      <w:r>
        <w:t xml:space="preserve">Expense Amount</w:t>
      </w:r>
    </w:p>
    <w:p>
      <w:pPr>
        <w:pStyle w:val="Compact"/>
        <w:numPr>
          <w:ilvl w:val="0"/>
          <w:numId w:val="1210"/>
        </w:numPr>
      </w:pPr>
      <w:r>
        <w:t xml:space="preserve">Currency</w:t>
      </w:r>
    </w:p>
    <w:p>
      <w:pPr>
        <w:pStyle w:val="Compact"/>
        <w:numPr>
          <w:ilvl w:val="0"/>
          <w:numId w:val="1210"/>
        </w:numPr>
      </w:pPr>
      <w:r>
        <w:t xml:space="preserve">Expense Status</w:t>
      </w:r>
    </w:p>
    <w:p>
      <w:pPr>
        <w:pStyle w:val="Compact"/>
        <w:numPr>
          <w:ilvl w:val="0"/>
          <w:numId w:val="1210"/>
        </w:numPr>
      </w:pPr>
      <w:r>
        <w:t xml:space="preserve">Description</w:t>
      </w:r>
    </w:p>
    <w:bookmarkEnd w:id="271"/>
    <w:bookmarkStart w:id="272" w:name="optional-20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11"/>
        </w:numPr>
      </w:pPr>
      <w:r>
        <w:t xml:space="preserve">Vendor Reference</w:t>
      </w:r>
    </w:p>
    <w:p>
      <w:pPr>
        <w:pStyle w:val="Compact"/>
        <w:numPr>
          <w:ilvl w:val="0"/>
          <w:numId w:val="1211"/>
        </w:numPr>
      </w:pPr>
      <w:r>
        <w:t xml:space="preserve">Payment Method Summary</w:t>
      </w:r>
    </w:p>
    <w:p>
      <w:pPr>
        <w:pStyle w:val="Compact"/>
        <w:numPr>
          <w:ilvl w:val="0"/>
          <w:numId w:val="1211"/>
        </w:numPr>
      </w:pPr>
      <w:r>
        <w:t xml:space="preserve">Receipt / Attachment Note</w:t>
      </w:r>
    </w:p>
    <w:p>
      <w:pPr>
        <w:pStyle w:val="Compact"/>
        <w:numPr>
          <w:ilvl w:val="0"/>
          <w:numId w:val="1211"/>
        </w:numPr>
      </w:pPr>
      <w:r>
        <w:t xml:space="preserve">Recurring Rule Summary</w:t>
      </w:r>
    </w:p>
    <w:p>
      <w:pPr>
        <w:pStyle w:val="Compact"/>
        <w:numPr>
          <w:ilvl w:val="0"/>
          <w:numId w:val="1211"/>
        </w:numPr>
      </w:pPr>
      <w:r>
        <w:t xml:space="preserve">Entered By / Reviewed By</w:t>
      </w:r>
    </w:p>
    <w:bookmarkEnd w:id="272"/>
    <w:bookmarkStart w:id="273" w:name="derived-computed-20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12"/>
        </w:numPr>
      </w:pPr>
      <w:r>
        <w:t xml:space="preserve">Reporting Period Bucket</w:t>
      </w:r>
    </w:p>
    <w:bookmarkEnd w:id="273"/>
    <w:bookmarkStart w:id="274" w:name="validation-ruleهای-مهم-20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13"/>
        </w:numPr>
      </w:pPr>
      <w:r>
        <w:t xml:space="preserve">هر expense باید حداقل category، amount، date و در صورت نیاز payer/payment method داشته باشد. fileciteturn0file1L154-L161</w:t>
      </w:r>
    </w:p>
    <w:p>
      <w:pPr>
        <w:pStyle w:val="Compact"/>
        <w:numPr>
          <w:ilvl w:val="0"/>
          <w:numId w:val="1213"/>
        </w:numPr>
      </w:pPr>
      <w:r>
        <w:t xml:space="preserve">recurring expense در V1 می‌تواند دستی یا نیمه‌خودکار باشد اما rule آن باید قابل ذخیره باشد. fileciteturn1file15L1-L8</w:t>
      </w:r>
    </w:p>
    <w:p>
      <w:pPr>
        <w:pStyle w:val="Compact"/>
        <w:numPr>
          <w:ilvl w:val="0"/>
          <w:numId w:val="1213"/>
        </w:numPr>
      </w:pPr>
      <w:r>
        <w:t xml:space="preserve">expense totals باید بر اساس category و date range گزارش شوند. fileciteturn1file15L9-L18</w:t>
      </w:r>
    </w:p>
    <w:bookmarkEnd w:id="274"/>
    <w:bookmarkStart w:id="275" w:name="relationهای-مهم-20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14"/>
        </w:numPr>
      </w:pPr>
      <w:r>
        <w:t xml:space="preserve">Property 1..n Expense</w:t>
      </w:r>
    </w:p>
    <w:p>
      <w:pPr>
        <w:pStyle w:val="Compact"/>
        <w:numPr>
          <w:ilvl w:val="0"/>
          <w:numId w:val="1214"/>
        </w:numPr>
      </w:pPr>
      <w:r>
        <w:t xml:space="preserve">Expense n..1 Expense Category</w:t>
      </w:r>
    </w:p>
    <w:p>
      <w:pPr>
        <w:pStyle w:val="Compact"/>
        <w:numPr>
          <w:ilvl w:val="0"/>
          <w:numId w:val="1214"/>
        </w:numPr>
      </w:pPr>
      <w:r>
        <w:t xml:space="preserve">Expense optional n..1 Vendor</w:t>
      </w:r>
    </w:p>
    <w:bookmarkEnd w:id="275"/>
    <w:bookmarkStart w:id="276" w:name="نکات-طراحی-مهم-برای-mvp-20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15"/>
        </w:numPr>
      </w:pPr>
      <w:r>
        <w:t xml:space="preserve">approval workflow را سبک نگه دارید</w:t>
      </w:r>
    </w:p>
    <w:p>
      <w:pPr>
        <w:pStyle w:val="Compact"/>
        <w:numPr>
          <w:ilvl w:val="0"/>
          <w:numId w:val="1215"/>
        </w:numPr>
      </w:pPr>
      <w:r>
        <w:t xml:space="preserve">attachment optional but recommended بماند</w:t>
      </w:r>
    </w:p>
    <w:bookmarkEnd w:id="276"/>
    <w:bookmarkStart w:id="277" w:name="چیزهایی-که-فعلا-نباید-وارد-mvp-شوند-20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16"/>
        </w:numPr>
      </w:pPr>
      <w:r>
        <w:t xml:space="preserve">procurement flow</w:t>
      </w:r>
    </w:p>
    <w:p>
      <w:pPr>
        <w:pStyle w:val="Compact"/>
        <w:numPr>
          <w:ilvl w:val="0"/>
          <w:numId w:val="1216"/>
        </w:numPr>
      </w:pPr>
      <w:r>
        <w:t xml:space="preserve">invoice matching</w:t>
      </w:r>
    </w:p>
    <w:p>
      <w:pPr>
        <w:pStyle w:val="Compact"/>
        <w:numPr>
          <w:ilvl w:val="0"/>
          <w:numId w:val="1216"/>
        </w:numPr>
      </w:pPr>
      <w:r>
        <w:t xml:space="preserve">deep approval matrix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90" w:name="expense-category"/>
    <w:p>
      <w:pPr>
        <w:pStyle w:val="Heading1"/>
      </w:pPr>
      <w:r>
        <w:t xml:space="preserve">22. Expense Category</w:t>
      </w:r>
    </w:p>
    <w:bookmarkStart w:id="279" w:name="تعریف-entity-21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Expense Category دسته‌بندی پایه‌ی هزینه‌های داخلی است.</w:t>
      </w:r>
    </w:p>
    <w:bookmarkEnd w:id="279"/>
    <w:bookmarkStart w:id="280" w:name="هدف-در-سیستم-21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17"/>
        </w:numPr>
      </w:pPr>
      <w:r>
        <w:t xml:space="preserve">استانداردسازی گزارش‌ها</w:t>
      </w:r>
    </w:p>
    <w:p>
      <w:pPr>
        <w:pStyle w:val="Compact"/>
        <w:numPr>
          <w:ilvl w:val="0"/>
          <w:numId w:val="1217"/>
        </w:numPr>
      </w:pPr>
      <w:r>
        <w:t xml:space="preserve">امکان breakdown مالی و profit reporting</w:t>
      </w:r>
    </w:p>
    <w:bookmarkEnd w:id="280"/>
    <w:bookmarkStart w:id="281" w:name="فیلدهای-اصلی-21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Category Name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Category Code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Category Group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Tenant or Property Scope Reference</w:t>
      </w:r>
      <w:r>
        <w:t xml:space="preserve"> </w:t>
      </w:r>
      <w:r>
        <w:t xml:space="preserve">— Optional depending on chosen ownership model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Active Status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Default Reporting Bucket</w:t>
      </w:r>
      <w:r>
        <w:t xml:space="preserve"> </w:t>
      </w:r>
      <w:r>
        <w:t xml:space="preserve">— Optional</w:t>
      </w:r>
    </w:p>
    <w:bookmarkEnd w:id="281"/>
    <w:bookmarkStart w:id="282" w:name="نوع-مفهومی-فیلدها-21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19"/>
        </w:numPr>
      </w:pPr>
      <w:r>
        <w:t xml:space="preserve">name/code/group: classification</w:t>
      </w:r>
    </w:p>
    <w:p>
      <w:pPr>
        <w:pStyle w:val="Compact"/>
        <w:numPr>
          <w:ilvl w:val="0"/>
          <w:numId w:val="1219"/>
        </w:numPr>
      </w:pPr>
      <w:r>
        <w:t xml:space="preserve">scope ref: ownership context</w:t>
      </w:r>
    </w:p>
    <w:p>
      <w:pPr>
        <w:pStyle w:val="Compact"/>
        <w:numPr>
          <w:ilvl w:val="0"/>
          <w:numId w:val="1219"/>
        </w:numPr>
      </w:pPr>
      <w:r>
        <w:t xml:space="preserve">active status: lifecycle</w:t>
      </w:r>
    </w:p>
    <w:p>
      <w:pPr>
        <w:pStyle w:val="Compact"/>
        <w:numPr>
          <w:ilvl w:val="0"/>
          <w:numId w:val="1219"/>
        </w:numPr>
      </w:pPr>
      <w:r>
        <w:t xml:space="preserve">reporting bucket: analytics metadata</w:t>
      </w:r>
    </w:p>
    <w:bookmarkEnd w:id="282"/>
    <w:bookmarkStart w:id="283" w:name="mandatory-21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20"/>
        </w:numPr>
      </w:pPr>
      <w:r>
        <w:t xml:space="preserve">Category Name</w:t>
      </w:r>
    </w:p>
    <w:p>
      <w:pPr>
        <w:pStyle w:val="Compact"/>
        <w:numPr>
          <w:ilvl w:val="0"/>
          <w:numId w:val="1220"/>
        </w:numPr>
      </w:pPr>
      <w:r>
        <w:t xml:space="preserve">Active Status</w:t>
      </w:r>
    </w:p>
    <w:bookmarkEnd w:id="283"/>
    <w:bookmarkStart w:id="284" w:name="optional-21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21"/>
        </w:numPr>
      </w:pPr>
      <w:r>
        <w:t xml:space="preserve">Category Code</w:t>
      </w:r>
    </w:p>
    <w:p>
      <w:pPr>
        <w:pStyle w:val="Compact"/>
        <w:numPr>
          <w:ilvl w:val="0"/>
          <w:numId w:val="1221"/>
        </w:numPr>
      </w:pPr>
      <w:r>
        <w:t xml:space="preserve">Category Group</w:t>
      </w:r>
    </w:p>
    <w:p>
      <w:pPr>
        <w:pStyle w:val="Compact"/>
        <w:numPr>
          <w:ilvl w:val="0"/>
          <w:numId w:val="1221"/>
        </w:numPr>
      </w:pPr>
      <w:r>
        <w:t xml:space="preserve">Scope Reference</w:t>
      </w:r>
    </w:p>
    <w:p>
      <w:pPr>
        <w:pStyle w:val="Compact"/>
        <w:numPr>
          <w:ilvl w:val="0"/>
          <w:numId w:val="1221"/>
        </w:numPr>
      </w:pPr>
      <w:r>
        <w:t xml:space="preserve">Description</w:t>
      </w:r>
    </w:p>
    <w:p>
      <w:pPr>
        <w:pStyle w:val="Compact"/>
        <w:numPr>
          <w:ilvl w:val="0"/>
          <w:numId w:val="1221"/>
        </w:numPr>
      </w:pPr>
      <w:r>
        <w:t xml:space="preserve">Default Reporting Bucket</w:t>
      </w:r>
    </w:p>
    <w:bookmarkEnd w:id="284"/>
    <w:bookmarkStart w:id="285" w:name="derived-computed-21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22"/>
        </w:numPr>
      </w:pPr>
      <w:r>
        <w:t xml:space="preserve">Usage Count Snapshot</w:t>
      </w:r>
    </w:p>
    <w:bookmarkEnd w:id="285"/>
    <w:bookmarkStart w:id="286" w:name="validation-ruleهای-مهم-21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23"/>
        </w:numPr>
      </w:pPr>
      <w:r>
        <w:t xml:space="preserve">category name در scope خود نباید مبهم یا تکراریِ مضر باشد</w:t>
      </w:r>
    </w:p>
    <w:p>
      <w:pPr>
        <w:pStyle w:val="Compact"/>
        <w:numPr>
          <w:ilvl w:val="0"/>
          <w:numId w:val="1223"/>
        </w:numPr>
      </w:pPr>
      <w:r>
        <w:t xml:space="preserve">category غیرفعال برای expense جدید نباید selectable باشد</w:t>
      </w:r>
    </w:p>
    <w:p>
      <w:pPr>
        <w:pStyle w:val="Compact"/>
        <w:numPr>
          <w:ilvl w:val="0"/>
          <w:numId w:val="1223"/>
        </w:numPr>
      </w:pPr>
      <w:r>
        <w:t xml:space="preserve">دسته‌های پایه V1 باید حداقل utilities, consumables, repairs, equipment, rent, payroll, taxes, marketing, others را پوشش دهند. fileciteturn0file1L158-L161</w:t>
      </w:r>
    </w:p>
    <w:bookmarkEnd w:id="286"/>
    <w:bookmarkStart w:id="287" w:name="relationهای-مهم-21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24"/>
        </w:numPr>
      </w:pPr>
      <w:r>
        <w:t xml:space="preserve">Expense Category 1..n Expense</w:t>
      </w:r>
    </w:p>
    <w:bookmarkEnd w:id="287"/>
    <w:bookmarkStart w:id="288" w:name="نکات-طراحی-مهم-برای-mvp-21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25"/>
        </w:numPr>
      </w:pPr>
      <w:r>
        <w:t xml:space="preserve">دسته‌بندی را flat نگه دارید</w:t>
      </w:r>
    </w:p>
    <w:p>
      <w:pPr>
        <w:pStyle w:val="Compact"/>
        <w:numPr>
          <w:ilvl w:val="0"/>
          <w:numId w:val="1225"/>
        </w:numPr>
      </w:pPr>
      <w:r>
        <w:t xml:space="preserve">mapping به chart of accounts را برای بعد بگذارید</w:t>
      </w:r>
    </w:p>
    <w:bookmarkEnd w:id="288"/>
    <w:bookmarkStart w:id="289" w:name="چیزهایی-که-فعلا-نباید-وارد-mvp-شوند-21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26"/>
        </w:numPr>
      </w:pPr>
      <w:r>
        <w:t xml:space="preserve">multi-level CoA</w:t>
      </w:r>
    </w:p>
    <w:p>
      <w:pPr>
        <w:pStyle w:val="Compact"/>
        <w:numPr>
          <w:ilvl w:val="0"/>
          <w:numId w:val="1226"/>
        </w:numPr>
      </w:pPr>
      <w:r>
        <w:t xml:space="preserve">GL mapping</w:t>
      </w:r>
    </w:p>
    <w:p>
      <w:pPr>
        <w:pStyle w:val="Compact"/>
        <w:numPr>
          <w:ilvl w:val="0"/>
          <w:numId w:val="1226"/>
        </w:numPr>
      </w:pPr>
      <w:r>
        <w:t xml:space="preserve">tax deductibility engine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302" w:name="vendor"/>
    <w:p>
      <w:pPr>
        <w:pStyle w:val="Heading1"/>
      </w:pPr>
      <w:r>
        <w:t xml:space="preserve">23. Vendor</w:t>
      </w:r>
    </w:p>
    <w:bookmarkStart w:id="291" w:name="تعریف-entity-22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Vendor تأمین‌کننده یا طرف مقابل ثبت expense است.</w:t>
      </w:r>
    </w:p>
    <w:bookmarkEnd w:id="291"/>
    <w:bookmarkStart w:id="292" w:name="هدف-در-سیستم-22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27"/>
        </w:numPr>
      </w:pPr>
      <w:r>
        <w:t xml:space="preserve">استانداردسازی ثبت هزینه‌ها</w:t>
      </w:r>
    </w:p>
    <w:p>
      <w:pPr>
        <w:pStyle w:val="Compact"/>
        <w:numPr>
          <w:ilvl w:val="0"/>
          <w:numId w:val="1227"/>
        </w:numPr>
      </w:pPr>
      <w:r>
        <w:t xml:space="preserve">نگهداری اطلاعات حداقلی تأمین‌کنندگان recurring یا مهم</w:t>
      </w:r>
    </w:p>
    <w:bookmarkEnd w:id="292"/>
    <w:bookmarkStart w:id="293" w:name="فیلدهای-اصلی-22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Vendor Name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Vendor Type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Primary Contact Name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Primary Phone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Primary Email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Address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Tax / Registration Identifier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Payment Terms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Vendor Status</w:t>
      </w:r>
      <w:r>
        <w:t xml:space="preserve"> </w:t>
      </w:r>
      <w:r>
        <w:t xml:space="preserve">— active / inactive — Mandatory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— Optional</w:t>
      </w:r>
    </w:p>
    <w:bookmarkEnd w:id="293"/>
    <w:bookmarkStart w:id="294" w:name="نوع-مفهومی-فیلدها-22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29"/>
        </w:numPr>
      </w:pPr>
      <w:r>
        <w:t xml:space="preserve">name/type: counterparty identity</w:t>
      </w:r>
    </w:p>
    <w:p>
      <w:pPr>
        <w:pStyle w:val="Compact"/>
        <w:numPr>
          <w:ilvl w:val="0"/>
          <w:numId w:val="1229"/>
        </w:numPr>
      </w:pPr>
      <w:r>
        <w:t xml:space="preserve">contact/address: contact/location</w:t>
      </w:r>
    </w:p>
    <w:p>
      <w:pPr>
        <w:pStyle w:val="Compact"/>
        <w:numPr>
          <w:ilvl w:val="0"/>
          <w:numId w:val="1229"/>
        </w:numPr>
      </w:pPr>
      <w:r>
        <w:t xml:space="preserve">tax/payment terms: business metadata</w:t>
      </w:r>
    </w:p>
    <w:p>
      <w:pPr>
        <w:pStyle w:val="Compact"/>
        <w:numPr>
          <w:ilvl w:val="0"/>
          <w:numId w:val="1229"/>
        </w:numPr>
      </w:pPr>
      <w:r>
        <w:t xml:space="preserve">status: lifecycle</w:t>
      </w:r>
    </w:p>
    <w:bookmarkEnd w:id="294"/>
    <w:bookmarkStart w:id="295" w:name="mandatory-22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30"/>
        </w:numPr>
      </w:pPr>
      <w:r>
        <w:t xml:space="preserve">Vendor Name</w:t>
      </w:r>
    </w:p>
    <w:p>
      <w:pPr>
        <w:pStyle w:val="Compact"/>
        <w:numPr>
          <w:ilvl w:val="0"/>
          <w:numId w:val="1230"/>
        </w:numPr>
      </w:pPr>
      <w:r>
        <w:t xml:space="preserve">Vendor Status</w:t>
      </w:r>
    </w:p>
    <w:bookmarkEnd w:id="295"/>
    <w:bookmarkStart w:id="296" w:name="optional-22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31"/>
        </w:numPr>
      </w:pPr>
      <w:r>
        <w:t xml:space="preserve">باقی فیلدها</w:t>
      </w:r>
    </w:p>
    <w:bookmarkEnd w:id="296"/>
    <w:bookmarkStart w:id="297" w:name="derived-computed-22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32"/>
        </w:numPr>
      </w:pPr>
      <w:r>
        <w:t xml:space="preserve">Total Spend Snapshot</w:t>
      </w:r>
    </w:p>
    <w:p>
      <w:pPr>
        <w:pStyle w:val="Compact"/>
        <w:numPr>
          <w:ilvl w:val="0"/>
          <w:numId w:val="1232"/>
        </w:numPr>
      </w:pPr>
      <w:r>
        <w:t xml:space="preserve">Last Expense Date</w:t>
      </w:r>
    </w:p>
    <w:bookmarkEnd w:id="297"/>
    <w:bookmarkStart w:id="298" w:name="validation-ruleهای-مهم-22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33"/>
        </w:numPr>
      </w:pPr>
      <w:r>
        <w:t xml:space="preserve">vendor inactive نباید انتخاب پیش‌فرض برای expense جدید باشد</w:t>
      </w:r>
    </w:p>
    <w:p>
      <w:pPr>
        <w:pStyle w:val="Compact"/>
        <w:numPr>
          <w:ilvl w:val="0"/>
          <w:numId w:val="1233"/>
        </w:numPr>
      </w:pPr>
      <w:r>
        <w:t xml:space="preserve">duplicate vendorها تا حد امکان merge-friendly باشند</w:t>
      </w:r>
    </w:p>
    <w:bookmarkEnd w:id="298"/>
    <w:bookmarkStart w:id="299" w:name="relationهای-مهم-22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34"/>
        </w:numPr>
      </w:pPr>
      <w:r>
        <w:t xml:space="preserve">Vendor 1..n Expense</w:t>
      </w:r>
    </w:p>
    <w:bookmarkEnd w:id="299"/>
    <w:bookmarkStart w:id="300" w:name="نکات-طراحی-مهم-برای-mvp-22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35"/>
        </w:numPr>
      </w:pPr>
      <w:r>
        <w:t xml:space="preserve">Vendor را lightweight master data نگه دارید</w:t>
      </w:r>
    </w:p>
    <w:p>
      <w:pPr>
        <w:pStyle w:val="Compact"/>
        <w:numPr>
          <w:ilvl w:val="0"/>
          <w:numId w:val="1235"/>
        </w:numPr>
      </w:pPr>
      <w:r>
        <w:t xml:space="preserve">فقط برای طرف‌های تکرارشونده vendor بسازید</w:t>
      </w:r>
    </w:p>
    <w:bookmarkEnd w:id="300"/>
    <w:bookmarkStart w:id="301" w:name="چیزهایی-که-فعلا-نباید-وارد-mvp-شوند-22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36"/>
        </w:numPr>
      </w:pPr>
      <w:r>
        <w:t xml:space="preserve">supplier contracts</w:t>
      </w:r>
    </w:p>
    <w:p>
      <w:pPr>
        <w:pStyle w:val="Compact"/>
        <w:numPr>
          <w:ilvl w:val="0"/>
          <w:numId w:val="1236"/>
        </w:numPr>
      </w:pPr>
      <w:r>
        <w:t xml:space="preserve">accounts payable workflow</w:t>
      </w:r>
    </w:p>
    <w:p>
      <w:pPr>
        <w:pStyle w:val="Compact"/>
        <w:numPr>
          <w:ilvl w:val="0"/>
          <w:numId w:val="1236"/>
        </w:numPr>
      </w:pPr>
      <w:r>
        <w:t xml:space="preserve">vendor scorecards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14" w:name="maintenance-case"/>
    <w:p>
      <w:pPr>
        <w:pStyle w:val="Heading1"/>
      </w:pPr>
      <w:r>
        <w:t xml:space="preserve">24. Maintenance Case</w:t>
      </w:r>
    </w:p>
    <w:bookmarkStart w:id="303" w:name="تعریف-entity-23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Maintenance Case پرونده‌ی خرابی یا مسئله نگهداری مرتبط با space است. در flowها و state map روی این مفهوم تأکید شده است. fileciteturn0file0L140-L173 fileciteturn1file4L1-L8</w:t>
      </w:r>
    </w:p>
    <w:bookmarkEnd w:id="303"/>
    <w:bookmarkStart w:id="304" w:name="هدف-در-سیستم-23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37"/>
        </w:numPr>
      </w:pPr>
      <w:r>
        <w:t xml:space="preserve">ثبت خرابی و impact آن بر sellability</w:t>
      </w:r>
    </w:p>
    <w:p>
      <w:pPr>
        <w:pStyle w:val="Compact"/>
        <w:numPr>
          <w:ilvl w:val="0"/>
          <w:numId w:val="1237"/>
        </w:numPr>
      </w:pPr>
      <w:r>
        <w:t xml:space="preserve">ردیابی رسیدگی تا بازگشت space به حالت عملیاتی</w:t>
      </w:r>
    </w:p>
    <w:bookmarkEnd w:id="304"/>
    <w:bookmarkStart w:id="305" w:name="فیلدهای-اصلی-23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Space Reference</w:t>
      </w:r>
      <w:r>
        <w:t xml:space="preserve"> </w:t>
      </w:r>
      <w:r>
        <w:t xml:space="preserve">— Optional but usually recommended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Case Title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Case Description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Maintenance Type</w:t>
      </w:r>
      <w:r>
        <w:t xml:space="preserve"> </w:t>
      </w:r>
      <w:r>
        <w:t xml:space="preserve">— repair / inspection / urgent / safety / preventive_lite 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Priority</w:t>
      </w:r>
      <w:r>
        <w:t xml:space="preserve"> </w:t>
      </w:r>
      <w:r>
        <w:t xml:space="preserve">— low / normal / high / urgent 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Maintenance Status</w:t>
      </w:r>
      <w:r>
        <w:t xml:space="preserve"> </w:t>
      </w:r>
      <w:r>
        <w:t xml:space="preserve">— Open / In progress / Blocked / Resolved / Closed 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Reported At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Reported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Affected Reservations Summary</w:t>
      </w:r>
      <w:r>
        <w:t xml:space="preserve"> </w:t>
      </w:r>
      <w:r>
        <w:t xml:space="preserve">— Derived / Optional snapshot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Assigned To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Resolved At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Resolution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Inventory Impact State</w:t>
      </w:r>
      <w:r>
        <w:t xml:space="preserve"> </w:t>
      </w:r>
      <w:r>
        <w:t xml:space="preserve">— Derived</w:t>
      </w:r>
    </w:p>
    <w:bookmarkEnd w:id="305"/>
    <w:bookmarkStart w:id="306" w:name="نوع-مفهومی-فیلدها-23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39"/>
        </w:numPr>
      </w:pPr>
      <w:r>
        <w:t xml:space="preserve">refs: operational issue context</w:t>
      </w:r>
    </w:p>
    <w:p>
      <w:pPr>
        <w:pStyle w:val="Compact"/>
        <w:numPr>
          <w:ilvl w:val="0"/>
          <w:numId w:val="1239"/>
        </w:numPr>
      </w:pPr>
      <w:r>
        <w:t xml:space="preserve">type/priority/status/severity: maintenance workflow</w:t>
      </w:r>
    </w:p>
    <w:p>
      <w:pPr>
        <w:pStyle w:val="Compact"/>
        <w:numPr>
          <w:ilvl w:val="0"/>
          <w:numId w:val="1239"/>
        </w:numPr>
      </w:pPr>
      <w:r>
        <w:t xml:space="preserve">time/user/resolution: execution trace</w:t>
      </w:r>
    </w:p>
    <w:p>
      <w:pPr>
        <w:pStyle w:val="Compact"/>
        <w:numPr>
          <w:ilvl w:val="0"/>
          <w:numId w:val="1239"/>
        </w:numPr>
      </w:pPr>
      <w:r>
        <w:t xml:space="preserve">impact state: availability derived state</w:t>
      </w:r>
    </w:p>
    <w:bookmarkEnd w:id="306"/>
    <w:bookmarkStart w:id="307" w:name="mandatory-23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40"/>
        </w:numPr>
      </w:pPr>
      <w:r>
        <w:t xml:space="preserve">Property Reference</w:t>
      </w:r>
    </w:p>
    <w:p>
      <w:pPr>
        <w:pStyle w:val="Compact"/>
        <w:numPr>
          <w:ilvl w:val="0"/>
          <w:numId w:val="1240"/>
        </w:numPr>
      </w:pPr>
      <w:r>
        <w:t xml:space="preserve">Case Title</w:t>
      </w:r>
    </w:p>
    <w:p>
      <w:pPr>
        <w:pStyle w:val="Compact"/>
        <w:numPr>
          <w:ilvl w:val="0"/>
          <w:numId w:val="1240"/>
        </w:numPr>
      </w:pPr>
      <w:r>
        <w:t xml:space="preserve">Maintenance Type</w:t>
      </w:r>
    </w:p>
    <w:p>
      <w:pPr>
        <w:pStyle w:val="Compact"/>
        <w:numPr>
          <w:ilvl w:val="0"/>
          <w:numId w:val="1240"/>
        </w:numPr>
      </w:pPr>
      <w:r>
        <w:t xml:space="preserve">Priority</w:t>
      </w:r>
    </w:p>
    <w:p>
      <w:pPr>
        <w:pStyle w:val="Compact"/>
        <w:numPr>
          <w:ilvl w:val="0"/>
          <w:numId w:val="1240"/>
        </w:numPr>
      </w:pPr>
      <w:r>
        <w:t xml:space="preserve">Maintenance Status</w:t>
      </w:r>
    </w:p>
    <w:p>
      <w:pPr>
        <w:pStyle w:val="Compact"/>
        <w:numPr>
          <w:ilvl w:val="0"/>
          <w:numId w:val="1240"/>
        </w:numPr>
      </w:pPr>
      <w:r>
        <w:t xml:space="preserve">Reported At</w:t>
      </w:r>
    </w:p>
    <w:bookmarkEnd w:id="307"/>
    <w:bookmarkStart w:id="308" w:name="optional-23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41"/>
        </w:numPr>
      </w:pPr>
      <w:r>
        <w:t xml:space="preserve">Space Reference</w:t>
      </w:r>
    </w:p>
    <w:p>
      <w:pPr>
        <w:pStyle w:val="Compact"/>
        <w:numPr>
          <w:ilvl w:val="0"/>
          <w:numId w:val="1241"/>
        </w:numPr>
      </w:pPr>
      <w:r>
        <w:t xml:space="preserve">Description</w:t>
      </w:r>
    </w:p>
    <w:p>
      <w:pPr>
        <w:pStyle w:val="Compact"/>
        <w:numPr>
          <w:ilvl w:val="0"/>
          <w:numId w:val="1241"/>
        </w:numPr>
      </w:pPr>
      <w:r>
        <w:t xml:space="preserve">Reported By User</w:t>
      </w:r>
    </w:p>
    <w:p>
      <w:pPr>
        <w:pStyle w:val="Compact"/>
        <w:numPr>
          <w:ilvl w:val="0"/>
          <w:numId w:val="1241"/>
        </w:numPr>
      </w:pPr>
      <w:r>
        <w:t xml:space="preserve">Severity</w:t>
      </w:r>
    </w:p>
    <w:p>
      <w:pPr>
        <w:pStyle w:val="Compact"/>
        <w:numPr>
          <w:ilvl w:val="0"/>
          <w:numId w:val="1241"/>
        </w:numPr>
      </w:pPr>
      <w:r>
        <w:t xml:space="preserve">Assigned To Summary</w:t>
      </w:r>
    </w:p>
    <w:p>
      <w:pPr>
        <w:pStyle w:val="Compact"/>
        <w:numPr>
          <w:ilvl w:val="0"/>
          <w:numId w:val="1241"/>
        </w:numPr>
      </w:pPr>
      <w:r>
        <w:t xml:space="preserve">Resolved At</w:t>
      </w:r>
    </w:p>
    <w:p>
      <w:pPr>
        <w:pStyle w:val="Compact"/>
        <w:numPr>
          <w:ilvl w:val="0"/>
          <w:numId w:val="1241"/>
        </w:numPr>
      </w:pPr>
      <w:r>
        <w:t xml:space="preserve">Resolution Note</w:t>
      </w:r>
    </w:p>
    <w:bookmarkEnd w:id="308"/>
    <w:bookmarkStart w:id="309" w:name="derived-computed-23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42"/>
        </w:numPr>
      </w:pPr>
      <w:r>
        <w:t xml:space="preserve">Inventory Impact State</w:t>
      </w:r>
    </w:p>
    <w:p>
      <w:pPr>
        <w:pStyle w:val="Compact"/>
        <w:numPr>
          <w:ilvl w:val="0"/>
          <w:numId w:val="1242"/>
        </w:numPr>
      </w:pPr>
      <w:r>
        <w:t xml:space="preserve">Affected Reservations Summary</w:t>
      </w:r>
    </w:p>
    <w:p>
      <w:pPr>
        <w:pStyle w:val="Compact"/>
        <w:numPr>
          <w:ilvl w:val="0"/>
          <w:numId w:val="1242"/>
        </w:numPr>
      </w:pPr>
      <w:r>
        <w:t xml:space="preserve">Case Age</w:t>
      </w:r>
    </w:p>
    <w:bookmarkEnd w:id="309"/>
    <w:bookmarkStart w:id="310" w:name="validation-ruleهای-مهم-23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43"/>
        </w:numPr>
      </w:pPr>
      <w:r>
        <w:t xml:space="preserve">maintenance و out_of_order باید از housekeeping جدا باشند. fileciteturn1file4L13-L24</w:t>
      </w:r>
    </w:p>
    <w:p>
      <w:pPr>
        <w:pStyle w:val="Compact"/>
        <w:numPr>
          <w:ilvl w:val="0"/>
          <w:numId w:val="1243"/>
        </w:numPr>
      </w:pPr>
      <w:r>
        <w:t xml:space="preserve">اگر bed occupied خراب شود، move باید ثبت شود. fileciteturn0file1L132-L136</w:t>
      </w:r>
    </w:p>
    <w:p>
      <w:pPr>
        <w:pStyle w:val="Compact"/>
        <w:numPr>
          <w:ilvl w:val="0"/>
          <w:numId w:val="1243"/>
        </w:numPr>
      </w:pPr>
      <w:r>
        <w:t xml:space="preserve">open/in-progress cases معمولاً باید space را non-sellable کنند یا flag بزنند. fileciteturn1file4L1-L8</w:t>
      </w:r>
    </w:p>
    <w:p>
      <w:pPr>
        <w:pStyle w:val="Compact"/>
        <w:numPr>
          <w:ilvl w:val="0"/>
          <w:numId w:val="1243"/>
        </w:numPr>
      </w:pPr>
      <w:r>
        <w:t xml:space="preserve">رزروهای آینده‌ی متاثر باید قابل شناسایی باشند. fileciteturn0file1L126-L136</w:t>
      </w:r>
    </w:p>
    <w:bookmarkEnd w:id="310"/>
    <w:bookmarkStart w:id="311" w:name="relationهای-مهم-23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44"/>
        </w:numPr>
      </w:pPr>
      <w:r>
        <w:t xml:space="preserve">Space 1..n Maintenance Case</w:t>
      </w:r>
    </w:p>
    <w:p>
      <w:pPr>
        <w:pStyle w:val="Compact"/>
        <w:numPr>
          <w:ilvl w:val="0"/>
          <w:numId w:val="1244"/>
        </w:numPr>
      </w:pPr>
      <w:r>
        <w:t xml:space="preserve">Maintenance Case may affect future Reservations and current Stay moves</w:t>
      </w:r>
    </w:p>
    <w:bookmarkEnd w:id="311"/>
    <w:bookmarkStart w:id="312" w:name="نکات-طراحی-مهم-برای-mvp-23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45"/>
        </w:numPr>
      </w:pPr>
      <w:r>
        <w:t xml:space="preserve">issue tracking ساده ولی operationally useful باشد</w:t>
      </w:r>
    </w:p>
    <w:p>
      <w:pPr>
        <w:pStyle w:val="Compact"/>
        <w:numPr>
          <w:ilvl w:val="0"/>
          <w:numId w:val="1245"/>
        </w:numPr>
      </w:pPr>
      <w:r>
        <w:t xml:space="preserve">maintenance close باید صریح و audit-friendly باشد</w:t>
      </w:r>
    </w:p>
    <w:bookmarkEnd w:id="312"/>
    <w:bookmarkStart w:id="313" w:name="چیزهایی-که-فعلا-نباید-وارد-mvp-شوند-23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46"/>
        </w:numPr>
      </w:pPr>
      <w:r>
        <w:t xml:space="preserve">contractor dispatch</w:t>
      </w:r>
    </w:p>
    <w:p>
      <w:pPr>
        <w:pStyle w:val="Compact"/>
        <w:numPr>
          <w:ilvl w:val="0"/>
          <w:numId w:val="1246"/>
        </w:numPr>
      </w:pPr>
      <w:r>
        <w:t xml:space="preserve">SLA management</w:t>
      </w:r>
    </w:p>
    <w:p>
      <w:pPr>
        <w:pStyle w:val="Compact"/>
        <w:numPr>
          <w:ilvl w:val="0"/>
          <w:numId w:val="1246"/>
        </w:numPr>
      </w:pPr>
      <w:r>
        <w:t xml:space="preserve">spare parts inventory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26" w:name="housekeeping-task"/>
    <w:p>
      <w:pPr>
        <w:pStyle w:val="Heading1"/>
      </w:pPr>
      <w:r>
        <w:t xml:space="preserve">25. Housekeeping Task</w:t>
      </w:r>
    </w:p>
    <w:bookmarkStart w:id="315" w:name="تعریف-entity-24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Housekeeping Task کار نظافت یا آماده‌سازی یک space است.</w:t>
      </w:r>
    </w:p>
    <w:bookmarkEnd w:id="315"/>
    <w:bookmarkStart w:id="316" w:name="هدف-در-سیستم-24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47"/>
        </w:numPr>
      </w:pPr>
      <w:r>
        <w:t xml:space="preserve">مدیریت readiness بعد از checkout یا قبل از arrival</w:t>
      </w:r>
    </w:p>
    <w:p>
      <w:pPr>
        <w:pStyle w:val="Compact"/>
        <w:numPr>
          <w:ilvl w:val="0"/>
          <w:numId w:val="1247"/>
        </w:numPr>
      </w:pPr>
      <w:r>
        <w:t xml:space="preserve">ایجاد پل بین dirty/clean states و عملیات روزانه</w:t>
      </w:r>
    </w:p>
    <w:bookmarkEnd w:id="316"/>
    <w:bookmarkStart w:id="317" w:name="فیلدهای-اصلی-24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Space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Task Type</w:t>
      </w:r>
      <w:r>
        <w:t xml:space="preserve"> </w:t>
      </w:r>
      <w:r>
        <w:t xml:space="preserve">— checkout_clean / bed_turnover / room_turnover / inspection / deep_clean — Mandatory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Task Status</w:t>
      </w:r>
      <w:r>
        <w:t xml:space="preserve"> </w:t>
      </w:r>
      <w:r>
        <w:t xml:space="preserve">— open / assigned / in_progress / done / skipped — Mandatory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Priority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Created At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Due By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Assigned To User / Team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Completed At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Completion Note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Trigger Context</w:t>
      </w:r>
      <w:r>
        <w:t xml:space="preserve"> </w:t>
      </w:r>
      <w:r>
        <w:t xml:space="preserve">— checkout / move / maintenance_follow_up / manual — Optional</w:t>
      </w:r>
    </w:p>
    <w:bookmarkEnd w:id="317"/>
    <w:bookmarkStart w:id="318" w:name="نوع-مفهومی-فیلدها-24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49"/>
        </w:numPr>
      </w:pPr>
      <w:r>
        <w:t xml:space="preserve">refs: operational work context</w:t>
      </w:r>
    </w:p>
    <w:p>
      <w:pPr>
        <w:pStyle w:val="Compact"/>
        <w:numPr>
          <w:ilvl w:val="0"/>
          <w:numId w:val="1249"/>
        </w:numPr>
      </w:pPr>
      <w:r>
        <w:t xml:space="preserve">type/status/priority: task control</w:t>
      </w:r>
    </w:p>
    <w:p>
      <w:pPr>
        <w:pStyle w:val="Compact"/>
        <w:numPr>
          <w:ilvl w:val="0"/>
          <w:numId w:val="1249"/>
        </w:numPr>
      </w:pPr>
      <w:r>
        <w:t xml:space="preserve">timing/assignment/notes: execution tracking</w:t>
      </w:r>
    </w:p>
    <w:bookmarkEnd w:id="318"/>
    <w:bookmarkStart w:id="319" w:name="mandatory-24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50"/>
        </w:numPr>
      </w:pPr>
      <w:r>
        <w:t xml:space="preserve">Property Reference</w:t>
      </w:r>
    </w:p>
    <w:p>
      <w:pPr>
        <w:pStyle w:val="Compact"/>
        <w:numPr>
          <w:ilvl w:val="0"/>
          <w:numId w:val="1250"/>
        </w:numPr>
      </w:pPr>
      <w:r>
        <w:t xml:space="preserve">Space Reference</w:t>
      </w:r>
    </w:p>
    <w:p>
      <w:pPr>
        <w:pStyle w:val="Compact"/>
        <w:numPr>
          <w:ilvl w:val="0"/>
          <w:numId w:val="1250"/>
        </w:numPr>
      </w:pPr>
      <w:r>
        <w:t xml:space="preserve">Task Type</w:t>
      </w:r>
    </w:p>
    <w:p>
      <w:pPr>
        <w:pStyle w:val="Compact"/>
        <w:numPr>
          <w:ilvl w:val="0"/>
          <w:numId w:val="1250"/>
        </w:numPr>
      </w:pPr>
      <w:r>
        <w:t xml:space="preserve">Task Status</w:t>
      </w:r>
    </w:p>
    <w:p>
      <w:pPr>
        <w:pStyle w:val="Compact"/>
        <w:numPr>
          <w:ilvl w:val="0"/>
          <w:numId w:val="1250"/>
        </w:numPr>
      </w:pPr>
      <w:r>
        <w:t xml:space="preserve">Created At</w:t>
      </w:r>
    </w:p>
    <w:bookmarkEnd w:id="319"/>
    <w:bookmarkStart w:id="320" w:name="optional-24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51"/>
        </w:numPr>
      </w:pPr>
      <w:r>
        <w:t xml:space="preserve">Priority</w:t>
      </w:r>
    </w:p>
    <w:p>
      <w:pPr>
        <w:pStyle w:val="Compact"/>
        <w:numPr>
          <w:ilvl w:val="0"/>
          <w:numId w:val="1251"/>
        </w:numPr>
      </w:pPr>
      <w:r>
        <w:t xml:space="preserve">Due By</w:t>
      </w:r>
    </w:p>
    <w:p>
      <w:pPr>
        <w:pStyle w:val="Compact"/>
        <w:numPr>
          <w:ilvl w:val="0"/>
          <w:numId w:val="1251"/>
        </w:numPr>
      </w:pPr>
      <w:r>
        <w:t xml:space="preserve">Assigned To User / Team</w:t>
      </w:r>
    </w:p>
    <w:p>
      <w:pPr>
        <w:pStyle w:val="Compact"/>
        <w:numPr>
          <w:ilvl w:val="0"/>
          <w:numId w:val="1251"/>
        </w:numPr>
      </w:pPr>
      <w:r>
        <w:t xml:space="preserve">Completed At</w:t>
      </w:r>
    </w:p>
    <w:p>
      <w:pPr>
        <w:pStyle w:val="Compact"/>
        <w:numPr>
          <w:ilvl w:val="0"/>
          <w:numId w:val="1251"/>
        </w:numPr>
      </w:pPr>
      <w:r>
        <w:t xml:space="preserve">Completion Note</w:t>
      </w:r>
    </w:p>
    <w:p>
      <w:pPr>
        <w:pStyle w:val="Compact"/>
        <w:numPr>
          <w:ilvl w:val="0"/>
          <w:numId w:val="1251"/>
        </w:numPr>
      </w:pPr>
      <w:r>
        <w:t xml:space="preserve">Trigger Context</w:t>
      </w:r>
    </w:p>
    <w:bookmarkEnd w:id="320"/>
    <w:bookmarkStart w:id="321" w:name="derived-computed-24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52"/>
        </w:numPr>
      </w:pPr>
      <w:r>
        <w:t xml:space="preserve">Is Overdue</w:t>
      </w:r>
    </w:p>
    <w:p>
      <w:pPr>
        <w:pStyle w:val="Compact"/>
        <w:numPr>
          <w:ilvl w:val="0"/>
          <w:numId w:val="1252"/>
        </w:numPr>
      </w:pPr>
      <w:r>
        <w:t xml:space="preserve">Readiness Contribution State</w:t>
      </w:r>
    </w:p>
    <w:bookmarkEnd w:id="321"/>
    <w:bookmarkStart w:id="322" w:name="validation-ruleهای-مهم-24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53"/>
        </w:numPr>
      </w:pPr>
      <w:r>
        <w:t xml:space="preserve">بعد از checkout، تخت ابتدا dirty می‌شود و بعد از housekeeping به available برمی‌گردد. این قفل اصلی V1 است. fileciteturn1file17L8-L17</w:t>
      </w:r>
    </w:p>
    <w:p>
      <w:pPr>
        <w:pStyle w:val="Compact"/>
        <w:numPr>
          <w:ilvl w:val="0"/>
          <w:numId w:val="1253"/>
        </w:numPr>
      </w:pPr>
      <w:r>
        <w:t xml:space="preserve">task done باید Completed At داشته باشد</w:t>
      </w:r>
    </w:p>
    <w:p>
      <w:pPr>
        <w:pStyle w:val="Compact"/>
        <w:numPr>
          <w:ilvl w:val="0"/>
          <w:numId w:val="1253"/>
        </w:numPr>
      </w:pPr>
      <w:r>
        <w:t xml:space="preserve">duplicate open taskهای ناسازگار برای همان space باید کنترل شوند</w:t>
      </w:r>
    </w:p>
    <w:bookmarkEnd w:id="322"/>
    <w:bookmarkStart w:id="323" w:name="relationهای-مهم-24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54"/>
        </w:numPr>
      </w:pPr>
      <w:r>
        <w:t xml:space="preserve">Space 1..n Housekeeping Task</w:t>
      </w:r>
    </w:p>
    <w:p>
      <w:pPr>
        <w:pStyle w:val="Compact"/>
        <w:numPr>
          <w:ilvl w:val="0"/>
          <w:numId w:val="1254"/>
        </w:numPr>
      </w:pPr>
      <w:r>
        <w:t xml:space="preserve">Housekeeping Task ممکن است از Stay Assignment release ناشی شود</w:t>
      </w:r>
    </w:p>
    <w:p>
      <w:pPr>
        <w:pStyle w:val="Compact"/>
        <w:numPr>
          <w:ilvl w:val="0"/>
          <w:numId w:val="1254"/>
        </w:numPr>
      </w:pPr>
      <w:r>
        <w:t xml:space="preserve">Housekeeping state map روی readiness اثر دارد. fileciteturn1file28L1-L20</w:t>
      </w:r>
    </w:p>
    <w:bookmarkEnd w:id="323"/>
    <w:bookmarkStart w:id="324" w:name="نکات-طراحی-مهم-برای-mvp-24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55"/>
        </w:numPr>
      </w:pPr>
      <w:r>
        <w:t xml:space="preserve">task model را ساده و سریع نگه دارید</w:t>
      </w:r>
    </w:p>
    <w:p>
      <w:pPr>
        <w:pStyle w:val="Compact"/>
        <w:numPr>
          <w:ilvl w:val="0"/>
          <w:numId w:val="1255"/>
        </w:numPr>
      </w:pPr>
      <w:r>
        <w:t xml:space="preserve">inspection step می‌تواند optional باشد</w:t>
      </w:r>
    </w:p>
    <w:bookmarkEnd w:id="324"/>
    <w:bookmarkStart w:id="325" w:name="چیزهایی-که-فعلا-نباید-وارد-mvp-شوند-24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56"/>
        </w:numPr>
      </w:pPr>
      <w:r>
        <w:t xml:space="preserve">route optimization</w:t>
      </w:r>
    </w:p>
    <w:p>
      <w:pPr>
        <w:pStyle w:val="Compact"/>
        <w:numPr>
          <w:ilvl w:val="0"/>
          <w:numId w:val="1256"/>
        </w:numPr>
      </w:pPr>
      <w:r>
        <w:t xml:space="preserve">staffing and shift planning</w:t>
      </w:r>
    </w:p>
    <w:p>
      <w:pPr>
        <w:pStyle w:val="Compact"/>
        <w:numPr>
          <w:ilvl w:val="0"/>
          <w:numId w:val="1256"/>
        </w:numPr>
      </w:pPr>
      <w:r>
        <w:t xml:space="preserve">recurring templates پیچیده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8" w:name="ai-query-log"/>
    <w:p>
      <w:pPr>
        <w:pStyle w:val="Heading1"/>
      </w:pPr>
      <w:r>
        <w:t xml:space="preserve">26. AI Query Log</w:t>
      </w:r>
    </w:p>
    <w:bookmarkStart w:id="327" w:name="تعریف-entity-25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AI Query Log ثبت سطح‌بالای سؤال یا درخواست کاربر از AI Assistant است. در Domain Model، AI Query و AI Tool Call به‌عنوان موجودیت‌های لایه AI تعریف شده‌اند، نه هسته دامنه. fileciteturn1file16L1-L16</w:t>
      </w:r>
    </w:p>
    <w:bookmarkEnd w:id="327"/>
    <w:bookmarkStart w:id="328" w:name="هدف-در-سیستم-25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57"/>
        </w:numPr>
      </w:pPr>
      <w:r>
        <w:t xml:space="preserve">audit برای استفاده از AI</w:t>
      </w:r>
    </w:p>
    <w:p>
      <w:pPr>
        <w:pStyle w:val="Compact"/>
        <w:numPr>
          <w:ilvl w:val="0"/>
          <w:numId w:val="1257"/>
        </w:numPr>
      </w:pPr>
      <w:r>
        <w:t xml:space="preserve">traceability برای اینکه چه کسی چه درخواستی داده و چه خروجی‌ای گرفته</w:t>
      </w:r>
    </w:p>
    <w:p>
      <w:pPr>
        <w:pStyle w:val="Compact"/>
        <w:numPr>
          <w:ilvl w:val="0"/>
          <w:numId w:val="1257"/>
        </w:numPr>
      </w:pPr>
      <w:r>
        <w:t xml:space="preserve">پایه governance و observability نسخه اول</w:t>
      </w:r>
    </w:p>
    <w:bookmarkEnd w:id="328"/>
    <w:bookmarkStart w:id="329" w:name="فیلدهای-اصلی-25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Tenant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Optional depending on scope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User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Query Timestamp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Query Type</w:t>
      </w:r>
      <w:r>
        <w:t xml:space="preserve"> </w:t>
      </w:r>
      <w:r>
        <w:t xml:space="preserve">— operational_question / managerial_question / report_generation / narrative_summary / draft_message / action_proposal_intent 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Prompt Summary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Response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Execution Status</w:t>
      </w:r>
      <w:r>
        <w:t xml:space="preserve"> </w:t>
      </w:r>
      <w:r>
        <w:t xml:space="preserve">— requested / processing / responded / failed / proposed_like — Mandatory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Permission Scope Snapshot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Data Scope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Sensitivity Marker</w:t>
      </w:r>
      <w:r>
        <w:t xml:space="preserve"> </w:t>
      </w:r>
      <w:r>
        <w:t xml:space="preserve">— Optional</w:t>
      </w:r>
    </w:p>
    <w:bookmarkEnd w:id="329"/>
    <w:bookmarkStart w:id="330" w:name="نوع-مفهومی-فیلدها-25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59"/>
        </w:numPr>
      </w:pPr>
      <w:r>
        <w:t xml:space="preserve">refs: governance ownership</w:t>
      </w:r>
    </w:p>
    <w:p>
      <w:pPr>
        <w:pStyle w:val="Compact"/>
        <w:numPr>
          <w:ilvl w:val="0"/>
          <w:numId w:val="1259"/>
        </w:numPr>
      </w:pPr>
      <w:r>
        <w:t xml:space="preserve">type/status: AI lifecycle control</w:t>
      </w:r>
    </w:p>
    <w:p>
      <w:pPr>
        <w:pStyle w:val="Compact"/>
        <w:numPr>
          <w:ilvl w:val="0"/>
          <w:numId w:val="1259"/>
        </w:numPr>
      </w:pPr>
      <w:r>
        <w:t xml:space="preserve">prompt/response summaries: audit summary</w:t>
      </w:r>
    </w:p>
    <w:p>
      <w:pPr>
        <w:pStyle w:val="Compact"/>
        <w:numPr>
          <w:ilvl w:val="0"/>
          <w:numId w:val="1259"/>
        </w:numPr>
      </w:pPr>
      <w:r>
        <w:t xml:space="preserve">scope/sensitivity: security metadata</w:t>
      </w:r>
    </w:p>
    <w:bookmarkEnd w:id="330"/>
    <w:bookmarkStart w:id="331" w:name="mandatory-25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60"/>
        </w:numPr>
      </w:pPr>
      <w:r>
        <w:t xml:space="preserve">Tenant Reference</w:t>
      </w:r>
    </w:p>
    <w:p>
      <w:pPr>
        <w:pStyle w:val="Compact"/>
        <w:numPr>
          <w:ilvl w:val="0"/>
          <w:numId w:val="1260"/>
        </w:numPr>
      </w:pPr>
      <w:r>
        <w:t xml:space="preserve">User Reference</w:t>
      </w:r>
    </w:p>
    <w:p>
      <w:pPr>
        <w:pStyle w:val="Compact"/>
        <w:numPr>
          <w:ilvl w:val="0"/>
          <w:numId w:val="1260"/>
        </w:numPr>
      </w:pPr>
      <w:r>
        <w:t xml:space="preserve">Query Timestamp</w:t>
      </w:r>
    </w:p>
    <w:p>
      <w:pPr>
        <w:pStyle w:val="Compact"/>
        <w:numPr>
          <w:ilvl w:val="0"/>
          <w:numId w:val="1260"/>
        </w:numPr>
      </w:pPr>
      <w:r>
        <w:t xml:space="preserve">Query Type</w:t>
      </w:r>
    </w:p>
    <w:p>
      <w:pPr>
        <w:pStyle w:val="Compact"/>
        <w:numPr>
          <w:ilvl w:val="0"/>
          <w:numId w:val="1260"/>
        </w:numPr>
      </w:pPr>
      <w:r>
        <w:t xml:space="preserve">Prompt Summary</w:t>
      </w:r>
    </w:p>
    <w:p>
      <w:pPr>
        <w:pStyle w:val="Compact"/>
        <w:numPr>
          <w:ilvl w:val="0"/>
          <w:numId w:val="1260"/>
        </w:numPr>
      </w:pPr>
      <w:r>
        <w:t xml:space="preserve">Execution Status</w:t>
      </w:r>
    </w:p>
    <w:bookmarkEnd w:id="331"/>
    <w:bookmarkStart w:id="332" w:name="optional-25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61"/>
        </w:numPr>
      </w:pPr>
      <w:r>
        <w:t xml:space="preserve">Property Reference</w:t>
      </w:r>
    </w:p>
    <w:p>
      <w:pPr>
        <w:pStyle w:val="Compact"/>
        <w:numPr>
          <w:ilvl w:val="0"/>
          <w:numId w:val="1261"/>
        </w:numPr>
      </w:pPr>
      <w:r>
        <w:t xml:space="preserve">Response Summary</w:t>
      </w:r>
    </w:p>
    <w:p>
      <w:pPr>
        <w:pStyle w:val="Compact"/>
        <w:numPr>
          <w:ilvl w:val="0"/>
          <w:numId w:val="1261"/>
        </w:numPr>
      </w:pPr>
      <w:r>
        <w:t xml:space="preserve">Permission Scope Snapshot</w:t>
      </w:r>
    </w:p>
    <w:p>
      <w:pPr>
        <w:pStyle w:val="Compact"/>
        <w:numPr>
          <w:ilvl w:val="0"/>
          <w:numId w:val="1261"/>
        </w:numPr>
      </w:pPr>
      <w:r>
        <w:t xml:space="preserve">Data Scope Summary</w:t>
      </w:r>
    </w:p>
    <w:p>
      <w:pPr>
        <w:pStyle w:val="Compact"/>
        <w:numPr>
          <w:ilvl w:val="0"/>
          <w:numId w:val="1261"/>
        </w:numPr>
      </w:pPr>
      <w:r>
        <w:t xml:space="preserve">Sensitivity Marker</w:t>
      </w:r>
    </w:p>
    <w:bookmarkEnd w:id="332"/>
    <w:bookmarkStart w:id="333" w:name="derived-computed-25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62"/>
        </w:numPr>
      </w:pPr>
      <w:r>
        <w:t xml:space="preserve">Tool Call Count</w:t>
      </w:r>
    </w:p>
    <w:p>
      <w:pPr>
        <w:pStyle w:val="Compact"/>
        <w:numPr>
          <w:ilvl w:val="0"/>
          <w:numId w:val="1262"/>
        </w:numPr>
      </w:pPr>
      <w:r>
        <w:t xml:space="preserve">Risk Marker Snapshot</w:t>
      </w:r>
    </w:p>
    <w:bookmarkEnd w:id="333"/>
    <w:bookmarkStart w:id="334" w:name="validation-ruleهای-مهم-25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63"/>
        </w:numPr>
      </w:pPr>
      <w:r>
        <w:t xml:space="preserve">AI در نسخه اول read-only است. بنابراین query log نباید write action واقعی را به‌عنوان execution نتیجه بدهد. fileciteturn1file15L19-L28</w:t>
      </w:r>
    </w:p>
    <w:p>
      <w:pPr>
        <w:pStyle w:val="Compact"/>
        <w:numPr>
          <w:ilvl w:val="0"/>
          <w:numId w:val="1263"/>
        </w:numPr>
      </w:pPr>
      <w:r>
        <w:t xml:space="preserve">هر AI query باید audit شود. fileciteturn0file1L179-L184</w:t>
      </w:r>
    </w:p>
    <w:p>
      <w:pPr>
        <w:pStyle w:val="Compact"/>
        <w:numPr>
          <w:ilvl w:val="0"/>
          <w:numId w:val="1263"/>
        </w:numPr>
      </w:pPr>
      <w:r>
        <w:t xml:space="preserve">prompt summary بهتر است خلاصه‌شده باشد و raw data leakage نداشته باشد</w:t>
      </w:r>
    </w:p>
    <w:bookmarkEnd w:id="334"/>
    <w:bookmarkStart w:id="335" w:name="relationهای-مهم-25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64"/>
        </w:numPr>
      </w:pPr>
      <w:r>
        <w:t xml:space="preserve">User 1..n AI Query Log</w:t>
      </w:r>
    </w:p>
    <w:p>
      <w:pPr>
        <w:pStyle w:val="Compact"/>
        <w:numPr>
          <w:ilvl w:val="0"/>
          <w:numId w:val="1264"/>
        </w:numPr>
      </w:pPr>
      <w:r>
        <w:t xml:space="preserve">AI Query Log 1..n AI Tool Call Log</w:t>
      </w:r>
    </w:p>
    <w:bookmarkEnd w:id="335"/>
    <w:bookmarkStart w:id="336" w:name="نکات-طراحی-مهم-برای-mvp-25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65"/>
        </w:numPr>
      </w:pPr>
      <w:r>
        <w:t xml:space="preserve">summary-based logging کافی است</w:t>
      </w:r>
    </w:p>
    <w:p>
      <w:pPr>
        <w:pStyle w:val="Compact"/>
        <w:numPr>
          <w:ilvl w:val="0"/>
          <w:numId w:val="1265"/>
        </w:numPr>
      </w:pPr>
      <w:r>
        <w:t xml:space="preserve">raw prompt storage را حداقلی نگه دارید</w:t>
      </w:r>
    </w:p>
    <w:bookmarkEnd w:id="336"/>
    <w:bookmarkStart w:id="337" w:name="چیزهایی-که-فعلا-نباید-وارد-mvp-شوند-25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66"/>
        </w:numPr>
      </w:pPr>
      <w:r>
        <w:t xml:space="preserve">token accounting</w:t>
      </w:r>
    </w:p>
    <w:p>
      <w:pPr>
        <w:pStyle w:val="Compact"/>
        <w:numPr>
          <w:ilvl w:val="0"/>
          <w:numId w:val="1266"/>
        </w:numPr>
      </w:pPr>
      <w:r>
        <w:t xml:space="preserve">prompt experiment registry</w:t>
      </w:r>
    </w:p>
    <w:p>
      <w:pPr>
        <w:pStyle w:val="Compact"/>
        <w:numPr>
          <w:ilvl w:val="0"/>
          <w:numId w:val="1266"/>
        </w:numPr>
      </w:pPr>
      <w:r>
        <w:t xml:space="preserve">model comparison framework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50" w:name="ai-tool-call-log"/>
    <w:p>
      <w:pPr>
        <w:pStyle w:val="Heading1"/>
      </w:pPr>
      <w:r>
        <w:t xml:space="preserve">27. AI Tool Call Log</w:t>
      </w:r>
    </w:p>
    <w:bookmarkStart w:id="339" w:name="تعریف-entity-26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AI Tool Call Log ثبت هر فراخوانی tool محدود و مجاز توسط AI است.</w:t>
      </w:r>
    </w:p>
    <w:bookmarkEnd w:id="339"/>
    <w:bookmarkStart w:id="340" w:name="هدف-در-سیستم-26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67"/>
        </w:numPr>
      </w:pPr>
      <w:r>
        <w:t xml:space="preserve">نشان‌دادن اینکه AI از چه ابزارهایی استفاده کرده</w:t>
      </w:r>
    </w:p>
    <w:p>
      <w:pPr>
        <w:pStyle w:val="Compact"/>
        <w:numPr>
          <w:ilvl w:val="0"/>
          <w:numId w:val="1267"/>
        </w:numPr>
      </w:pPr>
      <w:r>
        <w:t xml:space="preserve">رعایت اصل tool-gated AI و traceability کامل</w:t>
      </w:r>
    </w:p>
    <w:bookmarkEnd w:id="340"/>
    <w:bookmarkStart w:id="341" w:name="فیلدهای-اصلی-26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AI Query Log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Tool Name / Tool Type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Called At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Call Purpose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Input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Output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Execution Status</w:t>
      </w:r>
      <w:r>
        <w:t xml:space="preserve"> </w:t>
      </w:r>
      <w:r>
        <w:t xml:space="preserve">— success / partial / failed / blocked — Mandatory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Write Action Flag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Approval State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Affected Domain Scope Summary</w:t>
      </w:r>
      <w:r>
        <w:t xml:space="preserve"> </w:t>
      </w:r>
      <w:r>
        <w:t xml:space="preserve">— Optional</w:t>
      </w:r>
    </w:p>
    <w:bookmarkEnd w:id="341"/>
    <w:bookmarkStart w:id="342" w:name="نوع-مفهومی-فیلدها-26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69"/>
        </w:numPr>
      </w:pPr>
      <w:r>
        <w:t xml:space="preserve">parent ref: trace parent</w:t>
      </w:r>
    </w:p>
    <w:p>
      <w:pPr>
        <w:pStyle w:val="Compact"/>
        <w:numPr>
          <w:ilvl w:val="0"/>
          <w:numId w:val="1269"/>
        </w:numPr>
      </w:pPr>
      <w:r>
        <w:t xml:space="preserve">tool/time/status: execution audit</w:t>
      </w:r>
    </w:p>
    <w:p>
      <w:pPr>
        <w:pStyle w:val="Compact"/>
        <w:numPr>
          <w:ilvl w:val="0"/>
          <w:numId w:val="1269"/>
        </w:numPr>
      </w:pPr>
      <w:r>
        <w:t xml:space="preserve">input/output summaries: explainability summary</w:t>
      </w:r>
    </w:p>
    <w:p>
      <w:pPr>
        <w:pStyle w:val="Compact"/>
        <w:numPr>
          <w:ilvl w:val="0"/>
          <w:numId w:val="1269"/>
        </w:numPr>
      </w:pPr>
      <w:r>
        <w:t xml:space="preserve">write flag/approval: safety control</w:t>
      </w:r>
    </w:p>
    <w:bookmarkEnd w:id="342"/>
    <w:bookmarkStart w:id="343" w:name="mandatory-26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70"/>
        </w:numPr>
      </w:pPr>
      <w:r>
        <w:t xml:space="preserve">AI Query Log Reference</w:t>
      </w:r>
    </w:p>
    <w:p>
      <w:pPr>
        <w:pStyle w:val="Compact"/>
        <w:numPr>
          <w:ilvl w:val="0"/>
          <w:numId w:val="1270"/>
        </w:numPr>
      </w:pPr>
      <w:r>
        <w:t xml:space="preserve">Tool Name / Tool Type</w:t>
      </w:r>
    </w:p>
    <w:p>
      <w:pPr>
        <w:pStyle w:val="Compact"/>
        <w:numPr>
          <w:ilvl w:val="0"/>
          <w:numId w:val="1270"/>
        </w:numPr>
      </w:pPr>
      <w:r>
        <w:t xml:space="preserve">Called At</w:t>
      </w:r>
    </w:p>
    <w:p>
      <w:pPr>
        <w:pStyle w:val="Compact"/>
        <w:numPr>
          <w:ilvl w:val="0"/>
          <w:numId w:val="1270"/>
        </w:numPr>
      </w:pPr>
      <w:r>
        <w:t xml:space="preserve">Execution Status</w:t>
      </w:r>
    </w:p>
    <w:p>
      <w:pPr>
        <w:pStyle w:val="Compact"/>
        <w:numPr>
          <w:ilvl w:val="0"/>
          <w:numId w:val="1270"/>
        </w:numPr>
      </w:pPr>
      <w:r>
        <w:t xml:space="preserve">Write Action Flag</w:t>
      </w:r>
    </w:p>
    <w:bookmarkEnd w:id="343"/>
    <w:bookmarkStart w:id="344" w:name="optional-26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71"/>
        </w:numPr>
      </w:pPr>
      <w:r>
        <w:t xml:space="preserve">Call Purpose Summary</w:t>
      </w:r>
    </w:p>
    <w:p>
      <w:pPr>
        <w:pStyle w:val="Compact"/>
        <w:numPr>
          <w:ilvl w:val="0"/>
          <w:numId w:val="1271"/>
        </w:numPr>
      </w:pPr>
      <w:r>
        <w:t xml:space="preserve">Input Summary</w:t>
      </w:r>
    </w:p>
    <w:p>
      <w:pPr>
        <w:pStyle w:val="Compact"/>
        <w:numPr>
          <w:ilvl w:val="0"/>
          <w:numId w:val="1271"/>
        </w:numPr>
      </w:pPr>
      <w:r>
        <w:t xml:space="preserve">Output Summary</w:t>
      </w:r>
    </w:p>
    <w:p>
      <w:pPr>
        <w:pStyle w:val="Compact"/>
        <w:numPr>
          <w:ilvl w:val="0"/>
          <w:numId w:val="1271"/>
        </w:numPr>
      </w:pPr>
      <w:r>
        <w:t xml:space="preserve">Approval State</w:t>
      </w:r>
    </w:p>
    <w:p>
      <w:pPr>
        <w:pStyle w:val="Compact"/>
        <w:numPr>
          <w:ilvl w:val="0"/>
          <w:numId w:val="1271"/>
        </w:numPr>
      </w:pPr>
      <w:r>
        <w:t xml:space="preserve">Affected Domain Scope Summary</w:t>
      </w:r>
    </w:p>
    <w:bookmarkEnd w:id="344"/>
    <w:bookmarkStart w:id="345" w:name="derived-computed-26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72"/>
        </w:numPr>
      </w:pPr>
      <w:r>
        <w:t xml:space="preserve">None essential except reporting aggregates</w:t>
      </w:r>
    </w:p>
    <w:bookmarkEnd w:id="345"/>
    <w:bookmarkStart w:id="346" w:name="validation-ruleهای-مهم-26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73"/>
        </w:numPr>
      </w:pPr>
      <w:r>
        <w:t xml:space="preserve">AI باید مستقیم query آزاد به دیتابیس نداشته باشد و فقط toolهای whitelisted مجاز هستند. پس هر tool call باید به tool type مجاز اشاره کند. fileciteturn1file15L19-L28</w:t>
      </w:r>
    </w:p>
    <w:p>
      <w:pPr>
        <w:pStyle w:val="Compact"/>
        <w:numPr>
          <w:ilvl w:val="0"/>
          <w:numId w:val="1273"/>
        </w:numPr>
      </w:pPr>
      <w:r>
        <w:t xml:space="preserve">Write Action Flag در V1 معمولاً false است چون AI read-only است</w:t>
      </w:r>
    </w:p>
    <w:p>
      <w:pPr>
        <w:pStyle w:val="Compact"/>
        <w:numPr>
          <w:ilvl w:val="0"/>
          <w:numId w:val="1273"/>
        </w:numPr>
      </w:pPr>
      <w:r>
        <w:t xml:space="preserve">اگر action proposal یا draft ساخته شود باید همچنان audit باقی بماند</w:t>
      </w:r>
    </w:p>
    <w:bookmarkEnd w:id="346"/>
    <w:bookmarkStart w:id="347" w:name="relationهای-مهم-26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74"/>
        </w:numPr>
      </w:pPr>
      <w:r>
        <w:t xml:space="preserve">AI Query Log 1..n AI Tool Call Log</w:t>
      </w:r>
    </w:p>
    <w:p>
      <w:pPr>
        <w:pStyle w:val="Compact"/>
        <w:numPr>
          <w:ilvl w:val="0"/>
          <w:numId w:val="1274"/>
        </w:numPr>
      </w:pPr>
      <w:r>
        <w:t xml:space="preserve">Automation Rule executionها در آینده ممکن است به این logها متصل شوند</w:t>
      </w:r>
    </w:p>
    <w:bookmarkEnd w:id="347"/>
    <w:bookmarkStart w:id="348" w:name="نکات-طراحی-مهم-برای-mvp-26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75"/>
        </w:numPr>
      </w:pPr>
      <w:r>
        <w:t xml:space="preserve">logging خلاصه کافی است</w:t>
      </w:r>
    </w:p>
    <w:p>
      <w:pPr>
        <w:pStyle w:val="Compact"/>
        <w:numPr>
          <w:ilvl w:val="0"/>
          <w:numId w:val="1275"/>
        </w:numPr>
      </w:pPr>
      <w:r>
        <w:t xml:space="preserve">traceability را بر قابلیت replay ترجیح دهید</w:t>
      </w:r>
    </w:p>
    <w:bookmarkEnd w:id="348"/>
    <w:bookmarkStart w:id="349" w:name="چیزهایی-که-فعلا-نباید-وارد-mvp-شوند-26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76"/>
        </w:numPr>
      </w:pPr>
      <w:r>
        <w:t xml:space="preserve">full tool replay engine</w:t>
      </w:r>
    </w:p>
    <w:p>
      <w:pPr>
        <w:pStyle w:val="Compact"/>
        <w:numPr>
          <w:ilvl w:val="0"/>
          <w:numId w:val="1276"/>
        </w:numPr>
      </w:pPr>
      <w:r>
        <w:t xml:space="preserve">trace visualization</w:t>
      </w:r>
    </w:p>
    <w:p>
      <w:pPr>
        <w:pStyle w:val="Compact"/>
        <w:numPr>
          <w:ilvl w:val="0"/>
          <w:numId w:val="1276"/>
        </w:numPr>
      </w:pPr>
      <w:r>
        <w:t xml:space="preserve">distributed agent orchestration logs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62" w:name="automation-rule"/>
    <w:p>
      <w:pPr>
        <w:pStyle w:val="Heading1"/>
      </w:pPr>
      <w:r>
        <w:t xml:space="preserve">28. Automation Rule</w:t>
      </w:r>
    </w:p>
    <w:bookmarkStart w:id="351" w:name="تعریف-entity-27"/>
    <w:p>
      <w:pPr>
        <w:pStyle w:val="Heading2"/>
      </w:pPr>
      <w:r>
        <w:t xml:space="preserve">تعریف entity</w:t>
      </w:r>
    </w:p>
    <w:p>
      <w:pPr>
        <w:pStyle w:val="FirstParagraph"/>
      </w:pPr>
      <w:r>
        <w:t xml:space="preserve">Automation Rule قانون trigger-based برای هشدار، draft، یا action کنترل‌شده است. در مدل دامنه و بلوپرینت این مفهوم برای payment reminder، pre-arrival info و checkout follow-up دیده شده است. fileciteturn1file16L1-L16</w:t>
      </w:r>
    </w:p>
    <w:bookmarkEnd w:id="351"/>
    <w:bookmarkStart w:id="352" w:name="هدف-در-سیستم-27"/>
    <w:p>
      <w:pPr>
        <w:pStyle w:val="Heading2"/>
      </w:pPr>
      <w:r>
        <w:t xml:space="preserve">هدف در سیستم</w:t>
      </w:r>
    </w:p>
    <w:p>
      <w:pPr>
        <w:pStyle w:val="Compact"/>
        <w:numPr>
          <w:ilvl w:val="0"/>
          <w:numId w:val="1277"/>
        </w:numPr>
      </w:pPr>
      <w:r>
        <w:t xml:space="preserve">فراهم‌کردن پایه اتوماسیون محدود و کنترل‌شده</w:t>
      </w:r>
    </w:p>
    <w:p>
      <w:pPr>
        <w:pStyle w:val="Compact"/>
        <w:numPr>
          <w:ilvl w:val="0"/>
          <w:numId w:val="1277"/>
        </w:numPr>
      </w:pPr>
      <w:r>
        <w:t xml:space="preserve">جداسازی پیشنهاد AI از rule-based automation</w:t>
      </w:r>
    </w:p>
    <w:bookmarkEnd w:id="352"/>
    <w:bookmarkStart w:id="353" w:name="فیلدهای-اصلی-27"/>
    <w:p>
      <w:pPr>
        <w:pStyle w:val="Heading2"/>
      </w:pPr>
      <w:r>
        <w:t xml:space="preserve">فیلدهای اصلی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Tenant Reference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Property Reference</w:t>
      </w:r>
      <w:r>
        <w:t xml:space="preserve"> </w:t>
      </w:r>
      <w:r>
        <w:t xml:space="preserve">— Optional depending on scope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Rule Name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Rule Type</w:t>
      </w:r>
      <w:r>
        <w:t xml:space="preserve"> </w:t>
      </w:r>
      <w:r>
        <w:t xml:space="preserve">— alert / reminder / draft_message / create_task / low_risk_auto_action_future 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Rule Status</w:t>
      </w:r>
      <w:r>
        <w:t xml:space="preserve"> </w:t>
      </w:r>
      <w:r>
        <w:t xml:space="preserve">— draft / active / paused / archived 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Trigger Summary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Action Summary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Approval Requirement State</w:t>
      </w:r>
      <w:r>
        <w:t xml:space="preserve"> </w:t>
      </w:r>
      <w:r>
        <w:t xml:space="preserve">— Mandatory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Audience / Target Scope Summary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Message Template Reference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Created By User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Last Triggered At</w:t>
      </w:r>
      <w:r>
        <w:t xml:space="preserve"> </w:t>
      </w:r>
      <w:r>
        <w:t xml:space="preserve">— Derived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Last Run Outcome Summary</w:t>
      </w:r>
      <w:r>
        <w:t xml:space="preserve"> </w:t>
      </w:r>
      <w:r>
        <w:t xml:space="preserve">— Derived</w:t>
      </w:r>
    </w:p>
    <w:bookmarkEnd w:id="353"/>
    <w:bookmarkStart w:id="354" w:name="نوع-مفهومی-فیلدها-27"/>
    <w:p>
      <w:pPr>
        <w:pStyle w:val="Heading2"/>
      </w:pPr>
      <w:r>
        <w:t xml:space="preserve">نوع مفهومی فیلدها</w:t>
      </w:r>
    </w:p>
    <w:p>
      <w:pPr>
        <w:pStyle w:val="Compact"/>
        <w:numPr>
          <w:ilvl w:val="0"/>
          <w:numId w:val="1279"/>
        </w:numPr>
      </w:pPr>
      <w:r>
        <w:t xml:space="preserve">refs: governance scope</w:t>
      </w:r>
    </w:p>
    <w:p>
      <w:pPr>
        <w:pStyle w:val="Compact"/>
        <w:numPr>
          <w:ilvl w:val="0"/>
          <w:numId w:val="1279"/>
        </w:numPr>
      </w:pPr>
      <w:r>
        <w:t xml:space="preserve">name/type/status: rule identity and lifecycle</w:t>
      </w:r>
    </w:p>
    <w:p>
      <w:pPr>
        <w:pStyle w:val="Compact"/>
        <w:numPr>
          <w:ilvl w:val="0"/>
          <w:numId w:val="1279"/>
        </w:numPr>
      </w:pPr>
      <w:r>
        <w:t xml:space="preserve">trigger/action/approval: rule definition</w:t>
      </w:r>
    </w:p>
    <w:p>
      <w:pPr>
        <w:pStyle w:val="Compact"/>
        <w:numPr>
          <w:ilvl w:val="0"/>
          <w:numId w:val="1279"/>
        </w:numPr>
      </w:pPr>
      <w:r>
        <w:t xml:space="preserve">last run fields: operational monitoring</w:t>
      </w:r>
    </w:p>
    <w:bookmarkEnd w:id="354"/>
    <w:bookmarkStart w:id="355" w:name="mandatory-27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280"/>
        </w:numPr>
      </w:pPr>
      <w:r>
        <w:t xml:space="preserve">Tenant Reference</w:t>
      </w:r>
    </w:p>
    <w:p>
      <w:pPr>
        <w:pStyle w:val="Compact"/>
        <w:numPr>
          <w:ilvl w:val="0"/>
          <w:numId w:val="1280"/>
        </w:numPr>
      </w:pPr>
      <w:r>
        <w:t xml:space="preserve">Rule Name</w:t>
      </w:r>
    </w:p>
    <w:p>
      <w:pPr>
        <w:pStyle w:val="Compact"/>
        <w:numPr>
          <w:ilvl w:val="0"/>
          <w:numId w:val="1280"/>
        </w:numPr>
      </w:pPr>
      <w:r>
        <w:t xml:space="preserve">Rule Type</w:t>
      </w:r>
    </w:p>
    <w:p>
      <w:pPr>
        <w:pStyle w:val="Compact"/>
        <w:numPr>
          <w:ilvl w:val="0"/>
          <w:numId w:val="1280"/>
        </w:numPr>
      </w:pPr>
      <w:r>
        <w:t xml:space="preserve">Rule Status</w:t>
      </w:r>
    </w:p>
    <w:p>
      <w:pPr>
        <w:pStyle w:val="Compact"/>
        <w:numPr>
          <w:ilvl w:val="0"/>
          <w:numId w:val="1280"/>
        </w:numPr>
      </w:pPr>
      <w:r>
        <w:t xml:space="preserve">Trigger Summary</w:t>
      </w:r>
    </w:p>
    <w:p>
      <w:pPr>
        <w:pStyle w:val="Compact"/>
        <w:numPr>
          <w:ilvl w:val="0"/>
          <w:numId w:val="1280"/>
        </w:numPr>
      </w:pPr>
      <w:r>
        <w:t xml:space="preserve">Action Summary</w:t>
      </w:r>
    </w:p>
    <w:p>
      <w:pPr>
        <w:pStyle w:val="Compact"/>
        <w:numPr>
          <w:ilvl w:val="0"/>
          <w:numId w:val="1280"/>
        </w:numPr>
      </w:pPr>
      <w:r>
        <w:t xml:space="preserve">Approval Requirement State</w:t>
      </w:r>
    </w:p>
    <w:bookmarkEnd w:id="355"/>
    <w:bookmarkStart w:id="356" w:name="optional-27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281"/>
        </w:numPr>
      </w:pPr>
      <w:r>
        <w:t xml:space="preserve">Property Reference</w:t>
      </w:r>
    </w:p>
    <w:p>
      <w:pPr>
        <w:pStyle w:val="Compact"/>
        <w:numPr>
          <w:ilvl w:val="0"/>
          <w:numId w:val="1281"/>
        </w:numPr>
      </w:pPr>
      <w:r>
        <w:t xml:space="preserve">Audience / Target Scope Summary</w:t>
      </w:r>
    </w:p>
    <w:p>
      <w:pPr>
        <w:pStyle w:val="Compact"/>
        <w:numPr>
          <w:ilvl w:val="0"/>
          <w:numId w:val="1281"/>
        </w:numPr>
      </w:pPr>
      <w:r>
        <w:t xml:space="preserve">Message Template Reference</w:t>
      </w:r>
    </w:p>
    <w:p>
      <w:pPr>
        <w:pStyle w:val="Compact"/>
        <w:numPr>
          <w:ilvl w:val="0"/>
          <w:numId w:val="1281"/>
        </w:numPr>
      </w:pPr>
      <w:r>
        <w:t xml:space="preserve">Created By User</w:t>
      </w:r>
    </w:p>
    <w:bookmarkEnd w:id="356"/>
    <w:bookmarkStart w:id="357" w:name="derived-computed-27"/>
    <w:p>
      <w:pPr>
        <w:pStyle w:val="Heading2"/>
      </w:pPr>
      <w:r>
        <w:t xml:space="preserve">Derived / Computed</w:t>
      </w:r>
    </w:p>
    <w:p>
      <w:pPr>
        <w:pStyle w:val="Compact"/>
        <w:numPr>
          <w:ilvl w:val="0"/>
          <w:numId w:val="1282"/>
        </w:numPr>
      </w:pPr>
      <w:r>
        <w:t xml:space="preserve">Last Triggered At</w:t>
      </w:r>
    </w:p>
    <w:p>
      <w:pPr>
        <w:pStyle w:val="Compact"/>
        <w:numPr>
          <w:ilvl w:val="0"/>
          <w:numId w:val="1282"/>
        </w:numPr>
      </w:pPr>
      <w:r>
        <w:t xml:space="preserve">Last Run Outcome Summary</w:t>
      </w:r>
    </w:p>
    <w:p>
      <w:pPr>
        <w:pStyle w:val="Compact"/>
        <w:numPr>
          <w:ilvl w:val="0"/>
          <w:numId w:val="1282"/>
        </w:numPr>
      </w:pPr>
      <w:r>
        <w:t xml:space="preserve">Trigger Count Snapshot</w:t>
      </w:r>
    </w:p>
    <w:bookmarkEnd w:id="357"/>
    <w:bookmarkStart w:id="358" w:name="validation-ruleهای-مهم-27"/>
    <w:p>
      <w:pPr>
        <w:pStyle w:val="Heading2"/>
      </w:pPr>
      <w:r>
        <w:t xml:space="preserve">Validation Ruleهای مهم</w:t>
      </w:r>
    </w:p>
    <w:p>
      <w:pPr>
        <w:pStyle w:val="Compact"/>
        <w:numPr>
          <w:ilvl w:val="0"/>
          <w:numId w:val="1283"/>
        </w:numPr>
      </w:pPr>
      <w:r>
        <w:t xml:space="preserve">در V1، AI actionها read-only هستند و automation write-sensitive باید controlled باشد. fileciteturn1file17L8-L17</w:t>
      </w:r>
    </w:p>
    <w:p>
      <w:pPr>
        <w:pStyle w:val="Compact"/>
        <w:numPr>
          <w:ilvl w:val="0"/>
          <w:numId w:val="1283"/>
        </w:numPr>
      </w:pPr>
      <w:r>
        <w:t xml:space="preserve">active rule باید trigger و action واضح داشته باشد</w:t>
      </w:r>
    </w:p>
    <w:p>
      <w:pPr>
        <w:pStyle w:val="Compact"/>
        <w:numPr>
          <w:ilvl w:val="0"/>
          <w:numId w:val="1283"/>
        </w:numPr>
      </w:pPr>
      <w:r>
        <w:t xml:space="preserve">actionهای sensitive باید human approval state روشن داشته باشند</w:t>
      </w:r>
    </w:p>
    <w:p>
      <w:pPr>
        <w:pStyle w:val="Compact"/>
        <w:numPr>
          <w:ilvl w:val="0"/>
          <w:numId w:val="1283"/>
        </w:numPr>
      </w:pPr>
      <w:r>
        <w:t xml:space="preserve">scope rule نباید از tenant/property مجاز فراتر رود</w:t>
      </w:r>
    </w:p>
    <w:bookmarkEnd w:id="358"/>
    <w:bookmarkStart w:id="359" w:name="relationهای-مهم-27"/>
    <w:p>
      <w:pPr>
        <w:pStyle w:val="Heading2"/>
      </w:pPr>
      <w:r>
        <w:t xml:space="preserve">Relationهای مهم</w:t>
      </w:r>
    </w:p>
    <w:p>
      <w:pPr>
        <w:pStyle w:val="Compact"/>
        <w:numPr>
          <w:ilvl w:val="0"/>
          <w:numId w:val="1284"/>
        </w:numPr>
      </w:pPr>
      <w:r>
        <w:t xml:space="preserve">Tenant 1..n Automation Rule</w:t>
      </w:r>
    </w:p>
    <w:p>
      <w:pPr>
        <w:pStyle w:val="Compact"/>
        <w:numPr>
          <w:ilvl w:val="0"/>
          <w:numId w:val="1284"/>
        </w:numPr>
      </w:pPr>
      <w:r>
        <w:t xml:space="preserve">Property optional 1..n Automation Rule</w:t>
      </w:r>
    </w:p>
    <w:p>
      <w:pPr>
        <w:pStyle w:val="Compact"/>
        <w:numPr>
          <w:ilvl w:val="0"/>
          <w:numId w:val="1284"/>
        </w:numPr>
      </w:pPr>
      <w:r>
        <w:t xml:space="preserve">Automation Rule may use Message Template / produce Run Logs later</w:t>
      </w:r>
    </w:p>
    <w:bookmarkEnd w:id="359"/>
    <w:bookmarkStart w:id="360" w:name="نکات-طراحی-مهم-برای-mvp-27"/>
    <w:p>
      <w:pPr>
        <w:pStyle w:val="Heading2"/>
      </w:pPr>
      <w:r>
        <w:t xml:space="preserve">نکات طراحی مهم برای MVP</w:t>
      </w:r>
    </w:p>
    <w:p>
      <w:pPr>
        <w:pStyle w:val="Compact"/>
        <w:numPr>
          <w:ilvl w:val="0"/>
          <w:numId w:val="1285"/>
        </w:numPr>
      </w:pPr>
      <w:r>
        <w:t xml:space="preserve">rule language را summary-based نگه دارید</w:t>
      </w:r>
    </w:p>
    <w:p>
      <w:pPr>
        <w:pStyle w:val="Compact"/>
        <w:numPr>
          <w:ilvl w:val="0"/>
          <w:numId w:val="1285"/>
        </w:numPr>
      </w:pPr>
      <w:r>
        <w:t xml:space="preserve">message sending واقعی را می‌توان بعدتر اضافه کرد</w:t>
      </w:r>
    </w:p>
    <w:p>
      <w:pPr>
        <w:pStyle w:val="Compact"/>
        <w:numPr>
          <w:ilvl w:val="0"/>
          <w:numId w:val="1285"/>
        </w:numPr>
      </w:pPr>
      <w:r>
        <w:t xml:space="preserve">audit log برای runها در فاز بعدی اضافه شود</w:t>
      </w:r>
    </w:p>
    <w:bookmarkEnd w:id="360"/>
    <w:bookmarkStart w:id="361" w:name="چیزهایی-که-فعلا-نباید-وارد-mvp-شوند-27"/>
    <w:p>
      <w:pPr>
        <w:pStyle w:val="Heading2"/>
      </w:pPr>
      <w:r>
        <w:t xml:space="preserve">چیزهایی که فعلاً نباید وارد MVP شوند</w:t>
      </w:r>
    </w:p>
    <w:p>
      <w:pPr>
        <w:pStyle w:val="Compact"/>
        <w:numPr>
          <w:ilvl w:val="0"/>
          <w:numId w:val="1286"/>
        </w:numPr>
      </w:pPr>
      <w:r>
        <w:t xml:space="preserve">visual automation builder</w:t>
      </w:r>
    </w:p>
    <w:p>
      <w:pPr>
        <w:pStyle w:val="Compact"/>
        <w:numPr>
          <w:ilvl w:val="0"/>
          <w:numId w:val="1286"/>
        </w:numPr>
      </w:pPr>
      <w:r>
        <w:t xml:space="preserve">multi-step workflow engine</w:t>
      </w:r>
    </w:p>
    <w:p>
      <w:pPr>
        <w:pStyle w:val="Compact"/>
        <w:numPr>
          <w:ilvl w:val="0"/>
          <w:numId w:val="1286"/>
        </w:numPr>
      </w:pPr>
      <w:r>
        <w:t xml:space="preserve">autonomous AI write actions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Start w:id="367" w:name="mvp-critical-entities"/>
    <w:p>
      <w:pPr>
        <w:pStyle w:val="Heading1"/>
      </w:pPr>
      <w:r>
        <w:t xml:space="preserve">MVP Critical Entities</w:t>
      </w:r>
    </w:p>
    <w:p>
      <w:pPr>
        <w:pStyle w:val="FirstParagraph"/>
      </w:pPr>
      <w:r>
        <w:t xml:space="preserve">موجودیت‌های زیر ستون فقرات MVP هستند و باید در طراحی بعدی بیشترین دقت را بگیرند، چون هم در Domain Model به‌عنوان هسته سیستم معرفی شده‌اند و هم در Flowها دائماً از آن‌ها استفاده می‌شود: fileciteturn1file16L17-L43</w:t>
      </w:r>
    </w:p>
    <w:bookmarkStart w:id="363" w:name="هسته-هویت-و-scope"/>
    <w:p>
      <w:pPr>
        <w:pStyle w:val="Heading2"/>
      </w:pPr>
      <w:r>
        <w:t xml:space="preserve">هسته هویت و scope</w:t>
      </w:r>
    </w:p>
    <w:p>
      <w:pPr>
        <w:pStyle w:val="Compact"/>
        <w:numPr>
          <w:ilvl w:val="0"/>
          <w:numId w:val="1287"/>
        </w:numPr>
      </w:pPr>
      <w:r>
        <w:t xml:space="preserve">Tenant</w:t>
      </w:r>
    </w:p>
    <w:p>
      <w:pPr>
        <w:pStyle w:val="Compact"/>
        <w:numPr>
          <w:ilvl w:val="0"/>
          <w:numId w:val="1287"/>
        </w:numPr>
      </w:pPr>
      <w:r>
        <w:t xml:space="preserve">Property</w:t>
      </w:r>
    </w:p>
    <w:p>
      <w:pPr>
        <w:pStyle w:val="Compact"/>
        <w:numPr>
          <w:ilvl w:val="0"/>
          <w:numId w:val="1287"/>
        </w:numPr>
      </w:pPr>
      <w:r>
        <w:t xml:space="preserve">User</w:t>
      </w:r>
    </w:p>
    <w:p>
      <w:pPr>
        <w:pStyle w:val="Compact"/>
        <w:numPr>
          <w:ilvl w:val="0"/>
          <w:numId w:val="1287"/>
        </w:numPr>
      </w:pPr>
      <w:r>
        <w:t xml:space="preserve">Role / Membership</w:t>
      </w:r>
    </w:p>
    <w:bookmarkEnd w:id="363"/>
    <w:bookmarkStart w:id="364" w:name="هسته-inventory-و-عملیات"/>
    <w:p>
      <w:pPr>
        <w:pStyle w:val="Heading2"/>
      </w:pPr>
      <w:r>
        <w:t xml:space="preserve">هسته inventory و عملیات</w:t>
      </w:r>
    </w:p>
    <w:p>
      <w:pPr>
        <w:pStyle w:val="Compact"/>
        <w:numPr>
          <w:ilvl w:val="0"/>
          <w:numId w:val="1288"/>
        </w:numPr>
      </w:pPr>
      <w:r>
        <w:t xml:space="preserve">Space</w:t>
      </w:r>
    </w:p>
    <w:p>
      <w:pPr>
        <w:pStyle w:val="Compact"/>
        <w:numPr>
          <w:ilvl w:val="0"/>
          <w:numId w:val="1288"/>
        </w:numPr>
      </w:pPr>
      <w:r>
        <w:t xml:space="preserve">Reservation</w:t>
      </w:r>
    </w:p>
    <w:p>
      <w:pPr>
        <w:pStyle w:val="Compact"/>
        <w:numPr>
          <w:ilvl w:val="0"/>
          <w:numId w:val="1288"/>
        </w:numPr>
      </w:pPr>
      <w:r>
        <w:t xml:space="preserve">Reservation Guest</w:t>
      </w:r>
    </w:p>
    <w:p>
      <w:pPr>
        <w:pStyle w:val="Compact"/>
        <w:numPr>
          <w:ilvl w:val="0"/>
          <w:numId w:val="1288"/>
        </w:numPr>
      </w:pPr>
      <w:r>
        <w:t xml:space="preserve">Planned Assignment</w:t>
      </w:r>
    </w:p>
    <w:p>
      <w:pPr>
        <w:pStyle w:val="Compact"/>
        <w:numPr>
          <w:ilvl w:val="0"/>
          <w:numId w:val="1288"/>
        </w:numPr>
      </w:pPr>
      <w:r>
        <w:t xml:space="preserve">Stay</w:t>
      </w:r>
    </w:p>
    <w:p>
      <w:pPr>
        <w:pStyle w:val="Compact"/>
        <w:numPr>
          <w:ilvl w:val="0"/>
          <w:numId w:val="1288"/>
        </w:numPr>
      </w:pPr>
      <w:r>
        <w:t xml:space="preserve">Stay Assignment</w:t>
      </w:r>
    </w:p>
    <w:p>
      <w:pPr>
        <w:pStyle w:val="Compact"/>
        <w:numPr>
          <w:ilvl w:val="0"/>
          <w:numId w:val="1288"/>
        </w:numPr>
      </w:pPr>
      <w:r>
        <w:t xml:space="preserve">Bed Move History</w:t>
      </w:r>
    </w:p>
    <w:p>
      <w:pPr>
        <w:pStyle w:val="Compact"/>
        <w:numPr>
          <w:ilvl w:val="0"/>
          <w:numId w:val="1288"/>
        </w:numPr>
      </w:pPr>
      <w:r>
        <w:t xml:space="preserve">Housekeeping Task</w:t>
      </w:r>
    </w:p>
    <w:p>
      <w:pPr>
        <w:pStyle w:val="Compact"/>
        <w:numPr>
          <w:ilvl w:val="0"/>
          <w:numId w:val="1288"/>
        </w:numPr>
      </w:pPr>
      <w:r>
        <w:t xml:space="preserve">Maintenance Case</w:t>
      </w:r>
    </w:p>
    <w:bookmarkEnd w:id="364"/>
    <w:bookmarkStart w:id="365" w:name="هسته-مالی"/>
    <w:p>
      <w:pPr>
        <w:pStyle w:val="Heading2"/>
      </w:pPr>
      <w:r>
        <w:t xml:space="preserve">هسته مالی</w:t>
      </w:r>
    </w:p>
    <w:p>
      <w:pPr>
        <w:pStyle w:val="Compact"/>
        <w:numPr>
          <w:ilvl w:val="0"/>
          <w:numId w:val="1289"/>
        </w:numPr>
      </w:pPr>
      <w:r>
        <w:t xml:space="preserve">Folio</w:t>
      </w:r>
    </w:p>
    <w:p>
      <w:pPr>
        <w:pStyle w:val="Compact"/>
        <w:numPr>
          <w:ilvl w:val="0"/>
          <w:numId w:val="1289"/>
        </w:numPr>
      </w:pPr>
      <w:r>
        <w:t xml:space="preserve">Charge</w:t>
      </w:r>
    </w:p>
    <w:p>
      <w:pPr>
        <w:pStyle w:val="Compact"/>
        <w:numPr>
          <w:ilvl w:val="0"/>
          <w:numId w:val="1289"/>
        </w:numPr>
      </w:pPr>
      <w:r>
        <w:t xml:space="preserve">Payment</w:t>
      </w:r>
    </w:p>
    <w:p>
      <w:pPr>
        <w:pStyle w:val="Compact"/>
        <w:numPr>
          <w:ilvl w:val="0"/>
          <w:numId w:val="1289"/>
        </w:numPr>
      </w:pPr>
      <w:r>
        <w:t xml:space="preserve">Refund</w:t>
      </w:r>
    </w:p>
    <w:p>
      <w:pPr>
        <w:pStyle w:val="Compact"/>
        <w:numPr>
          <w:ilvl w:val="0"/>
          <w:numId w:val="1289"/>
        </w:numPr>
      </w:pPr>
      <w:r>
        <w:t xml:space="preserve">Receivable</w:t>
      </w:r>
    </w:p>
    <w:p>
      <w:pPr>
        <w:pStyle w:val="Compact"/>
        <w:numPr>
          <w:ilvl w:val="0"/>
          <w:numId w:val="1289"/>
        </w:numPr>
      </w:pPr>
      <w:r>
        <w:t xml:space="preserve">Expense</w:t>
      </w:r>
    </w:p>
    <w:p>
      <w:pPr>
        <w:pStyle w:val="Compact"/>
        <w:numPr>
          <w:ilvl w:val="0"/>
          <w:numId w:val="1289"/>
        </w:numPr>
      </w:pPr>
      <w:r>
        <w:t xml:space="preserve">Expense Category</w:t>
      </w:r>
    </w:p>
    <w:bookmarkEnd w:id="365"/>
    <w:bookmarkStart w:id="366" w:name="چرا-اینها-حیاتیاند"/>
    <w:p>
      <w:pPr>
        <w:pStyle w:val="Heading2"/>
      </w:pPr>
      <w:r>
        <w:t xml:space="preserve">چرا این‌ها حیاتی‌اند</w:t>
      </w:r>
    </w:p>
    <w:p>
      <w:pPr>
        <w:pStyle w:val="FirstParagraph"/>
      </w:pPr>
      <w:r>
        <w:t xml:space="preserve">چون بدون این گروه، چهار قابلیت اصلی MVP محقق نمی‌شود:</w:t>
      </w:r>
    </w:p>
    <w:p>
      <w:pPr>
        <w:pStyle w:val="Compact"/>
        <w:numPr>
          <w:ilvl w:val="0"/>
          <w:numId w:val="1290"/>
        </w:numPr>
      </w:pPr>
      <w:r>
        <w:t xml:space="preserve">inventory bed-first</w:t>
      </w:r>
    </w:p>
    <w:p>
      <w:pPr>
        <w:pStyle w:val="Compact"/>
        <w:numPr>
          <w:ilvl w:val="0"/>
          <w:numId w:val="1290"/>
        </w:numPr>
      </w:pPr>
      <w:r>
        <w:t xml:space="preserve">reservation-to-stay execution</w:t>
      </w:r>
    </w:p>
    <w:p>
      <w:pPr>
        <w:pStyle w:val="Compact"/>
        <w:numPr>
          <w:ilvl w:val="0"/>
          <w:numId w:val="1290"/>
        </w:numPr>
      </w:pPr>
      <w:r>
        <w:t xml:space="preserve">operational + financial visibility</w:t>
      </w:r>
    </w:p>
    <w:p>
      <w:pPr>
        <w:pStyle w:val="Compact"/>
        <w:numPr>
          <w:ilvl w:val="0"/>
          <w:numId w:val="1290"/>
        </w:numPr>
      </w:pPr>
      <w:r>
        <w:t xml:space="preserve">گزارش‌گیری پایه و قابل اتکا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0" w:name="entities-that-can-stay-lightweight-in-v1"/>
    <w:p>
      <w:pPr>
        <w:pStyle w:val="Heading1"/>
      </w:pPr>
      <w:r>
        <w:t xml:space="preserve">Entities That Can Stay Lightweight in V1</w:t>
      </w:r>
    </w:p>
    <w:p>
      <w:pPr>
        <w:pStyle w:val="FirstParagraph"/>
      </w:pPr>
      <w:r>
        <w:t xml:space="preserve">این entityها در V1 باید intentionally سبک بمانند تا scope کنترل شود و توسعه سریع بماند:</w:t>
      </w:r>
    </w:p>
    <w:p>
      <w:pPr>
        <w:pStyle w:val="Compact"/>
        <w:numPr>
          <w:ilvl w:val="0"/>
          <w:numId w:val="1291"/>
        </w:numPr>
      </w:pPr>
      <w:r>
        <w:t xml:space="preserve">Guest Document</w:t>
      </w:r>
    </w:p>
    <w:p>
      <w:pPr>
        <w:pStyle w:val="Compact"/>
        <w:numPr>
          <w:ilvl w:val="0"/>
          <w:numId w:val="1291"/>
        </w:numPr>
      </w:pPr>
      <w:r>
        <w:t xml:space="preserve">Guest Consent</w:t>
      </w:r>
    </w:p>
    <w:p>
      <w:pPr>
        <w:pStyle w:val="Compact"/>
        <w:numPr>
          <w:ilvl w:val="0"/>
          <w:numId w:val="1291"/>
        </w:numPr>
      </w:pPr>
      <w:r>
        <w:t xml:space="preserve">Space Attribute</w:t>
      </w:r>
    </w:p>
    <w:p>
      <w:pPr>
        <w:pStyle w:val="Compact"/>
        <w:numPr>
          <w:ilvl w:val="0"/>
          <w:numId w:val="1291"/>
        </w:numPr>
      </w:pPr>
      <w:r>
        <w:t xml:space="preserve">Vendor</w:t>
      </w:r>
    </w:p>
    <w:p>
      <w:pPr>
        <w:pStyle w:val="Compact"/>
        <w:numPr>
          <w:ilvl w:val="0"/>
          <w:numId w:val="1291"/>
        </w:numPr>
      </w:pPr>
      <w:r>
        <w:t xml:space="preserve">AI Query Log</w:t>
      </w:r>
    </w:p>
    <w:p>
      <w:pPr>
        <w:pStyle w:val="Compact"/>
        <w:numPr>
          <w:ilvl w:val="0"/>
          <w:numId w:val="1291"/>
        </w:numPr>
      </w:pPr>
      <w:r>
        <w:t xml:space="preserve">AI Tool Call Log</w:t>
      </w:r>
    </w:p>
    <w:p>
      <w:pPr>
        <w:pStyle w:val="Compact"/>
        <w:numPr>
          <w:ilvl w:val="0"/>
          <w:numId w:val="1291"/>
        </w:numPr>
      </w:pPr>
      <w:r>
        <w:t xml:space="preserve">Automation Rule</w:t>
      </w:r>
    </w:p>
    <w:bookmarkStart w:id="368" w:name="دلیل-سبک-نگهداشتن"/>
    <w:p>
      <w:pPr>
        <w:pStyle w:val="Heading2"/>
      </w:pPr>
      <w:r>
        <w:t xml:space="preserve">دلیل سبک نگه‌داشتن</w:t>
      </w:r>
    </w:p>
    <w:p>
      <w:pPr>
        <w:pStyle w:val="Compact"/>
        <w:numPr>
          <w:ilvl w:val="0"/>
          <w:numId w:val="1292"/>
        </w:numPr>
      </w:pPr>
      <w:r>
        <w:t xml:space="preserve">برای کارکرد core روزانه ضروری هستند ولی نه در شکل پیچیده</w:t>
      </w:r>
    </w:p>
    <w:p>
      <w:pPr>
        <w:pStyle w:val="Compact"/>
        <w:numPr>
          <w:ilvl w:val="0"/>
          <w:numId w:val="1292"/>
        </w:numPr>
      </w:pPr>
      <w:r>
        <w:t xml:space="preserve">بیشتر نقش enrichment, governance یا support دارند</w:t>
      </w:r>
    </w:p>
    <w:p>
      <w:pPr>
        <w:pStyle w:val="Compact"/>
        <w:numPr>
          <w:ilvl w:val="0"/>
          <w:numId w:val="1292"/>
        </w:numPr>
      </w:pPr>
      <w:r>
        <w:t xml:space="preserve">پیچیده‌سازی زودهنگام آن‌ها سرعت MVP را کم می‌کند</w:t>
      </w:r>
    </w:p>
    <w:bookmarkEnd w:id="368"/>
    <w:bookmarkStart w:id="369" w:name="رویکرد-پیشنهادی-v1"/>
    <w:p>
      <w:pPr>
        <w:pStyle w:val="Heading2"/>
      </w:pPr>
      <w:r>
        <w:t xml:space="preserve">رویکرد پیشنهادی V1</w:t>
      </w:r>
    </w:p>
    <w:p>
      <w:pPr>
        <w:pStyle w:val="Compact"/>
        <w:numPr>
          <w:ilvl w:val="0"/>
          <w:numId w:val="1293"/>
        </w:numPr>
      </w:pPr>
      <w:r>
        <w:t xml:space="preserve">حداقل فیلدهای ضروری</w:t>
      </w:r>
    </w:p>
    <w:p>
      <w:pPr>
        <w:pStyle w:val="Compact"/>
        <w:numPr>
          <w:ilvl w:val="0"/>
          <w:numId w:val="1293"/>
        </w:numPr>
      </w:pPr>
      <w:r>
        <w:t xml:space="preserve">summary-based logging</w:t>
      </w:r>
    </w:p>
    <w:p>
      <w:pPr>
        <w:pStyle w:val="Compact"/>
        <w:numPr>
          <w:ilvl w:val="0"/>
          <w:numId w:val="1293"/>
        </w:numPr>
      </w:pPr>
      <w:r>
        <w:t xml:space="preserve">بدون engineهای پیچیده و integrationهای بیرونی</w:t>
      </w:r>
    </w:p>
    <w:p>
      <w:pPr>
        <w:pStyle w:val="Compact"/>
        <w:numPr>
          <w:ilvl w:val="0"/>
          <w:numId w:val="1293"/>
        </w:numPr>
      </w:pPr>
      <w:r>
        <w:t xml:space="preserve">بدون policy designer و workflow builder پیشرفته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4" w:name="next-recommended-step"/>
    <w:p>
      <w:pPr>
        <w:pStyle w:val="Heading1"/>
      </w:pPr>
      <w:r>
        <w:t xml:space="preserve">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371" w:name="Xf54fe324a11b3df4268a14344424187c5ff70fd"/>
    <w:p>
      <w:pPr>
        <w:pStyle w:val="Heading2"/>
      </w:pPr>
      <w:r>
        <w:t xml:space="preserve">Entity Relationship Rules &amp; Ownership Boundaries</w:t>
      </w:r>
    </w:p>
    <w:p>
      <w:pPr>
        <w:pStyle w:val="FirstParagraph"/>
      </w:pPr>
      <w:r>
        <w:t xml:space="preserve">این سند باید روشن کند:</w:t>
      </w:r>
    </w:p>
    <w:p>
      <w:pPr>
        <w:pStyle w:val="Compact"/>
        <w:numPr>
          <w:ilvl w:val="0"/>
          <w:numId w:val="1294"/>
        </w:numPr>
      </w:pPr>
      <w:r>
        <w:t xml:space="preserve">owner اصلی هر entity چیست</w:t>
      </w:r>
    </w:p>
    <w:p>
      <w:pPr>
        <w:pStyle w:val="Compact"/>
        <w:numPr>
          <w:ilvl w:val="0"/>
          <w:numId w:val="1294"/>
        </w:numPr>
      </w:pPr>
      <w:r>
        <w:t xml:space="preserve">source of truth هر بخش کجاست</w:t>
      </w:r>
    </w:p>
    <w:p>
      <w:pPr>
        <w:pStyle w:val="Compact"/>
        <w:numPr>
          <w:ilvl w:val="0"/>
          <w:numId w:val="1294"/>
        </w:numPr>
      </w:pPr>
      <w:r>
        <w:t xml:space="preserve">بین Reservation و Stay دقیقاً چه boundaryی وجود دارد</w:t>
      </w:r>
    </w:p>
    <w:p>
      <w:pPr>
        <w:pStyle w:val="Compact"/>
        <w:numPr>
          <w:ilvl w:val="0"/>
          <w:numId w:val="1294"/>
        </w:numPr>
      </w:pPr>
      <w:r>
        <w:t xml:space="preserve">بین Planned Assignment و Stay Assignment چه ownershipی وجود دارد</w:t>
      </w:r>
    </w:p>
    <w:p>
      <w:pPr>
        <w:pStyle w:val="Compact"/>
        <w:numPr>
          <w:ilvl w:val="0"/>
          <w:numId w:val="1294"/>
        </w:numPr>
      </w:pPr>
      <w:r>
        <w:t xml:space="preserve">Folio، Charge، Payment و Receivable چگونه به هم وابسته‌اند</w:t>
      </w:r>
    </w:p>
    <w:p>
      <w:pPr>
        <w:pStyle w:val="Compact"/>
        <w:numPr>
          <w:ilvl w:val="0"/>
          <w:numId w:val="1294"/>
        </w:numPr>
      </w:pPr>
      <w:r>
        <w:t xml:space="preserve">کدام entity immutable / append-only / history-preserving است</w:t>
      </w:r>
    </w:p>
    <w:p>
      <w:pPr>
        <w:pStyle w:val="Compact"/>
        <w:numPr>
          <w:ilvl w:val="0"/>
          <w:numId w:val="1294"/>
        </w:numPr>
      </w:pPr>
      <w:r>
        <w:t xml:space="preserve">archive، soft delete و correction strategy برای هر کدام چیست</w:t>
      </w:r>
    </w:p>
    <w:bookmarkEnd w:id="371"/>
    <w:bookmarkStart w:id="372" w:name="چرا-این-قدم-بعدی-درست-است"/>
    <w:p>
      <w:pPr>
        <w:pStyle w:val="Heading2"/>
      </w:pPr>
      <w:r>
        <w:t xml:space="preserve">چرا این قدم بعدی درست است</w:t>
      </w:r>
    </w:p>
    <w:p>
      <w:pPr>
        <w:pStyle w:val="FirstParagraph"/>
      </w:pPr>
      <w:r>
        <w:t xml:space="preserve">چون بزرگ‌ترین ریسک مرحله بعد دیگر «چه فیلدهایی داریم» نیست، بلکه این است که ownership و source of truth را قاطی نکنیم؛ مخصوصاً در این مرزها:</w:t>
      </w:r>
    </w:p>
    <w:p>
      <w:pPr>
        <w:pStyle w:val="Compact"/>
        <w:numPr>
          <w:ilvl w:val="0"/>
          <w:numId w:val="1295"/>
        </w:numPr>
      </w:pPr>
      <w:r>
        <w:t xml:space="preserve">Reservation vs Stay</w:t>
      </w:r>
    </w:p>
    <w:p>
      <w:pPr>
        <w:pStyle w:val="Compact"/>
        <w:numPr>
          <w:ilvl w:val="0"/>
          <w:numId w:val="1295"/>
        </w:numPr>
      </w:pPr>
      <w:r>
        <w:t xml:space="preserve">Planned Assignment vs Stay Assignment</w:t>
      </w:r>
    </w:p>
    <w:p>
      <w:pPr>
        <w:pStyle w:val="Compact"/>
        <w:numPr>
          <w:ilvl w:val="0"/>
          <w:numId w:val="1295"/>
        </w:numPr>
      </w:pPr>
      <w:r>
        <w:t xml:space="preserve">Space vs Housekeeping / Maintenance readiness</w:t>
      </w:r>
    </w:p>
    <w:p>
      <w:pPr>
        <w:pStyle w:val="Compact"/>
        <w:numPr>
          <w:ilvl w:val="0"/>
          <w:numId w:val="1295"/>
        </w:numPr>
      </w:pPr>
      <w:r>
        <w:t xml:space="preserve">Folio vs Payment Summary vs Receivable</w:t>
      </w:r>
    </w:p>
    <w:p>
      <w:pPr>
        <w:pStyle w:val="Compact"/>
        <w:numPr>
          <w:ilvl w:val="0"/>
          <w:numId w:val="1295"/>
        </w:numPr>
      </w:pPr>
      <w:r>
        <w:t xml:space="preserve">User vs Membership</w:t>
      </w:r>
    </w:p>
    <w:p>
      <w:pPr>
        <w:pStyle w:val="Compact"/>
        <w:numPr>
          <w:ilvl w:val="0"/>
          <w:numId w:val="1295"/>
        </w:numPr>
      </w:pPr>
      <w:r>
        <w:t xml:space="preserve">AI Query Log vs AI Tool Call Log vs Automation Rule</w:t>
      </w:r>
    </w:p>
    <w:p>
      <w:pPr>
        <w:pStyle w:val="FirstParagraph"/>
      </w:pPr>
      <w:r>
        <w:t xml:space="preserve">بعد از آن می‌توان با اطمینان رفت سراغ:</w:t>
      </w:r>
    </w:p>
    <w:p>
      <w:pPr>
        <w:pStyle w:val="Compact"/>
        <w:numPr>
          <w:ilvl w:val="0"/>
          <w:numId w:val="1296"/>
        </w:numPr>
      </w:pPr>
      <w:r>
        <w:t xml:space="preserve">Conceptual database design</w:t>
      </w:r>
    </w:p>
    <w:p>
      <w:pPr>
        <w:pStyle w:val="Compact"/>
        <w:numPr>
          <w:ilvl w:val="0"/>
          <w:numId w:val="1296"/>
        </w:numPr>
      </w:pPr>
      <w:r>
        <w:t xml:space="preserve">Validation matrix</w:t>
      </w:r>
    </w:p>
    <w:p>
      <w:pPr>
        <w:pStyle w:val="Compact"/>
        <w:numPr>
          <w:ilvl w:val="0"/>
          <w:numId w:val="1296"/>
        </w:numPr>
      </w:pPr>
      <w:r>
        <w:t xml:space="preserve">Screen-to-data mapping</w:t>
      </w:r>
    </w:p>
    <w:p>
      <w:pPr>
        <w:pStyle w:val="Compact"/>
        <w:numPr>
          <w:ilvl w:val="0"/>
          <w:numId w:val="1296"/>
        </w:numPr>
      </w:pPr>
      <w:r>
        <w:t xml:space="preserve">API boundary design</w:t>
      </w:r>
    </w:p>
    <w:p>
      <w:pPr>
        <w:pStyle w:val="Compact"/>
        <w:numPr>
          <w:ilvl w:val="0"/>
          <w:numId w:val="1296"/>
        </w:numPr>
      </w:pPr>
      <w:r>
        <w:t xml:space="preserve">SQL schema planning</w:t>
      </w:r>
    </w:p>
    <w:p>
      <w:r>
        <w:pict>
          <v:rect style="width:0;height:1.5pt" o:hralign="center" o:hrstd="t" o:hr="t"/>
        </w:pict>
      </w:r>
    </w:p>
    <w:bookmarkEnd w:id="372"/>
    <w:bookmarkStart w:id="373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عمداً در سطح product-domain نگه داشته شده و هنوز وارد implementation detail نشده است. اما اکنون نسبت به نسخه‌ی قبلی با چهار سند پایه align شده و منطق آن با تصمیم‌های قفل‌شده‌ی پروژه در flowها، business rules، domain model و state map هم‌راستا شده است. اگر قدم بعدی را شروع کنیم، بهترین حرکت این است که همین entityها را وارد سند ownership boundary و بعد از آن screen/data mapping کنیم.</w:t>
      </w:r>
    </w:p>
    <w:bookmarkEnd w:id="373"/>
    <w:bookmarkEnd w:id="3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2026-03-19T21:26:11Z</dcterms:created>
  <dcterms:modified xsi:type="dcterms:W3CDTF">2026-03-19T21:26:11Z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