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1666C" w14:textId="016030C9" w:rsidR="00510415" w:rsidRDefault="00CC5B12" w:rsidP="00CC5B12">
      <w:pPr>
        <w:jc w:val="center"/>
        <w:rPr>
          <w:b/>
          <w:bCs/>
          <w:sz w:val="40"/>
          <w:szCs w:val="40"/>
        </w:rPr>
      </w:pPr>
      <w:r w:rsidRPr="00CC5B12">
        <w:rPr>
          <w:b/>
          <w:bCs/>
          <w:sz w:val="40"/>
          <w:szCs w:val="40"/>
        </w:rPr>
        <w:t>MONGO DB NOTES</w:t>
      </w:r>
    </w:p>
    <w:p w14:paraId="1F35F58D" w14:textId="77777777" w:rsidR="00CC5B12" w:rsidRDefault="00CC5B12" w:rsidP="00CC5B12">
      <w:pPr>
        <w:rPr>
          <w:b/>
          <w:bCs/>
          <w:sz w:val="40"/>
          <w:szCs w:val="40"/>
        </w:rPr>
      </w:pPr>
    </w:p>
    <w:p w14:paraId="1E0E26DE" w14:textId="1DF63769" w:rsidR="00CC5B12" w:rsidRDefault="00CC5B12" w:rsidP="00CC5B12">
      <w:pPr>
        <w:rPr>
          <w:b/>
          <w:bCs/>
          <w:sz w:val="40"/>
          <w:szCs w:val="40"/>
        </w:rPr>
      </w:pPr>
      <w:r w:rsidRPr="000F09C8">
        <w:rPr>
          <w:b/>
          <w:bCs/>
          <w:sz w:val="40"/>
          <w:szCs w:val="40"/>
          <w:highlight w:val="yellow"/>
        </w:rPr>
        <w:t>Connecting to mongodb –</w:t>
      </w:r>
      <w:r>
        <w:rPr>
          <w:b/>
          <w:bCs/>
          <w:sz w:val="40"/>
          <w:szCs w:val="40"/>
        </w:rPr>
        <w:t xml:space="preserve"> </w:t>
      </w:r>
    </w:p>
    <w:p w14:paraId="75093F1D" w14:textId="09B87CD5" w:rsidR="00CC5B12" w:rsidRDefault="00CC5B12" w:rsidP="00CC5B12">
      <w:pPr>
        <w:rPr>
          <w:b/>
          <w:bCs/>
          <w:sz w:val="40"/>
          <w:szCs w:val="40"/>
        </w:rPr>
      </w:pPr>
      <w:r w:rsidRPr="00CC5B12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A2D5C1D" wp14:editId="0DBFA4A3">
            <wp:simplePos x="0" y="0"/>
            <wp:positionH relativeFrom="column">
              <wp:posOffset>-30480</wp:posOffset>
            </wp:positionH>
            <wp:positionV relativeFrom="paragraph">
              <wp:posOffset>55245</wp:posOffset>
            </wp:positionV>
            <wp:extent cx="5943600" cy="2872740"/>
            <wp:effectExtent l="0" t="0" r="0" b="3810"/>
            <wp:wrapNone/>
            <wp:docPr id="118564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4343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77AA7" w14:textId="77777777" w:rsidR="00CC5B12" w:rsidRDefault="00CC5B12" w:rsidP="00CC5B12">
      <w:pPr>
        <w:rPr>
          <w:b/>
          <w:bCs/>
          <w:sz w:val="40"/>
          <w:szCs w:val="40"/>
        </w:rPr>
      </w:pPr>
    </w:p>
    <w:p w14:paraId="5881501C" w14:textId="77777777" w:rsidR="00CC5B12" w:rsidRDefault="00CC5B12" w:rsidP="00CC5B12">
      <w:pPr>
        <w:rPr>
          <w:b/>
          <w:bCs/>
          <w:sz w:val="40"/>
          <w:szCs w:val="40"/>
        </w:rPr>
      </w:pPr>
    </w:p>
    <w:p w14:paraId="20CECC09" w14:textId="77777777" w:rsidR="00CC5B12" w:rsidRDefault="00CC5B12" w:rsidP="00CC5B12">
      <w:pPr>
        <w:rPr>
          <w:b/>
          <w:bCs/>
          <w:sz w:val="40"/>
          <w:szCs w:val="40"/>
        </w:rPr>
      </w:pPr>
    </w:p>
    <w:p w14:paraId="2ACED8FD" w14:textId="77777777" w:rsidR="00CC5B12" w:rsidRDefault="00CC5B12" w:rsidP="00CC5B12">
      <w:pPr>
        <w:rPr>
          <w:b/>
          <w:bCs/>
          <w:sz w:val="40"/>
          <w:szCs w:val="40"/>
        </w:rPr>
      </w:pPr>
    </w:p>
    <w:p w14:paraId="7BABF19D" w14:textId="77777777" w:rsidR="00CC5B12" w:rsidRDefault="00CC5B12" w:rsidP="00CC5B12">
      <w:pPr>
        <w:rPr>
          <w:b/>
          <w:bCs/>
          <w:sz w:val="40"/>
          <w:szCs w:val="40"/>
        </w:rPr>
      </w:pPr>
    </w:p>
    <w:p w14:paraId="3C8EC2B4" w14:textId="77777777" w:rsidR="00CC5B12" w:rsidRDefault="00CC5B12" w:rsidP="00CC5B12">
      <w:pPr>
        <w:rPr>
          <w:b/>
          <w:bCs/>
          <w:sz w:val="40"/>
          <w:szCs w:val="40"/>
        </w:rPr>
      </w:pPr>
    </w:p>
    <w:p w14:paraId="0E2A64E6" w14:textId="77777777" w:rsidR="00CC5B12" w:rsidRDefault="00CC5B12" w:rsidP="00CC5B12">
      <w:pPr>
        <w:rPr>
          <w:b/>
          <w:bCs/>
          <w:sz w:val="40"/>
          <w:szCs w:val="40"/>
        </w:rPr>
      </w:pPr>
    </w:p>
    <w:p w14:paraId="02058F36" w14:textId="0B10FE87" w:rsidR="00CC5B12" w:rsidRDefault="000F09C8" w:rsidP="00CC5B12">
      <w:pPr>
        <w:rPr>
          <w:b/>
          <w:bCs/>
          <w:sz w:val="40"/>
          <w:szCs w:val="40"/>
        </w:rPr>
      </w:pPr>
      <w:r w:rsidRPr="000F09C8">
        <w:rPr>
          <w:b/>
          <w:bCs/>
          <w:sz w:val="40"/>
          <w:szCs w:val="40"/>
          <w:highlight w:val="yellow"/>
        </w:rPr>
        <w:t>How to use connection</w:t>
      </w:r>
      <w:r>
        <w:rPr>
          <w:b/>
          <w:bCs/>
          <w:sz w:val="40"/>
          <w:szCs w:val="40"/>
        </w:rPr>
        <w:t xml:space="preserve"> - </w:t>
      </w:r>
    </w:p>
    <w:p w14:paraId="6B907ACB" w14:textId="74A48ECB" w:rsidR="00CC5B12" w:rsidRDefault="000F09C8" w:rsidP="00CC5B12">
      <w:pPr>
        <w:rPr>
          <w:b/>
          <w:bCs/>
          <w:sz w:val="40"/>
          <w:szCs w:val="40"/>
        </w:rPr>
      </w:pPr>
      <w:r w:rsidRPr="000F09C8">
        <w:rPr>
          <w:b/>
          <w:bCs/>
          <w:noProof/>
          <w:sz w:val="40"/>
          <w:szCs w:val="40"/>
        </w:rPr>
        <w:drawing>
          <wp:inline distT="0" distB="0" distL="0" distR="0" wp14:anchorId="688CAF8C" wp14:editId="64972798">
            <wp:extent cx="5943600" cy="3841115"/>
            <wp:effectExtent l="0" t="0" r="0" b="6985"/>
            <wp:docPr id="76064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44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3628" w14:textId="254E24AC" w:rsidR="00A67859" w:rsidRDefault="00A67859" w:rsidP="00CC5B12">
      <w:pPr>
        <w:rPr>
          <w:b/>
          <w:bCs/>
          <w:sz w:val="40"/>
          <w:szCs w:val="40"/>
        </w:rPr>
      </w:pPr>
      <w:r w:rsidRPr="00A67859">
        <w:rPr>
          <w:b/>
          <w:bCs/>
          <w:sz w:val="40"/>
          <w:szCs w:val="40"/>
        </w:rPr>
        <w:lastRenderedPageBreak/>
        <w:drawing>
          <wp:inline distT="0" distB="0" distL="0" distR="0" wp14:anchorId="41E1A99C" wp14:editId="4E077A39">
            <wp:extent cx="5943600" cy="3335020"/>
            <wp:effectExtent l="0" t="0" r="0" b="0"/>
            <wp:docPr id="99055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51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84F4" w14:textId="77777777" w:rsidR="000F09C8" w:rsidRDefault="000F09C8" w:rsidP="00CC5B12">
      <w:pPr>
        <w:rPr>
          <w:b/>
          <w:bCs/>
          <w:sz w:val="40"/>
          <w:szCs w:val="40"/>
        </w:rPr>
      </w:pPr>
    </w:p>
    <w:p w14:paraId="22655ADD" w14:textId="766BC905" w:rsidR="000F09C8" w:rsidRDefault="000F09C8" w:rsidP="00CC5B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Mongodb CRUD Methods – </w:t>
      </w:r>
    </w:p>
    <w:p w14:paraId="031249A8" w14:textId="046435B2" w:rsidR="000F09C8" w:rsidRDefault="000F09C8" w:rsidP="000F09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Insert</w:t>
      </w:r>
    </w:p>
    <w:p w14:paraId="47B6E789" w14:textId="65B7DFDC" w:rsidR="000F09C8" w:rsidRDefault="000F09C8" w:rsidP="000F09C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Insertone</w:t>
      </w:r>
      <w:proofErr w:type="spellEnd"/>
      <w:r>
        <w:rPr>
          <w:b/>
          <w:bCs/>
          <w:sz w:val="40"/>
          <w:szCs w:val="40"/>
        </w:rPr>
        <w:t xml:space="preserve"> -  </w:t>
      </w:r>
    </w:p>
    <w:p w14:paraId="4679E724" w14:textId="10460734" w:rsidR="000F09C8" w:rsidRDefault="000F09C8" w:rsidP="000F09C8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 w:rsidRPr="000F09C8">
        <w:rPr>
          <w:sz w:val="32"/>
          <w:szCs w:val="32"/>
        </w:rPr>
        <w:t>db.collection</w:t>
      </w:r>
      <w:proofErr w:type="spellEnd"/>
      <w:proofErr w:type="gramEnd"/>
      <w:r w:rsidRPr="000F09C8">
        <w:rPr>
          <w:sz w:val="32"/>
          <w:szCs w:val="32"/>
        </w:rPr>
        <w:t>('</w:t>
      </w:r>
      <w:proofErr w:type="spellStart"/>
      <w:r w:rsidRPr="000F09C8">
        <w:rPr>
          <w:sz w:val="32"/>
          <w:szCs w:val="32"/>
        </w:rPr>
        <w:t>favourites</w:t>
      </w:r>
      <w:proofErr w:type="spellEnd"/>
      <w:r w:rsidRPr="000F09C8">
        <w:rPr>
          <w:sz w:val="32"/>
          <w:szCs w:val="32"/>
        </w:rPr>
        <w:t>').</w:t>
      </w:r>
      <w:proofErr w:type="spellStart"/>
      <w:r w:rsidRPr="000F09C8">
        <w:rPr>
          <w:sz w:val="32"/>
          <w:szCs w:val="32"/>
        </w:rPr>
        <w:t>insertOne</w:t>
      </w:r>
      <w:proofErr w:type="spellEnd"/>
      <w:r w:rsidRPr="000F09C8">
        <w:rPr>
          <w:sz w:val="32"/>
          <w:szCs w:val="32"/>
        </w:rPr>
        <w:t>({ id: 1, name: 'Item 1' });</w:t>
      </w:r>
    </w:p>
    <w:p w14:paraId="2077237F" w14:textId="270152E8" w:rsidR="000F09C8" w:rsidRDefault="000F09C8" w:rsidP="000F09C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Insertmany</w:t>
      </w:r>
      <w:proofErr w:type="spellEnd"/>
      <w:r>
        <w:rPr>
          <w:b/>
          <w:bCs/>
          <w:sz w:val="40"/>
          <w:szCs w:val="40"/>
        </w:rPr>
        <w:t xml:space="preserve"> – </w:t>
      </w:r>
    </w:p>
    <w:p w14:paraId="0031798B" w14:textId="77777777" w:rsidR="000F09C8" w:rsidRPr="000F09C8" w:rsidRDefault="000F09C8" w:rsidP="000F09C8">
      <w:pPr>
        <w:ind w:left="1080"/>
        <w:rPr>
          <w:rFonts w:ascii="Source Sans Pro" w:hAnsi="Source Sans Pro"/>
          <w:sz w:val="32"/>
          <w:szCs w:val="32"/>
        </w:rPr>
      </w:pPr>
      <w:proofErr w:type="spellStart"/>
      <w:proofErr w:type="gramStart"/>
      <w:r w:rsidRPr="000F09C8">
        <w:rPr>
          <w:rFonts w:ascii="Source Sans Pro" w:hAnsi="Source Sans Pro"/>
          <w:sz w:val="32"/>
          <w:szCs w:val="32"/>
        </w:rPr>
        <w:t>db.collection</w:t>
      </w:r>
      <w:proofErr w:type="spellEnd"/>
      <w:proofErr w:type="gramEnd"/>
      <w:r w:rsidRPr="000F09C8">
        <w:rPr>
          <w:rFonts w:ascii="Source Sans Pro" w:hAnsi="Source Sans Pro"/>
          <w:sz w:val="32"/>
          <w:szCs w:val="32"/>
        </w:rPr>
        <w:t>('</w:t>
      </w:r>
      <w:proofErr w:type="spellStart"/>
      <w:r w:rsidRPr="000F09C8">
        <w:rPr>
          <w:rFonts w:ascii="Source Sans Pro" w:hAnsi="Source Sans Pro"/>
          <w:sz w:val="32"/>
          <w:szCs w:val="32"/>
        </w:rPr>
        <w:t>favourites</w:t>
      </w:r>
      <w:proofErr w:type="spellEnd"/>
      <w:r w:rsidRPr="000F09C8">
        <w:rPr>
          <w:rFonts w:ascii="Source Sans Pro" w:hAnsi="Source Sans Pro"/>
          <w:sz w:val="32"/>
          <w:szCs w:val="32"/>
        </w:rPr>
        <w:t>').</w:t>
      </w:r>
      <w:proofErr w:type="spellStart"/>
      <w:r w:rsidRPr="000F09C8">
        <w:rPr>
          <w:rFonts w:ascii="Source Sans Pro" w:hAnsi="Source Sans Pro"/>
          <w:sz w:val="32"/>
          <w:szCs w:val="32"/>
        </w:rPr>
        <w:t>insertMany</w:t>
      </w:r>
      <w:proofErr w:type="spellEnd"/>
      <w:r w:rsidRPr="000F09C8">
        <w:rPr>
          <w:rFonts w:ascii="Source Sans Pro" w:hAnsi="Source Sans Pro"/>
          <w:sz w:val="32"/>
          <w:szCs w:val="32"/>
        </w:rPr>
        <w:t>([</w:t>
      </w:r>
    </w:p>
    <w:p w14:paraId="05106FF0" w14:textId="77777777" w:rsidR="000F09C8" w:rsidRPr="000F09C8" w:rsidRDefault="000F09C8" w:rsidP="000F09C8">
      <w:pPr>
        <w:ind w:left="1080"/>
        <w:rPr>
          <w:rFonts w:ascii="Source Sans Pro" w:hAnsi="Source Sans Pro"/>
          <w:sz w:val="32"/>
          <w:szCs w:val="32"/>
        </w:rPr>
      </w:pPr>
      <w:r w:rsidRPr="000F09C8">
        <w:rPr>
          <w:rFonts w:ascii="Source Sans Pro" w:hAnsi="Source Sans Pro"/>
          <w:sz w:val="32"/>
          <w:szCs w:val="32"/>
        </w:rPr>
        <w:t xml:space="preserve">  </w:t>
      </w:r>
      <w:proofErr w:type="gramStart"/>
      <w:r w:rsidRPr="000F09C8">
        <w:rPr>
          <w:rFonts w:ascii="Source Sans Pro" w:hAnsi="Source Sans Pro"/>
          <w:sz w:val="32"/>
          <w:szCs w:val="32"/>
        </w:rPr>
        <w:t>{ id</w:t>
      </w:r>
      <w:proofErr w:type="gramEnd"/>
      <w:r w:rsidRPr="000F09C8">
        <w:rPr>
          <w:rFonts w:ascii="Source Sans Pro" w:hAnsi="Source Sans Pro"/>
          <w:sz w:val="32"/>
          <w:szCs w:val="32"/>
        </w:rPr>
        <w:t>: 2, name: 'Item 2' },</w:t>
      </w:r>
    </w:p>
    <w:p w14:paraId="62A304A2" w14:textId="77777777" w:rsidR="000F09C8" w:rsidRPr="000F09C8" w:rsidRDefault="000F09C8" w:rsidP="000F09C8">
      <w:pPr>
        <w:ind w:left="1080"/>
        <w:rPr>
          <w:rFonts w:ascii="Source Sans Pro" w:hAnsi="Source Sans Pro"/>
          <w:sz w:val="32"/>
          <w:szCs w:val="32"/>
        </w:rPr>
      </w:pPr>
      <w:r w:rsidRPr="000F09C8">
        <w:rPr>
          <w:rFonts w:ascii="Source Sans Pro" w:hAnsi="Source Sans Pro"/>
          <w:sz w:val="32"/>
          <w:szCs w:val="32"/>
        </w:rPr>
        <w:t xml:space="preserve">  </w:t>
      </w:r>
      <w:proofErr w:type="gramStart"/>
      <w:r w:rsidRPr="000F09C8">
        <w:rPr>
          <w:rFonts w:ascii="Source Sans Pro" w:hAnsi="Source Sans Pro"/>
          <w:sz w:val="32"/>
          <w:szCs w:val="32"/>
        </w:rPr>
        <w:t>{ id</w:t>
      </w:r>
      <w:proofErr w:type="gramEnd"/>
      <w:r w:rsidRPr="000F09C8">
        <w:rPr>
          <w:rFonts w:ascii="Source Sans Pro" w:hAnsi="Source Sans Pro"/>
          <w:sz w:val="32"/>
          <w:szCs w:val="32"/>
        </w:rPr>
        <w:t>: 3, name: 'Item 3' },</w:t>
      </w:r>
    </w:p>
    <w:p w14:paraId="23976D38" w14:textId="22F596C7" w:rsidR="000F09C8" w:rsidRDefault="000F09C8" w:rsidP="000F09C8">
      <w:pPr>
        <w:ind w:left="1080"/>
        <w:rPr>
          <w:rFonts w:ascii="Source Sans Pro" w:hAnsi="Source Sans Pro"/>
          <w:sz w:val="32"/>
          <w:szCs w:val="32"/>
        </w:rPr>
      </w:pPr>
      <w:r w:rsidRPr="000F09C8">
        <w:rPr>
          <w:rFonts w:ascii="Source Sans Pro" w:hAnsi="Source Sans Pro"/>
          <w:sz w:val="32"/>
          <w:szCs w:val="32"/>
        </w:rPr>
        <w:t>]);</w:t>
      </w:r>
    </w:p>
    <w:p w14:paraId="2572EF58" w14:textId="77777777" w:rsidR="009B1637" w:rsidRDefault="009B1637" w:rsidP="009B1637">
      <w:pPr>
        <w:rPr>
          <w:rFonts w:ascii="Source Sans Pro" w:hAnsi="Source Sans Pro"/>
          <w:sz w:val="32"/>
          <w:szCs w:val="32"/>
        </w:rPr>
      </w:pPr>
    </w:p>
    <w:p w14:paraId="01FB8AA2" w14:textId="77777777" w:rsidR="009B1637" w:rsidRDefault="009B1637" w:rsidP="009B1637">
      <w:pPr>
        <w:rPr>
          <w:rFonts w:ascii="Source Sans Pro" w:hAnsi="Source Sans Pro"/>
          <w:sz w:val="32"/>
          <w:szCs w:val="32"/>
        </w:rPr>
      </w:pPr>
    </w:p>
    <w:p w14:paraId="2B1D15B0" w14:textId="77777777" w:rsidR="009B1637" w:rsidRDefault="009B1637" w:rsidP="009B1637">
      <w:pPr>
        <w:rPr>
          <w:rFonts w:ascii="Source Sans Pro" w:hAnsi="Source Sans Pro"/>
          <w:sz w:val="32"/>
          <w:szCs w:val="32"/>
        </w:rPr>
      </w:pPr>
    </w:p>
    <w:p w14:paraId="44D2BD05" w14:textId="77777777" w:rsidR="009B1637" w:rsidRDefault="009B1637" w:rsidP="009B1637">
      <w:pPr>
        <w:rPr>
          <w:rFonts w:ascii="Source Sans Pro" w:hAnsi="Source Sans Pro"/>
          <w:sz w:val="32"/>
          <w:szCs w:val="32"/>
        </w:rPr>
      </w:pPr>
    </w:p>
    <w:p w14:paraId="18445C41" w14:textId="77777777" w:rsidR="009B1637" w:rsidRDefault="009B1637" w:rsidP="009B1637">
      <w:pPr>
        <w:rPr>
          <w:rFonts w:ascii="Source Sans Pro" w:hAnsi="Source Sans Pro"/>
          <w:sz w:val="32"/>
          <w:szCs w:val="32"/>
        </w:rPr>
      </w:pPr>
    </w:p>
    <w:p w14:paraId="72A0B57D" w14:textId="77777777" w:rsidR="009B1637" w:rsidRDefault="009B1637" w:rsidP="009B1637">
      <w:pPr>
        <w:rPr>
          <w:rFonts w:ascii="Source Sans Pro" w:hAnsi="Source Sans Pro"/>
          <w:sz w:val="32"/>
          <w:szCs w:val="32"/>
        </w:rPr>
      </w:pPr>
    </w:p>
    <w:p w14:paraId="10884C2C" w14:textId="0CEC3EF0" w:rsidR="009B1637" w:rsidRDefault="009B1637" w:rsidP="009B1637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lastRenderedPageBreak/>
        <w:t xml:space="preserve">Working with mongoose – </w:t>
      </w:r>
    </w:p>
    <w:p w14:paraId="1B8D1325" w14:textId="001816E4" w:rsidR="009B1637" w:rsidRDefault="009B1637" w:rsidP="009B1637">
      <w:pPr>
        <w:rPr>
          <w:rFonts w:ascii="Source Sans Pro" w:hAnsi="Source Sans Pro"/>
          <w:sz w:val="32"/>
          <w:szCs w:val="32"/>
        </w:rPr>
      </w:pPr>
    </w:p>
    <w:p w14:paraId="34239A8E" w14:textId="1D996F49" w:rsidR="009B1637" w:rsidRDefault="009B1637" w:rsidP="009B1637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 xml:space="preserve">How to connect – </w:t>
      </w:r>
    </w:p>
    <w:p w14:paraId="2C9D60B0" w14:textId="2B16BF5C" w:rsidR="009B1637" w:rsidRDefault="009B1637" w:rsidP="009B1637">
      <w:pPr>
        <w:rPr>
          <w:rFonts w:ascii="Source Sans Pro" w:hAnsi="Source Sans Pro"/>
          <w:sz w:val="32"/>
          <w:szCs w:val="32"/>
        </w:rPr>
      </w:pPr>
      <w:r w:rsidRPr="009B1637">
        <w:rPr>
          <w:rFonts w:ascii="Source Sans Pro" w:hAnsi="Source Sans Pro"/>
          <w:sz w:val="32"/>
          <w:szCs w:val="32"/>
        </w:rPr>
        <w:drawing>
          <wp:inline distT="0" distB="0" distL="0" distR="0" wp14:anchorId="22B80510" wp14:editId="6478C687">
            <wp:extent cx="5943600" cy="3125470"/>
            <wp:effectExtent l="0" t="0" r="0" b="0"/>
            <wp:docPr id="82714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49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B59D" w14:textId="11D18A50" w:rsidR="009B1637" w:rsidRDefault="009B1637" w:rsidP="009B1637">
      <w:pPr>
        <w:rPr>
          <w:rFonts w:ascii="Source Sans Pro" w:hAnsi="Source Sans Pro"/>
          <w:sz w:val="32"/>
          <w:szCs w:val="32"/>
        </w:rPr>
      </w:pPr>
      <w:proofErr w:type="gramStart"/>
      <w:r>
        <w:rPr>
          <w:rFonts w:ascii="Source Sans Pro" w:hAnsi="Source Sans Pro"/>
          <w:sz w:val="32"/>
          <w:szCs w:val="32"/>
        </w:rPr>
        <w:t>.env</w:t>
      </w:r>
      <w:proofErr w:type="gramEnd"/>
      <w:r>
        <w:rPr>
          <w:rFonts w:ascii="Source Sans Pro" w:hAnsi="Source Sans Pro"/>
          <w:sz w:val="32"/>
          <w:szCs w:val="32"/>
        </w:rPr>
        <w:t xml:space="preserve"> – </w:t>
      </w:r>
    </w:p>
    <w:p w14:paraId="3CEC6865" w14:textId="33C91333" w:rsidR="009B1637" w:rsidRDefault="009B1637" w:rsidP="009B1637">
      <w:pPr>
        <w:rPr>
          <w:rFonts w:ascii="Source Sans Pro" w:hAnsi="Source Sans Pro"/>
          <w:sz w:val="32"/>
          <w:szCs w:val="32"/>
        </w:rPr>
      </w:pPr>
      <w:r w:rsidRPr="009B1637">
        <w:rPr>
          <w:rFonts w:ascii="Source Sans Pro" w:hAnsi="Source Sans Pro"/>
          <w:sz w:val="32"/>
          <w:szCs w:val="32"/>
        </w:rPr>
        <w:drawing>
          <wp:inline distT="0" distB="0" distL="0" distR="0" wp14:anchorId="43F24D77" wp14:editId="53AB75DF">
            <wp:extent cx="5943600" cy="958215"/>
            <wp:effectExtent l="0" t="0" r="0" b="0"/>
            <wp:docPr id="120948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81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8F22" w14:textId="77777777" w:rsidR="009B1637" w:rsidRDefault="009B1637" w:rsidP="009B1637">
      <w:pPr>
        <w:rPr>
          <w:rFonts w:ascii="Source Sans Pro" w:hAnsi="Source Sans Pro"/>
          <w:sz w:val="32"/>
          <w:szCs w:val="32"/>
        </w:rPr>
      </w:pPr>
    </w:p>
    <w:p w14:paraId="0A1563CA" w14:textId="6852B7DD" w:rsidR="009B1637" w:rsidRDefault="009B1637" w:rsidP="009B1637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 xml:space="preserve">Creating a model – </w:t>
      </w:r>
    </w:p>
    <w:p w14:paraId="6E9205A5" w14:textId="04B9E2BB" w:rsidR="009B1637" w:rsidRDefault="009B1637" w:rsidP="009B1637">
      <w:pPr>
        <w:rPr>
          <w:rFonts w:ascii="Source Sans Pro" w:hAnsi="Source Sans Pro"/>
          <w:sz w:val="32"/>
          <w:szCs w:val="32"/>
        </w:rPr>
      </w:pPr>
      <w:r w:rsidRPr="009B1637">
        <w:rPr>
          <w:rFonts w:ascii="Source Sans Pro" w:hAnsi="Source Sans Pro"/>
          <w:sz w:val="32"/>
          <w:szCs w:val="32"/>
        </w:rPr>
        <w:lastRenderedPageBreak/>
        <w:drawing>
          <wp:inline distT="0" distB="0" distL="0" distR="0" wp14:anchorId="6A3BC6F8" wp14:editId="0E0E66BF">
            <wp:extent cx="5943600" cy="3775710"/>
            <wp:effectExtent l="0" t="0" r="0" b="0"/>
            <wp:docPr id="201461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16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CAC8" w14:textId="77777777" w:rsidR="009B1637" w:rsidRDefault="009B1637" w:rsidP="009B1637">
      <w:pPr>
        <w:rPr>
          <w:rFonts w:ascii="Source Sans Pro" w:hAnsi="Source Sans Pro"/>
          <w:sz w:val="32"/>
          <w:szCs w:val="32"/>
        </w:rPr>
      </w:pPr>
    </w:p>
    <w:p w14:paraId="57975007" w14:textId="47A383BB" w:rsidR="009B1637" w:rsidRDefault="009B1637" w:rsidP="009B1637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 xml:space="preserve">Using the model – </w:t>
      </w:r>
    </w:p>
    <w:p w14:paraId="21291277" w14:textId="37B61EE2" w:rsidR="009B1637" w:rsidRDefault="009B1637" w:rsidP="009B1637">
      <w:pPr>
        <w:rPr>
          <w:rFonts w:ascii="Source Sans Pro" w:hAnsi="Source Sans Pro"/>
          <w:sz w:val="32"/>
          <w:szCs w:val="32"/>
        </w:rPr>
      </w:pPr>
      <w:r w:rsidRPr="009B1637">
        <w:rPr>
          <w:rFonts w:ascii="Source Sans Pro" w:hAnsi="Source Sans Pro"/>
          <w:sz w:val="32"/>
          <w:szCs w:val="32"/>
        </w:rPr>
        <w:drawing>
          <wp:inline distT="0" distB="0" distL="0" distR="0" wp14:anchorId="60CB831D" wp14:editId="3BEFE260">
            <wp:extent cx="5943600" cy="3532505"/>
            <wp:effectExtent l="0" t="0" r="0" b="0"/>
            <wp:docPr id="123198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89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6BBD" w14:textId="77777777" w:rsidR="009B1637" w:rsidRDefault="009B1637" w:rsidP="000F09C8">
      <w:pPr>
        <w:ind w:left="1080"/>
        <w:rPr>
          <w:rFonts w:ascii="Source Sans Pro" w:hAnsi="Source Sans Pro"/>
          <w:sz w:val="32"/>
          <w:szCs w:val="32"/>
        </w:rPr>
      </w:pPr>
    </w:p>
    <w:p w14:paraId="2884639C" w14:textId="77777777" w:rsidR="009B1637" w:rsidRDefault="009B1637" w:rsidP="009B1637">
      <w:pPr>
        <w:rPr>
          <w:rFonts w:ascii="Source Sans Pro" w:hAnsi="Source Sans Pro"/>
          <w:sz w:val="32"/>
          <w:szCs w:val="32"/>
        </w:rPr>
      </w:pPr>
    </w:p>
    <w:p w14:paraId="1D0DBBFB" w14:textId="77777777" w:rsidR="009B1637" w:rsidRDefault="009B1637" w:rsidP="009B1637">
      <w:pPr>
        <w:rPr>
          <w:rFonts w:ascii="Source Sans Pro" w:hAnsi="Source Sans Pro"/>
          <w:sz w:val="32"/>
          <w:szCs w:val="32"/>
        </w:rPr>
      </w:pPr>
    </w:p>
    <w:p w14:paraId="6B665099" w14:textId="77777777" w:rsidR="009B1637" w:rsidRDefault="009B1637" w:rsidP="009B1637">
      <w:pPr>
        <w:rPr>
          <w:rFonts w:ascii="Source Sans Pro" w:hAnsi="Source Sans Pro"/>
          <w:sz w:val="32"/>
          <w:szCs w:val="32"/>
        </w:rPr>
      </w:pPr>
    </w:p>
    <w:p w14:paraId="593DD498" w14:textId="77777777" w:rsidR="009B1637" w:rsidRDefault="009B1637" w:rsidP="009B1637">
      <w:pPr>
        <w:rPr>
          <w:rFonts w:ascii="Source Sans Pro" w:hAnsi="Source Sans Pro"/>
          <w:sz w:val="32"/>
          <w:szCs w:val="32"/>
        </w:rPr>
      </w:pPr>
    </w:p>
    <w:p w14:paraId="233B2A88" w14:textId="77777777" w:rsidR="009B1637" w:rsidRDefault="009B1637" w:rsidP="009B1637">
      <w:pPr>
        <w:rPr>
          <w:rFonts w:ascii="Source Sans Pro" w:hAnsi="Source Sans Pro"/>
          <w:sz w:val="32"/>
          <w:szCs w:val="32"/>
        </w:rPr>
      </w:pPr>
    </w:p>
    <w:p w14:paraId="0C75CFB7" w14:textId="61A6EA0F" w:rsidR="009B1637" w:rsidRDefault="009B1637" w:rsidP="009B1637">
      <w:pPr>
        <w:rPr>
          <w:rFonts w:ascii="Source Sans Pro" w:hAnsi="Source Sans Pro"/>
          <w:sz w:val="32"/>
          <w:szCs w:val="32"/>
        </w:rPr>
      </w:pPr>
      <w:r w:rsidRPr="009B1637">
        <w:rPr>
          <w:rFonts w:ascii="Source Sans Pro" w:hAnsi="Source Sans Pro"/>
          <w:sz w:val="32"/>
          <w:szCs w:val="32"/>
          <w:highlight w:val="yellow"/>
        </w:rPr>
        <w:t>Http response status codes –</w:t>
      </w:r>
      <w:r>
        <w:rPr>
          <w:rFonts w:ascii="Source Sans Pro" w:hAnsi="Source Sans Pro"/>
          <w:sz w:val="32"/>
          <w:szCs w:val="32"/>
        </w:rPr>
        <w:t xml:space="preserve"> </w:t>
      </w:r>
    </w:p>
    <w:p w14:paraId="2B05E222" w14:textId="77777777" w:rsidR="009B1637" w:rsidRPr="009B1637" w:rsidRDefault="009B1637" w:rsidP="009B1637">
      <w:pPr>
        <w:rPr>
          <w:rFonts w:ascii="Source Sans Pro" w:hAnsi="Source Sans Pro"/>
          <w:b/>
          <w:bCs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1. Informational Responses (1xx)</w:t>
      </w:r>
    </w:p>
    <w:p w14:paraId="1BC0FC3C" w14:textId="77777777" w:rsidR="009B1637" w:rsidRPr="009B1637" w:rsidRDefault="009B1637" w:rsidP="009B1637">
      <w:p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sz w:val="32"/>
          <w:szCs w:val="32"/>
          <w:lang w:val="en-IN"/>
        </w:rPr>
        <w:t>These codes indicate that the request was received and understood, and the server is continuing the process.</w:t>
      </w:r>
    </w:p>
    <w:p w14:paraId="55994105" w14:textId="77777777" w:rsidR="009B1637" w:rsidRPr="009B1637" w:rsidRDefault="009B1637" w:rsidP="009B1637">
      <w:pPr>
        <w:numPr>
          <w:ilvl w:val="0"/>
          <w:numId w:val="3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100 Continue</w:t>
      </w:r>
      <w:r w:rsidRPr="009B1637">
        <w:rPr>
          <w:rFonts w:ascii="Source Sans Pro" w:hAnsi="Source Sans Pro"/>
          <w:sz w:val="32"/>
          <w:szCs w:val="32"/>
          <w:lang w:val="en-IN"/>
        </w:rPr>
        <w:t>: The server has received the request headers and the client should proceed to send the request body.</w:t>
      </w:r>
    </w:p>
    <w:p w14:paraId="736031A2" w14:textId="77777777" w:rsidR="009B1637" w:rsidRPr="009B1637" w:rsidRDefault="009B1637" w:rsidP="009B1637">
      <w:pPr>
        <w:numPr>
          <w:ilvl w:val="0"/>
          <w:numId w:val="3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101 Switching Protocols</w:t>
      </w:r>
      <w:r w:rsidRPr="009B1637">
        <w:rPr>
          <w:rFonts w:ascii="Source Sans Pro" w:hAnsi="Source Sans Pro"/>
          <w:sz w:val="32"/>
          <w:szCs w:val="32"/>
          <w:lang w:val="en-IN"/>
        </w:rPr>
        <w:t>: The server is switching protocols as requested by the client.</w:t>
      </w:r>
    </w:p>
    <w:p w14:paraId="4C5D055E" w14:textId="77777777" w:rsidR="009B1637" w:rsidRPr="009B1637" w:rsidRDefault="009B1637" w:rsidP="009B1637">
      <w:pPr>
        <w:numPr>
          <w:ilvl w:val="0"/>
          <w:numId w:val="3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103 Early Hints</w:t>
      </w:r>
      <w:r w:rsidRPr="009B1637">
        <w:rPr>
          <w:rFonts w:ascii="Source Sans Pro" w:hAnsi="Source Sans Pro"/>
          <w:sz w:val="32"/>
          <w:szCs w:val="32"/>
          <w:lang w:val="en-IN"/>
        </w:rPr>
        <w:t>: Used to preload resources while the server is still preparing the final response.</w:t>
      </w:r>
    </w:p>
    <w:p w14:paraId="27A3C82F" w14:textId="77777777" w:rsidR="009B1637" w:rsidRPr="009B1637" w:rsidRDefault="009B1637" w:rsidP="009B1637">
      <w:p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sz w:val="32"/>
          <w:szCs w:val="32"/>
          <w:lang w:val="en-IN"/>
        </w:rPr>
        <w:pict w14:anchorId="5B45267B">
          <v:rect id="_x0000_i1055" style="width:0;height:1.5pt" o:hralign="center" o:hrstd="t" o:hr="t" fillcolor="#a0a0a0" stroked="f"/>
        </w:pict>
      </w:r>
    </w:p>
    <w:p w14:paraId="51436F2A" w14:textId="77777777" w:rsidR="009B1637" w:rsidRPr="009B1637" w:rsidRDefault="009B1637" w:rsidP="009B1637">
      <w:pPr>
        <w:rPr>
          <w:rFonts w:ascii="Source Sans Pro" w:hAnsi="Source Sans Pro"/>
          <w:b/>
          <w:bCs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2. Successful Responses (2xx)</w:t>
      </w:r>
    </w:p>
    <w:p w14:paraId="230C9206" w14:textId="77777777" w:rsidR="009B1637" w:rsidRPr="009B1637" w:rsidRDefault="009B1637" w:rsidP="009B1637">
      <w:p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sz w:val="32"/>
          <w:szCs w:val="32"/>
          <w:lang w:val="en-IN"/>
        </w:rPr>
        <w:t>These codes indicate that the request was successfully received, understood, and accepted.</w:t>
      </w:r>
    </w:p>
    <w:p w14:paraId="344ABC02" w14:textId="77777777" w:rsidR="009B1637" w:rsidRPr="009B1637" w:rsidRDefault="009B1637" w:rsidP="009B1637">
      <w:pPr>
        <w:numPr>
          <w:ilvl w:val="0"/>
          <w:numId w:val="4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200 OK</w:t>
      </w:r>
      <w:r w:rsidRPr="009B1637">
        <w:rPr>
          <w:rFonts w:ascii="Source Sans Pro" w:hAnsi="Source Sans Pro"/>
          <w:sz w:val="32"/>
          <w:szCs w:val="32"/>
          <w:lang w:val="en-IN"/>
        </w:rPr>
        <w:t>: The request succeeded, and the response contains the requested data.</w:t>
      </w:r>
    </w:p>
    <w:p w14:paraId="321B6BAC" w14:textId="77777777" w:rsidR="009B1637" w:rsidRPr="009B1637" w:rsidRDefault="009B1637" w:rsidP="009B1637">
      <w:pPr>
        <w:numPr>
          <w:ilvl w:val="0"/>
          <w:numId w:val="4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201 Created</w:t>
      </w:r>
      <w:r w:rsidRPr="009B1637">
        <w:rPr>
          <w:rFonts w:ascii="Source Sans Pro" w:hAnsi="Source Sans Pro"/>
          <w:sz w:val="32"/>
          <w:szCs w:val="32"/>
          <w:lang w:val="en-IN"/>
        </w:rPr>
        <w:t>: The request succeeded, and a new resource was created.</w:t>
      </w:r>
    </w:p>
    <w:p w14:paraId="60FE823E" w14:textId="77777777" w:rsidR="009B1637" w:rsidRPr="009B1637" w:rsidRDefault="009B1637" w:rsidP="009B1637">
      <w:pPr>
        <w:numPr>
          <w:ilvl w:val="0"/>
          <w:numId w:val="4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202 Accepted</w:t>
      </w:r>
      <w:r w:rsidRPr="009B1637">
        <w:rPr>
          <w:rFonts w:ascii="Source Sans Pro" w:hAnsi="Source Sans Pro"/>
          <w:sz w:val="32"/>
          <w:szCs w:val="32"/>
          <w:lang w:val="en-IN"/>
        </w:rPr>
        <w:t>: The request has been accepted for processing, but the processing is not complete.</w:t>
      </w:r>
    </w:p>
    <w:p w14:paraId="1ED77FC8" w14:textId="77777777" w:rsidR="009B1637" w:rsidRPr="009B1637" w:rsidRDefault="009B1637" w:rsidP="009B1637">
      <w:pPr>
        <w:numPr>
          <w:ilvl w:val="0"/>
          <w:numId w:val="4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204 No Content</w:t>
      </w:r>
      <w:r w:rsidRPr="009B1637">
        <w:rPr>
          <w:rFonts w:ascii="Source Sans Pro" w:hAnsi="Source Sans Pro"/>
          <w:sz w:val="32"/>
          <w:szCs w:val="32"/>
          <w:lang w:val="en-IN"/>
        </w:rPr>
        <w:t>: The request succeeded, but there is no content to send in the response.</w:t>
      </w:r>
    </w:p>
    <w:p w14:paraId="4C4DEDC7" w14:textId="77777777" w:rsidR="009B1637" w:rsidRPr="009B1637" w:rsidRDefault="009B1637" w:rsidP="009B1637">
      <w:pPr>
        <w:numPr>
          <w:ilvl w:val="0"/>
          <w:numId w:val="4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206 Partial Content</w:t>
      </w:r>
      <w:r w:rsidRPr="009B1637">
        <w:rPr>
          <w:rFonts w:ascii="Source Sans Pro" w:hAnsi="Source Sans Pro"/>
          <w:sz w:val="32"/>
          <w:szCs w:val="32"/>
          <w:lang w:val="en-IN"/>
        </w:rPr>
        <w:t>: Only a part of the resource was sent, typically used for range requests.</w:t>
      </w:r>
    </w:p>
    <w:p w14:paraId="64A7C821" w14:textId="77777777" w:rsidR="009B1637" w:rsidRPr="009B1637" w:rsidRDefault="009B1637" w:rsidP="009B1637">
      <w:p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sz w:val="32"/>
          <w:szCs w:val="32"/>
          <w:lang w:val="en-IN"/>
        </w:rPr>
        <w:pict w14:anchorId="06E228CF">
          <v:rect id="_x0000_i1056" style="width:0;height:1.5pt" o:hralign="center" o:hrstd="t" o:hr="t" fillcolor="#a0a0a0" stroked="f"/>
        </w:pict>
      </w:r>
    </w:p>
    <w:p w14:paraId="13B575DA" w14:textId="77777777" w:rsidR="009B1637" w:rsidRPr="009B1637" w:rsidRDefault="009B1637" w:rsidP="009B1637">
      <w:pPr>
        <w:rPr>
          <w:rFonts w:ascii="Source Sans Pro" w:hAnsi="Source Sans Pro"/>
          <w:b/>
          <w:bCs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lastRenderedPageBreak/>
        <w:t>3. Redirection Messages (3xx)</w:t>
      </w:r>
    </w:p>
    <w:p w14:paraId="3376FA32" w14:textId="77777777" w:rsidR="009B1637" w:rsidRPr="009B1637" w:rsidRDefault="009B1637" w:rsidP="009B1637">
      <w:p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sz w:val="32"/>
          <w:szCs w:val="32"/>
          <w:lang w:val="en-IN"/>
        </w:rPr>
        <w:t>These codes indicate that further action is needed to complete the request, often involving a URL redirection.</w:t>
      </w:r>
    </w:p>
    <w:p w14:paraId="76692D5F" w14:textId="77777777" w:rsidR="009B1637" w:rsidRPr="009B1637" w:rsidRDefault="009B1637" w:rsidP="009B1637">
      <w:pPr>
        <w:numPr>
          <w:ilvl w:val="0"/>
          <w:numId w:val="5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301 Moved Permanently</w:t>
      </w:r>
      <w:r w:rsidRPr="009B1637">
        <w:rPr>
          <w:rFonts w:ascii="Source Sans Pro" w:hAnsi="Source Sans Pro"/>
          <w:sz w:val="32"/>
          <w:szCs w:val="32"/>
          <w:lang w:val="en-IN"/>
        </w:rPr>
        <w:t>: The resource has been permanently moved to a new URL.</w:t>
      </w:r>
    </w:p>
    <w:p w14:paraId="3BFE9437" w14:textId="77777777" w:rsidR="009B1637" w:rsidRPr="009B1637" w:rsidRDefault="009B1637" w:rsidP="009B1637">
      <w:pPr>
        <w:numPr>
          <w:ilvl w:val="0"/>
          <w:numId w:val="5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302 Found</w:t>
      </w:r>
      <w:r w:rsidRPr="009B1637">
        <w:rPr>
          <w:rFonts w:ascii="Source Sans Pro" w:hAnsi="Source Sans Pro"/>
          <w:sz w:val="32"/>
          <w:szCs w:val="32"/>
          <w:lang w:val="en-IN"/>
        </w:rPr>
        <w:t>: The resource temporarily resides at a different URL.</w:t>
      </w:r>
    </w:p>
    <w:p w14:paraId="3088E1D1" w14:textId="77777777" w:rsidR="009B1637" w:rsidRPr="009B1637" w:rsidRDefault="009B1637" w:rsidP="009B1637">
      <w:pPr>
        <w:numPr>
          <w:ilvl w:val="0"/>
          <w:numId w:val="5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304 Not Modified</w:t>
      </w:r>
      <w:r w:rsidRPr="009B1637">
        <w:rPr>
          <w:rFonts w:ascii="Source Sans Pro" w:hAnsi="Source Sans Pro"/>
          <w:sz w:val="32"/>
          <w:szCs w:val="32"/>
          <w:lang w:val="en-IN"/>
        </w:rPr>
        <w:t>: The cached version of the resource is still valid; no need to resend the data.</w:t>
      </w:r>
    </w:p>
    <w:p w14:paraId="0E4BCE9E" w14:textId="77777777" w:rsidR="009B1637" w:rsidRPr="009B1637" w:rsidRDefault="009B1637" w:rsidP="009B1637">
      <w:pPr>
        <w:numPr>
          <w:ilvl w:val="0"/>
          <w:numId w:val="5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307 Temporary Redirect</w:t>
      </w:r>
      <w:r w:rsidRPr="009B1637">
        <w:rPr>
          <w:rFonts w:ascii="Source Sans Pro" w:hAnsi="Source Sans Pro"/>
          <w:sz w:val="32"/>
          <w:szCs w:val="32"/>
          <w:lang w:val="en-IN"/>
        </w:rPr>
        <w:t>: Similar to 302, but the HTTP method must not change.</w:t>
      </w:r>
    </w:p>
    <w:p w14:paraId="0D424603" w14:textId="77777777" w:rsidR="009B1637" w:rsidRPr="009B1637" w:rsidRDefault="009B1637" w:rsidP="009B1637">
      <w:pPr>
        <w:numPr>
          <w:ilvl w:val="0"/>
          <w:numId w:val="5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308 Permanent Redirect</w:t>
      </w:r>
      <w:r w:rsidRPr="009B1637">
        <w:rPr>
          <w:rFonts w:ascii="Source Sans Pro" w:hAnsi="Source Sans Pro"/>
          <w:sz w:val="32"/>
          <w:szCs w:val="32"/>
          <w:lang w:val="en-IN"/>
        </w:rPr>
        <w:t>: Similar to 301, but the HTTP method must not change.</w:t>
      </w:r>
    </w:p>
    <w:p w14:paraId="4284A6EC" w14:textId="77777777" w:rsidR="009B1637" w:rsidRPr="009B1637" w:rsidRDefault="009B1637" w:rsidP="009B1637">
      <w:p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sz w:val="32"/>
          <w:szCs w:val="32"/>
          <w:lang w:val="en-IN"/>
        </w:rPr>
        <w:pict w14:anchorId="2D4444CC">
          <v:rect id="_x0000_i1057" style="width:0;height:1.5pt" o:hralign="center" o:hrstd="t" o:hr="t" fillcolor="#a0a0a0" stroked="f"/>
        </w:pict>
      </w:r>
    </w:p>
    <w:p w14:paraId="760490A9" w14:textId="77777777" w:rsidR="009B1637" w:rsidRPr="009B1637" w:rsidRDefault="009B1637" w:rsidP="009B1637">
      <w:pPr>
        <w:rPr>
          <w:rFonts w:ascii="Source Sans Pro" w:hAnsi="Source Sans Pro"/>
          <w:b/>
          <w:bCs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4. Client Error Responses (4xx)</w:t>
      </w:r>
    </w:p>
    <w:p w14:paraId="282E96F0" w14:textId="77777777" w:rsidR="009B1637" w:rsidRPr="009B1637" w:rsidRDefault="009B1637" w:rsidP="009B1637">
      <w:p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sz w:val="32"/>
          <w:szCs w:val="32"/>
          <w:lang w:val="en-IN"/>
        </w:rPr>
        <w:t>These codes indicate that the client made a mistake in the request.</w:t>
      </w:r>
    </w:p>
    <w:p w14:paraId="1E612C43" w14:textId="77777777" w:rsidR="009B1637" w:rsidRPr="009B1637" w:rsidRDefault="009B1637" w:rsidP="009B1637">
      <w:pPr>
        <w:numPr>
          <w:ilvl w:val="0"/>
          <w:numId w:val="6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400 Bad Request</w:t>
      </w:r>
      <w:r w:rsidRPr="009B1637">
        <w:rPr>
          <w:rFonts w:ascii="Source Sans Pro" w:hAnsi="Source Sans Pro"/>
          <w:sz w:val="32"/>
          <w:szCs w:val="32"/>
          <w:lang w:val="en-IN"/>
        </w:rPr>
        <w:t>: The server cannot process the request due to client-side errors (e.g., malformed syntax).</w:t>
      </w:r>
    </w:p>
    <w:p w14:paraId="10EBCD3A" w14:textId="77777777" w:rsidR="009B1637" w:rsidRPr="009B1637" w:rsidRDefault="009B1637" w:rsidP="009B1637">
      <w:pPr>
        <w:numPr>
          <w:ilvl w:val="0"/>
          <w:numId w:val="6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401 Unauthorized</w:t>
      </w:r>
      <w:r w:rsidRPr="009B1637">
        <w:rPr>
          <w:rFonts w:ascii="Source Sans Pro" w:hAnsi="Source Sans Pro"/>
          <w:sz w:val="32"/>
          <w:szCs w:val="32"/>
          <w:lang w:val="en-IN"/>
        </w:rPr>
        <w:t>: Authentication is required or has failed.</w:t>
      </w:r>
    </w:p>
    <w:p w14:paraId="412CD71A" w14:textId="77777777" w:rsidR="009B1637" w:rsidRPr="009B1637" w:rsidRDefault="009B1637" w:rsidP="009B1637">
      <w:pPr>
        <w:numPr>
          <w:ilvl w:val="0"/>
          <w:numId w:val="6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403 Forbidden</w:t>
      </w:r>
      <w:r w:rsidRPr="009B1637">
        <w:rPr>
          <w:rFonts w:ascii="Source Sans Pro" w:hAnsi="Source Sans Pro"/>
          <w:sz w:val="32"/>
          <w:szCs w:val="32"/>
          <w:lang w:val="en-IN"/>
        </w:rPr>
        <w:t>: The client is not allowed to access the resource.</w:t>
      </w:r>
    </w:p>
    <w:p w14:paraId="7044E0A7" w14:textId="77777777" w:rsidR="009B1637" w:rsidRPr="009B1637" w:rsidRDefault="009B1637" w:rsidP="009B1637">
      <w:pPr>
        <w:numPr>
          <w:ilvl w:val="0"/>
          <w:numId w:val="6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404 Not Found</w:t>
      </w:r>
      <w:r w:rsidRPr="009B1637">
        <w:rPr>
          <w:rFonts w:ascii="Source Sans Pro" w:hAnsi="Source Sans Pro"/>
          <w:sz w:val="32"/>
          <w:szCs w:val="32"/>
          <w:lang w:val="en-IN"/>
        </w:rPr>
        <w:t>: The requested resource could not be found.</w:t>
      </w:r>
    </w:p>
    <w:p w14:paraId="1D6B4933" w14:textId="77777777" w:rsidR="009B1637" w:rsidRPr="009B1637" w:rsidRDefault="009B1637" w:rsidP="009B1637">
      <w:pPr>
        <w:numPr>
          <w:ilvl w:val="0"/>
          <w:numId w:val="6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405 Method Not Allowed</w:t>
      </w:r>
      <w:r w:rsidRPr="009B1637">
        <w:rPr>
          <w:rFonts w:ascii="Source Sans Pro" w:hAnsi="Source Sans Pro"/>
          <w:sz w:val="32"/>
          <w:szCs w:val="32"/>
          <w:lang w:val="en-IN"/>
        </w:rPr>
        <w:t>: The request method is not supported for the resource.</w:t>
      </w:r>
    </w:p>
    <w:p w14:paraId="37E3FDF9" w14:textId="77777777" w:rsidR="009B1637" w:rsidRPr="009B1637" w:rsidRDefault="009B1637" w:rsidP="009B1637">
      <w:pPr>
        <w:numPr>
          <w:ilvl w:val="0"/>
          <w:numId w:val="6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409 Conflict</w:t>
      </w:r>
      <w:r w:rsidRPr="009B1637">
        <w:rPr>
          <w:rFonts w:ascii="Source Sans Pro" w:hAnsi="Source Sans Pro"/>
          <w:sz w:val="32"/>
          <w:szCs w:val="32"/>
          <w:lang w:val="en-IN"/>
        </w:rPr>
        <w:t>: A conflict occurred, such as duplicate data or state violations.</w:t>
      </w:r>
    </w:p>
    <w:p w14:paraId="40930822" w14:textId="77777777" w:rsidR="009B1637" w:rsidRPr="009B1637" w:rsidRDefault="009B1637" w:rsidP="009B1637">
      <w:pPr>
        <w:numPr>
          <w:ilvl w:val="0"/>
          <w:numId w:val="6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429 Too Many Requests</w:t>
      </w:r>
      <w:r w:rsidRPr="009B1637">
        <w:rPr>
          <w:rFonts w:ascii="Source Sans Pro" w:hAnsi="Source Sans Pro"/>
          <w:sz w:val="32"/>
          <w:szCs w:val="32"/>
          <w:lang w:val="en-IN"/>
        </w:rPr>
        <w:t>: The client has sent too many requests in a given timeframe (rate limiting).</w:t>
      </w:r>
    </w:p>
    <w:p w14:paraId="63ABCF8D" w14:textId="77777777" w:rsidR="009B1637" w:rsidRPr="009B1637" w:rsidRDefault="009B1637" w:rsidP="009B1637">
      <w:p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sz w:val="32"/>
          <w:szCs w:val="32"/>
          <w:lang w:val="en-IN"/>
        </w:rPr>
        <w:pict w14:anchorId="2F101768">
          <v:rect id="_x0000_i1058" style="width:0;height:1.5pt" o:hralign="center" o:hrstd="t" o:hr="t" fillcolor="#a0a0a0" stroked="f"/>
        </w:pict>
      </w:r>
    </w:p>
    <w:p w14:paraId="51462DD6" w14:textId="77777777" w:rsidR="009B1637" w:rsidRPr="009B1637" w:rsidRDefault="009B1637" w:rsidP="009B1637">
      <w:pPr>
        <w:rPr>
          <w:rFonts w:ascii="Source Sans Pro" w:hAnsi="Source Sans Pro"/>
          <w:b/>
          <w:bCs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lastRenderedPageBreak/>
        <w:t>5. Server Error Responses (5xx)</w:t>
      </w:r>
    </w:p>
    <w:p w14:paraId="0C594DE0" w14:textId="77777777" w:rsidR="009B1637" w:rsidRPr="009B1637" w:rsidRDefault="009B1637" w:rsidP="009B1637">
      <w:p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sz w:val="32"/>
          <w:szCs w:val="32"/>
          <w:lang w:val="en-IN"/>
        </w:rPr>
        <w:t xml:space="preserve">These codes indicate that the server failed to </w:t>
      </w:r>
      <w:proofErr w:type="spellStart"/>
      <w:r w:rsidRPr="009B1637">
        <w:rPr>
          <w:rFonts w:ascii="Source Sans Pro" w:hAnsi="Source Sans Pro"/>
          <w:sz w:val="32"/>
          <w:szCs w:val="32"/>
          <w:lang w:val="en-IN"/>
        </w:rPr>
        <w:t>fulfill</w:t>
      </w:r>
      <w:proofErr w:type="spellEnd"/>
      <w:r w:rsidRPr="009B1637">
        <w:rPr>
          <w:rFonts w:ascii="Source Sans Pro" w:hAnsi="Source Sans Pro"/>
          <w:sz w:val="32"/>
          <w:szCs w:val="32"/>
          <w:lang w:val="en-IN"/>
        </w:rPr>
        <w:t xml:space="preserve"> a valid request.</w:t>
      </w:r>
    </w:p>
    <w:p w14:paraId="590D49C3" w14:textId="77777777" w:rsidR="009B1637" w:rsidRPr="009B1637" w:rsidRDefault="009B1637" w:rsidP="009B1637">
      <w:pPr>
        <w:numPr>
          <w:ilvl w:val="0"/>
          <w:numId w:val="7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500 Internal Server Error</w:t>
      </w:r>
      <w:r w:rsidRPr="009B1637">
        <w:rPr>
          <w:rFonts w:ascii="Source Sans Pro" w:hAnsi="Source Sans Pro"/>
          <w:sz w:val="32"/>
          <w:szCs w:val="32"/>
          <w:lang w:val="en-IN"/>
        </w:rPr>
        <w:t>: A generic server error occurred.</w:t>
      </w:r>
    </w:p>
    <w:p w14:paraId="6DD3B14D" w14:textId="77777777" w:rsidR="009B1637" w:rsidRPr="009B1637" w:rsidRDefault="009B1637" w:rsidP="009B1637">
      <w:pPr>
        <w:numPr>
          <w:ilvl w:val="0"/>
          <w:numId w:val="7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501 Not Implemented</w:t>
      </w:r>
      <w:r w:rsidRPr="009B1637">
        <w:rPr>
          <w:rFonts w:ascii="Source Sans Pro" w:hAnsi="Source Sans Pro"/>
          <w:sz w:val="32"/>
          <w:szCs w:val="32"/>
          <w:lang w:val="en-IN"/>
        </w:rPr>
        <w:t xml:space="preserve">: The server does not support the functionality required to </w:t>
      </w:r>
      <w:proofErr w:type="spellStart"/>
      <w:r w:rsidRPr="009B1637">
        <w:rPr>
          <w:rFonts w:ascii="Source Sans Pro" w:hAnsi="Source Sans Pro"/>
          <w:sz w:val="32"/>
          <w:szCs w:val="32"/>
          <w:lang w:val="en-IN"/>
        </w:rPr>
        <w:t>fulfill</w:t>
      </w:r>
      <w:proofErr w:type="spellEnd"/>
      <w:r w:rsidRPr="009B1637">
        <w:rPr>
          <w:rFonts w:ascii="Source Sans Pro" w:hAnsi="Source Sans Pro"/>
          <w:sz w:val="32"/>
          <w:szCs w:val="32"/>
          <w:lang w:val="en-IN"/>
        </w:rPr>
        <w:t xml:space="preserve"> the request.</w:t>
      </w:r>
    </w:p>
    <w:p w14:paraId="6D45D3A7" w14:textId="77777777" w:rsidR="009B1637" w:rsidRPr="009B1637" w:rsidRDefault="009B1637" w:rsidP="009B1637">
      <w:pPr>
        <w:numPr>
          <w:ilvl w:val="0"/>
          <w:numId w:val="7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502 Bad Gateway</w:t>
      </w:r>
      <w:r w:rsidRPr="009B1637">
        <w:rPr>
          <w:rFonts w:ascii="Source Sans Pro" w:hAnsi="Source Sans Pro"/>
          <w:sz w:val="32"/>
          <w:szCs w:val="32"/>
          <w:lang w:val="en-IN"/>
        </w:rPr>
        <w:t>: The server, acting as a gateway, received an invalid response from an upstream server.</w:t>
      </w:r>
    </w:p>
    <w:p w14:paraId="2AD59119" w14:textId="77777777" w:rsidR="009B1637" w:rsidRPr="009B1637" w:rsidRDefault="009B1637" w:rsidP="009B1637">
      <w:pPr>
        <w:numPr>
          <w:ilvl w:val="0"/>
          <w:numId w:val="7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503 Service Unavailable</w:t>
      </w:r>
      <w:r w:rsidRPr="009B1637">
        <w:rPr>
          <w:rFonts w:ascii="Source Sans Pro" w:hAnsi="Source Sans Pro"/>
          <w:sz w:val="32"/>
          <w:szCs w:val="32"/>
          <w:lang w:val="en-IN"/>
        </w:rPr>
        <w:t>: The server is currently unavailable (overloaded or under maintenance).</w:t>
      </w:r>
    </w:p>
    <w:p w14:paraId="5E2C476B" w14:textId="77777777" w:rsidR="009B1637" w:rsidRPr="009B1637" w:rsidRDefault="009B1637" w:rsidP="009B1637">
      <w:pPr>
        <w:numPr>
          <w:ilvl w:val="0"/>
          <w:numId w:val="7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504 Gateway Timeout</w:t>
      </w:r>
      <w:r w:rsidRPr="009B1637">
        <w:rPr>
          <w:rFonts w:ascii="Source Sans Pro" w:hAnsi="Source Sans Pro"/>
          <w:sz w:val="32"/>
          <w:szCs w:val="32"/>
          <w:lang w:val="en-IN"/>
        </w:rPr>
        <w:t>: The server, acting as a gateway, did not receive a timely response from an upstream server.</w:t>
      </w:r>
    </w:p>
    <w:p w14:paraId="63BCBDD1" w14:textId="77777777" w:rsidR="009B1637" w:rsidRPr="009B1637" w:rsidRDefault="009B1637" w:rsidP="009B1637">
      <w:pPr>
        <w:numPr>
          <w:ilvl w:val="0"/>
          <w:numId w:val="7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505 HTTP Version Not Supported</w:t>
      </w:r>
      <w:r w:rsidRPr="009B1637">
        <w:rPr>
          <w:rFonts w:ascii="Source Sans Pro" w:hAnsi="Source Sans Pro"/>
          <w:sz w:val="32"/>
          <w:szCs w:val="32"/>
          <w:lang w:val="en-IN"/>
        </w:rPr>
        <w:t>: The server does not support the HTTP protocol version used in the request.</w:t>
      </w:r>
    </w:p>
    <w:p w14:paraId="5ACAF4FC" w14:textId="77777777" w:rsidR="009B1637" w:rsidRPr="009B1637" w:rsidRDefault="009B1637" w:rsidP="009B1637">
      <w:p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sz w:val="32"/>
          <w:szCs w:val="32"/>
          <w:lang w:val="en-IN"/>
        </w:rPr>
        <w:pict w14:anchorId="175ECDB2">
          <v:rect id="_x0000_i1059" style="width:0;height:1.5pt" o:hralign="center" o:hrstd="t" o:hr="t" fillcolor="#a0a0a0" stroked="f"/>
        </w:pict>
      </w:r>
    </w:p>
    <w:p w14:paraId="37253D44" w14:textId="77777777" w:rsidR="009B1637" w:rsidRPr="009B1637" w:rsidRDefault="009B1637" w:rsidP="009B1637">
      <w:pPr>
        <w:rPr>
          <w:rFonts w:ascii="Source Sans Pro" w:hAnsi="Source Sans Pro"/>
          <w:b/>
          <w:bCs/>
          <w:sz w:val="32"/>
          <w:szCs w:val="32"/>
          <w:lang w:val="en-IN"/>
        </w:rPr>
      </w:pP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How to Use Response Codes in APIs</w:t>
      </w:r>
    </w:p>
    <w:p w14:paraId="2AAC2BC0" w14:textId="77777777" w:rsidR="009B1637" w:rsidRPr="009B1637" w:rsidRDefault="009B1637" w:rsidP="009B1637">
      <w:p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sz w:val="32"/>
          <w:szCs w:val="32"/>
          <w:lang w:val="en-IN"/>
        </w:rPr>
        <w:t>When designing APIs, it's important to use appropriate response codes to indicate the status of a request:</w:t>
      </w:r>
    </w:p>
    <w:p w14:paraId="2A173A9F" w14:textId="77777777" w:rsidR="009B1637" w:rsidRPr="009B1637" w:rsidRDefault="009B1637" w:rsidP="009B1637">
      <w:pPr>
        <w:numPr>
          <w:ilvl w:val="0"/>
          <w:numId w:val="8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sz w:val="32"/>
          <w:szCs w:val="32"/>
          <w:lang w:val="en-IN"/>
        </w:rPr>
        <w:t xml:space="preserve">Success: Use </w:t>
      </w: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200</w:t>
      </w:r>
      <w:r w:rsidRPr="009B1637">
        <w:rPr>
          <w:rFonts w:ascii="Source Sans Pro" w:hAnsi="Source Sans Pro"/>
          <w:sz w:val="32"/>
          <w:szCs w:val="32"/>
          <w:lang w:val="en-IN"/>
        </w:rPr>
        <w:t xml:space="preserve"> or </w:t>
      </w: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201</w:t>
      </w:r>
      <w:r w:rsidRPr="009B1637">
        <w:rPr>
          <w:rFonts w:ascii="Source Sans Pro" w:hAnsi="Source Sans Pro"/>
          <w:sz w:val="32"/>
          <w:szCs w:val="32"/>
          <w:lang w:val="en-IN"/>
        </w:rPr>
        <w:t>.</w:t>
      </w:r>
    </w:p>
    <w:p w14:paraId="58309F61" w14:textId="77777777" w:rsidR="009B1637" w:rsidRPr="009B1637" w:rsidRDefault="009B1637" w:rsidP="009B1637">
      <w:pPr>
        <w:numPr>
          <w:ilvl w:val="0"/>
          <w:numId w:val="8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sz w:val="32"/>
          <w:szCs w:val="32"/>
          <w:lang w:val="en-IN"/>
        </w:rPr>
        <w:t xml:space="preserve">Validation Errors: Use </w:t>
      </w: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400</w:t>
      </w:r>
      <w:r w:rsidRPr="009B1637">
        <w:rPr>
          <w:rFonts w:ascii="Source Sans Pro" w:hAnsi="Source Sans Pro"/>
          <w:sz w:val="32"/>
          <w:szCs w:val="32"/>
          <w:lang w:val="en-IN"/>
        </w:rPr>
        <w:t>.</w:t>
      </w:r>
    </w:p>
    <w:p w14:paraId="5C5F403A" w14:textId="77777777" w:rsidR="009B1637" w:rsidRPr="009B1637" w:rsidRDefault="009B1637" w:rsidP="009B1637">
      <w:pPr>
        <w:numPr>
          <w:ilvl w:val="0"/>
          <w:numId w:val="8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sz w:val="32"/>
          <w:szCs w:val="32"/>
          <w:lang w:val="en-IN"/>
        </w:rPr>
        <w:t xml:space="preserve">Authentication/Authorization Errors: Use </w:t>
      </w: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401</w:t>
      </w:r>
      <w:r w:rsidRPr="009B1637">
        <w:rPr>
          <w:rFonts w:ascii="Source Sans Pro" w:hAnsi="Source Sans Pro"/>
          <w:sz w:val="32"/>
          <w:szCs w:val="32"/>
          <w:lang w:val="en-IN"/>
        </w:rPr>
        <w:t xml:space="preserve"> or </w:t>
      </w: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403</w:t>
      </w:r>
      <w:r w:rsidRPr="009B1637">
        <w:rPr>
          <w:rFonts w:ascii="Source Sans Pro" w:hAnsi="Source Sans Pro"/>
          <w:sz w:val="32"/>
          <w:szCs w:val="32"/>
          <w:lang w:val="en-IN"/>
        </w:rPr>
        <w:t>.</w:t>
      </w:r>
    </w:p>
    <w:p w14:paraId="4D2FD1CD" w14:textId="77777777" w:rsidR="009B1637" w:rsidRPr="009B1637" w:rsidRDefault="009B1637" w:rsidP="009B1637">
      <w:pPr>
        <w:numPr>
          <w:ilvl w:val="0"/>
          <w:numId w:val="8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sz w:val="32"/>
          <w:szCs w:val="32"/>
          <w:lang w:val="en-IN"/>
        </w:rPr>
        <w:t xml:space="preserve">Resource Not Found: Use </w:t>
      </w: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404</w:t>
      </w:r>
      <w:r w:rsidRPr="009B1637">
        <w:rPr>
          <w:rFonts w:ascii="Source Sans Pro" w:hAnsi="Source Sans Pro"/>
          <w:sz w:val="32"/>
          <w:szCs w:val="32"/>
          <w:lang w:val="en-IN"/>
        </w:rPr>
        <w:t>.</w:t>
      </w:r>
    </w:p>
    <w:p w14:paraId="3E90926B" w14:textId="77777777" w:rsidR="009B1637" w:rsidRPr="009B1637" w:rsidRDefault="009B1637" w:rsidP="009B1637">
      <w:pPr>
        <w:numPr>
          <w:ilvl w:val="0"/>
          <w:numId w:val="8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sz w:val="32"/>
          <w:szCs w:val="32"/>
          <w:lang w:val="en-IN"/>
        </w:rPr>
        <w:t xml:space="preserve">Rate Limiting: Use </w:t>
      </w: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429</w:t>
      </w:r>
      <w:r w:rsidRPr="009B1637">
        <w:rPr>
          <w:rFonts w:ascii="Source Sans Pro" w:hAnsi="Source Sans Pro"/>
          <w:sz w:val="32"/>
          <w:szCs w:val="32"/>
          <w:lang w:val="en-IN"/>
        </w:rPr>
        <w:t>.</w:t>
      </w:r>
    </w:p>
    <w:p w14:paraId="4B4DF0C2" w14:textId="77777777" w:rsidR="009B1637" w:rsidRPr="009B1637" w:rsidRDefault="009B1637" w:rsidP="009B1637">
      <w:pPr>
        <w:numPr>
          <w:ilvl w:val="0"/>
          <w:numId w:val="8"/>
        </w:numPr>
        <w:rPr>
          <w:rFonts w:ascii="Source Sans Pro" w:hAnsi="Source Sans Pro"/>
          <w:sz w:val="32"/>
          <w:szCs w:val="32"/>
          <w:lang w:val="en-IN"/>
        </w:rPr>
      </w:pPr>
      <w:r w:rsidRPr="009B1637">
        <w:rPr>
          <w:rFonts w:ascii="Source Sans Pro" w:hAnsi="Source Sans Pro"/>
          <w:sz w:val="32"/>
          <w:szCs w:val="32"/>
          <w:lang w:val="en-IN"/>
        </w:rPr>
        <w:t xml:space="preserve">Server Errors: Use </w:t>
      </w: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500</w:t>
      </w:r>
      <w:r w:rsidRPr="009B1637">
        <w:rPr>
          <w:rFonts w:ascii="Source Sans Pro" w:hAnsi="Source Sans Pro"/>
          <w:sz w:val="32"/>
          <w:szCs w:val="32"/>
          <w:lang w:val="en-IN"/>
        </w:rPr>
        <w:t xml:space="preserve"> or </w:t>
      </w:r>
      <w:r w:rsidRPr="009B1637">
        <w:rPr>
          <w:rFonts w:ascii="Source Sans Pro" w:hAnsi="Source Sans Pro"/>
          <w:b/>
          <w:bCs/>
          <w:sz w:val="32"/>
          <w:szCs w:val="32"/>
          <w:lang w:val="en-IN"/>
        </w:rPr>
        <w:t>503</w:t>
      </w:r>
      <w:r w:rsidRPr="009B1637">
        <w:rPr>
          <w:rFonts w:ascii="Source Sans Pro" w:hAnsi="Source Sans Pro"/>
          <w:sz w:val="32"/>
          <w:szCs w:val="32"/>
          <w:lang w:val="en-IN"/>
        </w:rPr>
        <w:t>.</w:t>
      </w:r>
    </w:p>
    <w:p w14:paraId="150B5EDF" w14:textId="77777777" w:rsidR="009B1637" w:rsidRPr="000F09C8" w:rsidRDefault="009B1637" w:rsidP="009B1637">
      <w:pPr>
        <w:rPr>
          <w:rFonts w:ascii="Source Sans Pro" w:hAnsi="Source Sans Pro"/>
          <w:sz w:val="32"/>
          <w:szCs w:val="32"/>
        </w:rPr>
      </w:pPr>
    </w:p>
    <w:sectPr w:rsidR="009B1637" w:rsidRPr="000F09C8" w:rsidSect="000F09C8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352"/>
    <w:multiLevelType w:val="multilevel"/>
    <w:tmpl w:val="ABEE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00705"/>
    <w:multiLevelType w:val="hybridMultilevel"/>
    <w:tmpl w:val="6324BA6E"/>
    <w:lvl w:ilvl="0" w:tplc="9ADA35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DF62E4"/>
    <w:multiLevelType w:val="multilevel"/>
    <w:tmpl w:val="0CC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22726"/>
    <w:multiLevelType w:val="hybridMultilevel"/>
    <w:tmpl w:val="5D6C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34501"/>
    <w:multiLevelType w:val="multilevel"/>
    <w:tmpl w:val="12C0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63C19"/>
    <w:multiLevelType w:val="multilevel"/>
    <w:tmpl w:val="97C4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A14A0"/>
    <w:multiLevelType w:val="multilevel"/>
    <w:tmpl w:val="DDE2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2604B"/>
    <w:multiLevelType w:val="multilevel"/>
    <w:tmpl w:val="CAE2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584890">
    <w:abstractNumId w:val="3"/>
  </w:num>
  <w:num w:numId="2" w16cid:durableId="115224297">
    <w:abstractNumId w:val="1"/>
  </w:num>
  <w:num w:numId="3" w16cid:durableId="1284800463">
    <w:abstractNumId w:val="5"/>
  </w:num>
  <w:num w:numId="4" w16cid:durableId="1425492710">
    <w:abstractNumId w:val="0"/>
  </w:num>
  <w:num w:numId="5" w16cid:durableId="2017614081">
    <w:abstractNumId w:val="2"/>
  </w:num>
  <w:num w:numId="6" w16cid:durableId="294994626">
    <w:abstractNumId w:val="4"/>
  </w:num>
  <w:num w:numId="7" w16cid:durableId="161970535">
    <w:abstractNumId w:val="6"/>
  </w:num>
  <w:num w:numId="8" w16cid:durableId="13869498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12"/>
    <w:rsid w:val="000F09C8"/>
    <w:rsid w:val="003826AF"/>
    <w:rsid w:val="00510415"/>
    <w:rsid w:val="00761B17"/>
    <w:rsid w:val="009B1637"/>
    <w:rsid w:val="00A67859"/>
    <w:rsid w:val="00AA3C54"/>
    <w:rsid w:val="00CB2581"/>
    <w:rsid w:val="00CC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8203"/>
  <w15:chartTrackingRefBased/>
  <w15:docId w15:val="{24FB7129-7B89-456E-9D10-D40C7225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B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Singh</dc:creator>
  <cp:keywords/>
  <dc:description/>
  <cp:lastModifiedBy>Abhi Singh</cp:lastModifiedBy>
  <cp:revision>2</cp:revision>
  <dcterms:created xsi:type="dcterms:W3CDTF">2025-01-15T07:45:00Z</dcterms:created>
  <dcterms:modified xsi:type="dcterms:W3CDTF">2025-01-15T23:44:00Z</dcterms:modified>
</cp:coreProperties>
</file>