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E2362" w14:textId="77777777" w:rsidR="00076DD7" w:rsidRPr="00E23A9D" w:rsidRDefault="00076DD7" w:rsidP="00076DD7">
      <w:pPr>
        <w:pStyle w:val="NoSpacing"/>
        <w:jc w:val="both"/>
        <w:rPr>
          <w:rFonts w:ascii="Bookman Old Style" w:hAnsi="Bookman Old Style" w:cs="Arial"/>
          <w:sz w:val="24"/>
          <w:szCs w:val="24"/>
          <w:lang w:val="en-US"/>
        </w:rPr>
      </w:pPr>
    </w:p>
    <w:tbl>
      <w:tblPr>
        <w:tblW w:w="10176" w:type="dxa"/>
        <w:tblInd w:w="108" w:type="dxa"/>
        <w:tblLook w:val="04A0" w:firstRow="1" w:lastRow="0" w:firstColumn="1" w:lastColumn="0" w:noHBand="0" w:noVBand="1"/>
      </w:tblPr>
      <w:tblGrid>
        <w:gridCol w:w="9954"/>
        <w:gridCol w:w="222"/>
      </w:tblGrid>
      <w:tr w:rsidR="00076DD7" w:rsidRPr="00E23A9D" w14:paraId="4E94D2B2" w14:textId="77777777" w:rsidTr="00262888">
        <w:tc>
          <w:tcPr>
            <w:tcW w:w="9954" w:type="dxa"/>
          </w:tcPr>
          <w:tbl>
            <w:tblPr>
              <w:tblW w:w="9630" w:type="dxa"/>
              <w:tblInd w:w="108" w:type="dxa"/>
              <w:tblLook w:val="04A0" w:firstRow="1" w:lastRow="0" w:firstColumn="1" w:lastColumn="0" w:noHBand="0" w:noVBand="1"/>
            </w:tblPr>
            <w:tblGrid>
              <w:gridCol w:w="5346"/>
              <w:gridCol w:w="4284"/>
            </w:tblGrid>
            <w:tr w:rsidR="00076DD7" w:rsidRPr="0067431A" w14:paraId="2EFAFBFC" w14:textId="77777777" w:rsidTr="00262888">
              <w:tc>
                <w:tcPr>
                  <w:tcW w:w="5346" w:type="dxa"/>
                </w:tcPr>
                <w:p w14:paraId="16E01F40" w14:textId="77777777" w:rsidR="00076DD7" w:rsidRPr="0067431A" w:rsidRDefault="00076DD7" w:rsidP="00262888">
                  <w:pPr>
                    <w:pStyle w:val="NoSpacing"/>
                    <w:jc w:val="both"/>
                    <w:rPr>
                      <w:rFonts w:ascii="Bookman Old Style" w:hAnsi="Bookman Old Style" w:cs="Arial"/>
                      <w:b/>
                      <w:i/>
                      <w:sz w:val="24"/>
                      <w:szCs w:val="24"/>
                      <w:lang w:val="en-US"/>
                    </w:rPr>
                  </w:pPr>
                  <w:r w:rsidRPr="0067431A">
                    <w:rPr>
                      <w:rFonts w:ascii="Bookman Old Style" w:hAnsi="Bookman Old Style" w:cs="Arial"/>
                      <w:b/>
                      <w:sz w:val="24"/>
                      <w:szCs w:val="24"/>
                      <w:lang w:val="en-US"/>
                    </w:rPr>
                    <w:t>IN RE: VIOLATION OF PD 1586 KNOWN AS THE PHILIPPINE ENVIRONMENTAL IMPACT STATEMENT SYSTEM (PEISS)</w:t>
                  </w:r>
                </w:p>
                <w:p w14:paraId="2F1B9A04" w14:textId="77777777" w:rsidR="00076DD7" w:rsidRPr="0067431A" w:rsidRDefault="00076DD7" w:rsidP="00262888">
                  <w:pPr>
                    <w:pStyle w:val="NoSpacing"/>
                    <w:jc w:val="both"/>
                    <w:rPr>
                      <w:rFonts w:ascii="Bookman Old Style" w:hAnsi="Bookman Old Style" w:cs="Arial"/>
                      <w:b/>
                      <w:sz w:val="24"/>
                      <w:szCs w:val="24"/>
                      <w:lang w:val="en-US"/>
                    </w:rPr>
                  </w:pPr>
                  <w:r w:rsidRPr="0067431A">
                    <w:rPr>
                      <w:rFonts w:ascii="Bookman Old Style" w:hAnsi="Bookman Old Style" w:cs="Arial"/>
                      <w:b/>
                      <w:i/>
                      <w:sz w:val="24"/>
                      <w:szCs w:val="24"/>
                      <w:lang w:val="en-US"/>
                    </w:rPr>
                    <w:t xml:space="preserve"> </w:t>
                  </w:r>
                </w:p>
              </w:tc>
              <w:tc>
                <w:tcPr>
                  <w:tcW w:w="4284" w:type="dxa"/>
                </w:tcPr>
                <w:p w14:paraId="50F05508" w14:textId="77777777" w:rsidR="00076DD7" w:rsidRPr="0067431A" w:rsidRDefault="00076DD7" w:rsidP="00262888">
                  <w:pPr>
                    <w:pStyle w:val="NoSpacing"/>
                    <w:jc w:val="both"/>
                    <w:rPr>
                      <w:rFonts w:ascii="Bookman Old Style" w:hAnsi="Bookman Old Style" w:cs="Arial"/>
                      <w:b/>
                      <w:sz w:val="24"/>
                      <w:szCs w:val="24"/>
                      <w:lang w:val="en-US"/>
                    </w:rPr>
                  </w:pPr>
                </w:p>
              </w:tc>
            </w:tr>
            <w:tr w:rsidR="00076DD7" w:rsidRPr="0067431A" w14:paraId="5B9AF8AF" w14:textId="77777777" w:rsidTr="00262888">
              <w:tc>
                <w:tcPr>
                  <w:tcW w:w="5346" w:type="dxa"/>
                </w:tcPr>
                <w:p w14:paraId="6DA1B17C" w14:textId="77777777" w:rsidR="00076DD7" w:rsidRPr="0067431A" w:rsidRDefault="00076DD7" w:rsidP="00262888">
                  <w:pPr>
                    <w:pStyle w:val="NoSpacing"/>
                    <w:jc w:val="center"/>
                    <w:rPr>
                      <w:rFonts w:ascii="Bookman Old Style" w:hAnsi="Bookman Old Style" w:cs="Arial"/>
                      <w:b/>
                      <w:sz w:val="24"/>
                      <w:szCs w:val="24"/>
                      <w:lang w:val="en-US"/>
                    </w:rPr>
                  </w:pPr>
                  <w:r w:rsidRPr="0067431A">
                    <w:rPr>
                      <w:rFonts w:ascii="Bookman Old Style" w:hAnsi="Bookman Old Style" w:cs="Arial"/>
                      <w:b/>
                      <w:sz w:val="24"/>
                      <w:szCs w:val="24"/>
                      <w:lang w:val="en-US"/>
                    </w:rPr>
                    <w:t>- versus</w:t>
                  </w:r>
                  <w:r>
                    <w:rPr>
                      <w:rFonts w:ascii="Bookman Old Style" w:hAnsi="Bookman Old Style" w:cs="Arial"/>
                      <w:b/>
                      <w:sz w:val="24"/>
                      <w:szCs w:val="24"/>
                      <w:lang w:val="en-US"/>
                    </w:rPr>
                    <w:t xml:space="preserve"> -</w:t>
                  </w:r>
                </w:p>
                <w:p w14:paraId="6F22D210" w14:textId="77777777" w:rsidR="00076DD7" w:rsidRPr="0067431A" w:rsidRDefault="00076DD7" w:rsidP="00076AA1">
                  <w:pPr>
                    <w:pStyle w:val="NoSpacing"/>
                    <w:rPr>
                      <w:rFonts w:ascii="Bookman Old Style" w:hAnsi="Bookman Old Style" w:cs="Arial"/>
                      <w:b/>
                      <w:sz w:val="24"/>
                      <w:szCs w:val="24"/>
                      <w:lang w:val="en-US"/>
                    </w:rPr>
                  </w:pPr>
                </w:p>
              </w:tc>
              <w:tc>
                <w:tcPr>
                  <w:tcW w:w="4284" w:type="dxa"/>
                </w:tcPr>
                <w:p w14:paraId="25E19EEF" w14:textId="3B0EDE43" w:rsidR="00076DD7" w:rsidRPr="0067431A" w:rsidRDefault="00DC041B" w:rsidP="00FA7407">
                  <w:pPr>
                    <w:pStyle w:val="NoSpacing"/>
                    <w:jc w:val="both"/>
                    <w:rPr>
                      <w:rFonts w:ascii="Bookman Old Style" w:hAnsi="Bookman Old Style" w:cs="Arial"/>
                      <w:b/>
                      <w:sz w:val="24"/>
                      <w:szCs w:val="24"/>
                      <w:lang w:val="en-US"/>
                    </w:rPr>
                  </w:pPr>
                  <w:r w:rsidRPr="00497B13">
                    <w:rPr>
                      <w:rFonts w:ascii="Bookman Old Style" w:hAnsi="Bookman Old Style" w:cs="Arial"/>
                      <w:b/>
                      <w:sz w:val="18"/>
                      <w:szCs w:val="18"/>
                      <w:lang w:val="en-US"/>
                    </w:rPr>
                    <w:t xml:space="preserve">EMB-NCR CASE NO. </w:t>
                  </w:r>
                  <w:r w:rsidRPr="00497B13">
                    <w:rPr>
                      <w:rFonts w:ascii="Bookman Old Style" w:hAnsi="Bookman Old Style" w:cs="Arial"/>
                      <w:b/>
                      <w:sz w:val="18"/>
                      <w:szCs w:val="18"/>
                    </w:rPr>
                    <w:t>{{case_number_only}}-</w:t>
                  </w:r>
                  <w:r w:rsidRPr="00497B13">
                    <w:rPr>
                      <w:rFonts w:ascii="Bookman Old Style" w:hAnsi="Bookman Old Style" w:cs="Arial"/>
                      <w:b/>
                      <w:sz w:val="18"/>
                      <w:szCs w:val="18"/>
                      <w:lang w:val="en-US"/>
                    </w:rPr>
                    <w:t>25PD</w:t>
                  </w:r>
                </w:p>
              </w:tc>
            </w:tr>
            <w:tr w:rsidR="00076DD7" w:rsidRPr="0067431A" w14:paraId="09DF9854" w14:textId="77777777" w:rsidTr="00262888">
              <w:tc>
                <w:tcPr>
                  <w:tcW w:w="5346" w:type="dxa"/>
                </w:tcPr>
                <w:p w14:paraId="6ECF7E2B" w14:textId="77777777" w:rsidR="00DC041B" w:rsidRDefault="00DC041B" w:rsidP="00DC041B">
                  <w:pPr>
                    <w:pStyle w:val="NoSpacing"/>
                    <w:rPr>
                      <w:rFonts w:ascii="Bookman Old Style" w:hAnsi="Bookman Old Style" w:cs="Arial"/>
                      <w:b/>
                      <w:caps/>
                      <w:sz w:val="24"/>
                      <w:szCs w:val="24"/>
                      <w:lang w:val="en-US"/>
                    </w:rPr>
                  </w:pPr>
                  <w:r>
                    <w:rPr>
                      <w:rFonts w:ascii="Bookman Old Style" w:hAnsi="Bookman Old Style" w:cs="Arial"/>
                      <w:b/>
                      <w:caps/>
                      <w:sz w:val="24"/>
                      <w:szCs w:val="24"/>
                      <w:lang w:val="en-US"/>
                    </w:rPr>
                    <w:t>{{</w:t>
                  </w:r>
                  <w:proofErr w:type="spellStart"/>
                  <w:r>
                    <w:rPr>
                      <w:rFonts w:ascii="Bookman Old Style" w:hAnsi="Bookman Old Style" w:cs="Arial"/>
                      <w:b/>
                      <w:sz w:val="24"/>
                      <w:szCs w:val="24"/>
                      <w:lang w:val="en-US"/>
                    </w:rPr>
                    <w:t>client_name</w:t>
                  </w:r>
                  <w:proofErr w:type="spellEnd"/>
                  <w:r>
                    <w:rPr>
                      <w:rFonts w:ascii="Bookman Old Style" w:hAnsi="Bookman Old Style" w:cs="Arial"/>
                      <w:b/>
                      <w:sz w:val="24"/>
                      <w:szCs w:val="24"/>
                      <w:lang w:val="en-US"/>
                    </w:rPr>
                    <w:t>}},</w:t>
                  </w:r>
                  <w:r w:rsidRPr="00306F91">
                    <w:rPr>
                      <w:rFonts w:ascii="Bookman Old Style" w:hAnsi="Bookman Old Style" w:cs="Arial"/>
                      <w:b/>
                      <w:sz w:val="24"/>
                      <w:szCs w:val="24"/>
                      <w:lang w:val="en-US"/>
                    </w:rPr>
                    <w:t xml:space="preserve"> </w:t>
                  </w:r>
                </w:p>
                <w:p w14:paraId="29282159" w14:textId="77777777" w:rsidR="00DC041B" w:rsidRPr="00DA1A89" w:rsidRDefault="00DC041B" w:rsidP="00DC041B">
                  <w:pPr>
                    <w:pStyle w:val="NoSpacing"/>
                    <w:rPr>
                      <w:rFonts w:ascii="Bookman Old Style" w:hAnsi="Bookman Old Style" w:cs="Arial"/>
                      <w:sz w:val="24"/>
                      <w:szCs w:val="24"/>
                      <w:lang w:val="en-US"/>
                    </w:rPr>
                  </w:pPr>
                  <w:r>
                    <w:rPr>
                      <w:rFonts w:ascii="Bookman Old Style" w:hAnsi="Bookman Old Style" w:cs="Arial"/>
                      <w:sz w:val="24"/>
                      <w:szCs w:val="24"/>
                      <w:lang w:val="en-US"/>
                    </w:rPr>
                    <w:t>located at {{location}}</w:t>
                  </w:r>
                  <w:r>
                    <w:rPr>
                      <w:rFonts w:ascii="Bookman Old Style" w:hAnsi="Bookman Old Style" w:cs="Arial"/>
                      <w:i/>
                      <w:sz w:val="24"/>
                      <w:szCs w:val="24"/>
                      <w:lang w:val="en-US"/>
                    </w:rPr>
                    <w:t>,</w:t>
                  </w:r>
                </w:p>
                <w:p w14:paraId="59F31E09" w14:textId="77777777" w:rsidR="00076DD7" w:rsidRPr="00076DD7" w:rsidRDefault="00076DD7" w:rsidP="00076DD7">
                  <w:pPr>
                    <w:pStyle w:val="NoSpacing"/>
                    <w:rPr>
                      <w:rFonts w:ascii="Bookman Old Style" w:hAnsi="Bookman Old Style" w:cs="Arial"/>
                      <w:b/>
                      <w:bCs/>
                      <w:sz w:val="24"/>
                      <w:szCs w:val="24"/>
                      <w:lang w:val="en-US"/>
                    </w:rPr>
                  </w:pPr>
                  <w:r>
                    <w:rPr>
                      <w:rFonts w:ascii="Bookman Old Style" w:hAnsi="Bookman Old Style" w:cs="Arial"/>
                      <w:i/>
                      <w:sz w:val="24"/>
                      <w:szCs w:val="24"/>
                      <w:lang w:val="en-US"/>
                    </w:rPr>
                    <w:t xml:space="preserve">                                              </w:t>
                  </w:r>
                  <w:r w:rsidRPr="0067431A">
                    <w:rPr>
                      <w:rFonts w:ascii="Bookman Old Style" w:hAnsi="Bookman Old Style" w:cs="Arial"/>
                      <w:i/>
                      <w:sz w:val="24"/>
                      <w:szCs w:val="24"/>
                      <w:lang w:val="en-US"/>
                    </w:rPr>
                    <w:t>Respondent.</w:t>
                  </w:r>
                </w:p>
              </w:tc>
              <w:tc>
                <w:tcPr>
                  <w:tcW w:w="4284" w:type="dxa"/>
                </w:tcPr>
                <w:p w14:paraId="5ED41968" w14:textId="77777777" w:rsidR="00076DD7" w:rsidRPr="0067431A" w:rsidRDefault="00076DD7" w:rsidP="00262888">
                  <w:pPr>
                    <w:pStyle w:val="NoSpacing"/>
                    <w:jc w:val="both"/>
                    <w:rPr>
                      <w:rFonts w:ascii="Bookman Old Style" w:hAnsi="Bookman Old Style" w:cs="Arial"/>
                      <w:b/>
                      <w:sz w:val="24"/>
                      <w:szCs w:val="24"/>
                      <w:lang w:val="en-US"/>
                    </w:rPr>
                  </w:pPr>
                </w:p>
              </w:tc>
            </w:tr>
          </w:tbl>
          <w:p w14:paraId="61E3976B" w14:textId="77777777" w:rsidR="00076DD7" w:rsidRDefault="00076DD7" w:rsidP="00076DD7">
            <w:pPr>
              <w:pStyle w:val="NoSpacing"/>
              <w:rPr>
                <w:rFonts w:ascii="Bookman Old Style" w:hAnsi="Bookman Old Style" w:cs="Arial"/>
                <w:b/>
                <w:sz w:val="24"/>
                <w:szCs w:val="24"/>
                <w:lang w:val="en-US"/>
              </w:rPr>
            </w:pPr>
            <w:r w:rsidRPr="00E23A9D">
              <w:rPr>
                <w:rFonts w:ascii="Bookman Old Style" w:hAnsi="Bookman Old Style" w:cs="Arial"/>
                <w:b/>
                <w:sz w:val="24"/>
                <w:szCs w:val="24"/>
                <w:lang w:val="en-US"/>
              </w:rPr>
              <w:t>x---------------------------------------------------------</w:t>
            </w:r>
            <w:r>
              <w:rPr>
                <w:rFonts w:ascii="Bookman Old Style" w:hAnsi="Bookman Old Style" w:cs="Arial"/>
                <w:b/>
                <w:sz w:val="24"/>
                <w:szCs w:val="24"/>
                <w:lang w:val="en-US"/>
              </w:rPr>
              <w:t>x</w:t>
            </w:r>
          </w:p>
          <w:p w14:paraId="7334D9F5" w14:textId="77777777" w:rsidR="00076DD7" w:rsidRPr="00076DD7" w:rsidRDefault="00076DD7" w:rsidP="00076DD7">
            <w:pPr>
              <w:pStyle w:val="NoSpacing"/>
              <w:jc w:val="center"/>
              <w:rPr>
                <w:rFonts w:ascii="Bookman Old Style" w:hAnsi="Bookman Old Style" w:cs="Arial"/>
                <w:b/>
                <w:sz w:val="24"/>
                <w:szCs w:val="24"/>
                <w:u w:val="single"/>
                <w:lang w:val="en-US"/>
              </w:rPr>
            </w:pPr>
            <w:r w:rsidRPr="00E23A9D">
              <w:rPr>
                <w:rFonts w:ascii="Bookman Old Style" w:hAnsi="Bookman Old Style" w:cs="Arial"/>
                <w:b/>
                <w:sz w:val="52"/>
                <w:szCs w:val="24"/>
                <w:lang w:val="en-US"/>
              </w:rPr>
              <w:t>O R D E R</w:t>
            </w:r>
          </w:p>
          <w:p w14:paraId="4D9A7008" w14:textId="77777777" w:rsidR="00076DD7" w:rsidRPr="00E23A9D" w:rsidRDefault="00076DD7" w:rsidP="00262888">
            <w:pPr>
              <w:pStyle w:val="NoSpacing"/>
              <w:jc w:val="both"/>
              <w:rPr>
                <w:rFonts w:ascii="Bookman Old Style" w:hAnsi="Bookman Old Style" w:cs="Arial"/>
                <w:b/>
                <w:sz w:val="24"/>
                <w:szCs w:val="24"/>
                <w:lang w:val="en-US"/>
              </w:rPr>
            </w:pPr>
          </w:p>
        </w:tc>
        <w:tc>
          <w:tcPr>
            <w:tcW w:w="222" w:type="dxa"/>
          </w:tcPr>
          <w:p w14:paraId="38C8CFA1" w14:textId="77777777" w:rsidR="00076DD7" w:rsidRPr="00E23A9D" w:rsidRDefault="00076DD7" w:rsidP="00262888">
            <w:pPr>
              <w:pStyle w:val="NoSpacing"/>
              <w:jc w:val="both"/>
              <w:rPr>
                <w:rFonts w:ascii="Bookman Old Style" w:hAnsi="Bookman Old Style" w:cs="Arial"/>
                <w:sz w:val="24"/>
                <w:szCs w:val="24"/>
                <w:lang w:val="en-US"/>
              </w:rPr>
            </w:pPr>
          </w:p>
          <w:p w14:paraId="0AD21C79" w14:textId="77777777" w:rsidR="00076DD7" w:rsidRPr="00E23A9D" w:rsidRDefault="00076DD7" w:rsidP="00262888">
            <w:pPr>
              <w:pStyle w:val="NoSpacing"/>
              <w:jc w:val="both"/>
              <w:rPr>
                <w:rFonts w:ascii="Bookman Old Style" w:hAnsi="Bookman Old Style" w:cs="Arial"/>
                <w:sz w:val="24"/>
                <w:szCs w:val="24"/>
                <w:lang w:val="en-US"/>
              </w:rPr>
            </w:pPr>
          </w:p>
          <w:p w14:paraId="399AFE49" w14:textId="77777777" w:rsidR="00076DD7" w:rsidRPr="00E23A9D" w:rsidRDefault="00076DD7" w:rsidP="00262888">
            <w:pPr>
              <w:pStyle w:val="NoSpacing"/>
              <w:jc w:val="both"/>
              <w:rPr>
                <w:rFonts w:ascii="Bookman Old Style" w:hAnsi="Bookman Old Style" w:cs="Arial"/>
                <w:sz w:val="24"/>
                <w:szCs w:val="24"/>
                <w:lang w:val="en-US"/>
              </w:rPr>
            </w:pPr>
          </w:p>
          <w:p w14:paraId="0A1A166E" w14:textId="77777777" w:rsidR="00076DD7" w:rsidRPr="00E23A9D" w:rsidRDefault="00076DD7" w:rsidP="00262888">
            <w:pPr>
              <w:pStyle w:val="NoSpacing"/>
              <w:jc w:val="both"/>
              <w:rPr>
                <w:rFonts w:ascii="Bookman Old Style" w:hAnsi="Bookman Old Style" w:cs="Arial"/>
                <w:sz w:val="24"/>
                <w:szCs w:val="24"/>
                <w:lang w:val="en-US"/>
              </w:rPr>
            </w:pPr>
          </w:p>
          <w:p w14:paraId="25DB409F" w14:textId="77777777" w:rsidR="00076DD7" w:rsidRPr="00E23A9D" w:rsidRDefault="00076DD7" w:rsidP="00262888">
            <w:pPr>
              <w:pStyle w:val="NoSpacing"/>
              <w:jc w:val="both"/>
              <w:rPr>
                <w:rFonts w:ascii="Bookman Old Style" w:hAnsi="Bookman Old Style" w:cs="Arial"/>
                <w:sz w:val="24"/>
                <w:szCs w:val="24"/>
                <w:lang w:val="en-US"/>
              </w:rPr>
            </w:pPr>
          </w:p>
          <w:p w14:paraId="674AD240" w14:textId="77777777" w:rsidR="00076DD7" w:rsidRPr="00E23A9D" w:rsidRDefault="00076DD7" w:rsidP="00262888">
            <w:pPr>
              <w:pStyle w:val="NoSpacing"/>
              <w:jc w:val="both"/>
              <w:rPr>
                <w:rFonts w:ascii="Bookman Old Style" w:hAnsi="Bookman Old Style" w:cs="Arial"/>
                <w:b/>
                <w:sz w:val="24"/>
                <w:szCs w:val="24"/>
                <w:lang w:val="en-US"/>
              </w:rPr>
            </w:pPr>
          </w:p>
          <w:p w14:paraId="3C70CDD2" w14:textId="77777777" w:rsidR="00076DD7" w:rsidRPr="00E23A9D" w:rsidRDefault="00076DD7" w:rsidP="00262888">
            <w:pPr>
              <w:pStyle w:val="NoSpacing"/>
              <w:jc w:val="both"/>
              <w:rPr>
                <w:rFonts w:ascii="Bookman Old Style" w:hAnsi="Bookman Old Style" w:cs="Arial"/>
                <w:b/>
                <w:sz w:val="24"/>
                <w:szCs w:val="24"/>
                <w:lang w:val="en-US"/>
              </w:rPr>
            </w:pPr>
          </w:p>
        </w:tc>
      </w:tr>
    </w:tbl>
    <w:p w14:paraId="3E63D599" w14:textId="77777777" w:rsidR="00953ED4" w:rsidRPr="005B30D9" w:rsidRDefault="00015127" w:rsidP="00061312">
      <w:pPr>
        <w:spacing w:after="0" w:line="240" w:lineRule="auto"/>
        <w:jc w:val="both"/>
        <w:rPr>
          <w:rFonts w:ascii="Bookman Old Style" w:eastAsia="Times New Roman" w:hAnsi="Bookman Old Style"/>
          <w:color w:val="000000"/>
          <w:sz w:val="24"/>
          <w:szCs w:val="24"/>
          <w:lang w:val="en-PH" w:eastAsia="en-PH"/>
        </w:rPr>
      </w:pPr>
      <w:r w:rsidRPr="00015127">
        <w:rPr>
          <w:rFonts w:ascii="Bookman Old Style" w:eastAsia="Times New Roman" w:hAnsi="Bookman Old Style"/>
          <w:color w:val="000000"/>
          <w:sz w:val="24"/>
          <w:szCs w:val="24"/>
          <w:lang w:val="en-PH" w:eastAsia="en-PH"/>
        </w:rPr>
        <w:tab/>
      </w:r>
      <w:r w:rsidRPr="005B30D9">
        <w:rPr>
          <w:rFonts w:ascii="Bookman Old Style" w:eastAsia="Times New Roman" w:hAnsi="Bookman Old Style"/>
          <w:color w:val="000000"/>
          <w:sz w:val="24"/>
          <w:szCs w:val="24"/>
          <w:lang w:val="en-PH" w:eastAsia="en-PH"/>
        </w:rPr>
        <w:t>For consideration before this Office is the Position Paper on Respondent’s case regarding its violation of the provisions of PD 1586.</w:t>
      </w:r>
    </w:p>
    <w:p w14:paraId="17062DBE" w14:textId="77777777" w:rsidR="00015127" w:rsidRPr="005B30D9" w:rsidRDefault="00015127" w:rsidP="00953ED4">
      <w:pPr>
        <w:spacing w:after="0" w:line="240" w:lineRule="auto"/>
        <w:rPr>
          <w:rFonts w:ascii="Times New Roman" w:eastAsia="Times New Roman" w:hAnsi="Times New Roman"/>
          <w:sz w:val="24"/>
          <w:szCs w:val="24"/>
          <w:lang w:val="en-PH" w:eastAsia="en-PH"/>
        </w:rPr>
      </w:pPr>
    </w:p>
    <w:p w14:paraId="63159FB9" w14:textId="5C06C4DE" w:rsidR="00953ED4" w:rsidRPr="005B30D9" w:rsidRDefault="00953ED4" w:rsidP="00FA7407">
      <w:pPr>
        <w:spacing w:after="0" w:line="240" w:lineRule="auto"/>
        <w:jc w:val="both"/>
        <w:rPr>
          <w:rFonts w:ascii="Bookman Old Style" w:eastAsia="Times New Roman" w:hAnsi="Bookman Old Style"/>
          <w:color w:val="000000"/>
          <w:sz w:val="24"/>
          <w:szCs w:val="24"/>
          <w:lang w:val="en-PH" w:eastAsia="en-PH"/>
        </w:rPr>
      </w:pPr>
      <w:r w:rsidRPr="005B30D9">
        <w:rPr>
          <w:rFonts w:ascii="Bookman Old Style" w:eastAsia="Times New Roman" w:hAnsi="Bookman Old Style"/>
          <w:color w:val="000000"/>
          <w:sz w:val="24"/>
          <w:szCs w:val="24"/>
          <w:lang w:val="en-PH" w:eastAsia="en-PH"/>
        </w:rPr>
        <w:tab/>
      </w:r>
      <w:r w:rsidR="00294484" w:rsidRPr="005B30D9">
        <w:rPr>
          <w:rFonts w:ascii="Bookman Old Style" w:eastAsia="Times New Roman" w:hAnsi="Bookman Old Style"/>
          <w:color w:val="000000"/>
          <w:sz w:val="24"/>
          <w:szCs w:val="24"/>
          <w:lang w:val="en-PH" w:eastAsia="en-PH"/>
        </w:rPr>
        <w:t xml:space="preserve">Based on the inspection conducted by the technical personnel of this Office </w:t>
      </w:r>
      <w:r w:rsidR="00FA7407" w:rsidRPr="005B30D9">
        <w:rPr>
          <w:rFonts w:ascii="Bookman Old Style" w:eastAsia="Times New Roman" w:hAnsi="Bookman Old Style"/>
          <w:color w:val="000000"/>
          <w:sz w:val="24"/>
          <w:szCs w:val="24"/>
          <w:lang w:val="en-PH" w:eastAsia="en-PH"/>
        </w:rPr>
        <w:t xml:space="preserve">on </w:t>
      </w:r>
      <w:r w:rsidR="004E36F7" w:rsidRPr="005B30D9">
        <w:rPr>
          <w:rFonts w:ascii="Bookman Old Style" w:eastAsia="Times New Roman" w:hAnsi="Bookman Old Style"/>
          <w:color w:val="000000"/>
          <w:sz w:val="24"/>
          <w:szCs w:val="24"/>
          <w:lang w:val="en-PH" w:eastAsia="en-PH"/>
        </w:rPr>
        <w:t>{{</w:t>
      </w:r>
      <w:proofErr w:type="spellStart"/>
      <w:r w:rsidR="004E36F7" w:rsidRPr="005B30D9">
        <w:rPr>
          <w:rFonts w:ascii="Bookman Old Style" w:eastAsia="Times New Roman" w:hAnsi="Bookman Old Style"/>
          <w:color w:val="000000"/>
          <w:sz w:val="24"/>
          <w:szCs w:val="24"/>
          <w:lang w:val="en-PH" w:eastAsia="en-PH"/>
        </w:rPr>
        <w:t>date_of_inspection</w:t>
      </w:r>
      <w:proofErr w:type="spellEnd"/>
      <w:r w:rsidR="004E36F7" w:rsidRPr="005B30D9">
        <w:rPr>
          <w:rFonts w:ascii="Bookman Old Style" w:eastAsia="Times New Roman" w:hAnsi="Bookman Old Style"/>
          <w:color w:val="000000"/>
          <w:sz w:val="24"/>
          <w:szCs w:val="24"/>
          <w:lang w:val="en-PH" w:eastAsia="en-PH"/>
        </w:rPr>
        <w:t>}}</w:t>
      </w:r>
      <w:r w:rsidRPr="005B30D9">
        <w:rPr>
          <w:rFonts w:ascii="Bookman Old Style" w:eastAsia="Times New Roman" w:hAnsi="Bookman Old Style"/>
          <w:color w:val="000000"/>
          <w:sz w:val="24"/>
          <w:szCs w:val="24"/>
          <w:lang w:val="en-PH" w:eastAsia="en-PH"/>
        </w:rPr>
        <w:t>, Respondent was</w:t>
      </w:r>
      <w:r w:rsidR="004C6DDD" w:rsidRPr="005B30D9">
        <w:rPr>
          <w:rFonts w:ascii="Bookman Old Style" w:eastAsia="Times New Roman" w:hAnsi="Bookman Old Style"/>
          <w:color w:val="000000"/>
          <w:sz w:val="24"/>
          <w:szCs w:val="24"/>
          <w:lang w:val="en-PH" w:eastAsia="en-PH"/>
        </w:rPr>
        <w:t xml:space="preserve"> </w:t>
      </w:r>
      <w:r w:rsidR="004C6DDD" w:rsidRPr="005B30D9">
        <w:rPr>
          <w:rFonts w:ascii="Bookman Old Style" w:hAnsi="Bookman Old Style"/>
          <w:iCs/>
          <w:color w:val="000000"/>
          <w:sz w:val="24"/>
          <w:lang w:eastAsia="en-PH"/>
        </w:rPr>
        <w:t>{% for v in findings %}</w:t>
      </w:r>
      <w:r w:rsidR="004F17C0" w:rsidRPr="005B30D9">
        <w:rPr>
          <w:rFonts w:ascii="Bookman Old Style" w:hAnsi="Bookman Old Style"/>
          <w:iCs/>
          <w:color w:val="000000"/>
          <w:sz w:val="24"/>
          <w:lang w:eastAsia="en-PH"/>
        </w:rPr>
        <w:t xml:space="preserve"> </w:t>
      </w:r>
      <w:proofErr w:type="gramStart"/>
      <w:r w:rsidR="004C6DDD" w:rsidRPr="005B30D9">
        <w:rPr>
          <w:rFonts w:ascii="Bookman Old Style" w:hAnsi="Bookman Old Style"/>
          <w:iCs/>
          <w:color w:val="000000"/>
          <w:sz w:val="24"/>
          <w:lang w:eastAsia="en-PH"/>
        </w:rPr>
        <w:t>{{ v</w:t>
      </w:r>
      <w:proofErr w:type="gramEnd"/>
      <w:r w:rsidR="004C6DDD" w:rsidRPr="005B30D9">
        <w:rPr>
          <w:rFonts w:ascii="Bookman Old Style" w:hAnsi="Bookman Old Style"/>
          <w:iCs/>
          <w:color w:val="000000"/>
          <w:sz w:val="24"/>
          <w:lang w:eastAsia="en-PH"/>
        </w:rPr>
        <w:t xml:space="preserve"> }} {% endfor %}</w:t>
      </w:r>
    </w:p>
    <w:p w14:paraId="4F9D63E8" w14:textId="77777777" w:rsidR="00294484" w:rsidRPr="005B30D9" w:rsidRDefault="00294484" w:rsidP="00294484">
      <w:pPr>
        <w:spacing w:after="0" w:line="240" w:lineRule="auto"/>
        <w:jc w:val="both"/>
        <w:rPr>
          <w:rFonts w:ascii="Times New Roman" w:eastAsia="Times New Roman" w:hAnsi="Times New Roman"/>
          <w:sz w:val="24"/>
          <w:szCs w:val="24"/>
          <w:lang w:val="en-PH" w:eastAsia="en-PH"/>
        </w:rPr>
      </w:pPr>
    </w:p>
    <w:p w14:paraId="640EA41B" w14:textId="7D87F975" w:rsidR="00953ED4" w:rsidRPr="005B30D9" w:rsidRDefault="00953ED4" w:rsidP="00953ED4">
      <w:pPr>
        <w:spacing w:after="0" w:line="240" w:lineRule="auto"/>
        <w:jc w:val="both"/>
        <w:rPr>
          <w:rFonts w:ascii="Times New Roman" w:eastAsia="Times New Roman" w:hAnsi="Times New Roman"/>
          <w:sz w:val="24"/>
          <w:szCs w:val="24"/>
          <w:lang w:val="en-PH" w:eastAsia="en-PH"/>
        </w:rPr>
      </w:pPr>
      <w:r w:rsidRPr="005B30D9">
        <w:rPr>
          <w:rFonts w:ascii="Bookman Old Style" w:eastAsia="Times New Roman" w:hAnsi="Bookman Old Style"/>
          <w:color w:val="000000"/>
          <w:sz w:val="24"/>
          <w:szCs w:val="24"/>
          <w:lang w:val="en-PH" w:eastAsia="en-PH"/>
        </w:rPr>
        <w:tab/>
      </w:r>
      <w:r w:rsidR="000E3B6B" w:rsidRPr="005B30D9">
        <w:rPr>
          <w:rFonts w:ascii="Bookman Old Style" w:eastAsia="Times New Roman" w:hAnsi="Bookman Old Style"/>
          <w:color w:val="000000"/>
          <w:sz w:val="24"/>
          <w:szCs w:val="24"/>
          <w:lang w:val="en-PH" w:eastAsia="en-PH"/>
        </w:rPr>
        <w:t xml:space="preserve">On </w:t>
      </w:r>
      <w:r w:rsidR="00406A09" w:rsidRPr="005B30D9">
        <w:rPr>
          <w:rFonts w:ascii="Bookman Old Style" w:hAnsi="Bookman Old Style" w:cs="Arial"/>
          <w:sz w:val="24"/>
          <w:szCs w:val="24"/>
          <w:lang w:val="en-US"/>
        </w:rPr>
        <w:t>{{</w:t>
      </w:r>
      <w:proofErr w:type="spellStart"/>
      <w:r w:rsidR="00406A09" w:rsidRPr="005B30D9">
        <w:rPr>
          <w:rFonts w:ascii="Bookman Old Style" w:hAnsi="Bookman Old Style" w:cs="Arial"/>
          <w:sz w:val="24"/>
          <w:szCs w:val="24"/>
          <w:lang w:val="en-US"/>
        </w:rPr>
        <w:t>date_of_notice_of_violation</w:t>
      </w:r>
      <w:proofErr w:type="spellEnd"/>
      <w:r w:rsidR="00406A09" w:rsidRPr="005B30D9">
        <w:rPr>
          <w:rFonts w:ascii="Bookman Old Style" w:hAnsi="Bookman Old Style" w:cs="Arial"/>
          <w:sz w:val="24"/>
          <w:szCs w:val="24"/>
          <w:lang w:val="en-US"/>
        </w:rPr>
        <w:t>}}</w:t>
      </w:r>
      <w:r w:rsidRPr="005B30D9">
        <w:rPr>
          <w:rFonts w:ascii="Bookman Old Style" w:eastAsia="Times New Roman" w:hAnsi="Bookman Old Style"/>
          <w:color w:val="000000"/>
          <w:sz w:val="24"/>
          <w:szCs w:val="24"/>
          <w:lang w:val="en-PH" w:eastAsia="en-PH"/>
        </w:rPr>
        <w:t xml:space="preserve">, a Notice of Violation (NOV) was issued against </w:t>
      </w:r>
      <w:r w:rsidR="00294484" w:rsidRPr="005B30D9">
        <w:rPr>
          <w:rFonts w:ascii="Bookman Old Style" w:eastAsia="Times New Roman" w:hAnsi="Bookman Old Style"/>
          <w:color w:val="000000"/>
          <w:sz w:val="24"/>
          <w:szCs w:val="24"/>
          <w:lang w:val="en-PH" w:eastAsia="en-PH"/>
        </w:rPr>
        <w:t xml:space="preserve">the </w:t>
      </w:r>
      <w:r w:rsidRPr="005B30D9">
        <w:rPr>
          <w:rFonts w:ascii="Bookman Old Style" w:eastAsia="Times New Roman" w:hAnsi="Bookman Old Style"/>
          <w:color w:val="000000"/>
          <w:sz w:val="24"/>
          <w:szCs w:val="24"/>
          <w:lang w:val="en-PH" w:eastAsia="en-PH"/>
        </w:rPr>
        <w:t>Respondent.</w:t>
      </w:r>
    </w:p>
    <w:p w14:paraId="20BA7E12" w14:textId="77777777" w:rsidR="0093143A" w:rsidRPr="005B30D9" w:rsidRDefault="0093143A" w:rsidP="00953ED4">
      <w:pPr>
        <w:spacing w:after="0" w:line="240" w:lineRule="auto"/>
        <w:ind w:firstLine="709"/>
        <w:jc w:val="both"/>
        <w:rPr>
          <w:rFonts w:ascii="Bookman Old Style" w:eastAsia="Times New Roman" w:hAnsi="Bookman Old Style"/>
          <w:color w:val="000000"/>
          <w:sz w:val="24"/>
          <w:szCs w:val="24"/>
          <w:lang w:val="en-PH" w:eastAsia="en-PH"/>
        </w:rPr>
      </w:pPr>
    </w:p>
    <w:p w14:paraId="2D833F59" w14:textId="77777777" w:rsidR="00CF67B3" w:rsidRPr="005B30D9" w:rsidRDefault="00953ED4" w:rsidP="00294484">
      <w:pPr>
        <w:spacing w:after="0" w:line="240" w:lineRule="auto"/>
        <w:ind w:firstLine="720"/>
        <w:jc w:val="both"/>
        <w:rPr>
          <w:rFonts w:ascii="Bookman Old Style" w:eastAsia="Times New Roman" w:hAnsi="Bookman Old Style"/>
          <w:color w:val="000000"/>
          <w:sz w:val="24"/>
          <w:szCs w:val="24"/>
          <w:lang w:val="en-PH" w:eastAsia="en-PH"/>
        </w:rPr>
      </w:pPr>
      <w:r w:rsidRPr="005B30D9">
        <w:rPr>
          <w:rFonts w:ascii="Bookman Old Style" w:eastAsia="Times New Roman" w:hAnsi="Bookman Old Style"/>
          <w:color w:val="000000"/>
          <w:sz w:val="24"/>
          <w:szCs w:val="24"/>
          <w:lang w:val="en-PH" w:eastAsia="en-PH"/>
        </w:rPr>
        <w:t xml:space="preserve">Respondent was given an opportunity to explain why it should not be penalized under the subject law. </w:t>
      </w:r>
    </w:p>
    <w:p w14:paraId="1F2205C3" w14:textId="77777777" w:rsidR="00CF67B3" w:rsidRPr="005B30D9" w:rsidRDefault="00CF67B3" w:rsidP="00294484">
      <w:pPr>
        <w:spacing w:after="0" w:line="240" w:lineRule="auto"/>
        <w:ind w:firstLine="720"/>
        <w:jc w:val="both"/>
        <w:rPr>
          <w:rFonts w:ascii="Bookman Old Style" w:eastAsia="Times New Roman" w:hAnsi="Bookman Old Style"/>
          <w:color w:val="000000"/>
          <w:sz w:val="24"/>
          <w:szCs w:val="24"/>
          <w:lang w:val="en-PH" w:eastAsia="en-PH"/>
        </w:rPr>
      </w:pPr>
    </w:p>
    <w:p w14:paraId="7743C7CD" w14:textId="77777777" w:rsidR="00294484" w:rsidRPr="005B30D9" w:rsidRDefault="00294484" w:rsidP="00294484">
      <w:pPr>
        <w:spacing w:after="0" w:line="240" w:lineRule="auto"/>
        <w:ind w:firstLine="720"/>
        <w:jc w:val="both"/>
        <w:rPr>
          <w:rFonts w:ascii="Bookman Old Style" w:hAnsi="Bookman Old Style" w:cs="Arial"/>
          <w:sz w:val="24"/>
          <w:szCs w:val="24"/>
        </w:rPr>
      </w:pPr>
      <w:r w:rsidRPr="005B30D9">
        <w:rPr>
          <w:rFonts w:ascii="Bookman Old Style" w:hAnsi="Bookman Old Style" w:cs="Arial"/>
          <w:sz w:val="24"/>
          <w:szCs w:val="24"/>
        </w:rPr>
        <w:t xml:space="preserve">However, Respondent did not submit a Position Paper. </w:t>
      </w:r>
    </w:p>
    <w:p w14:paraId="7E550BFD" w14:textId="77777777" w:rsidR="00F24C61" w:rsidRPr="005B30D9" w:rsidRDefault="00F24C61" w:rsidP="00953ED4">
      <w:pPr>
        <w:spacing w:after="0" w:line="240" w:lineRule="auto"/>
        <w:rPr>
          <w:rFonts w:ascii="Times New Roman" w:eastAsia="Times New Roman" w:hAnsi="Times New Roman"/>
          <w:sz w:val="24"/>
          <w:szCs w:val="24"/>
          <w:lang w:val="en-PH" w:eastAsia="en-PH"/>
        </w:rPr>
      </w:pPr>
    </w:p>
    <w:p w14:paraId="1FB9E751" w14:textId="77777777" w:rsidR="00740DBE" w:rsidRPr="005B30D9" w:rsidRDefault="00953ED4" w:rsidP="00953ED4">
      <w:pPr>
        <w:spacing w:after="0" w:line="240" w:lineRule="auto"/>
        <w:jc w:val="both"/>
        <w:rPr>
          <w:rFonts w:ascii="Bookman Old Style" w:eastAsia="Times New Roman" w:hAnsi="Bookman Old Style"/>
          <w:color w:val="000000"/>
          <w:sz w:val="24"/>
          <w:szCs w:val="24"/>
          <w:lang w:val="en-PH" w:eastAsia="en-PH"/>
        </w:rPr>
      </w:pPr>
      <w:r w:rsidRPr="005B30D9">
        <w:rPr>
          <w:rFonts w:ascii="Bookman Old Style" w:eastAsia="Times New Roman" w:hAnsi="Bookman Old Style"/>
          <w:color w:val="000000"/>
          <w:sz w:val="24"/>
          <w:szCs w:val="24"/>
          <w:lang w:val="en-PH" w:eastAsia="en-PH"/>
        </w:rPr>
        <w:tab/>
      </w:r>
      <w:r w:rsidR="0093143A" w:rsidRPr="005B30D9">
        <w:rPr>
          <w:rFonts w:ascii="Bookman Old Style" w:eastAsia="Times New Roman" w:hAnsi="Bookman Old Style"/>
          <w:color w:val="000000"/>
          <w:sz w:val="24"/>
          <w:szCs w:val="24"/>
          <w:lang w:val="en-PH" w:eastAsia="en-PH"/>
        </w:rPr>
        <w:t>This Office</w:t>
      </w:r>
      <w:r w:rsidRPr="005B30D9">
        <w:rPr>
          <w:rFonts w:ascii="Bookman Old Style" w:eastAsia="Times New Roman" w:hAnsi="Bookman Old Style"/>
          <w:color w:val="000000"/>
          <w:sz w:val="24"/>
          <w:szCs w:val="24"/>
          <w:lang w:val="en-PH" w:eastAsia="en-PH"/>
        </w:rPr>
        <w:t xml:space="preserve"> now resolve</w:t>
      </w:r>
      <w:r w:rsidR="0093143A" w:rsidRPr="005B30D9">
        <w:rPr>
          <w:rFonts w:ascii="Bookman Old Style" w:eastAsia="Times New Roman" w:hAnsi="Bookman Old Style"/>
          <w:color w:val="000000"/>
          <w:sz w:val="24"/>
          <w:szCs w:val="24"/>
          <w:lang w:val="en-PH" w:eastAsia="en-PH"/>
        </w:rPr>
        <w:t>s</w:t>
      </w:r>
      <w:r w:rsidRPr="005B30D9">
        <w:rPr>
          <w:rFonts w:ascii="Bookman Old Style" w:eastAsia="Times New Roman" w:hAnsi="Bookman Old Style"/>
          <w:color w:val="000000"/>
          <w:sz w:val="24"/>
          <w:szCs w:val="24"/>
          <w:lang w:val="en-PH" w:eastAsia="en-PH"/>
        </w:rPr>
        <w:t xml:space="preserve"> the issue as to their failure to comply with the mandate of PD 1586.</w:t>
      </w:r>
    </w:p>
    <w:p w14:paraId="39EBD263" w14:textId="77777777" w:rsidR="00294484" w:rsidRPr="00294484" w:rsidRDefault="00294484" w:rsidP="00294484">
      <w:pPr>
        <w:spacing w:after="0" w:line="240" w:lineRule="auto"/>
        <w:rPr>
          <w:rFonts w:ascii="Bookman Old Style" w:eastAsia="Times New Roman" w:hAnsi="Bookman Old Style"/>
          <w:sz w:val="24"/>
          <w:szCs w:val="24"/>
          <w:lang w:val="en-PH" w:eastAsia="en-PH"/>
        </w:rPr>
      </w:pPr>
    </w:p>
    <w:p w14:paraId="26F2F024" w14:textId="77777777" w:rsidR="00953ED4" w:rsidRDefault="00953ED4" w:rsidP="00953ED4">
      <w:pPr>
        <w:spacing w:after="0" w:line="240" w:lineRule="auto"/>
        <w:ind w:firstLine="720"/>
        <w:jc w:val="both"/>
        <w:rPr>
          <w:rFonts w:ascii="Bookman Old Style" w:eastAsia="Times New Roman" w:hAnsi="Bookman Old Style"/>
          <w:color w:val="000000"/>
          <w:sz w:val="24"/>
          <w:szCs w:val="24"/>
          <w:lang w:val="en-PH" w:eastAsia="en-PH"/>
        </w:rPr>
      </w:pPr>
      <w:r w:rsidRPr="00953ED4">
        <w:rPr>
          <w:rFonts w:ascii="Bookman Old Style" w:eastAsia="Times New Roman" w:hAnsi="Bookman Old Style"/>
          <w:color w:val="000000"/>
          <w:sz w:val="24"/>
          <w:szCs w:val="24"/>
          <w:lang w:val="en-PH" w:eastAsia="en-PH"/>
        </w:rPr>
        <w:t>As a rule, it</w:t>
      </w:r>
      <w:r w:rsidR="00516BB1">
        <w:rPr>
          <w:rFonts w:ascii="Bookman Old Style" w:eastAsia="Times New Roman" w:hAnsi="Bookman Old Style"/>
          <w:color w:val="000000"/>
          <w:sz w:val="24"/>
          <w:szCs w:val="24"/>
          <w:lang w:val="en-PH" w:eastAsia="en-PH"/>
        </w:rPr>
        <w:t xml:space="preserve"> is the policy of the State to </w:t>
      </w:r>
      <w:r w:rsidRPr="00953ED4">
        <w:rPr>
          <w:rFonts w:ascii="Bookman Old Style" w:eastAsia="Times New Roman" w:hAnsi="Bookman Old Style"/>
          <w:color w:val="000000"/>
          <w:sz w:val="24"/>
          <w:szCs w:val="24"/>
          <w:lang w:val="en-PH" w:eastAsia="en-PH"/>
        </w:rPr>
        <w:t>attain and maintain a rational and orderly balance between socio-economic growth and environmental protection. Hence, the Environmental Impact Statement System was</w:t>
      </w:r>
      <w:r w:rsidR="00516BB1">
        <w:rPr>
          <w:rFonts w:ascii="Bookman Old Style" w:eastAsia="Times New Roman" w:hAnsi="Bookman Old Style"/>
          <w:color w:val="000000"/>
          <w:sz w:val="24"/>
          <w:szCs w:val="24"/>
          <w:lang w:val="en-PH" w:eastAsia="en-PH"/>
        </w:rPr>
        <w:t xml:space="preserve"> established that required all </w:t>
      </w:r>
      <w:r w:rsidRPr="00953ED4">
        <w:rPr>
          <w:rFonts w:ascii="Bookman Old Style" w:eastAsia="Times New Roman" w:hAnsi="Bookman Old Style"/>
          <w:color w:val="000000"/>
          <w:sz w:val="24"/>
          <w:szCs w:val="24"/>
          <w:lang w:val="en-PH" w:eastAsia="en-PH"/>
        </w:rPr>
        <w:t>agencies and instrumentalities of the national government, including government</w:t>
      </w:r>
      <w:r w:rsidR="00516BB1">
        <w:rPr>
          <w:rFonts w:ascii="Bookman Old Style" w:eastAsia="Times New Roman" w:hAnsi="Bookman Old Style"/>
          <w:color w:val="000000"/>
          <w:sz w:val="24"/>
          <w:szCs w:val="24"/>
          <w:lang w:val="en-PH" w:eastAsia="en-PH"/>
        </w:rPr>
        <w:t xml:space="preserve"> </w:t>
      </w:r>
      <w:r w:rsidRPr="00953ED4">
        <w:rPr>
          <w:rFonts w:ascii="Bookman Old Style" w:eastAsia="Times New Roman" w:hAnsi="Bookman Old Style"/>
          <w:color w:val="000000"/>
          <w:sz w:val="24"/>
          <w:szCs w:val="24"/>
          <w:lang w:val="en-PH" w:eastAsia="en-PH"/>
        </w:rPr>
        <w:t xml:space="preserve">owned or controlled corporations, as well as private corporations, firms and entities for every proposed project and undertaking which significantly affect the quality of the environment. For that purpose, </w:t>
      </w:r>
      <w:r w:rsidRPr="00953ED4">
        <w:rPr>
          <w:rFonts w:ascii="Bookman Old Style" w:eastAsia="Times New Roman" w:hAnsi="Bookman Old Style"/>
          <w:i/>
          <w:iCs/>
          <w:color w:val="000000"/>
          <w:sz w:val="24"/>
          <w:szCs w:val="24"/>
          <w:lang w:val="en-PH" w:eastAsia="en-PH"/>
        </w:rPr>
        <w:t>no person, partnership or corporation shall undertake or operate any such declared environmentally critical project or area without first securing an Environmental Compliance Certificate</w:t>
      </w:r>
      <w:r w:rsidRPr="00953ED4">
        <w:rPr>
          <w:rFonts w:ascii="Bookman Old Style" w:eastAsia="Times New Roman" w:hAnsi="Bookman Old Style"/>
          <w:color w:val="000000"/>
          <w:sz w:val="24"/>
          <w:szCs w:val="24"/>
          <w:lang w:val="en-PH" w:eastAsia="en-PH"/>
        </w:rPr>
        <w:t>.</w:t>
      </w:r>
    </w:p>
    <w:p w14:paraId="50F35631" w14:textId="77777777" w:rsidR="00294484" w:rsidRDefault="00294484" w:rsidP="00294484">
      <w:pPr>
        <w:spacing w:after="0" w:line="240" w:lineRule="auto"/>
        <w:jc w:val="both"/>
        <w:rPr>
          <w:rFonts w:ascii="Times New Roman" w:eastAsia="Times New Roman" w:hAnsi="Times New Roman"/>
          <w:sz w:val="24"/>
          <w:szCs w:val="24"/>
          <w:lang w:val="en-PH" w:eastAsia="en-PH"/>
        </w:rPr>
      </w:pPr>
    </w:p>
    <w:p w14:paraId="223E69B9" w14:textId="77777777" w:rsidR="00905CF2" w:rsidRDefault="00294484" w:rsidP="009E5AD0">
      <w:pPr>
        <w:spacing w:after="0" w:line="240" w:lineRule="auto"/>
        <w:ind w:firstLine="720"/>
        <w:jc w:val="both"/>
        <w:rPr>
          <w:rFonts w:ascii="Bookman Old Style" w:eastAsia="Times New Roman" w:hAnsi="Bookman Old Style"/>
          <w:color w:val="000000"/>
          <w:sz w:val="24"/>
          <w:szCs w:val="24"/>
          <w:lang w:val="en-PH" w:eastAsia="en-PH"/>
        </w:rPr>
      </w:pPr>
      <w:r w:rsidRPr="00294484">
        <w:rPr>
          <w:rFonts w:ascii="Bookman Old Style" w:eastAsia="Times New Roman" w:hAnsi="Bookman Old Style"/>
          <w:color w:val="000000"/>
          <w:sz w:val="24"/>
          <w:szCs w:val="24"/>
          <w:lang w:val="en-PH" w:eastAsia="en-PH"/>
        </w:rPr>
        <w:t xml:space="preserve">In the present case, Respondent did not submit its Position Paper. This shall be construed as waiver of its right to be heard and this Office shall institute appropriate action based on evidence on record. </w:t>
      </w:r>
    </w:p>
    <w:p w14:paraId="4F6AA277" w14:textId="77777777" w:rsidR="00294484" w:rsidRPr="009E5AD0" w:rsidRDefault="00294484" w:rsidP="009E5AD0">
      <w:pPr>
        <w:spacing w:after="0" w:line="240" w:lineRule="auto"/>
        <w:ind w:firstLine="720"/>
        <w:jc w:val="both"/>
        <w:rPr>
          <w:rFonts w:ascii="Bookman Old Style" w:eastAsia="Times New Roman" w:hAnsi="Bookman Old Style"/>
          <w:color w:val="000000"/>
          <w:sz w:val="24"/>
          <w:szCs w:val="24"/>
          <w:lang w:val="en-PH" w:eastAsia="en-PH"/>
        </w:rPr>
      </w:pPr>
    </w:p>
    <w:p w14:paraId="48E79B47" w14:textId="77777777" w:rsidR="00953ED4" w:rsidRPr="00953ED4" w:rsidRDefault="00953ED4" w:rsidP="00953ED4">
      <w:pPr>
        <w:spacing w:after="0" w:line="240" w:lineRule="auto"/>
        <w:ind w:firstLine="720"/>
        <w:jc w:val="both"/>
        <w:rPr>
          <w:rFonts w:ascii="Times New Roman" w:eastAsia="Times New Roman" w:hAnsi="Times New Roman"/>
          <w:sz w:val="24"/>
          <w:szCs w:val="24"/>
          <w:lang w:val="en-PH" w:eastAsia="en-PH"/>
        </w:rPr>
      </w:pPr>
      <w:r w:rsidRPr="00953ED4">
        <w:rPr>
          <w:rFonts w:ascii="Bookman Old Style" w:eastAsia="Times New Roman" w:hAnsi="Bookman Old Style"/>
          <w:color w:val="000000"/>
          <w:sz w:val="24"/>
          <w:szCs w:val="24"/>
          <w:shd w:val="clear" w:color="auto" w:fill="FFFFFF"/>
          <w:lang w:val="en-PH" w:eastAsia="en-PH"/>
        </w:rPr>
        <w:t>Section 9 of PD 1586 provides</w:t>
      </w:r>
      <w:r w:rsidRPr="00953ED4">
        <w:rPr>
          <w:rFonts w:ascii="Bookman Old Style" w:eastAsia="Times New Roman" w:hAnsi="Bookman Old Style"/>
          <w:b/>
          <w:bCs/>
          <w:color w:val="000000"/>
          <w:sz w:val="24"/>
          <w:szCs w:val="24"/>
          <w:shd w:val="clear" w:color="auto" w:fill="FFFFFF"/>
          <w:lang w:val="en-PH" w:eastAsia="en-PH"/>
        </w:rPr>
        <w:t xml:space="preserve"> </w:t>
      </w:r>
      <w:r w:rsidRPr="00953ED4">
        <w:rPr>
          <w:rFonts w:ascii="Bookman Old Style" w:eastAsia="Times New Roman" w:hAnsi="Bookman Old Style"/>
          <w:b/>
          <w:bCs/>
          <w:i/>
          <w:iCs/>
          <w:color w:val="000000"/>
          <w:sz w:val="24"/>
          <w:szCs w:val="24"/>
          <w:shd w:val="clear" w:color="auto" w:fill="FFFFFF"/>
          <w:lang w:val="en-PH" w:eastAsia="en-PH"/>
        </w:rPr>
        <w:t xml:space="preserve">“any person, corporation or partnership found violating Section 4 of this Decree, or </w:t>
      </w:r>
      <w:r w:rsidRPr="00953ED4">
        <w:rPr>
          <w:rFonts w:ascii="Bookman Old Style" w:eastAsia="Times New Roman" w:hAnsi="Bookman Old Style"/>
          <w:i/>
          <w:iCs/>
          <w:color w:val="000000"/>
          <w:sz w:val="24"/>
          <w:szCs w:val="24"/>
          <w:shd w:val="clear" w:color="auto" w:fill="FFFFFF"/>
          <w:lang w:val="en-PH" w:eastAsia="en-PH"/>
        </w:rPr>
        <w:t xml:space="preserve">the terms and conditions in the issuance of the Environmental Compliance Certificate, or of the standards, rules and regulations issued by the National Environmental Protection Council pursuant to this Decree </w:t>
      </w:r>
      <w:r w:rsidRPr="00953ED4">
        <w:rPr>
          <w:rFonts w:ascii="Bookman Old Style" w:eastAsia="Times New Roman" w:hAnsi="Bookman Old Style"/>
          <w:b/>
          <w:bCs/>
          <w:i/>
          <w:iCs/>
          <w:color w:val="000000"/>
          <w:sz w:val="24"/>
          <w:szCs w:val="24"/>
          <w:shd w:val="clear" w:color="auto" w:fill="FFFFFF"/>
          <w:lang w:val="en-PH" w:eastAsia="en-PH"/>
        </w:rPr>
        <w:t>shall be punished by</w:t>
      </w:r>
      <w:r w:rsidRPr="00953ED4">
        <w:rPr>
          <w:rFonts w:ascii="Bookman Old Style" w:eastAsia="Times New Roman" w:hAnsi="Bookman Old Style"/>
          <w:i/>
          <w:iCs/>
          <w:color w:val="000000"/>
          <w:sz w:val="24"/>
          <w:szCs w:val="24"/>
          <w:shd w:val="clear" w:color="auto" w:fill="FFFFFF"/>
          <w:lang w:val="en-PH" w:eastAsia="en-PH"/>
        </w:rPr>
        <w:t xml:space="preserve"> the suspension or cancellation of his/its certificate or and/or </w:t>
      </w:r>
      <w:r w:rsidRPr="00953ED4">
        <w:rPr>
          <w:rFonts w:ascii="Bookman Old Style" w:eastAsia="Times New Roman" w:hAnsi="Bookman Old Style"/>
          <w:b/>
          <w:bCs/>
          <w:i/>
          <w:iCs/>
          <w:color w:val="000000"/>
          <w:sz w:val="24"/>
          <w:szCs w:val="24"/>
          <w:shd w:val="clear" w:color="auto" w:fill="FFFFFF"/>
          <w:lang w:val="en-PH" w:eastAsia="en-PH"/>
        </w:rPr>
        <w:t>a fine in an amount not to exceed Fifty Thousand Pesos (P50,000.00) for every violation thereof</w:t>
      </w:r>
      <w:r w:rsidRPr="00953ED4">
        <w:rPr>
          <w:rFonts w:ascii="Bookman Old Style" w:eastAsia="Times New Roman" w:hAnsi="Bookman Old Style"/>
          <w:i/>
          <w:iCs/>
          <w:color w:val="000000"/>
          <w:sz w:val="24"/>
          <w:szCs w:val="24"/>
          <w:shd w:val="clear" w:color="auto" w:fill="FFFFFF"/>
          <w:lang w:val="en-PH" w:eastAsia="en-PH"/>
        </w:rPr>
        <w:t>, at the discretion of the National Environmental Protection Council.”</w:t>
      </w:r>
    </w:p>
    <w:p w14:paraId="783CC9C8" w14:textId="77777777" w:rsidR="00953ED4" w:rsidRPr="00953ED4" w:rsidRDefault="00953ED4" w:rsidP="00953ED4">
      <w:pPr>
        <w:spacing w:after="0" w:line="240" w:lineRule="auto"/>
        <w:rPr>
          <w:rFonts w:ascii="Times New Roman" w:eastAsia="Times New Roman" w:hAnsi="Times New Roman"/>
          <w:sz w:val="24"/>
          <w:szCs w:val="24"/>
          <w:lang w:val="en-PH" w:eastAsia="en-PH"/>
        </w:rPr>
      </w:pPr>
    </w:p>
    <w:p w14:paraId="4F15F970" w14:textId="77777777" w:rsidR="00953ED4" w:rsidRPr="00953ED4" w:rsidRDefault="00953ED4" w:rsidP="00953ED4">
      <w:pPr>
        <w:spacing w:after="0" w:line="240" w:lineRule="auto"/>
        <w:ind w:firstLine="720"/>
        <w:jc w:val="both"/>
        <w:rPr>
          <w:rFonts w:ascii="Times New Roman" w:eastAsia="Times New Roman" w:hAnsi="Times New Roman"/>
          <w:sz w:val="24"/>
          <w:szCs w:val="24"/>
          <w:lang w:val="en-PH" w:eastAsia="en-PH"/>
        </w:rPr>
      </w:pPr>
      <w:r w:rsidRPr="00953ED4">
        <w:rPr>
          <w:rFonts w:ascii="Bookman Old Style" w:eastAsia="Times New Roman" w:hAnsi="Bookman Old Style"/>
          <w:b/>
          <w:bCs/>
          <w:color w:val="000000"/>
          <w:sz w:val="24"/>
          <w:szCs w:val="24"/>
          <w:lang w:val="en-PH" w:eastAsia="en-PH"/>
        </w:rPr>
        <w:lastRenderedPageBreak/>
        <w:t>WHEREFORE,</w:t>
      </w:r>
      <w:r w:rsidRPr="00953ED4">
        <w:rPr>
          <w:rFonts w:ascii="Bookman Old Style" w:eastAsia="Times New Roman" w:hAnsi="Bookman Old Style"/>
          <w:color w:val="000000"/>
          <w:sz w:val="24"/>
          <w:szCs w:val="24"/>
          <w:lang w:val="en-PH" w:eastAsia="en-PH"/>
        </w:rPr>
        <w:t xml:space="preserve"> pursuant to the authority granted to this Office to impose fines and penalties under the provisions of P.D. 1586 and Its Implementing Rules and Regulations, in accordance with Department of Environment and Natural Resources Administrative Order (DAO) 2003 – 30, Respondent Corporation is directed to settle its environmental obligation amounting to </w:t>
      </w:r>
      <w:r w:rsidR="00905CF2">
        <w:rPr>
          <w:rFonts w:ascii="Bookman Old Style" w:eastAsia="Times New Roman" w:hAnsi="Bookman Old Style"/>
          <w:b/>
          <w:bCs/>
          <w:color w:val="000000"/>
          <w:sz w:val="24"/>
          <w:szCs w:val="24"/>
          <w:lang w:val="en-PH" w:eastAsia="en-PH"/>
        </w:rPr>
        <w:t xml:space="preserve">TWENTY FIVE THOUSAND </w:t>
      </w:r>
      <w:r w:rsidR="00F24C61">
        <w:rPr>
          <w:rFonts w:ascii="Bookman Old Style" w:eastAsia="Times New Roman" w:hAnsi="Bookman Old Style"/>
          <w:b/>
          <w:bCs/>
          <w:color w:val="000000"/>
          <w:sz w:val="24"/>
          <w:szCs w:val="24"/>
          <w:lang w:val="en-PH" w:eastAsia="en-PH"/>
        </w:rPr>
        <w:t>PESOS (</w:t>
      </w:r>
      <w:proofErr w:type="spellStart"/>
      <w:r w:rsidR="00F24C61">
        <w:rPr>
          <w:rFonts w:ascii="Bookman Old Style" w:eastAsia="Times New Roman" w:hAnsi="Bookman Old Style"/>
          <w:b/>
          <w:bCs/>
          <w:color w:val="000000"/>
          <w:sz w:val="24"/>
          <w:szCs w:val="24"/>
          <w:lang w:val="en-PH" w:eastAsia="en-PH"/>
        </w:rPr>
        <w:t>Php</w:t>
      </w:r>
      <w:proofErr w:type="spellEnd"/>
      <w:r w:rsidR="00F24C61">
        <w:rPr>
          <w:rFonts w:ascii="Bookman Old Style" w:eastAsia="Times New Roman" w:hAnsi="Bookman Old Style"/>
          <w:b/>
          <w:bCs/>
          <w:color w:val="000000"/>
          <w:sz w:val="24"/>
          <w:szCs w:val="24"/>
          <w:lang w:val="en-PH" w:eastAsia="en-PH"/>
        </w:rPr>
        <w:t xml:space="preserve"> 25</w:t>
      </w:r>
      <w:r w:rsidRPr="00953ED4">
        <w:rPr>
          <w:rFonts w:ascii="Bookman Old Style" w:eastAsia="Times New Roman" w:hAnsi="Bookman Old Style"/>
          <w:b/>
          <w:bCs/>
          <w:color w:val="000000"/>
          <w:sz w:val="24"/>
          <w:szCs w:val="24"/>
          <w:lang w:val="en-PH" w:eastAsia="en-PH"/>
        </w:rPr>
        <w:t xml:space="preserve">,000.00) </w:t>
      </w:r>
      <w:r w:rsidRPr="00953ED4">
        <w:rPr>
          <w:rFonts w:ascii="Bookman Old Style" w:eastAsia="Times New Roman" w:hAnsi="Bookman Old Style"/>
          <w:color w:val="000000"/>
          <w:sz w:val="24"/>
          <w:szCs w:val="24"/>
          <w:lang w:val="en-PH" w:eastAsia="en-PH"/>
        </w:rPr>
        <w:t>within five (5) days from receipt of this Order.</w:t>
      </w:r>
    </w:p>
    <w:p w14:paraId="190F1A3A" w14:textId="77777777" w:rsidR="00953ED4" w:rsidRPr="00953ED4" w:rsidRDefault="00953ED4" w:rsidP="00953ED4">
      <w:pPr>
        <w:spacing w:after="0" w:line="240" w:lineRule="auto"/>
        <w:rPr>
          <w:rFonts w:ascii="Times New Roman" w:eastAsia="Times New Roman" w:hAnsi="Times New Roman"/>
          <w:sz w:val="24"/>
          <w:szCs w:val="24"/>
          <w:lang w:val="en-PH" w:eastAsia="en-PH"/>
        </w:rPr>
      </w:pPr>
    </w:p>
    <w:p w14:paraId="736DE30E" w14:textId="77777777" w:rsidR="00953ED4" w:rsidRPr="00953ED4" w:rsidRDefault="00953ED4" w:rsidP="00953ED4">
      <w:pPr>
        <w:spacing w:after="0" w:line="240" w:lineRule="auto"/>
        <w:jc w:val="both"/>
        <w:rPr>
          <w:rFonts w:ascii="Times New Roman" w:eastAsia="Times New Roman" w:hAnsi="Times New Roman"/>
          <w:sz w:val="24"/>
          <w:szCs w:val="24"/>
          <w:lang w:val="en-PH" w:eastAsia="en-PH"/>
        </w:rPr>
      </w:pPr>
      <w:r w:rsidRPr="00953ED4">
        <w:rPr>
          <w:rFonts w:ascii="Bookman Old Style" w:eastAsia="Times New Roman" w:hAnsi="Bookman Old Style"/>
          <w:color w:val="000000"/>
          <w:sz w:val="24"/>
          <w:szCs w:val="24"/>
          <w:lang w:val="en-PH" w:eastAsia="en-PH"/>
        </w:rPr>
        <w:tab/>
        <w:t xml:space="preserve">Respondent is </w:t>
      </w:r>
      <w:r w:rsidRPr="00953ED4">
        <w:rPr>
          <w:rFonts w:ascii="Bookman Old Style" w:eastAsia="Times New Roman" w:hAnsi="Bookman Old Style"/>
          <w:b/>
          <w:bCs/>
          <w:color w:val="000000"/>
          <w:sz w:val="24"/>
          <w:szCs w:val="24"/>
          <w:lang w:val="en-PH" w:eastAsia="en-PH"/>
        </w:rPr>
        <w:t xml:space="preserve">STERNLY WARNED </w:t>
      </w:r>
      <w:r w:rsidRPr="00953ED4">
        <w:rPr>
          <w:rFonts w:ascii="Bookman Old Style" w:eastAsia="Times New Roman" w:hAnsi="Bookman Old Style"/>
          <w:color w:val="000000"/>
          <w:sz w:val="24"/>
          <w:szCs w:val="24"/>
          <w:shd w:val="clear" w:color="auto" w:fill="FFFFFF"/>
          <w:lang w:val="en-PH" w:eastAsia="en-PH"/>
        </w:rPr>
        <w:t>that a repetition of the same or similar violation in the future shall be dealt with more severity</w:t>
      </w:r>
      <w:r w:rsidRPr="00953ED4">
        <w:rPr>
          <w:rFonts w:ascii="Bookman Old Style" w:eastAsia="Times New Roman" w:hAnsi="Bookman Old Style"/>
          <w:color w:val="000000"/>
          <w:sz w:val="24"/>
          <w:szCs w:val="24"/>
          <w:lang w:val="en-PH" w:eastAsia="en-PH"/>
        </w:rPr>
        <w:t>.</w:t>
      </w:r>
    </w:p>
    <w:p w14:paraId="59AC94EF" w14:textId="77777777" w:rsidR="00CE0D6B" w:rsidRDefault="00CE0D6B" w:rsidP="000B1D78">
      <w:pPr>
        <w:spacing w:after="0" w:line="240" w:lineRule="auto"/>
        <w:ind w:left="720" w:right="36" w:firstLine="720"/>
        <w:jc w:val="both"/>
        <w:rPr>
          <w:rFonts w:ascii="Bookman Old Style" w:eastAsia="Bookman Old Style" w:hAnsi="Bookman Old Style" w:cs="Bookman Old Style"/>
          <w:b/>
          <w:sz w:val="24"/>
          <w:szCs w:val="24"/>
        </w:rPr>
      </w:pPr>
    </w:p>
    <w:p w14:paraId="4CDA709C" w14:textId="77777777" w:rsidR="000B1D78" w:rsidRDefault="000B1D78" w:rsidP="00F951F5">
      <w:pPr>
        <w:spacing w:after="0" w:line="240" w:lineRule="auto"/>
        <w:ind w:right="36" w:firstLine="720"/>
        <w:jc w:val="both"/>
        <w:rPr>
          <w:rFonts w:ascii="Bookman Old Style" w:eastAsia="Bookman Old Style" w:hAnsi="Bookman Old Style" w:cs="Bookman Old Style"/>
          <w:b/>
          <w:sz w:val="24"/>
          <w:szCs w:val="24"/>
        </w:rPr>
      </w:pPr>
      <w:r>
        <w:rPr>
          <w:rFonts w:ascii="Bookman Old Style" w:eastAsia="Bookman Old Style" w:hAnsi="Bookman Old Style" w:cs="Bookman Old Style"/>
          <w:b/>
          <w:sz w:val="24"/>
          <w:szCs w:val="24"/>
        </w:rPr>
        <w:t>SO ORDERED.</w:t>
      </w:r>
    </w:p>
    <w:p w14:paraId="731EFE10" w14:textId="77777777" w:rsidR="000B1D78" w:rsidRDefault="000B1D78" w:rsidP="00F951F5">
      <w:pPr>
        <w:spacing w:after="0" w:line="240" w:lineRule="auto"/>
        <w:ind w:right="36"/>
        <w:jc w:val="both"/>
        <w:rPr>
          <w:rFonts w:ascii="Bookman Old Style" w:eastAsia="Bookman Old Style" w:hAnsi="Bookman Old Style" w:cs="Bookman Old Style"/>
          <w:b/>
          <w:sz w:val="24"/>
          <w:szCs w:val="24"/>
        </w:rPr>
      </w:pPr>
    </w:p>
    <w:p w14:paraId="0705B383" w14:textId="77777777" w:rsidR="00076DD7" w:rsidRPr="00E23A9D" w:rsidRDefault="00076DD7" w:rsidP="00076DD7">
      <w:pPr>
        <w:pStyle w:val="NoSpacing"/>
        <w:jc w:val="both"/>
        <w:rPr>
          <w:rFonts w:ascii="Bookman Old Style" w:hAnsi="Bookman Old Style" w:cs="Arial"/>
          <w:sz w:val="24"/>
          <w:szCs w:val="24"/>
          <w:lang w:val="en-US"/>
        </w:rPr>
      </w:pPr>
      <w:r w:rsidRPr="00E23A9D">
        <w:rPr>
          <w:rFonts w:ascii="Bookman Old Style" w:hAnsi="Bookman Old Style" w:cs="Arial"/>
          <w:sz w:val="24"/>
          <w:szCs w:val="24"/>
          <w:lang w:val="en-US"/>
        </w:rPr>
        <w:tab/>
      </w:r>
      <w:r w:rsidRPr="00F951F5">
        <w:rPr>
          <w:rFonts w:ascii="Bookman Old Style" w:hAnsi="Bookman Old Style" w:cs="Arial"/>
          <w:b/>
          <w:sz w:val="24"/>
          <w:szCs w:val="24"/>
          <w:lang w:val="en-US"/>
        </w:rPr>
        <w:t>Quezon City, Metro Manila.</w:t>
      </w:r>
      <w:r w:rsidRPr="00E23A9D">
        <w:rPr>
          <w:rFonts w:ascii="Bookman Old Style" w:hAnsi="Bookman Old Style" w:cs="Arial"/>
          <w:sz w:val="24"/>
          <w:szCs w:val="24"/>
          <w:lang w:val="en-US"/>
        </w:rPr>
        <w:t xml:space="preserve"> _________________.</w:t>
      </w:r>
    </w:p>
    <w:p w14:paraId="00C45A46" w14:textId="77777777" w:rsidR="00076DD7" w:rsidRDefault="00076DD7" w:rsidP="00076DD7">
      <w:pPr>
        <w:pStyle w:val="NoSpacing"/>
        <w:jc w:val="both"/>
        <w:rPr>
          <w:rFonts w:ascii="Bookman Old Style" w:hAnsi="Bookman Old Style" w:cs="Arial"/>
          <w:sz w:val="24"/>
          <w:szCs w:val="24"/>
          <w:lang w:val="en-US"/>
        </w:rPr>
      </w:pPr>
    </w:p>
    <w:p w14:paraId="07C7CCF5" w14:textId="77777777" w:rsidR="00076DD7" w:rsidRDefault="00076DD7" w:rsidP="00076DD7">
      <w:pPr>
        <w:pStyle w:val="NoSpacing"/>
        <w:jc w:val="both"/>
        <w:rPr>
          <w:rFonts w:ascii="Bookman Old Style" w:hAnsi="Bookman Old Style" w:cs="Arial"/>
          <w:sz w:val="24"/>
          <w:szCs w:val="24"/>
          <w:lang w:val="en-US"/>
        </w:rPr>
      </w:pPr>
    </w:p>
    <w:p w14:paraId="170E75D9" w14:textId="77777777" w:rsidR="00C20A6D" w:rsidRDefault="00C20A6D" w:rsidP="00076DD7">
      <w:pPr>
        <w:pStyle w:val="NoSpacing"/>
        <w:jc w:val="both"/>
        <w:rPr>
          <w:rFonts w:ascii="Bookman Old Style" w:hAnsi="Bookman Old Style" w:cs="Arial"/>
          <w:sz w:val="24"/>
          <w:szCs w:val="24"/>
          <w:lang w:val="en-US"/>
        </w:rPr>
      </w:pPr>
    </w:p>
    <w:p w14:paraId="20CBD692" w14:textId="77777777" w:rsidR="00905CF2" w:rsidRPr="00E23A9D" w:rsidRDefault="00905CF2" w:rsidP="00076DD7">
      <w:pPr>
        <w:pStyle w:val="NoSpacing"/>
        <w:jc w:val="both"/>
        <w:rPr>
          <w:rFonts w:ascii="Bookman Old Style" w:hAnsi="Bookman Old Style" w:cs="Arial"/>
          <w:sz w:val="24"/>
          <w:szCs w:val="24"/>
          <w:lang w:val="en-US"/>
        </w:rPr>
      </w:pPr>
    </w:p>
    <w:p w14:paraId="46F35ADF" w14:textId="77777777" w:rsidR="00076DD7" w:rsidRPr="00C20A6D" w:rsidRDefault="00076DD7" w:rsidP="00076DD7">
      <w:pPr>
        <w:pStyle w:val="NoSpacing"/>
        <w:jc w:val="center"/>
        <w:rPr>
          <w:rFonts w:ascii="Bookman Old Style" w:hAnsi="Bookman Old Style" w:cs="Arial"/>
          <w:sz w:val="24"/>
          <w:szCs w:val="24"/>
          <w:lang w:val="en-US"/>
        </w:rPr>
      </w:pPr>
    </w:p>
    <w:p w14:paraId="00F1E536" w14:textId="77777777" w:rsidR="00C20A6D" w:rsidRPr="00C20A6D" w:rsidRDefault="00C20A6D" w:rsidP="00C20A6D">
      <w:pPr>
        <w:ind w:right="36"/>
        <w:jc w:val="center"/>
        <w:rPr>
          <w:rFonts w:ascii="Bookman Old Style" w:eastAsia="Bookman Old Style" w:hAnsi="Bookman Old Style" w:cs="Bookman Old Style"/>
          <w:b/>
          <w:i/>
          <w:iCs/>
          <w:sz w:val="24"/>
          <w:szCs w:val="24"/>
        </w:rPr>
      </w:pPr>
      <w:r w:rsidRPr="00C20A6D">
        <w:rPr>
          <w:rFonts w:ascii="Bookman Old Style" w:eastAsia="Arial" w:hAnsi="Bookman Old Style" w:cs="Arial"/>
          <w:b/>
          <w:noProof/>
          <w:sz w:val="24"/>
          <w:szCs w:val="24"/>
          <w:lang w:val="en-PH" w:eastAsia="en-PH"/>
        </w:rPr>
        <w:drawing>
          <wp:anchor distT="0" distB="0" distL="114300" distR="114300" simplePos="0" relativeHeight="251659264" behindDoc="1" locked="0" layoutInCell="1" allowOverlap="1" wp14:anchorId="33EC76DB" wp14:editId="11986CA1">
            <wp:simplePos x="0" y="0"/>
            <wp:positionH relativeFrom="column">
              <wp:posOffset>4147820</wp:posOffset>
            </wp:positionH>
            <wp:positionV relativeFrom="paragraph">
              <wp:posOffset>254635</wp:posOffset>
            </wp:positionV>
            <wp:extent cx="244549" cy="199631"/>
            <wp:effectExtent l="0" t="0" r="0" b="3810"/>
            <wp:wrapNone/>
            <wp:docPr id="549811580" name="Picture 54981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itial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549" cy="199631"/>
                    </a:xfrm>
                    <a:prstGeom prst="rect">
                      <a:avLst/>
                    </a:prstGeom>
                  </pic:spPr>
                </pic:pic>
              </a:graphicData>
            </a:graphic>
            <wp14:sizeRelH relativeFrom="margin">
              <wp14:pctWidth>0</wp14:pctWidth>
            </wp14:sizeRelH>
            <wp14:sizeRelV relativeFrom="margin">
              <wp14:pctHeight>0</wp14:pctHeight>
            </wp14:sizeRelV>
          </wp:anchor>
        </w:drawing>
      </w:r>
      <w:r w:rsidRPr="00C20A6D">
        <w:rPr>
          <w:rFonts w:ascii="Bookman Old Style" w:eastAsia="Bookman Old Style" w:hAnsi="Bookman Old Style" w:cs="Bookman Old Style"/>
          <w:b/>
          <w:sz w:val="24"/>
          <w:szCs w:val="24"/>
        </w:rPr>
        <w:t xml:space="preserve">ENGR. MARIA DORICA NAZ-HIPE, </w:t>
      </w:r>
      <w:r w:rsidRPr="00C20A6D">
        <w:rPr>
          <w:rFonts w:ascii="Bookman Old Style" w:eastAsia="Bookman Old Style" w:hAnsi="Bookman Old Style" w:cs="Bookman Old Style"/>
          <w:b/>
          <w:i/>
          <w:iCs/>
          <w:sz w:val="24"/>
          <w:szCs w:val="24"/>
        </w:rPr>
        <w:t>CESO V</w:t>
      </w:r>
      <w:bookmarkStart w:id="0" w:name="_heading=h.gjdgxs" w:colFirst="0" w:colLast="0"/>
      <w:bookmarkEnd w:id="0"/>
      <w:r w:rsidRPr="00C20A6D">
        <w:rPr>
          <w:rFonts w:ascii="Bookman Old Style" w:eastAsia="Bookman Old Style" w:hAnsi="Bookman Old Style" w:cs="Bookman Old Style"/>
          <w:b/>
          <w:i/>
          <w:iCs/>
          <w:sz w:val="24"/>
          <w:szCs w:val="24"/>
        </w:rPr>
        <w:br/>
      </w:r>
      <w:r w:rsidRPr="00C20A6D">
        <w:rPr>
          <w:rFonts w:ascii="Bookman Old Style" w:eastAsia="Bookman Old Style" w:hAnsi="Bookman Old Style" w:cs="Bookman Old Style"/>
          <w:sz w:val="24"/>
          <w:szCs w:val="24"/>
        </w:rPr>
        <w:t>Regional Director</w:t>
      </w:r>
    </w:p>
    <w:p w14:paraId="5AF2E949" w14:textId="77777777" w:rsidR="00076DD7" w:rsidRDefault="00076DD7"/>
    <w:sectPr w:rsidR="00076DD7" w:rsidSect="00076DD7">
      <w:headerReference w:type="default" r:id="rId8"/>
      <w:footerReference w:type="default" r:id="rId9"/>
      <w:headerReference w:type="first" r:id="rId10"/>
      <w:pgSz w:w="12240" w:h="18720" w:code="258"/>
      <w:pgMar w:top="1296" w:right="1296" w:bottom="1296" w:left="1296" w:header="720" w:footer="4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B3048" w14:textId="77777777" w:rsidR="009F58A4" w:rsidRDefault="009F58A4" w:rsidP="00076DD7">
      <w:pPr>
        <w:spacing w:after="0" w:line="240" w:lineRule="auto"/>
      </w:pPr>
      <w:r>
        <w:separator/>
      </w:r>
    </w:p>
  </w:endnote>
  <w:endnote w:type="continuationSeparator" w:id="0">
    <w:p w14:paraId="17708282" w14:textId="77777777" w:rsidR="009F58A4" w:rsidRDefault="009F58A4" w:rsidP="00076D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EF128" w14:textId="77777777" w:rsidR="00294484" w:rsidRDefault="006D60CC" w:rsidP="000B1D78">
    <w:pPr>
      <w:pStyle w:val="NoSpacing"/>
      <w:jc w:val="both"/>
      <w:rPr>
        <w:rFonts w:ascii="Bookman Old Style" w:hAnsi="Bookman Old Style" w:cs="Arial"/>
        <w:b/>
        <w:sz w:val="20"/>
        <w:szCs w:val="20"/>
        <w:lang w:val="en-US"/>
      </w:rPr>
    </w:pPr>
    <w:r>
      <w:rPr>
        <w:rFonts w:ascii="Bookman Old Style" w:hAnsi="Bookman Old Style" w:cs="Arial"/>
        <w:b/>
        <w:sz w:val="20"/>
        <w:szCs w:val="20"/>
        <w:lang w:val="en-US"/>
      </w:rPr>
      <w:t>LEBENZ ENTERPRISES</w:t>
    </w:r>
  </w:p>
  <w:p w14:paraId="793652EF" w14:textId="77777777" w:rsidR="00E1111C" w:rsidRPr="00FC4D8E" w:rsidRDefault="00CD79A9" w:rsidP="000B1D78">
    <w:pPr>
      <w:pStyle w:val="NoSpacing"/>
      <w:jc w:val="both"/>
      <w:rPr>
        <w:rFonts w:ascii="Bookman Old Style" w:hAnsi="Bookman Old Style" w:cs="Arial"/>
        <w:b/>
        <w:sz w:val="20"/>
        <w:szCs w:val="20"/>
        <w:lang w:val="en-US"/>
      </w:rPr>
    </w:pPr>
    <w:r>
      <w:rPr>
        <w:rFonts w:ascii="Bookman Old Style" w:hAnsi="Bookman Old Style" w:cs="Arial"/>
        <w:b/>
        <w:sz w:val="20"/>
        <w:szCs w:val="20"/>
        <w:lang w:val="en-US"/>
      </w:rPr>
      <w:t xml:space="preserve">EMB-NCR CASE NO. </w:t>
    </w:r>
    <w:r w:rsidR="006D60CC">
      <w:rPr>
        <w:rFonts w:ascii="Bookman Old Style" w:hAnsi="Bookman Old Style" w:cs="Arial"/>
        <w:b/>
        <w:sz w:val="20"/>
        <w:szCs w:val="20"/>
        <w:lang w:val="en-US"/>
      </w:rPr>
      <w:t>2024</w:t>
    </w:r>
    <w:r w:rsidR="00076DD7">
      <w:rPr>
        <w:rFonts w:ascii="Bookman Old Style" w:hAnsi="Bookman Old Style" w:cs="Arial"/>
        <w:b/>
        <w:sz w:val="20"/>
        <w:szCs w:val="20"/>
        <w:lang w:val="en-US"/>
      </w:rPr>
      <w:t>-</w:t>
    </w:r>
    <w:r w:rsidR="006D60CC">
      <w:rPr>
        <w:rFonts w:ascii="Bookman Old Style" w:hAnsi="Bookman Old Style" w:cs="Arial"/>
        <w:b/>
        <w:sz w:val="20"/>
        <w:szCs w:val="20"/>
        <w:lang w:val="en-US"/>
      </w:rPr>
      <w:t>1144</w:t>
    </w:r>
    <w:r w:rsidR="00076DD7">
      <w:rPr>
        <w:rFonts w:ascii="Bookman Old Style" w:hAnsi="Bookman Old Style" w:cs="Arial"/>
        <w:b/>
        <w:sz w:val="20"/>
        <w:szCs w:val="20"/>
        <w:lang w:val="en-US"/>
      </w:rPr>
      <w:t>-</w:t>
    </w:r>
    <w:r w:rsidR="006D60CC">
      <w:rPr>
        <w:rFonts w:ascii="Bookman Old Style" w:hAnsi="Bookman Old Style" w:cs="Arial"/>
        <w:b/>
        <w:sz w:val="20"/>
        <w:szCs w:val="20"/>
        <w:lang w:val="en-US"/>
      </w:rPr>
      <w:t>25</w:t>
    </w:r>
    <w:r w:rsidR="00076DD7">
      <w:rPr>
        <w:rFonts w:ascii="Bookman Old Style" w:hAnsi="Bookman Old Style" w:cs="Arial"/>
        <w:b/>
        <w:sz w:val="20"/>
        <w:szCs w:val="20"/>
        <w:lang w:val="en-US"/>
      </w:rPr>
      <w:t>PD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3E7C9" w14:textId="77777777" w:rsidR="009F58A4" w:rsidRDefault="009F58A4" w:rsidP="00076DD7">
      <w:pPr>
        <w:spacing w:after="0" w:line="240" w:lineRule="auto"/>
      </w:pPr>
      <w:r>
        <w:separator/>
      </w:r>
    </w:p>
  </w:footnote>
  <w:footnote w:type="continuationSeparator" w:id="0">
    <w:p w14:paraId="7B999599" w14:textId="77777777" w:rsidR="009F58A4" w:rsidRDefault="009F58A4" w:rsidP="00076D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03838" w14:textId="77777777" w:rsidR="00E1111C" w:rsidRPr="00F51755" w:rsidRDefault="00E1111C" w:rsidP="003507CF">
    <w:pPr>
      <w:pStyle w:val="Header"/>
      <w:tabs>
        <w:tab w:val="clear" w:pos="4680"/>
        <w:tab w:val="clear" w:pos="9360"/>
        <w:tab w:val="left" w:pos="3975"/>
      </w:tabs>
      <w:ind w:left="1440"/>
      <w:rPr>
        <w:b/>
      </w:rPr>
    </w:pPr>
  </w:p>
  <w:p w14:paraId="2FC9A76B" w14:textId="77777777" w:rsidR="00E1111C" w:rsidRDefault="00E1111C" w:rsidP="003507CF">
    <w:pPr>
      <w:pStyle w:val="Header"/>
      <w:ind w:left="1440"/>
    </w:pPr>
  </w:p>
  <w:p w14:paraId="66287D00" w14:textId="77777777" w:rsidR="00E1111C" w:rsidRDefault="00E1111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8865D" w14:textId="77777777" w:rsidR="00E1111C" w:rsidRPr="00290966" w:rsidRDefault="00CD79A9" w:rsidP="00290966">
    <w:pPr>
      <w:pStyle w:val="Header"/>
      <w:rPr>
        <w:rFonts w:ascii="Times New Roman" w:hAnsi="Times New Roman"/>
        <w:lang w:val="en-US"/>
      </w:rPr>
    </w:pPr>
    <w:r w:rsidRPr="00290966">
      <w:rPr>
        <w:rFonts w:ascii="Times New Roman" w:hAnsi="Times New Roman"/>
        <w:noProof/>
        <w:lang w:val="en-PH" w:eastAsia="en-PH"/>
      </w:rPr>
      <w:drawing>
        <wp:anchor distT="0" distB="0" distL="114300" distR="114300" simplePos="0" relativeHeight="251659264" behindDoc="0" locked="0" layoutInCell="1" allowOverlap="1" wp14:anchorId="2C432901" wp14:editId="2788D47F">
          <wp:simplePos x="0" y="0"/>
          <wp:positionH relativeFrom="column">
            <wp:posOffset>-343535</wp:posOffset>
          </wp:positionH>
          <wp:positionV relativeFrom="paragraph">
            <wp:posOffset>-365760</wp:posOffset>
          </wp:positionV>
          <wp:extent cx="1006475" cy="989965"/>
          <wp:effectExtent l="0" t="0" r="3175" b="635"/>
          <wp:wrapNone/>
          <wp:docPr id="202038012" name="Picture 3" descr="A blue and green circle with a tree and strip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09296" name="Picture 3" descr="A blue and green circle with a tree and strip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06475" cy="989965"/>
                  </a:xfrm>
                  <a:prstGeom prst="rect">
                    <a:avLst/>
                  </a:prstGeom>
                </pic:spPr>
              </pic:pic>
            </a:graphicData>
          </a:graphic>
          <wp14:sizeRelH relativeFrom="margin">
            <wp14:pctWidth>0</wp14:pctWidth>
          </wp14:sizeRelH>
          <wp14:sizeRelV relativeFrom="margin">
            <wp14:pctHeight>0</wp14:pctHeight>
          </wp14:sizeRelV>
        </wp:anchor>
      </w:drawing>
    </w:r>
    <w:r w:rsidRPr="00290966">
      <w:rPr>
        <w:rFonts w:ascii="Times New Roman" w:hAnsi="Times New Roman"/>
        <w:noProof/>
        <w:lang w:val="en-PH" w:eastAsia="en-PH"/>
      </w:rPr>
      <w:drawing>
        <wp:anchor distT="0" distB="0" distL="114300" distR="114300" simplePos="0" relativeHeight="251662336" behindDoc="0" locked="0" layoutInCell="1" allowOverlap="1" wp14:anchorId="474CCA67" wp14:editId="67FDA915">
          <wp:simplePos x="0" y="0"/>
          <wp:positionH relativeFrom="column">
            <wp:posOffset>5343525</wp:posOffset>
          </wp:positionH>
          <wp:positionV relativeFrom="paragraph">
            <wp:posOffset>-362585</wp:posOffset>
          </wp:positionV>
          <wp:extent cx="1057275" cy="989965"/>
          <wp:effectExtent l="0" t="0" r="9525" b="635"/>
          <wp:wrapThrough wrapText="bothSides">
            <wp:wrapPolygon edited="0">
              <wp:start x="9730" y="0"/>
              <wp:lineTo x="5059" y="1663"/>
              <wp:lineTo x="1946" y="4572"/>
              <wp:lineTo x="1946" y="13301"/>
              <wp:lineTo x="0" y="19536"/>
              <wp:lineTo x="0" y="21198"/>
              <wp:lineTo x="21405" y="21198"/>
              <wp:lineTo x="21405" y="19536"/>
              <wp:lineTo x="20238" y="4988"/>
              <wp:lineTo x="16346" y="1663"/>
              <wp:lineTo x="11286" y="0"/>
              <wp:lineTo x="9730" y="0"/>
            </wp:wrapPolygon>
          </wp:wrapThrough>
          <wp:docPr id="1864110619" name="Picture 2" descr="A logo with a sun and st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14761" name="Picture 2" descr="A logo with a sun and stars&#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1057275" cy="989965"/>
                  </a:xfrm>
                  <a:prstGeom prst="rect">
                    <a:avLst/>
                  </a:prstGeom>
                </pic:spPr>
              </pic:pic>
            </a:graphicData>
          </a:graphic>
          <wp14:sizeRelH relativeFrom="margin">
            <wp14:pctWidth>0</wp14:pctWidth>
          </wp14:sizeRelH>
          <wp14:sizeRelV relativeFrom="margin">
            <wp14:pctHeight>0</wp14:pctHeight>
          </wp14:sizeRelV>
        </wp:anchor>
      </w:drawing>
    </w:r>
    <w:r w:rsidRPr="00290966">
      <w:rPr>
        <w:rFonts w:ascii="Times New Roman" w:hAnsi="Times New Roman"/>
        <w:noProof/>
        <w:lang w:val="en-PH" w:eastAsia="en-PH"/>
      </w:rPr>
      <mc:AlternateContent>
        <mc:Choice Requires="wps">
          <w:drawing>
            <wp:anchor distT="4294967295" distB="4294967295" distL="114300" distR="114300" simplePos="0" relativeHeight="251661312" behindDoc="0" locked="0" layoutInCell="1" allowOverlap="1" wp14:anchorId="094C7867" wp14:editId="55B3BEDD">
              <wp:simplePos x="0" y="0"/>
              <wp:positionH relativeFrom="column">
                <wp:posOffset>-1153795</wp:posOffset>
              </wp:positionH>
              <wp:positionV relativeFrom="paragraph">
                <wp:posOffset>791210</wp:posOffset>
              </wp:positionV>
              <wp:extent cx="8250865" cy="0"/>
              <wp:effectExtent l="0" t="38100" r="55245" b="38100"/>
              <wp:wrapNone/>
              <wp:docPr id="1286173323"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250865" cy="0"/>
                      </a:xfrm>
                      <a:prstGeom prst="line">
                        <a:avLst/>
                      </a:prstGeom>
                      <a:noFill/>
                      <a:ln w="76200" cap="flat" cmpd="sng" algn="ctr">
                        <a:solidFill>
                          <a:srgbClr val="00B0F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71C1E05D" id="Straight Connector 4" o:spid="_x0000_s1026" style="position:absolute;flip:y;z-index:251661312;visibility:visible;mso-wrap-style:square;mso-width-percent:0;mso-height-percent:0;mso-wrap-distance-left:9pt;mso-wrap-distance-top:.Tmm;mso-wrap-distance-right:9pt;mso-wrap-distance-bottom:.Tmm;mso-position-horizontal:absolute;mso-position-horizontal-relative:text;mso-position-vertical:absolute;mso-position-vertical-relative:text;mso-width-percent:0;mso-height-percent:0;mso-width-relative:page;mso-height-relative:page" from="-90.85pt,62.3pt" to="558.8pt,6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" strokecolor="#00b0f0" strokeweight="6pt">
              <v:stroke joinstyle="miter"/>
              <o:lock v:ext="edit" shapetype="f"/>
            </v:line>
          </w:pict>
        </mc:Fallback>
      </mc:AlternateContent>
    </w:r>
    <w:r w:rsidRPr="00290966">
      <w:rPr>
        <w:rFonts w:ascii="Times New Roman" w:hAnsi="Times New Roman"/>
        <w:noProof/>
        <w:lang w:val="en-PH" w:eastAsia="en-PH"/>
      </w:rPr>
      <mc:AlternateContent>
        <mc:Choice Requires="wps">
          <w:drawing>
            <wp:anchor distT="0" distB="0" distL="114300" distR="114300" simplePos="0" relativeHeight="251660288" behindDoc="0" locked="0" layoutInCell="1" allowOverlap="1" wp14:anchorId="6BAE0E02" wp14:editId="0F5C47E2">
              <wp:simplePos x="0" y="0"/>
              <wp:positionH relativeFrom="column">
                <wp:posOffset>490855</wp:posOffset>
              </wp:positionH>
              <wp:positionV relativeFrom="paragraph">
                <wp:posOffset>-215265</wp:posOffset>
              </wp:positionV>
              <wp:extent cx="5339715" cy="972185"/>
              <wp:effectExtent l="0" t="0" r="0" b="0"/>
              <wp:wrapNone/>
              <wp:docPr id="66505768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9715" cy="972185"/>
                      </a:xfrm>
                      <a:prstGeom prst="rect">
                        <a:avLst/>
                      </a:prstGeom>
                      <a:noFill/>
                      <a:ln w="9525">
                        <a:noFill/>
                        <a:miter lim="800000"/>
                        <a:headEnd/>
                        <a:tailEnd/>
                      </a:ln>
                    </wps:spPr>
                    <wps:txbx>
                      <w:txbxContent>
                        <w:p w14:paraId="623E64F8" w14:textId="77777777" w:rsidR="00E1111C" w:rsidRPr="00290966" w:rsidRDefault="00CD79A9" w:rsidP="00290966">
                          <w:pPr>
                            <w:spacing w:line="192" w:lineRule="auto"/>
                            <w:rPr>
                              <w:rFonts w:ascii="Times New Roman" w:hAnsi="Times New Roman"/>
                              <w:b/>
                              <w:sz w:val="32"/>
                              <w:szCs w:val="32"/>
                            </w:rPr>
                          </w:pPr>
                          <w:r w:rsidRPr="00290966">
                            <w:rPr>
                              <w:rFonts w:ascii="Times New Roman" w:hAnsi="Times New Roman"/>
                              <w:b/>
                              <w:sz w:val="28"/>
                              <w:szCs w:val="28"/>
                            </w:rPr>
                            <w:t xml:space="preserve">      Republic of the Philippines</w:t>
                          </w:r>
                          <w:r w:rsidRPr="00290966">
                            <w:rPr>
                              <w:rFonts w:ascii="Times New Roman" w:hAnsi="Times New Roman"/>
                              <w:b/>
                              <w:color w:val="385623"/>
                              <w:sz w:val="28"/>
                              <w:szCs w:val="28"/>
                            </w:rPr>
                            <w:br/>
                          </w:r>
                          <w:r w:rsidRPr="00290966">
                            <w:rPr>
                              <w:rFonts w:ascii="Times New Roman" w:hAnsi="Times New Roman"/>
                              <w:b/>
                              <w:sz w:val="28"/>
                              <w:szCs w:val="28"/>
                            </w:rPr>
                            <w:t xml:space="preserve">      Department of Environment and Natural Resources</w:t>
                          </w:r>
                          <w:r w:rsidRPr="00290966">
                            <w:rPr>
                              <w:rFonts w:ascii="Times New Roman" w:hAnsi="Times New Roman"/>
                              <w:b/>
                              <w:color w:val="385623"/>
                              <w:sz w:val="28"/>
                              <w:szCs w:val="28"/>
                            </w:rPr>
                            <w:br/>
                          </w:r>
                          <w:r w:rsidRPr="00290966">
                            <w:rPr>
                              <w:rFonts w:ascii="Times New Roman" w:hAnsi="Times New Roman"/>
                              <w:b/>
                              <w:sz w:val="28"/>
                              <w:szCs w:val="28"/>
                            </w:rPr>
                            <w:t xml:space="preserve">      </w:t>
                          </w:r>
                          <w:r w:rsidRPr="00290966">
                            <w:rPr>
                              <w:rFonts w:ascii="Times New Roman" w:hAnsi="Times New Roman"/>
                              <w:b/>
                              <w:sz w:val="32"/>
                              <w:szCs w:val="32"/>
                            </w:rPr>
                            <w:t>ENVIRONMENTAL MANAGEMENT BUREAU</w:t>
                          </w:r>
                          <w:r w:rsidRPr="00290966">
                            <w:rPr>
                              <w:rFonts w:ascii="Times New Roman" w:hAnsi="Times New Roman"/>
                              <w:b/>
                              <w:sz w:val="32"/>
                              <w:szCs w:val="32"/>
                            </w:rPr>
                            <w:br/>
                          </w:r>
                          <w:r w:rsidRPr="00290966">
                            <w:rPr>
                              <w:rFonts w:ascii="Times New Roman" w:hAnsi="Times New Roman"/>
                              <w:b/>
                              <w:sz w:val="28"/>
                              <w:szCs w:val="28"/>
                            </w:rPr>
                            <w:t xml:space="preserve">      </w:t>
                          </w:r>
                          <w:r w:rsidRPr="00290966">
                            <w:rPr>
                              <w:rFonts w:ascii="Times New Roman" w:hAnsi="Times New Roman"/>
                              <w:b/>
                              <w:sz w:val="32"/>
                              <w:szCs w:val="32"/>
                            </w:rPr>
                            <w:t>NATIONAL CAPITAL REGION</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type w14:anchorId="0AF14F7A" id="_x0000_t202" coordsize="21600,21600" o:spt="202" path="m,l,21600r21600,l21600,xe">
              <v:stroke joinstyle="miter"/>
              <v:path gradientshapeok="t" o:connecttype="rect"/>
            </v:shapetype>
            <v:shape id="Text Box 6" o:spid="_x0000_s1026" type="#_x0000_t202" style="position:absolute;margin-left:38.65pt;margin-top:-16.95pt;width:420.45pt;height:76.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" filled="f" stroked="f">
              <v:textbox>
                <w:txbxContent>
                  <w:p w:rsidR="00E1111C" w:rsidRPr="00290966" w:rsidRDefault="00CD79A9" w:rsidP="00290966">
                    <w:pPr>
                      <w:spacing w:line="192" w:lineRule="auto"/>
                      <w:rPr>
                        <w:rFonts w:ascii="Times New Roman" w:hAnsi="Times New Roman"/>
                        <w:b/>
                        <w:sz w:val="32"/>
                        <w:szCs w:val="32"/>
                      </w:rPr>
                    </w:pPr>
                    <w:r w:rsidRPr="00290966">
                      <w:rPr>
                        <w:rFonts w:ascii="Times New Roman" w:hAnsi="Times New Roman"/>
                        <w:b/>
                        <w:sz w:val="28"/>
                        <w:szCs w:val="28"/>
                      </w:rPr>
                      <w:t xml:space="preserve">      Republic of the Philippines</w:t>
                    </w:r>
                    <w:r w:rsidRPr="00290966">
                      <w:rPr>
                        <w:rFonts w:ascii="Times New Roman" w:hAnsi="Times New Roman"/>
                        <w:b/>
                        <w:color w:val="385623"/>
                        <w:sz w:val="28"/>
                        <w:szCs w:val="28"/>
                      </w:rPr>
                      <w:br/>
                    </w:r>
                    <w:r w:rsidRPr="00290966">
                      <w:rPr>
                        <w:rFonts w:ascii="Times New Roman" w:hAnsi="Times New Roman"/>
                        <w:b/>
                        <w:sz w:val="28"/>
                        <w:szCs w:val="28"/>
                      </w:rPr>
                      <w:t xml:space="preserve">      Department of Environment and Natural Resources</w:t>
                    </w:r>
                    <w:r w:rsidRPr="00290966">
                      <w:rPr>
                        <w:rFonts w:ascii="Times New Roman" w:hAnsi="Times New Roman"/>
                        <w:b/>
                        <w:color w:val="385623"/>
                        <w:sz w:val="28"/>
                        <w:szCs w:val="28"/>
                      </w:rPr>
                      <w:br/>
                    </w:r>
                    <w:r w:rsidRPr="00290966">
                      <w:rPr>
                        <w:rFonts w:ascii="Times New Roman" w:hAnsi="Times New Roman"/>
                        <w:b/>
                        <w:sz w:val="28"/>
                        <w:szCs w:val="28"/>
                      </w:rPr>
                      <w:t xml:space="preserve">      </w:t>
                    </w:r>
                    <w:r w:rsidRPr="00290966">
                      <w:rPr>
                        <w:rFonts w:ascii="Times New Roman" w:hAnsi="Times New Roman"/>
                        <w:b/>
                        <w:sz w:val="32"/>
                        <w:szCs w:val="32"/>
                      </w:rPr>
                      <w:t>ENVIRONMENTAL MANAGEMENT BUREAU</w:t>
                    </w:r>
                    <w:r w:rsidRPr="00290966">
                      <w:rPr>
                        <w:rFonts w:ascii="Times New Roman" w:hAnsi="Times New Roman"/>
                        <w:b/>
                        <w:sz w:val="32"/>
                        <w:szCs w:val="32"/>
                      </w:rPr>
                      <w:br/>
                    </w:r>
                    <w:r w:rsidRPr="00290966">
                      <w:rPr>
                        <w:rFonts w:ascii="Times New Roman" w:hAnsi="Times New Roman"/>
                        <w:b/>
                        <w:sz w:val="28"/>
                        <w:szCs w:val="28"/>
                      </w:rPr>
                      <w:t xml:space="preserve">      </w:t>
                    </w:r>
                    <w:r w:rsidRPr="00290966">
                      <w:rPr>
                        <w:rFonts w:ascii="Times New Roman" w:hAnsi="Times New Roman"/>
                        <w:b/>
                        <w:sz w:val="32"/>
                        <w:szCs w:val="32"/>
                      </w:rPr>
                      <w:t>NATIONAL CAPITAL REGION</w:t>
                    </w:r>
                  </w:p>
                </w:txbxContent>
              </v:textbox>
            </v:shape>
          </w:pict>
        </mc:Fallback>
      </mc:AlternateContent>
    </w:r>
    <w:r w:rsidRPr="00290966">
      <w:rPr>
        <w:rFonts w:ascii="Times New Roman" w:hAnsi="Times New Roman"/>
        <w:lang w:val="en-US"/>
      </w:rPr>
      <w:tab/>
    </w:r>
  </w:p>
  <w:p w14:paraId="09675C94" w14:textId="77777777" w:rsidR="00E1111C" w:rsidRPr="00290966" w:rsidRDefault="00E1111C" w:rsidP="00290966">
    <w:pPr>
      <w:pStyle w:val="Header"/>
      <w:rPr>
        <w:rFonts w:ascii="Times New Roman" w:hAnsi="Times New Roman"/>
        <w:lang w:val="en-US"/>
      </w:rPr>
    </w:pPr>
  </w:p>
  <w:p w14:paraId="5D57557B" w14:textId="77777777" w:rsidR="00E1111C" w:rsidRPr="00290966" w:rsidRDefault="00E1111C" w:rsidP="00290966">
    <w:pPr>
      <w:pStyle w:val="Header"/>
      <w:rPr>
        <w:rFonts w:ascii="Times New Roman" w:hAnsi="Times New Roman"/>
      </w:rPr>
    </w:pPr>
  </w:p>
  <w:p w14:paraId="7A7746F7" w14:textId="77777777" w:rsidR="00E1111C" w:rsidRPr="00290966" w:rsidRDefault="00E1111C" w:rsidP="00290966">
    <w:pPr>
      <w:pStyle w:val="Header"/>
      <w:rPr>
        <w:rFonts w:ascii="Times New Roman" w:hAnsi="Times New Roman"/>
        <w:lang w:val="en-US"/>
      </w:rPr>
    </w:pPr>
  </w:p>
  <w:p w14:paraId="4CEA7887" w14:textId="77777777" w:rsidR="00E1111C" w:rsidRPr="00290966" w:rsidRDefault="00E1111C" w:rsidP="00290966">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4B02"/>
    <w:multiLevelType w:val="hybridMultilevel"/>
    <w:tmpl w:val="9EB02DF0"/>
    <w:lvl w:ilvl="0" w:tplc="3409000F">
      <w:start w:val="1"/>
      <w:numFmt w:val="decimal"/>
      <w:lvlText w:val="%1."/>
      <w:lvlJc w:val="left"/>
      <w:pPr>
        <w:ind w:left="1080" w:hanging="360"/>
      </w:p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EC96B9B"/>
    <w:multiLevelType w:val="multilevel"/>
    <w:tmpl w:val="B0182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94527334">
    <w:abstractNumId w:val="0"/>
  </w:num>
  <w:num w:numId="2" w16cid:durableId="4178688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DD7"/>
    <w:rsid w:val="00015127"/>
    <w:rsid w:val="00061312"/>
    <w:rsid w:val="00074E3A"/>
    <w:rsid w:val="00076AA1"/>
    <w:rsid w:val="00076DD7"/>
    <w:rsid w:val="000B1D78"/>
    <w:rsid w:val="000D62BC"/>
    <w:rsid w:val="000E3B6B"/>
    <w:rsid w:val="001D2024"/>
    <w:rsid w:val="0028598F"/>
    <w:rsid w:val="00294484"/>
    <w:rsid w:val="002C582A"/>
    <w:rsid w:val="003A160F"/>
    <w:rsid w:val="004057D2"/>
    <w:rsid w:val="00406A09"/>
    <w:rsid w:val="004C6DDD"/>
    <w:rsid w:val="004D484C"/>
    <w:rsid w:val="004E36F7"/>
    <w:rsid w:val="004F17C0"/>
    <w:rsid w:val="00516BB1"/>
    <w:rsid w:val="005B30D9"/>
    <w:rsid w:val="005E7246"/>
    <w:rsid w:val="00625889"/>
    <w:rsid w:val="00653394"/>
    <w:rsid w:val="006A0B03"/>
    <w:rsid w:val="006A2CCD"/>
    <w:rsid w:val="006D60CC"/>
    <w:rsid w:val="0070179E"/>
    <w:rsid w:val="00723752"/>
    <w:rsid w:val="00740DBE"/>
    <w:rsid w:val="008107C4"/>
    <w:rsid w:val="00831BE8"/>
    <w:rsid w:val="00905CF2"/>
    <w:rsid w:val="0093143A"/>
    <w:rsid w:val="00953ED4"/>
    <w:rsid w:val="0095411E"/>
    <w:rsid w:val="009E11B3"/>
    <w:rsid w:val="009E5AD0"/>
    <w:rsid w:val="009F58A4"/>
    <w:rsid w:val="00A330E7"/>
    <w:rsid w:val="00AD7C04"/>
    <w:rsid w:val="00C20A6D"/>
    <w:rsid w:val="00C834CF"/>
    <w:rsid w:val="00CD79A9"/>
    <w:rsid w:val="00CE0D6B"/>
    <w:rsid w:val="00CF67B3"/>
    <w:rsid w:val="00D532DD"/>
    <w:rsid w:val="00D8127D"/>
    <w:rsid w:val="00D94B16"/>
    <w:rsid w:val="00DA4FA0"/>
    <w:rsid w:val="00DC041B"/>
    <w:rsid w:val="00E1111C"/>
    <w:rsid w:val="00E71470"/>
    <w:rsid w:val="00EC354C"/>
    <w:rsid w:val="00F24C61"/>
    <w:rsid w:val="00F951F5"/>
    <w:rsid w:val="00FA740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BA8DB"/>
  <w15:chartTrackingRefBased/>
  <w15:docId w15:val="{AD2B4046-C0F9-544B-80E4-9A0615E33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AD0"/>
    <w:pPr>
      <w:spacing w:after="200" w:line="276" w:lineRule="auto"/>
    </w:pPr>
    <w:rPr>
      <w:rFonts w:ascii="Calibri" w:eastAsia="Calibri" w:hAnsi="Calibri" w:cs="Times New Roman"/>
      <w:kern w:val="0"/>
      <w:sz w:val="22"/>
      <w:szCs w:val="22"/>
      <w:lang w:val="fil-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076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DD7"/>
    <w:rPr>
      <w:rFonts w:ascii="Calibri" w:eastAsia="Calibri" w:hAnsi="Calibri" w:cs="Times New Roman"/>
      <w:kern w:val="0"/>
      <w:sz w:val="22"/>
      <w:szCs w:val="22"/>
      <w:lang w:val="fil-PH"/>
      <w14:ligatures w14:val="none"/>
    </w:rPr>
  </w:style>
  <w:style w:type="paragraph" w:styleId="NoSpacing">
    <w:name w:val="No Spacing"/>
    <w:uiPriority w:val="1"/>
    <w:qFormat/>
    <w:rsid w:val="00076DD7"/>
    <w:rPr>
      <w:rFonts w:ascii="Calibri" w:eastAsia="Calibri" w:hAnsi="Calibri" w:cs="Times New Roman"/>
      <w:kern w:val="0"/>
      <w:sz w:val="22"/>
      <w:szCs w:val="22"/>
      <w:lang w:val="fil-PH"/>
      <w14:ligatures w14:val="none"/>
    </w:rPr>
  </w:style>
  <w:style w:type="table" w:styleId="TableGrid">
    <w:name w:val="Table Grid"/>
    <w:basedOn w:val="TableNormal"/>
    <w:uiPriority w:val="39"/>
    <w:rsid w:val="00076DD7"/>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076D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DD7"/>
    <w:rPr>
      <w:rFonts w:ascii="Calibri" w:eastAsia="Calibri" w:hAnsi="Calibri" w:cs="Times New Roman"/>
      <w:kern w:val="0"/>
      <w:sz w:val="22"/>
      <w:szCs w:val="22"/>
      <w:lang w:val="fil-PH"/>
      <w14:ligatures w14:val="none"/>
    </w:rPr>
  </w:style>
  <w:style w:type="paragraph" w:styleId="NormalWeb">
    <w:name w:val="Normal (Web)"/>
    <w:basedOn w:val="Normal"/>
    <w:uiPriority w:val="99"/>
    <w:unhideWhenUsed/>
    <w:rsid w:val="000B1D78"/>
    <w:pPr>
      <w:spacing w:before="100" w:beforeAutospacing="1" w:after="100" w:afterAutospacing="1" w:line="240" w:lineRule="auto"/>
    </w:pPr>
    <w:rPr>
      <w:rFonts w:ascii="Times New Roman" w:eastAsia="Times New Roman" w:hAnsi="Times New Roman"/>
      <w:sz w:val="24"/>
      <w:szCs w:val="24"/>
      <w:lang w:val="en-PH" w:eastAsia="en-PH"/>
    </w:rPr>
  </w:style>
  <w:style w:type="character" w:customStyle="1" w:styleId="apple-tab-span">
    <w:name w:val="apple-tab-span"/>
    <w:basedOn w:val="DefaultParagraphFont"/>
    <w:rsid w:val="00953E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056188">
      <w:bodyDiv w:val="1"/>
      <w:marLeft w:val="0"/>
      <w:marRight w:val="0"/>
      <w:marTop w:val="0"/>
      <w:marBottom w:val="0"/>
      <w:divBdr>
        <w:top w:val="none" w:sz="0" w:space="0" w:color="auto"/>
        <w:left w:val="none" w:sz="0" w:space="0" w:color="auto"/>
        <w:bottom w:val="none" w:sz="0" w:space="0" w:color="auto"/>
        <w:right w:val="none" w:sz="0" w:space="0" w:color="auto"/>
      </w:divBdr>
    </w:div>
    <w:div w:id="258952906">
      <w:bodyDiv w:val="1"/>
      <w:marLeft w:val="0"/>
      <w:marRight w:val="0"/>
      <w:marTop w:val="0"/>
      <w:marBottom w:val="0"/>
      <w:divBdr>
        <w:top w:val="none" w:sz="0" w:space="0" w:color="auto"/>
        <w:left w:val="none" w:sz="0" w:space="0" w:color="auto"/>
        <w:bottom w:val="none" w:sz="0" w:space="0" w:color="auto"/>
        <w:right w:val="none" w:sz="0" w:space="0" w:color="auto"/>
      </w:divBdr>
    </w:div>
    <w:div w:id="401221108">
      <w:bodyDiv w:val="1"/>
      <w:marLeft w:val="0"/>
      <w:marRight w:val="0"/>
      <w:marTop w:val="0"/>
      <w:marBottom w:val="0"/>
      <w:divBdr>
        <w:top w:val="none" w:sz="0" w:space="0" w:color="auto"/>
        <w:left w:val="none" w:sz="0" w:space="0" w:color="auto"/>
        <w:bottom w:val="none" w:sz="0" w:space="0" w:color="auto"/>
        <w:right w:val="none" w:sz="0" w:space="0" w:color="auto"/>
      </w:divBdr>
    </w:div>
    <w:div w:id="587233571">
      <w:bodyDiv w:val="1"/>
      <w:marLeft w:val="0"/>
      <w:marRight w:val="0"/>
      <w:marTop w:val="0"/>
      <w:marBottom w:val="0"/>
      <w:divBdr>
        <w:top w:val="none" w:sz="0" w:space="0" w:color="auto"/>
        <w:left w:val="none" w:sz="0" w:space="0" w:color="auto"/>
        <w:bottom w:val="none" w:sz="0" w:space="0" w:color="auto"/>
        <w:right w:val="none" w:sz="0" w:space="0" w:color="auto"/>
      </w:divBdr>
    </w:div>
    <w:div w:id="965818564">
      <w:bodyDiv w:val="1"/>
      <w:marLeft w:val="0"/>
      <w:marRight w:val="0"/>
      <w:marTop w:val="0"/>
      <w:marBottom w:val="0"/>
      <w:divBdr>
        <w:top w:val="none" w:sz="0" w:space="0" w:color="auto"/>
        <w:left w:val="none" w:sz="0" w:space="0" w:color="auto"/>
        <w:bottom w:val="none" w:sz="0" w:space="0" w:color="auto"/>
        <w:right w:val="none" w:sz="0" w:space="0" w:color="auto"/>
      </w:divBdr>
    </w:div>
    <w:div w:id="2062437750">
      <w:bodyDiv w:val="1"/>
      <w:marLeft w:val="0"/>
      <w:marRight w:val="0"/>
      <w:marTop w:val="0"/>
      <w:marBottom w:val="0"/>
      <w:divBdr>
        <w:top w:val="none" w:sz="0" w:space="0" w:color="auto"/>
        <w:left w:val="none" w:sz="0" w:space="0" w:color="auto"/>
        <w:bottom w:val="none" w:sz="0" w:space="0" w:color="auto"/>
        <w:right w:val="none" w:sz="0" w:space="0" w:color="auto"/>
      </w:divBdr>
    </w:div>
    <w:div w:id="2101945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477</Words>
  <Characters>2722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Dennie Idea</dc:creator>
  <cp:keywords/>
  <dc:description/>
  <cp:lastModifiedBy>Omar Gerardo</cp:lastModifiedBy>
  <cp:revision>12</cp:revision>
  <dcterms:created xsi:type="dcterms:W3CDTF">2025-01-22T00:58:00Z</dcterms:created>
  <dcterms:modified xsi:type="dcterms:W3CDTF">2025-03-02T15:59:00Z</dcterms:modified>
</cp:coreProperties>
</file>