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6B1C" w14:textId="4AE054C1" w:rsidR="00076DD7" w:rsidRPr="00E23A9D" w:rsidRDefault="00076DD7" w:rsidP="00076DD7">
      <w:pPr>
        <w:pStyle w:val="NoSpacing"/>
        <w:jc w:val="both"/>
        <w:rPr>
          <w:rFonts w:ascii="Bookman Old Style" w:hAnsi="Bookman Old Style" w:cs="Arial"/>
          <w:sz w:val="24"/>
          <w:szCs w:val="24"/>
          <w:lang w:val="en-US"/>
        </w:rPr>
      </w:pPr>
    </w:p>
    <w:tbl>
      <w:tblPr>
        <w:tblW w:w="10190" w:type="dxa"/>
        <w:tblInd w:w="108" w:type="dxa"/>
        <w:tblLook w:val="04A0" w:firstRow="1" w:lastRow="0" w:firstColumn="1" w:lastColumn="0" w:noHBand="0" w:noVBand="1"/>
      </w:tblPr>
      <w:tblGrid>
        <w:gridCol w:w="9954"/>
        <w:gridCol w:w="236"/>
      </w:tblGrid>
      <w:tr w:rsidR="00076DD7" w:rsidRPr="00E23A9D" w14:paraId="1E74BF8B" w14:textId="77777777" w:rsidTr="007A6C56">
        <w:tc>
          <w:tcPr>
            <w:tcW w:w="9954" w:type="dxa"/>
          </w:tcPr>
          <w:tbl>
            <w:tblPr>
              <w:tblW w:w="9630" w:type="dxa"/>
              <w:tblInd w:w="108" w:type="dxa"/>
              <w:tblLook w:val="04A0" w:firstRow="1" w:lastRow="0" w:firstColumn="1" w:lastColumn="0" w:noHBand="0" w:noVBand="1"/>
            </w:tblPr>
            <w:tblGrid>
              <w:gridCol w:w="5346"/>
              <w:gridCol w:w="4284"/>
            </w:tblGrid>
            <w:tr w:rsidR="00076DD7" w:rsidRPr="0067431A" w14:paraId="320871F6" w14:textId="77777777" w:rsidTr="00262888">
              <w:tc>
                <w:tcPr>
                  <w:tcW w:w="5346" w:type="dxa"/>
                </w:tcPr>
                <w:p w14:paraId="0468EDB6" w14:textId="77777777" w:rsidR="00076DD7" w:rsidRPr="0067431A" w:rsidRDefault="00076DD7" w:rsidP="00262888">
                  <w:pPr>
                    <w:pStyle w:val="NoSpacing"/>
                    <w:jc w:val="both"/>
                    <w:rPr>
                      <w:rFonts w:ascii="Bookman Old Style" w:hAnsi="Bookman Old Style" w:cs="Arial"/>
                      <w:b/>
                      <w:i/>
                      <w:sz w:val="24"/>
                      <w:szCs w:val="24"/>
                      <w:lang w:val="en-US"/>
                    </w:rPr>
                  </w:pPr>
                  <w:r w:rsidRPr="0067431A">
                    <w:rPr>
                      <w:rFonts w:ascii="Bookman Old Style" w:hAnsi="Bookman Old Style" w:cs="Arial"/>
                      <w:b/>
                      <w:sz w:val="24"/>
                      <w:szCs w:val="24"/>
                      <w:lang w:val="en-US"/>
                    </w:rPr>
                    <w:t>IN RE: VIOLATION OF PD 1586 KNOWN AS THE PHILIPPINE ENVIRONMENTAL IMPACT STATEMENT SYSTEM (PEISS)</w:t>
                  </w:r>
                </w:p>
                <w:p w14:paraId="48741F1B" w14:textId="77777777" w:rsidR="00076DD7" w:rsidRPr="0067431A" w:rsidRDefault="00076DD7" w:rsidP="00262888">
                  <w:pPr>
                    <w:pStyle w:val="NoSpacing"/>
                    <w:jc w:val="both"/>
                    <w:rPr>
                      <w:rFonts w:ascii="Bookman Old Style" w:hAnsi="Bookman Old Style" w:cs="Arial"/>
                      <w:b/>
                      <w:sz w:val="24"/>
                      <w:szCs w:val="24"/>
                      <w:lang w:val="en-US"/>
                    </w:rPr>
                  </w:pPr>
                  <w:r w:rsidRPr="0067431A">
                    <w:rPr>
                      <w:rFonts w:ascii="Bookman Old Style" w:hAnsi="Bookman Old Style" w:cs="Arial"/>
                      <w:b/>
                      <w:i/>
                      <w:sz w:val="24"/>
                      <w:szCs w:val="24"/>
                      <w:lang w:val="en-US"/>
                    </w:rPr>
                    <w:t xml:space="preserve"> </w:t>
                  </w:r>
                </w:p>
              </w:tc>
              <w:tc>
                <w:tcPr>
                  <w:tcW w:w="4284" w:type="dxa"/>
                </w:tcPr>
                <w:p w14:paraId="29DA2D4B" w14:textId="77777777" w:rsidR="00076DD7" w:rsidRPr="0067431A" w:rsidRDefault="00076DD7" w:rsidP="00262888">
                  <w:pPr>
                    <w:pStyle w:val="NoSpacing"/>
                    <w:jc w:val="both"/>
                    <w:rPr>
                      <w:rFonts w:ascii="Bookman Old Style" w:hAnsi="Bookman Old Style" w:cs="Arial"/>
                      <w:b/>
                      <w:sz w:val="24"/>
                      <w:szCs w:val="24"/>
                      <w:lang w:val="en-US"/>
                    </w:rPr>
                  </w:pPr>
                </w:p>
              </w:tc>
            </w:tr>
            <w:tr w:rsidR="00076DD7" w:rsidRPr="0067431A" w14:paraId="21C5B2E3" w14:textId="77777777" w:rsidTr="00262888">
              <w:tc>
                <w:tcPr>
                  <w:tcW w:w="5346" w:type="dxa"/>
                </w:tcPr>
                <w:p w14:paraId="0908AA6F" w14:textId="77777777" w:rsidR="00076DD7" w:rsidRPr="0067431A" w:rsidRDefault="00076DD7" w:rsidP="00262888">
                  <w:pPr>
                    <w:pStyle w:val="NoSpacing"/>
                    <w:jc w:val="center"/>
                    <w:rPr>
                      <w:rFonts w:ascii="Bookman Old Style" w:hAnsi="Bookman Old Style" w:cs="Arial"/>
                      <w:b/>
                      <w:sz w:val="24"/>
                      <w:szCs w:val="24"/>
                      <w:lang w:val="en-US"/>
                    </w:rPr>
                  </w:pPr>
                  <w:r w:rsidRPr="0067431A">
                    <w:rPr>
                      <w:rFonts w:ascii="Bookman Old Style" w:hAnsi="Bookman Old Style" w:cs="Arial"/>
                      <w:b/>
                      <w:sz w:val="24"/>
                      <w:szCs w:val="24"/>
                      <w:lang w:val="en-US"/>
                    </w:rPr>
                    <w:t>- versus</w:t>
                  </w:r>
                  <w:r>
                    <w:rPr>
                      <w:rFonts w:ascii="Bookman Old Style" w:hAnsi="Bookman Old Style" w:cs="Arial"/>
                      <w:b/>
                      <w:sz w:val="24"/>
                      <w:szCs w:val="24"/>
                      <w:lang w:val="en-US"/>
                    </w:rPr>
                    <w:t xml:space="preserve"> -</w:t>
                  </w:r>
                </w:p>
                <w:p w14:paraId="2C7F236A" w14:textId="77777777" w:rsidR="00076DD7" w:rsidRPr="0067431A" w:rsidRDefault="00076DD7" w:rsidP="00DA1A89">
                  <w:pPr>
                    <w:pStyle w:val="NoSpacing"/>
                    <w:rPr>
                      <w:rFonts w:ascii="Bookman Old Style" w:hAnsi="Bookman Old Style" w:cs="Arial"/>
                      <w:b/>
                      <w:sz w:val="24"/>
                      <w:szCs w:val="24"/>
                      <w:lang w:val="en-US"/>
                    </w:rPr>
                  </w:pPr>
                </w:p>
              </w:tc>
              <w:tc>
                <w:tcPr>
                  <w:tcW w:w="4284" w:type="dxa"/>
                </w:tcPr>
                <w:p w14:paraId="247E711A" w14:textId="684B7AC3" w:rsidR="00076DD7" w:rsidRPr="00173E2D" w:rsidRDefault="00076DD7" w:rsidP="000B1D78">
                  <w:pPr>
                    <w:pStyle w:val="NoSpacing"/>
                    <w:jc w:val="both"/>
                    <w:rPr>
                      <w:rFonts w:ascii="Bookman Old Style" w:hAnsi="Bookman Old Style" w:cs="Arial"/>
                      <w:b/>
                      <w:sz w:val="18"/>
                      <w:szCs w:val="18"/>
                      <w:lang w:val="en-US"/>
                    </w:rPr>
                  </w:pPr>
                  <w:r w:rsidRPr="00173E2D">
                    <w:rPr>
                      <w:rFonts w:ascii="Bookman Old Style" w:hAnsi="Bookman Old Style" w:cs="Arial"/>
                      <w:b/>
                      <w:sz w:val="18"/>
                      <w:szCs w:val="18"/>
                      <w:lang w:val="en-US"/>
                    </w:rPr>
                    <w:t xml:space="preserve">EMB-NCR CASE NO. </w:t>
                  </w:r>
                  <w:r w:rsidR="00ED35B8" w:rsidRPr="00173E2D">
                    <w:rPr>
                      <w:rFonts w:ascii="Bookman Old Style" w:hAnsi="Bookman Old Style" w:cs="Arial"/>
                      <w:b/>
                      <w:sz w:val="18"/>
                      <w:szCs w:val="18"/>
                    </w:rPr>
                    <w:t>{{case_number_only}}</w:t>
                  </w:r>
                  <w:r w:rsidRPr="00173E2D">
                    <w:rPr>
                      <w:rFonts w:ascii="Bookman Old Style" w:hAnsi="Bookman Old Style" w:cs="Arial"/>
                      <w:b/>
                      <w:sz w:val="18"/>
                      <w:szCs w:val="18"/>
                    </w:rPr>
                    <w:t>-</w:t>
                  </w:r>
                  <w:r w:rsidRPr="00173E2D">
                    <w:rPr>
                      <w:rFonts w:ascii="Bookman Old Style" w:hAnsi="Bookman Old Style" w:cs="Arial"/>
                      <w:b/>
                      <w:sz w:val="18"/>
                      <w:szCs w:val="18"/>
                      <w:lang w:val="en-US"/>
                    </w:rPr>
                    <w:t>2</w:t>
                  </w:r>
                  <w:r w:rsidR="007A6C56" w:rsidRPr="00173E2D">
                    <w:rPr>
                      <w:rFonts w:ascii="Bookman Old Style" w:hAnsi="Bookman Old Style" w:cs="Arial"/>
                      <w:b/>
                      <w:sz w:val="18"/>
                      <w:szCs w:val="18"/>
                      <w:lang w:val="en-US"/>
                    </w:rPr>
                    <w:t>5</w:t>
                  </w:r>
                  <w:r w:rsidRPr="00173E2D">
                    <w:rPr>
                      <w:rFonts w:ascii="Bookman Old Style" w:hAnsi="Bookman Old Style" w:cs="Arial"/>
                      <w:b/>
                      <w:sz w:val="18"/>
                      <w:szCs w:val="18"/>
                      <w:lang w:val="en-US"/>
                    </w:rPr>
                    <w:t>PD</w:t>
                  </w:r>
                </w:p>
              </w:tc>
            </w:tr>
            <w:tr w:rsidR="00076DD7" w:rsidRPr="0067431A" w14:paraId="7F91D703" w14:textId="77777777" w:rsidTr="00262888">
              <w:tc>
                <w:tcPr>
                  <w:tcW w:w="5346" w:type="dxa"/>
                </w:tcPr>
                <w:p w14:paraId="386C6A09" w14:textId="1B959853" w:rsidR="00E36EF4" w:rsidRDefault="00ED35B8" w:rsidP="007A6C56">
                  <w:pPr>
                    <w:pStyle w:val="NoSpacing"/>
                    <w:rPr>
                      <w:rFonts w:ascii="Bookman Old Style" w:hAnsi="Bookman Old Style" w:cs="Arial"/>
                      <w:b/>
                      <w:caps/>
                      <w:sz w:val="24"/>
                      <w:szCs w:val="24"/>
                      <w:lang w:val="en-US"/>
                    </w:rPr>
                  </w:pPr>
                  <w:r>
                    <w:rPr>
                      <w:rFonts w:ascii="Bookman Old Style" w:hAnsi="Bookman Old Style" w:cs="Arial"/>
                      <w:b/>
                      <w:caps/>
                      <w:sz w:val="24"/>
                      <w:szCs w:val="24"/>
                      <w:lang w:val="en-US"/>
                    </w:rPr>
                    <w:t>{{</w:t>
                  </w:r>
                  <w:proofErr w:type="spellStart"/>
                  <w:r>
                    <w:rPr>
                      <w:rFonts w:ascii="Bookman Old Style" w:hAnsi="Bookman Old Style" w:cs="Arial"/>
                      <w:b/>
                      <w:sz w:val="24"/>
                      <w:szCs w:val="24"/>
                      <w:lang w:val="en-US"/>
                    </w:rPr>
                    <w:t>client_name</w:t>
                  </w:r>
                  <w:proofErr w:type="spellEnd"/>
                  <w:r>
                    <w:rPr>
                      <w:rFonts w:ascii="Bookman Old Style" w:hAnsi="Bookman Old Style" w:cs="Arial"/>
                      <w:b/>
                      <w:caps/>
                      <w:sz w:val="24"/>
                      <w:szCs w:val="24"/>
                      <w:lang w:val="en-US"/>
                    </w:rPr>
                    <w:t>}}</w:t>
                  </w:r>
                  <w:r w:rsidR="00E36EF4">
                    <w:rPr>
                      <w:rFonts w:ascii="Bookman Old Style" w:hAnsi="Bookman Old Style" w:cs="Arial"/>
                      <w:b/>
                      <w:caps/>
                      <w:sz w:val="24"/>
                      <w:szCs w:val="24"/>
                      <w:lang w:val="en-US"/>
                    </w:rPr>
                    <w:t xml:space="preserve">, </w:t>
                  </w:r>
                </w:p>
                <w:p w14:paraId="74C00C49" w14:textId="47620F1C" w:rsidR="00076DD7" w:rsidRPr="00DA1A89" w:rsidRDefault="00076DD7" w:rsidP="00ED35B8">
                  <w:pPr>
                    <w:pStyle w:val="NoSpacing"/>
                    <w:rPr>
                      <w:rFonts w:ascii="Bookman Old Style" w:hAnsi="Bookman Old Style" w:cs="Arial"/>
                      <w:sz w:val="24"/>
                      <w:szCs w:val="24"/>
                      <w:lang w:val="en-US"/>
                    </w:rPr>
                  </w:pPr>
                  <w:r w:rsidRPr="00DA1A89">
                    <w:rPr>
                      <w:rFonts w:ascii="Bookman Old Style" w:hAnsi="Bookman Old Style" w:cs="Arial"/>
                      <w:sz w:val="24"/>
                      <w:szCs w:val="24"/>
                      <w:lang w:val="en-US"/>
                    </w:rPr>
                    <w:t>located at</w:t>
                  </w:r>
                  <w:r w:rsidR="00E36EF4" w:rsidRPr="00E36EF4">
                    <w:rPr>
                      <w:rFonts w:ascii="Bookman Old Style" w:hAnsi="Bookman Old Style" w:cs="Arial"/>
                      <w:sz w:val="24"/>
                      <w:szCs w:val="24"/>
                      <w:lang w:val="en-US"/>
                    </w:rPr>
                    <w:t xml:space="preserve"> </w:t>
                  </w:r>
                  <w:r w:rsidR="00ED35B8">
                    <w:rPr>
                      <w:rFonts w:ascii="Bookman Old Style" w:hAnsi="Bookman Old Style" w:cs="Arial"/>
                      <w:sz w:val="24"/>
                      <w:szCs w:val="24"/>
                      <w:lang w:val="en-US"/>
                    </w:rPr>
                    <w:t>{{</w:t>
                  </w:r>
                  <w:r w:rsidR="00216570">
                    <w:rPr>
                      <w:rFonts w:ascii="Bookman Old Style" w:hAnsi="Bookman Old Style" w:cs="Arial"/>
                      <w:sz w:val="24"/>
                      <w:szCs w:val="24"/>
                      <w:lang w:val="en-US"/>
                    </w:rPr>
                    <w:t>location</w:t>
                  </w:r>
                  <w:r w:rsidR="00ED35B8">
                    <w:rPr>
                      <w:rFonts w:ascii="Bookman Old Style" w:hAnsi="Bookman Old Style" w:cs="Arial"/>
                      <w:sz w:val="24"/>
                      <w:szCs w:val="24"/>
                      <w:lang w:val="en-US"/>
                    </w:rPr>
                    <w:t>}}</w:t>
                  </w:r>
                  <w:r w:rsidR="000B1D78">
                    <w:rPr>
                      <w:rFonts w:ascii="Bookman Old Style" w:hAnsi="Bookman Old Style" w:cs="Arial"/>
                      <w:i/>
                      <w:sz w:val="24"/>
                      <w:szCs w:val="24"/>
                      <w:lang w:val="en-US"/>
                    </w:rPr>
                    <w:t>,</w:t>
                  </w:r>
                </w:p>
                <w:p w14:paraId="06A44336" w14:textId="77777777" w:rsidR="00076DD7" w:rsidRPr="00076DD7" w:rsidRDefault="00076DD7" w:rsidP="00076DD7">
                  <w:pPr>
                    <w:pStyle w:val="NoSpacing"/>
                    <w:rPr>
                      <w:rFonts w:ascii="Bookman Old Style" w:hAnsi="Bookman Old Style" w:cs="Arial"/>
                      <w:b/>
                      <w:bCs/>
                      <w:sz w:val="24"/>
                      <w:szCs w:val="24"/>
                      <w:lang w:val="en-US"/>
                    </w:rPr>
                  </w:pPr>
                  <w:r>
                    <w:rPr>
                      <w:rFonts w:ascii="Bookman Old Style" w:hAnsi="Bookman Old Style" w:cs="Arial"/>
                      <w:i/>
                      <w:sz w:val="24"/>
                      <w:szCs w:val="24"/>
                      <w:lang w:val="en-US"/>
                    </w:rPr>
                    <w:t xml:space="preserve">            </w:t>
                  </w:r>
                  <w:r w:rsidR="00DA1A89">
                    <w:rPr>
                      <w:rFonts w:ascii="Bookman Old Style" w:hAnsi="Bookman Old Style" w:cs="Arial"/>
                      <w:i/>
                      <w:sz w:val="24"/>
                      <w:szCs w:val="24"/>
                      <w:lang w:val="en-US"/>
                    </w:rPr>
                    <w:t xml:space="preserve">                              </w:t>
                  </w:r>
                  <w:r>
                    <w:rPr>
                      <w:rFonts w:ascii="Bookman Old Style" w:hAnsi="Bookman Old Style" w:cs="Arial"/>
                      <w:i/>
                      <w:sz w:val="24"/>
                      <w:szCs w:val="24"/>
                      <w:lang w:val="en-US"/>
                    </w:rPr>
                    <w:t xml:space="preserve">  </w:t>
                  </w:r>
                  <w:r w:rsidRPr="0067431A">
                    <w:rPr>
                      <w:rFonts w:ascii="Bookman Old Style" w:hAnsi="Bookman Old Style" w:cs="Arial"/>
                      <w:i/>
                      <w:sz w:val="24"/>
                      <w:szCs w:val="24"/>
                      <w:lang w:val="en-US"/>
                    </w:rPr>
                    <w:t>Respondent.</w:t>
                  </w:r>
                </w:p>
              </w:tc>
              <w:tc>
                <w:tcPr>
                  <w:tcW w:w="4284" w:type="dxa"/>
                </w:tcPr>
                <w:p w14:paraId="66B3174D" w14:textId="77777777" w:rsidR="00076DD7" w:rsidRPr="0067431A" w:rsidRDefault="00076DD7" w:rsidP="00262888">
                  <w:pPr>
                    <w:pStyle w:val="NoSpacing"/>
                    <w:jc w:val="both"/>
                    <w:rPr>
                      <w:rFonts w:ascii="Bookman Old Style" w:hAnsi="Bookman Old Style" w:cs="Arial"/>
                      <w:b/>
                      <w:sz w:val="24"/>
                      <w:szCs w:val="24"/>
                      <w:lang w:val="en-US"/>
                    </w:rPr>
                  </w:pPr>
                </w:p>
              </w:tc>
            </w:tr>
          </w:tbl>
          <w:p w14:paraId="18F27977" w14:textId="77777777" w:rsidR="00076DD7" w:rsidRPr="00DA1A89" w:rsidRDefault="00076DD7" w:rsidP="00DA1A89">
            <w:pPr>
              <w:pStyle w:val="NoSpacing"/>
              <w:rPr>
                <w:rFonts w:ascii="Bookman Old Style" w:hAnsi="Bookman Old Style" w:cs="Arial"/>
                <w:b/>
                <w:sz w:val="24"/>
                <w:szCs w:val="24"/>
                <w:lang w:val="en-US"/>
              </w:rPr>
            </w:pPr>
            <w:r w:rsidRPr="00E23A9D">
              <w:rPr>
                <w:rFonts w:ascii="Bookman Old Style" w:hAnsi="Bookman Old Style" w:cs="Arial"/>
                <w:b/>
                <w:sz w:val="24"/>
                <w:szCs w:val="24"/>
                <w:lang w:val="en-US"/>
              </w:rPr>
              <w:t>x---------------------------------------------------------</w:t>
            </w:r>
            <w:r>
              <w:rPr>
                <w:rFonts w:ascii="Bookman Old Style" w:hAnsi="Bookman Old Style" w:cs="Arial"/>
                <w:b/>
                <w:sz w:val="24"/>
                <w:szCs w:val="24"/>
                <w:lang w:val="en-US"/>
              </w:rPr>
              <w:t>x</w:t>
            </w:r>
          </w:p>
          <w:p w14:paraId="292A88F2" w14:textId="77777777" w:rsidR="00076DD7" w:rsidRPr="00E23A9D" w:rsidRDefault="00076DD7" w:rsidP="00262888">
            <w:pPr>
              <w:pStyle w:val="NoSpacing"/>
              <w:jc w:val="both"/>
              <w:rPr>
                <w:rFonts w:ascii="Bookman Old Style" w:hAnsi="Bookman Old Style" w:cs="Arial"/>
                <w:b/>
                <w:sz w:val="24"/>
                <w:szCs w:val="24"/>
                <w:lang w:val="en-US"/>
              </w:rPr>
            </w:pPr>
          </w:p>
        </w:tc>
        <w:tc>
          <w:tcPr>
            <w:tcW w:w="236" w:type="dxa"/>
          </w:tcPr>
          <w:p w14:paraId="5FD48706" w14:textId="77777777" w:rsidR="00076DD7" w:rsidRPr="00E23A9D" w:rsidRDefault="00076DD7" w:rsidP="00262888">
            <w:pPr>
              <w:pStyle w:val="NoSpacing"/>
              <w:jc w:val="both"/>
              <w:rPr>
                <w:rFonts w:ascii="Bookman Old Style" w:hAnsi="Bookman Old Style" w:cs="Arial"/>
                <w:sz w:val="24"/>
                <w:szCs w:val="24"/>
                <w:lang w:val="en-US"/>
              </w:rPr>
            </w:pPr>
          </w:p>
          <w:p w14:paraId="774CEC95" w14:textId="77777777" w:rsidR="00076DD7" w:rsidRPr="00E23A9D" w:rsidRDefault="00076DD7" w:rsidP="00262888">
            <w:pPr>
              <w:pStyle w:val="NoSpacing"/>
              <w:jc w:val="both"/>
              <w:rPr>
                <w:rFonts w:ascii="Bookman Old Style" w:hAnsi="Bookman Old Style" w:cs="Arial"/>
                <w:sz w:val="24"/>
                <w:szCs w:val="24"/>
                <w:lang w:val="en-US"/>
              </w:rPr>
            </w:pPr>
          </w:p>
          <w:p w14:paraId="5D1D168C" w14:textId="77777777" w:rsidR="00076DD7" w:rsidRPr="00E23A9D" w:rsidRDefault="00076DD7" w:rsidP="00262888">
            <w:pPr>
              <w:pStyle w:val="NoSpacing"/>
              <w:jc w:val="both"/>
              <w:rPr>
                <w:rFonts w:ascii="Bookman Old Style" w:hAnsi="Bookman Old Style" w:cs="Arial"/>
                <w:sz w:val="24"/>
                <w:szCs w:val="24"/>
                <w:lang w:val="en-US"/>
              </w:rPr>
            </w:pPr>
          </w:p>
          <w:p w14:paraId="3FF6F3F8" w14:textId="77777777" w:rsidR="00076DD7" w:rsidRPr="00E23A9D" w:rsidRDefault="00076DD7" w:rsidP="00262888">
            <w:pPr>
              <w:pStyle w:val="NoSpacing"/>
              <w:jc w:val="both"/>
              <w:rPr>
                <w:rFonts w:ascii="Bookman Old Style" w:hAnsi="Bookman Old Style" w:cs="Arial"/>
                <w:sz w:val="24"/>
                <w:szCs w:val="24"/>
                <w:lang w:val="en-US"/>
              </w:rPr>
            </w:pPr>
          </w:p>
          <w:p w14:paraId="7FFA3546" w14:textId="77777777" w:rsidR="00076DD7" w:rsidRPr="00E23A9D" w:rsidRDefault="00076DD7" w:rsidP="00262888">
            <w:pPr>
              <w:pStyle w:val="NoSpacing"/>
              <w:jc w:val="both"/>
              <w:rPr>
                <w:rFonts w:ascii="Bookman Old Style" w:hAnsi="Bookman Old Style" w:cs="Arial"/>
                <w:sz w:val="24"/>
                <w:szCs w:val="24"/>
                <w:lang w:val="en-US"/>
              </w:rPr>
            </w:pPr>
          </w:p>
          <w:p w14:paraId="3CDAC9DF" w14:textId="77777777" w:rsidR="00076DD7" w:rsidRPr="00E23A9D" w:rsidRDefault="00076DD7" w:rsidP="00262888">
            <w:pPr>
              <w:pStyle w:val="NoSpacing"/>
              <w:jc w:val="both"/>
              <w:rPr>
                <w:rFonts w:ascii="Bookman Old Style" w:hAnsi="Bookman Old Style" w:cs="Arial"/>
                <w:b/>
                <w:sz w:val="24"/>
                <w:szCs w:val="24"/>
                <w:lang w:val="en-US"/>
              </w:rPr>
            </w:pPr>
          </w:p>
          <w:p w14:paraId="307F4B33" w14:textId="77777777" w:rsidR="00076DD7" w:rsidRPr="00E23A9D" w:rsidRDefault="00076DD7" w:rsidP="00262888">
            <w:pPr>
              <w:pStyle w:val="NoSpacing"/>
              <w:jc w:val="both"/>
              <w:rPr>
                <w:rFonts w:ascii="Bookman Old Style" w:hAnsi="Bookman Old Style" w:cs="Arial"/>
                <w:b/>
                <w:sz w:val="24"/>
                <w:szCs w:val="24"/>
                <w:lang w:val="en-US"/>
              </w:rPr>
            </w:pPr>
          </w:p>
        </w:tc>
      </w:tr>
    </w:tbl>
    <w:p w14:paraId="7FE4ED11" w14:textId="77777777" w:rsidR="00DA1A89" w:rsidRPr="00DA1A89" w:rsidRDefault="00DA1A89" w:rsidP="00DA1A89">
      <w:pPr>
        <w:jc w:val="center"/>
        <w:rPr>
          <w:rFonts w:ascii="Times New Roman" w:eastAsia="Times New Roman" w:hAnsi="Times New Roman"/>
          <w:sz w:val="24"/>
          <w:szCs w:val="24"/>
          <w:lang w:val="en-PH" w:eastAsia="en-PH"/>
        </w:rPr>
      </w:pPr>
      <w:r>
        <w:rPr>
          <w:rFonts w:ascii="Bookman Old Style" w:hAnsi="Bookman Old Style"/>
          <w:b/>
          <w:bCs/>
          <w:color w:val="000000"/>
          <w:sz w:val="52"/>
          <w:szCs w:val="52"/>
          <w:lang w:val="en-PH" w:eastAsia="en-PH"/>
        </w:rPr>
        <w:t>R E S O L U T I O N</w:t>
      </w:r>
    </w:p>
    <w:p w14:paraId="0C67A083" w14:textId="7EFFF47F" w:rsidR="00DA1A89" w:rsidRPr="00DA1A89" w:rsidRDefault="00DA1A89" w:rsidP="00DA1A89">
      <w:pPr>
        <w:ind w:firstLine="720"/>
        <w:jc w:val="both"/>
        <w:rPr>
          <w:sz w:val="24"/>
          <w:lang w:val="en-PH" w:eastAsia="en-PH"/>
        </w:rPr>
      </w:pPr>
      <w:r w:rsidRPr="00DA1A89">
        <w:rPr>
          <w:rFonts w:ascii="Bookman Old Style" w:hAnsi="Bookman Old Style"/>
          <w:color w:val="000000"/>
          <w:sz w:val="24"/>
          <w:lang w:val="en-PH" w:eastAsia="en-PH"/>
        </w:rPr>
        <w:t>For con</w:t>
      </w:r>
      <w:r w:rsidR="00544570">
        <w:rPr>
          <w:rFonts w:ascii="Bookman Old Style" w:hAnsi="Bookman Old Style"/>
          <w:color w:val="000000"/>
          <w:sz w:val="24"/>
          <w:lang w:val="en-PH" w:eastAsia="en-PH"/>
        </w:rPr>
        <w:t xml:space="preserve">sideration is the Order dated </w:t>
      </w:r>
      <w:r w:rsidR="00ED35B8" w:rsidRPr="00563D37">
        <w:rPr>
          <w:rFonts w:ascii="Bookman Old Style" w:hAnsi="Bookman Old Style"/>
          <w:color w:val="000000" w:themeColor="text1"/>
          <w:sz w:val="24"/>
          <w:lang w:val="en-PH" w:eastAsia="en-PH"/>
        </w:rPr>
        <w:t>{{</w:t>
      </w:r>
      <w:proofErr w:type="spellStart"/>
      <w:r w:rsidR="00ED35B8" w:rsidRPr="00563D37">
        <w:rPr>
          <w:rFonts w:ascii="Bookman Old Style" w:hAnsi="Bookman Old Style"/>
          <w:color w:val="000000" w:themeColor="text1"/>
          <w:sz w:val="24"/>
          <w:lang w:val="en-PH" w:eastAsia="en-PH"/>
        </w:rPr>
        <w:t>date_of_order</w:t>
      </w:r>
      <w:proofErr w:type="spellEnd"/>
      <w:r w:rsidR="00ED35B8" w:rsidRPr="00563D37">
        <w:rPr>
          <w:rFonts w:ascii="Bookman Old Style" w:hAnsi="Bookman Old Style"/>
          <w:color w:val="000000" w:themeColor="text1"/>
          <w:sz w:val="24"/>
          <w:lang w:val="en-PH" w:eastAsia="en-PH"/>
        </w:rPr>
        <w:t>}}</w:t>
      </w:r>
      <w:r w:rsidRPr="00563D37">
        <w:rPr>
          <w:rFonts w:ascii="Bookman Old Style" w:hAnsi="Bookman Old Style"/>
          <w:color w:val="000000" w:themeColor="text1"/>
          <w:sz w:val="24"/>
          <w:lang w:val="en-PH" w:eastAsia="en-PH"/>
        </w:rPr>
        <w:t xml:space="preserve"> </w:t>
      </w:r>
      <w:r w:rsidRPr="00DA1A89">
        <w:rPr>
          <w:rFonts w:ascii="Bookman Old Style" w:hAnsi="Bookman Old Style"/>
          <w:color w:val="000000"/>
          <w:sz w:val="24"/>
          <w:lang w:val="en-PH" w:eastAsia="en-PH"/>
        </w:rPr>
        <w:t>issued by this Office against Respondent, to wit:</w:t>
      </w:r>
    </w:p>
    <w:p w14:paraId="6AB2B4C1" w14:textId="77777777" w:rsidR="002E0217" w:rsidRPr="002E0217" w:rsidRDefault="002E0217" w:rsidP="002E0217">
      <w:pPr>
        <w:ind w:left="720" w:right="720" w:firstLine="720"/>
        <w:jc w:val="both"/>
        <w:rPr>
          <w:rFonts w:ascii="Bookman Old Style" w:hAnsi="Bookman Old Style"/>
          <w:bCs/>
          <w:i/>
          <w:iCs/>
          <w:color w:val="000000" w:themeColor="text1"/>
          <w:sz w:val="24"/>
          <w:lang w:eastAsia="en-PH"/>
        </w:rPr>
      </w:pPr>
      <w:r w:rsidRPr="002E0217">
        <w:rPr>
          <w:rFonts w:ascii="Bookman Old Style" w:hAnsi="Bookman Old Style"/>
          <w:bCs/>
          <w:i/>
          <w:iCs/>
          <w:color w:val="000000" w:themeColor="text1"/>
          <w:sz w:val="24"/>
          <w:lang w:eastAsia="en-PH"/>
        </w:rPr>
        <w:t>{{decision_from_order}}</w:t>
      </w:r>
    </w:p>
    <w:p w14:paraId="60D1DFE1" w14:textId="77777777" w:rsidR="00DA1A89" w:rsidRPr="00DA1A89" w:rsidRDefault="00DA1A89" w:rsidP="00E36EF4">
      <w:pPr>
        <w:ind w:left="720" w:right="720" w:firstLine="720"/>
        <w:jc w:val="both"/>
        <w:rPr>
          <w:sz w:val="24"/>
          <w:lang w:val="en-PH" w:eastAsia="en-PH"/>
        </w:rPr>
      </w:pPr>
      <w:proofErr w:type="gramStart"/>
      <w:r w:rsidRPr="00DA1A89">
        <w:rPr>
          <w:rFonts w:ascii="Bookman Old Style" w:hAnsi="Bookman Old Style"/>
          <w:b/>
          <w:bCs/>
          <w:i/>
          <w:iCs/>
          <w:color w:val="000000"/>
          <w:sz w:val="24"/>
          <w:lang w:val="en-PH" w:eastAsia="en-PH"/>
        </w:rPr>
        <w:t>SO</w:t>
      </w:r>
      <w:proofErr w:type="gramEnd"/>
      <w:r w:rsidRPr="00DA1A89">
        <w:rPr>
          <w:rFonts w:ascii="Bookman Old Style" w:hAnsi="Bookman Old Style"/>
          <w:b/>
          <w:bCs/>
          <w:i/>
          <w:iCs/>
          <w:color w:val="000000"/>
          <w:sz w:val="24"/>
          <w:lang w:val="en-PH" w:eastAsia="en-PH"/>
        </w:rPr>
        <w:t xml:space="preserve"> ORDERED.</w:t>
      </w:r>
    </w:p>
    <w:p w14:paraId="6E86B53E" w14:textId="482D8ABC" w:rsidR="007A6C56" w:rsidRDefault="00544570" w:rsidP="00DA1A89">
      <w:pPr>
        <w:spacing w:after="0" w:line="240" w:lineRule="auto"/>
        <w:ind w:firstLine="720"/>
        <w:jc w:val="both"/>
        <w:rPr>
          <w:rFonts w:ascii="Bookman Old Style" w:hAnsi="Bookman Old Style"/>
          <w:color w:val="000000"/>
          <w:sz w:val="24"/>
          <w:lang w:val="en-PH" w:eastAsia="en-PH"/>
        </w:rPr>
      </w:pPr>
      <w:r>
        <w:rPr>
          <w:rFonts w:ascii="Bookman Old Style" w:hAnsi="Bookman Old Style"/>
          <w:color w:val="000000"/>
          <w:sz w:val="24"/>
          <w:lang w:val="en-PH" w:eastAsia="en-PH"/>
        </w:rPr>
        <w:t xml:space="preserve">On </w:t>
      </w:r>
      <w:r w:rsidR="00ED35B8" w:rsidRPr="00563D37">
        <w:rPr>
          <w:rFonts w:ascii="Bookman Old Style" w:hAnsi="Bookman Old Style"/>
          <w:color w:val="000000" w:themeColor="text1"/>
          <w:sz w:val="24"/>
          <w:lang w:val="en-PH" w:eastAsia="en-PH"/>
        </w:rPr>
        <w:t>{{</w:t>
      </w:r>
      <w:proofErr w:type="spellStart"/>
      <w:r w:rsidR="00ED35B8" w:rsidRPr="00563D37">
        <w:rPr>
          <w:rFonts w:ascii="Bookman Old Style" w:hAnsi="Bookman Old Style"/>
          <w:color w:val="000000" w:themeColor="text1"/>
          <w:sz w:val="24"/>
          <w:lang w:val="en-PH" w:eastAsia="en-PH"/>
        </w:rPr>
        <w:t>date_of_motion_for_recon</w:t>
      </w:r>
      <w:proofErr w:type="spellEnd"/>
      <w:r w:rsidR="00ED35B8" w:rsidRPr="00563D37">
        <w:rPr>
          <w:rFonts w:ascii="Bookman Old Style" w:hAnsi="Bookman Old Style"/>
          <w:color w:val="000000" w:themeColor="text1"/>
          <w:sz w:val="24"/>
          <w:lang w:val="en-PH" w:eastAsia="en-PH"/>
        </w:rPr>
        <w:t>}</w:t>
      </w:r>
      <w:r w:rsidR="00ED35B8">
        <w:rPr>
          <w:rFonts w:ascii="Bookman Old Style" w:hAnsi="Bookman Old Style"/>
          <w:color w:val="000000"/>
          <w:sz w:val="24"/>
          <w:lang w:val="en-PH" w:eastAsia="en-PH"/>
        </w:rPr>
        <w:t>}</w:t>
      </w:r>
      <w:r w:rsidR="007A6C56" w:rsidRPr="007A6C56">
        <w:rPr>
          <w:rFonts w:ascii="Bookman Old Style" w:hAnsi="Bookman Old Style"/>
          <w:color w:val="000000"/>
          <w:sz w:val="24"/>
          <w:lang w:val="en-PH" w:eastAsia="en-PH"/>
        </w:rPr>
        <w:t>, Respondent submitted its Motion for Reconsideration to formally contest the alleged violations and the findings of this Office. Although belatedly, through this submission, the Respondent prayed for reconsideration and the non-imposition of penalties, if possible.</w:t>
      </w:r>
    </w:p>
    <w:p w14:paraId="40E40B0D" w14:textId="77777777" w:rsidR="007A6C56" w:rsidRDefault="007A6C56" w:rsidP="00DA1A89">
      <w:pPr>
        <w:spacing w:after="0" w:line="240" w:lineRule="auto"/>
        <w:ind w:firstLine="720"/>
        <w:jc w:val="both"/>
        <w:rPr>
          <w:rFonts w:ascii="Bookman Old Style" w:hAnsi="Bookman Old Style"/>
          <w:color w:val="000000"/>
          <w:sz w:val="24"/>
          <w:lang w:val="en-PH" w:eastAsia="en-PH"/>
        </w:rPr>
      </w:pPr>
    </w:p>
    <w:p w14:paraId="0788D18F" w14:textId="77777777" w:rsidR="00DA1A89" w:rsidRPr="00DA1A89" w:rsidRDefault="00DA1A89" w:rsidP="00DA1A89">
      <w:pPr>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This Office now resolves the issue as to their failure to comply with the mandate of PD 1586. </w:t>
      </w:r>
    </w:p>
    <w:p w14:paraId="26DC1AA4" w14:textId="77777777" w:rsidR="00DA1A89" w:rsidRPr="00DA1A89" w:rsidRDefault="00DA1A89" w:rsidP="00DA1A89">
      <w:pPr>
        <w:spacing w:after="0" w:line="240" w:lineRule="auto"/>
        <w:rPr>
          <w:rFonts w:ascii="Times New Roman" w:eastAsia="Times New Roman" w:hAnsi="Times New Roman"/>
          <w:sz w:val="24"/>
          <w:szCs w:val="24"/>
          <w:lang w:val="en-PH" w:eastAsia="en-PH"/>
        </w:rPr>
      </w:pPr>
    </w:p>
    <w:p w14:paraId="64F6C830"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As a rule, it</w:t>
      </w:r>
      <w:r w:rsidR="000F0BB5">
        <w:rPr>
          <w:rFonts w:ascii="Bookman Old Style" w:eastAsia="Times New Roman" w:hAnsi="Bookman Old Style"/>
          <w:color w:val="000000"/>
          <w:sz w:val="24"/>
          <w:szCs w:val="24"/>
          <w:lang w:val="en-PH" w:eastAsia="en-PH"/>
        </w:rPr>
        <w:t xml:space="preserve"> is the policy of the State to </w:t>
      </w:r>
      <w:r w:rsidRPr="00DA1A89">
        <w:rPr>
          <w:rFonts w:ascii="Bookman Old Style" w:eastAsia="Times New Roman" w:hAnsi="Bookman Old Style"/>
          <w:color w:val="000000"/>
          <w:sz w:val="24"/>
          <w:szCs w:val="24"/>
          <w:lang w:val="en-PH" w:eastAsia="en-PH"/>
        </w:rPr>
        <w:t>attain and maintain a rational and orderly balance between socio-economic growth and environmental protection.  Hence, the Environmental Impact Statement System was</w:t>
      </w:r>
      <w:r w:rsidR="000F0BB5">
        <w:rPr>
          <w:rFonts w:ascii="Bookman Old Style" w:eastAsia="Times New Roman" w:hAnsi="Bookman Old Style"/>
          <w:color w:val="000000"/>
          <w:sz w:val="24"/>
          <w:szCs w:val="24"/>
          <w:lang w:val="en-PH" w:eastAsia="en-PH"/>
        </w:rPr>
        <w:t xml:space="preserve"> established that required all </w:t>
      </w:r>
      <w:r w:rsidRPr="00DA1A89">
        <w:rPr>
          <w:rFonts w:ascii="Bookman Old Style" w:eastAsia="Times New Roman" w:hAnsi="Bookman Old Style"/>
          <w:color w:val="000000"/>
          <w:sz w:val="24"/>
          <w:szCs w:val="24"/>
          <w:lang w:val="en-PH" w:eastAsia="en-PH"/>
        </w:rPr>
        <w:t>agencies and instrumentalities of the national government, including government owned or controlled corporations, as well as private corporations, firms and entities for every proposed project and undertaking which significantly affect the quality of the environment.  With the issuance of an Environmental Compliance Certificate (ECC), the proponent is obliged to implement/effect the set of conditions provided therein. </w:t>
      </w:r>
    </w:p>
    <w:p w14:paraId="6A6AC5A2" w14:textId="77777777" w:rsidR="00DA1A89" w:rsidRPr="00DA1A89" w:rsidRDefault="00DA1A89" w:rsidP="00DA1A89">
      <w:pPr>
        <w:shd w:val="clear" w:color="auto" w:fill="FFFFFF"/>
        <w:spacing w:after="0" w:line="240" w:lineRule="auto"/>
        <w:jc w:val="both"/>
        <w:rPr>
          <w:rFonts w:ascii="Times New Roman" w:eastAsia="Times New Roman" w:hAnsi="Times New Roman"/>
          <w:sz w:val="24"/>
          <w:szCs w:val="24"/>
          <w:lang w:val="en-PH" w:eastAsia="en-PH"/>
        </w:rPr>
      </w:pPr>
    </w:p>
    <w:p w14:paraId="1D2CBCC8"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In the case at bar,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85311D5"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p>
    <w:p w14:paraId="05DFF5AB" w14:textId="77777777" w:rsidR="007A6C56" w:rsidRDefault="007A6C56" w:rsidP="007A6C56">
      <w:pPr>
        <w:spacing w:after="0" w:line="240" w:lineRule="auto"/>
        <w:ind w:firstLine="720"/>
        <w:jc w:val="both"/>
        <w:rPr>
          <w:rFonts w:ascii="Bookman Old Style" w:eastAsia="Times New Roman" w:hAnsi="Bookman Old Style"/>
          <w:color w:val="000000"/>
          <w:sz w:val="24"/>
          <w:szCs w:val="24"/>
          <w:lang w:val="en-PH" w:eastAsia="en-PH"/>
        </w:rPr>
      </w:pPr>
      <w:r w:rsidRPr="007A6C56">
        <w:rPr>
          <w:rFonts w:ascii="Bookman Old Style" w:eastAsia="Times New Roman" w:hAnsi="Bookman Old Style"/>
          <w:color w:val="000000"/>
          <w:sz w:val="24"/>
          <w:szCs w:val="24"/>
          <w:lang w:val="en-PH" w:eastAsia="en-PH"/>
        </w:rPr>
        <w:t xml:space="preserve">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w:t>
      </w:r>
      <w:r w:rsidRPr="007A6C56">
        <w:rPr>
          <w:rFonts w:ascii="Bookman Old Style" w:eastAsia="Times New Roman" w:hAnsi="Bookman Old Style"/>
          <w:color w:val="000000"/>
          <w:sz w:val="24"/>
          <w:szCs w:val="24"/>
          <w:lang w:val="en-PH" w:eastAsia="en-PH"/>
        </w:rPr>
        <w:lastRenderedPageBreak/>
        <w:t>reduction or waiver of fines. The delay in resolving the violation is not attributable to the Respondent and, as such, should not be grounds for penalization.</w:t>
      </w:r>
    </w:p>
    <w:p w14:paraId="7BE05A10" w14:textId="77777777" w:rsidR="00DA1A89" w:rsidRPr="00DA1A89" w:rsidRDefault="00DA1A89" w:rsidP="00DA1A89">
      <w:pPr>
        <w:spacing w:after="0" w:line="240" w:lineRule="auto"/>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 </w:t>
      </w:r>
    </w:p>
    <w:p w14:paraId="68EC19D0" w14:textId="77777777" w:rsidR="00DA1A89" w:rsidRDefault="007A6C56" w:rsidP="007A6C56">
      <w:pPr>
        <w:spacing w:after="0" w:line="240" w:lineRule="auto"/>
        <w:ind w:firstLine="720"/>
        <w:rPr>
          <w:rFonts w:ascii="Bookman Old Style" w:eastAsia="Times New Roman" w:hAnsi="Bookman Old Style"/>
          <w:bCs/>
          <w:color w:val="000000"/>
          <w:sz w:val="24"/>
          <w:szCs w:val="24"/>
          <w:lang w:val="en-PH" w:eastAsia="en-PH"/>
        </w:rPr>
      </w:pPr>
      <w:r w:rsidRPr="007A6C56">
        <w:rPr>
          <w:rFonts w:ascii="Bookman Old Style" w:eastAsia="Times New Roman" w:hAnsi="Bookman Old Style"/>
          <w:b/>
          <w:bCs/>
          <w:color w:val="000000"/>
          <w:sz w:val="24"/>
          <w:szCs w:val="24"/>
          <w:lang w:val="en-PH" w:eastAsia="en-PH"/>
        </w:rPr>
        <w:t>WHEREFORE</w:t>
      </w:r>
      <w:r w:rsidRPr="007A6C56">
        <w:rPr>
          <w:rFonts w:ascii="Bookman Old Style" w:eastAsia="Times New Roman" w:hAnsi="Bookman Old Style"/>
          <w:bCs/>
          <w:color w:val="000000"/>
          <w:sz w:val="24"/>
          <w:szCs w:val="24"/>
          <w:lang w:val="en-PH" w:eastAsia="en-PH"/>
        </w:rPr>
        <w:t xml:space="preserve">, after due deliberation, this Office hereby resolves to </w:t>
      </w:r>
      <w:r w:rsidRPr="007A6C56">
        <w:rPr>
          <w:rFonts w:ascii="Bookman Old Style" w:eastAsia="Times New Roman" w:hAnsi="Bookman Old Style"/>
          <w:b/>
          <w:bCs/>
          <w:color w:val="000000"/>
          <w:sz w:val="24"/>
          <w:szCs w:val="24"/>
          <w:lang w:val="en-PH" w:eastAsia="en-PH"/>
        </w:rPr>
        <w:t>GRANT</w:t>
      </w:r>
      <w:r w:rsidRPr="007A6C56">
        <w:rPr>
          <w:rFonts w:ascii="Bookman Old Style" w:eastAsia="Times New Roman" w:hAnsi="Bookman Old Style"/>
          <w:bCs/>
          <w:color w:val="000000"/>
          <w:sz w:val="24"/>
          <w:szCs w:val="24"/>
          <w:lang w:val="en-PH" w:eastAsia="en-PH"/>
        </w:rPr>
        <w:t xml:space="preserve"> the Motion for Reconsideration and declares to </w:t>
      </w:r>
      <w:r w:rsidRPr="007A6C56">
        <w:rPr>
          <w:rFonts w:ascii="Bookman Old Style" w:eastAsia="Times New Roman" w:hAnsi="Bookman Old Style"/>
          <w:b/>
          <w:bCs/>
          <w:color w:val="000000"/>
          <w:sz w:val="24"/>
          <w:szCs w:val="24"/>
          <w:lang w:val="en-PH" w:eastAsia="en-PH"/>
        </w:rPr>
        <w:t>SET</w:t>
      </w:r>
      <w:r w:rsidRPr="007A6C56">
        <w:rPr>
          <w:rFonts w:ascii="Bookman Old Style" w:eastAsia="Times New Roman" w:hAnsi="Bookman Old Style"/>
          <w:bCs/>
          <w:color w:val="000000"/>
          <w:sz w:val="24"/>
          <w:szCs w:val="24"/>
          <w:lang w:val="en-PH" w:eastAsia="en-PH"/>
        </w:rPr>
        <w:t xml:space="preserve"> </w:t>
      </w:r>
      <w:r w:rsidRPr="007A6C56">
        <w:rPr>
          <w:rFonts w:ascii="Bookman Old Style" w:eastAsia="Times New Roman" w:hAnsi="Bookman Old Style"/>
          <w:b/>
          <w:bCs/>
          <w:color w:val="000000"/>
          <w:sz w:val="24"/>
          <w:szCs w:val="24"/>
          <w:lang w:val="en-PH" w:eastAsia="en-PH"/>
        </w:rPr>
        <w:t>ASIDE</w:t>
      </w:r>
      <w:r w:rsidRPr="007A6C56">
        <w:rPr>
          <w:rFonts w:ascii="Bookman Old Style" w:eastAsia="Times New Roman" w:hAnsi="Bookman Old Style"/>
          <w:bCs/>
          <w:color w:val="000000"/>
          <w:sz w:val="24"/>
          <w:szCs w:val="24"/>
          <w:lang w:val="en-PH" w:eastAsia="en-PH"/>
        </w:rPr>
        <w:t xml:space="preserve"> the subject Order and imposition of penalties.</w:t>
      </w:r>
    </w:p>
    <w:p w14:paraId="44A72019" w14:textId="77777777" w:rsidR="007A6C56" w:rsidRDefault="007A6C56" w:rsidP="007A6C56">
      <w:pPr>
        <w:spacing w:after="0" w:line="240" w:lineRule="auto"/>
        <w:ind w:right="36"/>
        <w:jc w:val="both"/>
        <w:rPr>
          <w:rFonts w:ascii="Times New Roman" w:eastAsia="Times New Roman" w:hAnsi="Times New Roman"/>
          <w:sz w:val="24"/>
          <w:szCs w:val="24"/>
          <w:lang w:val="en-PH" w:eastAsia="en-PH"/>
        </w:rPr>
      </w:pPr>
    </w:p>
    <w:p w14:paraId="5A872942" w14:textId="77777777" w:rsidR="00DA1A89" w:rsidRDefault="007A6C56" w:rsidP="007A6C56">
      <w:pPr>
        <w:spacing w:after="0" w:line="240" w:lineRule="auto"/>
        <w:ind w:right="36" w:firstLine="720"/>
        <w:jc w:val="both"/>
        <w:rPr>
          <w:rFonts w:ascii="Bookman Old Style" w:eastAsia="Times New Roman" w:hAnsi="Bookman Old Style"/>
          <w:color w:val="000000"/>
          <w:sz w:val="24"/>
          <w:szCs w:val="24"/>
          <w:lang w:val="en-PH" w:eastAsia="en-PH"/>
        </w:rPr>
      </w:pPr>
      <w:r w:rsidRPr="007A6C56">
        <w:rPr>
          <w:rFonts w:ascii="Bookman Old Style" w:eastAsia="Times New Roman" w:hAnsi="Bookman Old Style"/>
          <w:color w:val="000000"/>
          <w:sz w:val="24"/>
          <w:szCs w:val="24"/>
          <w:lang w:val="en-PH" w:eastAsia="en-PH"/>
        </w:rPr>
        <w:t xml:space="preserve">However, the Respondent is advised to undertake corrective actions on the previous citation and </w:t>
      </w:r>
      <w:r w:rsidRPr="007A6C56">
        <w:rPr>
          <w:rFonts w:ascii="Bookman Old Style" w:eastAsia="Times New Roman" w:hAnsi="Bookman Old Style"/>
          <w:b/>
          <w:color w:val="000000"/>
          <w:sz w:val="24"/>
          <w:szCs w:val="24"/>
          <w:lang w:val="en-PH" w:eastAsia="en-PH"/>
        </w:rPr>
        <w:t>STERNLY</w:t>
      </w:r>
      <w:r w:rsidRPr="007A6C56">
        <w:rPr>
          <w:rFonts w:ascii="Bookman Old Style" w:eastAsia="Times New Roman" w:hAnsi="Bookman Old Style"/>
          <w:color w:val="000000"/>
          <w:sz w:val="24"/>
          <w:szCs w:val="24"/>
          <w:lang w:val="en-PH" w:eastAsia="en-PH"/>
        </w:rPr>
        <w:t xml:space="preserve"> </w:t>
      </w:r>
      <w:r w:rsidRPr="007A6C56">
        <w:rPr>
          <w:rFonts w:ascii="Bookman Old Style" w:eastAsia="Times New Roman" w:hAnsi="Bookman Old Style"/>
          <w:b/>
          <w:color w:val="000000"/>
          <w:sz w:val="24"/>
          <w:szCs w:val="24"/>
          <w:lang w:val="en-PH" w:eastAsia="en-PH"/>
        </w:rPr>
        <w:t>WARNED</w:t>
      </w:r>
      <w:r w:rsidRPr="007A6C56">
        <w:rPr>
          <w:rFonts w:ascii="Bookman Old Style" w:eastAsia="Times New Roman" w:hAnsi="Bookman Old Style"/>
          <w:color w:val="000000"/>
          <w:sz w:val="24"/>
          <w:szCs w:val="24"/>
          <w:lang w:val="en-PH" w:eastAsia="en-PH"/>
        </w:rPr>
        <w:t xml:space="preserve"> that a repetition of the same or similar violation in the future shall be dealt with more severity.</w:t>
      </w:r>
    </w:p>
    <w:p w14:paraId="0E46C270" w14:textId="77777777" w:rsidR="007A6C56" w:rsidRDefault="007A6C56" w:rsidP="000B1D78">
      <w:pPr>
        <w:spacing w:after="0" w:line="240" w:lineRule="auto"/>
        <w:ind w:left="720" w:right="36" w:firstLine="720"/>
        <w:jc w:val="both"/>
        <w:rPr>
          <w:rFonts w:ascii="Bookman Old Style" w:eastAsia="Bookman Old Style" w:hAnsi="Bookman Old Style" w:cs="Bookman Old Style"/>
          <w:b/>
          <w:sz w:val="24"/>
          <w:szCs w:val="24"/>
        </w:rPr>
      </w:pPr>
    </w:p>
    <w:p w14:paraId="4B9E0706" w14:textId="77777777" w:rsidR="000B1D78" w:rsidRDefault="000B1D78" w:rsidP="007A6C56">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08803DD6" w14:textId="77777777" w:rsidR="000B1D78" w:rsidRDefault="000B1D78" w:rsidP="007A6C56">
      <w:pPr>
        <w:spacing w:after="0" w:line="240" w:lineRule="auto"/>
        <w:ind w:right="36"/>
        <w:jc w:val="both"/>
        <w:rPr>
          <w:rFonts w:ascii="Bookman Old Style" w:eastAsia="Bookman Old Style" w:hAnsi="Bookman Old Style" w:cs="Bookman Old Style"/>
          <w:b/>
          <w:sz w:val="24"/>
          <w:szCs w:val="24"/>
        </w:rPr>
      </w:pPr>
    </w:p>
    <w:p w14:paraId="3AD0E740" w14:textId="77777777" w:rsidR="00076DD7" w:rsidRPr="007A6C56" w:rsidRDefault="00076DD7" w:rsidP="00076DD7">
      <w:pPr>
        <w:pStyle w:val="NoSpacing"/>
        <w:jc w:val="both"/>
        <w:rPr>
          <w:rFonts w:ascii="Bookman Old Style" w:hAnsi="Bookman Old Style" w:cs="Arial"/>
          <w:b/>
          <w:sz w:val="24"/>
          <w:szCs w:val="24"/>
          <w:lang w:val="en-US"/>
        </w:rPr>
      </w:pPr>
      <w:r w:rsidRPr="007A6C56">
        <w:rPr>
          <w:rFonts w:ascii="Bookman Old Style" w:hAnsi="Bookman Old Style" w:cs="Arial"/>
          <w:b/>
          <w:sz w:val="24"/>
          <w:szCs w:val="24"/>
          <w:lang w:val="en-US"/>
        </w:rPr>
        <w:tab/>
        <w:t>Quezon City, Metro Manila. _________________.</w:t>
      </w:r>
    </w:p>
    <w:p w14:paraId="07F27704" w14:textId="6E36E381" w:rsidR="00DA1A89" w:rsidRPr="00DA1A89" w:rsidRDefault="00DA1A89" w:rsidP="00173E2D">
      <w:pPr>
        <w:rPr>
          <w:rFonts w:ascii="Times New Roman" w:eastAsia="Times New Roman" w:hAnsi="Times New Roman"/>
          <w:sz w:val="28"/>
          <w:szCs w:val="24"/>
          <w:lang w:val="en-US" w:eastAsia="en-PH"/>
        </w:rPr>
      </w:pPr>
      <w:r>
        <w:rPr>
          <w:rFonts w:ascii="Times New Roman" w:eastAsia="Times New Roman" w:hAnsi="Times New Roman"/>
          <w:sz w:val="28"/>
          <w:szCs w:val="24"/>
          <w:lang w:val="en-US" w:eastAsia="en-PH"/>
        </w:rPr>
        <w:br/>
      </w:r>
    </w:p>
    <w:p w14:paraId="7BCC7FD5" w14:textId="77777777" w:rsidR="00DA1A89" w:rsidRPr="00DA1A89" w:rsidRDefault="00DA1A89" w:rsidP="00DA1A89">
      <w:pPr>
        <w:spacing w:before="240"/>
        <w:ind w:left="4320" w:right="-58"/>
        <w:rPr>
          <w:rFonts w:ascii="Bookman Old Style" w:eastAsia="Bookman Old Style" w:hAnsi="Bookman Old Style" w:cs="Bookman Old Style"/>
          <w:b/>
          <w:sz w:val="24"/>
        </w:rPr>
      </w:pPr>
      <w:r>
        <w:rPr>
          <w:rFonts w:ascii="Bookman Old Style" w:eastAsia="Bookman Old Style" w:hAnsi="Bookman Old Style" w:cs="Bookman Old Style"/>
          <w:b/>
          <w:sz w:val="24"/>
        </w:rPr>
        <w:t xml:space="preserve">        </w:t>
      </w:r>
    </w:p>
    <w:p w14:paraId="6F511519" w14:textId="77777777" w:rsidR="00D13216" w:rsidRPr="00B8365F" w:rsidRDefault="00D13216" w:rsidP="00D13216">
      <w:pPr>
        <w:jc w:val="center"/>
        <w:rPr>
          <w:rFonts w:ascii="Bookman Old Style" w:hAnsi="Bookman Old Style" w:cs="Arial"/>
          <w:bCs/>
          <w:i/>
          <w:iCs/>
          <w:sz w:val="24"/>
        </w:rPr>
      </w:pPr>
      <w:r w:rsidRPr="00B8365F">
        <w:rPr>
          <w:rFonts w:ascii="Bookman Old Style" w:eastAsia="Arial" w:hAnsi="Bookman Old Style" w:cs="Arial"/>
          <w:b/>
          <w:noProof/>
          <w:sz w:val="24"/>
          <w:lang w:val="en-PH" w:eastAsia="en-PH"/>
        </w:rPr>
        <w:drawing>
          <wp:anchor distT="0" distB="0" distL="114300" distR="114300" simplePos="0" relativeHeight="251659264" behindDoc="1" locked="0" layoutInCell="1" allowOverlap="1" wp14:anchorId="5274E1CD" wp14:editId="690764BD">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sz w:val="24"/>
        </w:rPr>
        <w:t xml:space="preserve">ENGR. MARIA DORICA NAZ-HIPE, </w:t>
      </w:r>
      <w:r w:rsidRPr="00B8365F">
        <w:rPr>
          <w:rFonts w:ascii="Bookman Old Style" w:hAnsi="Bookman Old Style" w:cs="Arial"/>
          <w:bCs/>
          <w:i/>
          <w:iCs/>
          <w:sz w:val="24"/>
        </w:rPr>
        <w:t>CESO V</w:t>
      </w:r>
      <w:r>
        <w:rPr>
          <w:rFonts w:ascii="Bookman Old Style" w:hAnsi="Bookman Old Style" w:cs="Arial"/>
          <w:bCs/>
          <w:i/>
          <w:iCs/>
          <w:sz w:val="24"/>
        </w:rPr>
        <w:br/>
      </w:r>
      <w:r w:rsidRPr="00B8365F">
        <w:rPr>
          <w:rFonts w:ascii="Bookman Old Style" w:hAnsi="Bookman Old Style" w:cs="Arial"/>
          <w:sz w:val="24"/>
        </w:rPr>
        <w:t>Regional Director</w:t>
      </w:r>
    </w:p>
    <w:p w14:paraId="14A350B4" w14:textId="77777777" w:rsidR="00076DD7" w:rsidRPr="00F3374E" w:rsidRDefault="00076DD7" w:rsidP="00076DD7">
      <w:pPr>
        <w:pStyle w:val="NoSpacing"/>
        <w:jc w:val="center"/>
        <w:rPr>
          <w:rFonts w:ascii="Bookman Old Style" w:hAnsi="Bookman Old Style" w:cs="Arial"/>
          <w:sz w:val="24"/>
          <w:szCs w:val="24"/>
          <w:lang w:val="en-US"/>
        </w:rPr>
      </w:pPr>
    </w:p>
    <w:p w14:paraId="585BBD2A" w14:textId="77777777" w:rsidR="00076DD7" w:rsidRDefault="00076DD7"/>
    <w:sectPr w:rsidR="00076DD7" w:rsidSect="00076DD7">
      <w:headerReference w:type="even" r:id="rId8"/>
      <w:headerReference w:type="default" r:id="rId9"/>
      <w:footerReference w:type="even" r:id="rId10"/>
      <w:footerReference w:type="default" r:id="rId11"/>
      <w:headerReference w:type="first" r:id="rId12"/>
      <w:footerReference w:type="first" r:id="rId13"/>
      <w:pgSz w:w="12240" w:h="18720" w:code="258"/>
      <w:pgMar w:top="1296" w:right="1296" w:bottom="1296" w:left="1296" w:header="720"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9FEF5" w14:textId="77777777" w:rsidR="002C0A3C" w:rsidRDefault="002C0A3C" w:rsidP="00076DD7">
      <w:pPr>
        <w:spacing w:after="0" w:line="240" w:lineRule="auto"/>
      </w:pPr>
      <w:r>
        <w:separator/>
      </w:r>
    </w:p>
  </w:endnote>
  <w:endnote w:type="continuationSeparator" w:id="0">
    <w:p w14:paraId="3BCD70AC" w14:textId="77777777" w:rsidR="002C0A3C" w:rsidRDefault="002C0A3C" w:rsidP="0007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D493" w14:textId="77777777" w:rsidR="006F3695" w:rsidRDefault="006F36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D80C" w14:textId="7B81C6A0" w:rsidR="00544570" w:rsidRDefault="00ED35B8" w:rsidP="007A6C56">
    <w:pPr>
      <w:pStyle w:val="NoSpacing"/>
      <w:jc w:val="both"/>
      <w:rPr>
        <w:rFonts w:ascii="Bookman Old Style" w:hAnsi="Bookman Old Style" w:cs="Arial"/>
        <w:b/>
        <w:sz w:val="20"/>
        <w:szCs w:val="20"/>
        <w:lang w:val="en-US"/>
      </w:rPr>
    </w:pPr>
    <w:r>
      <w:rPr>
        <w:rFonts w:ascii="Bookman Old Style" w:hAnsi="Bookman Old Style" w:cs="Arial"/>
        <w:b/>
        <w:sz w:val="20"/>
        <w:szCs w:val="20"/>
        <w:lang w:val="en-US"/>
      </w:rPr>
      <w:t>{{</w:t>
    </w:r>
    <w:proofErr w:type="spellStart"/>
    <w:r>
      <w:rPr>
        <w:rFonts w:ascii="Bookman Old Style" w:hAnsi="Bookman Old Style" w:cs="Arial"/>
        <w:b/>
        <w:sz w:val="20"/>
        <w:szCs w:val="20"/>
        <w:lang w:val="en-US"/>
      </w:rPr>
      <w:t>client_name</w:t>
    </w:r>
    <w:proofErr w:type="spellEnd"/>
    <w:r>
      <w:rPr>
        <w:rFonts w:ascii="Bookman Old Style" w:hAnsi="Bookman Old Style" w:cs="Arial"/>
        <w:b/>
        <w:sz w:val="20"/>
        <w:szCs w:val="20"/>
        <w:lang w:val="en-US"/>
      </w:rPr>
      <w:t>}}</w:t>
    </w:r>
  </w:p>
  <w:p w14:paraId="7E362BD5" w14:textId="6599721A" w:rsidR="00E1111C" w:rsidRPr="00DA1A89" w:rsidRDefault="00CD79A9" w:rsidP="007A6C56">
    <w:pPr>
      <w:pStyle w:val="NoSpacing"/>
      <w:jc w:val="both"/>
      <w:rPr>
        <w:rFonts w:ascii="Bookman Old Style" w:hAnsi="Bookman Old Style" w:cs="Arial"/>
        <w:sz w:val="20"/>
        <w:szCs w:val="20"/>
        <w:lang w:val="en-US"/>
      </w:rPr>
    </w:pPr>
    <w:r w:rsidRPr="00DA1A89">
      <w:rPr>
        <w:rFonts w:ascii="Bookman Old Style" w:hAnsi="Bookman Old Style" w:cs="Arial"/>
        <w:sz w:val="20"/>
        <w:szCs w:val="20"/>
        <w:lang w:val="en-US"/>
      </w:rPr>
      <w:t xml:space="preserve">EMB-NCR CASE NO. </w:t>
    </w:r>
    <w:r w:rsidR="00ED35B8">
      <w:rPr>
        <w:rFonts w:ascii="Bookman Old Style" w:hAnsi="Bookman Old Style" w:cs="Arial"/>
        <w:sz w:val="20"/>
        <w:szCs w:val="20"/>
        <w:lang w:val="en-US"/>
      </w:rPr>
      <w:t>{{</w:t>
    </w:r>
    <w:proofErr w:type="spellStart"/>
    <w:r w:rsidR="00ED35B8">
      <w:rPr>
        <w:rFonts w:ascii="Bookman Old Style" w:hAnsi="Bookman Old Style" w:cs="Arial"/>
        <w:sz w:val="20"/>
        <w:szCs w:val="20"/>
        <w:lang w:val="en-US"/>
      </w:rPr>
      <w:t>case_number_only</w:t>
    </w:r>
    <w:proofErr w:type="spellEnd"/>
    <w:r w:rsidR="00ED35B8">
      <w:rPr>
        <w:rFonts w:ascii="Bookman Old Style" w:hAnsi="Bookman Old Style" w:cs="Arial"/>
        <w:sz w:val="20"/>
        <w:szCs w:val="20"/>
        <w:lang w:val="en-US"/>
      </w:rPr>
      <w:t>}}</w:t>
    </w:r>
    <w:r w:rsidR="00076DD7" w:rsidRPr="00DA1A89">
      <w:rPr>
        <w:rFonts w:ascii="Bookman Old Style" w:hAnsi="Bookman Old Style" w:cs="Arial"/>
        <w:sz w:val="20"/>
        <w:szCs w:val="20"/>
        <w:lang w:val="en-US"/>
      </w:rPr>
      <w:t>-</w:t>
    </w:r>
    <w:r w:rsidR="008E7B81">
      <w:rPr>
        <w:rFonts w:ascii="Bookman Old Style" w:hAnsi="Bookman Old Style" w:cs="Arial"/>
        <w:sz w:val="20"/>
        <w:szCs w:val="20"/>
        <w:lang w:val="en-US"/>
      </w:rPr>
      <w:t>25</w:t>
    </w:r>
    <w:r w:rsidR="00076DD7" w:rsidRPr="00DA1A89">
      <w:rPr>
        <w:rFonts w:ascii="Bookman Old Style" w:hAnsi="Bookman Old Style" w:cs="Arial"/>
        <w:sz w:val="20"/>
        <w:szCs w:val="20"/>
        <w:lang w:val="en-US"/>
      </w:rPr>
      <w:t>PD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5368" w14:textId="77777777" w:rsidR="006F3695" w:rsidRDefault="006F3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816A1" w14:textId="77777777" w:rsidR="002C0A3C" w:rsidRDefault="002C0A3C" w:rsidP="00076DD7">
      <w:pPr>
        <w:spacing w:after="0" w:line="240" w:lineRule="auto"/>
      </w:pPr>
      <w:r>
        <w:separator/>
      </w:r>
    </w:p>
  </w:footnote>
  <w:footnote w:type="continuationSeparator" w:id="0">
    <w:p w14:paraId="3CE26432" w14:textId="77777777" w:rsidR="002C0A3C" w:rsidRDefault="002C0A3C" w:rsidP="0007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0807" w14:textId="77777777" w:rsidR="006F3695" w:rsidRDefault="006F3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D5A0" w14:textId="77777777" w:rsidR="00E1111C" w:rsidRPr="00F51755" w:rsidRDefault="00E1111C" w:rsidP="003507CF">
    <w:pPr>
      <w:pStyle w:val="Header"/>
      <w:tabs>
        <w:tab w:val="clear" w:pos="4680"/>
        <w:tab w:val="clear" w:pos="9360"/>
        <w:tab w:val="left" w:pos="3975"/>
      </w:tabs>
      <w:ind w:left="1440"/>
      <w:rPr>
        <w:b/>
      </w:rPr>
    </w:pPr>
  </w:p>
  <w:p w14:paraId="6D3024C7" w14:textId="77777777" w:rsidR="00E1111C" w:rsidRDefault="00E1111C" w:rsidP="003507CF">
    <w:pPr>
      <w:pStyle w:val="Header"/>
      <w:ind w:left="1440"/>
    </w:pPr>
  </w:p>
  <w:p w14:paraId="6AFFD556" w14:textId="77777777" w:rsidR="00E1111C" w:rsidRDefault="00E111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11F6" w14:textId="77777777" w:rsidR="00E1111C" w:rsidRPr="00290966" w:rsidRDefault="00CD79A9" w:rsidP="00290966">
    <w:pPr>
      <w:pStyle w:val="Header"/>
      <w:rPr>
        <w:rFonts w:ascii="Times New Roman" w:hAnsi="Times New Roman"/>
        <w:lang w:val="en-US"/>
      </w:rPr>
    </w:pPr>
    <w:r w:rsidRPr="00290966">
      <w:rPr>
        <w:rFonts w:ascii="Times New Roman" w:hAnsi="Times New Roman"/>
        <w:noProof/>
        <w:lang w:val="en-PH" w:eastAsia="en-PH"/>
      </w:rPr>
      <w:drawing>
        <wp:anchor distT="0" distB="0" distL="114300" distR="114300" simplePos="0" relativeHeight="251659264" behindDoc="0" locked="0" layoutInCell="1" allowOverlap="1" wp14:anchorId="1A0F24BF" wp14:editId="5201789F">
          <wp:simplePos x="0" y="0"/>
          <wp:positionH relativeFrom="column">
            <wp:posOffset>-343535</wp:posOffset>
          </wp:positionH>
          <wp:positionV relativeFrom="paragraph">
            <wp:posOffset>-365760</wp:posOffset>
          </wp:positionV>
          <wp:extent cx="1006475" cy="989965"/>
          <wp:effectExtent l="0" t="0" r="3175" b="635"/>
          <wp:wrapNone/>
          <wp:docPr id="202038012"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w:drawing>
        <wp:anchor distT="0" distB="0" distL="114300" distR="114300" simplePos="0" relativeHeight="251662336" behindDoc="0" locked="0" layoutInCell="1" allowOverlap="1" wp14:anchorId="1D7D3F4F" wp14:editId="68F2817A">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1864110619"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mc:AlternateContent>
        <mc:Choice Requires="wps">
          <w:drawing>
            <wp:anchor distT="4294967295" distB="4294967295" distL="114300" distR="114300" simplePos="0" relativeHeight="251661312" behindDoc="0" locked="0" layoutInCell="1" allowOverlap="1" wp14:anchorId="3A5E25F9" wp14:editId="48E39693">
              <wp:simplePos x="0" y="0"/>
              <wp:positionH relativeFrom="column">
                <wp:posOffset>-1153795</wp:posOffset>
              </wp:positionH>
              <wp:positionV relativeFrom="paragraph">
                <wp:posOffset>791210</wp:posOffset>
              </wp:positionV>
              <wp:extent cx="8250865" cy="0"/>
              <wp:effectExtent l="0" t="38100" r="55245" b="38100"/>
              <wp:wrapNone/>
              <wp:docPr id="12861733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C1E05D" id="Straight Connector 4" o:spid="_x0000_s1026" style="position:absolute;flip:y;z-index:251661312;visibility:visible;mso-wrap-style:square;mso-width-percent:0;mso-height-percent:0;mso-wrap-distance-left:9pt;mso-wrap-distance-top:.Tmm;mso-wrap-distance-right:9pt;mso-wrap-distance-bottom:.T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290966">
      <w:rPr>
        <w:rFonts w:ascii="Times New Roman" w:hAnsi="Times New Roman"/>
        <w:noProof/>
        <w:lang w:val="en-PH" w:eastAsia="en-PH"/>
      </w:rPr>
      <mc:AlternateContent>
        <mc:Choice Requires="wps">
          <w:drawing>
            <wp:anchor distT="0" distB="0" distL="114300" distR="114300" simplePos="0" relativeHeight="251660288" behindDoc="0" locked="0" layoutInCell="1" allowOverlap="1" wp14:anchorId="5E146C6D" wp14:editId="5090886F">
              <wp:simplePos x="0" y="0"/>
              <wp:positionH relativeFrom="column">
                <wp:posOffset>490855</wp:posOffset>
              </wp:positionH>
              <wp:positionV relativeFrom="paragraph">
                <wp:posOffset>-215265</wp:posOffset>
              </wp:positionV>
              <wp:extent cx="5339715" cy="972185"/>
              <wp:effectExtent l="0" t="0" r="0" b="0"/>
              <wp:wrapNone/>
              <wp:docPr id="6650576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53CEE74F"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F14F7A"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" filled="f" stroked="f">
              <v:textbox>
                <w:txbxContent>
                  <w:p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v:textbox>
            </v:shape>
          </w:pict>
        </mc:Fallback>
      </mc:AlternateContent>
    </w:r>
    <w:r w:rsidRPr="00290966">
      <w:rPr>
        <w:rFonts w:ascii="Times New Roman" w:hAnsi="Times New Roman"/>
        <w:lang w:val="en-US"/>
      </w:rPr>
      <w:tab/>
    </w:r>
  </w:p>
  <w:p w14:paraId="2366F957" w14:textId="77777777" w:rsidR="00E1111C" w:rsidRPr="00290966" w:rsidRDefault="00E1111C" w:rsidP="00290966">
    <w:pPr>
      <w:pStyle w:val="Header"/>
      <w:rPr>
        <w:rFonts w:ascii="Times New Roman" w:hAnsi="Times New Roman"/>
        <w:lang w:val="en-US"/>
      </w:rPr>
    </w:pPr>
  </w:p>
  <w:p w14:paraId="40783275" w14:textId="77777777" w:rsidR="00E1111C" w:rsidRPr="00290966" w:rsidRDefault="00E1111C" w:rsidP="00290966">
    <w:pPr>
      <w:pStyle w:val="Header"/>
      <w:rPr>
        <w:rFonts w:ascii="Times New Roman" w:hAnsi="Times New Roman"/>
      </w:rPr>
    </w:pPr>
  </w:p>
  <w:p w14:paraId="5E3480A7" w14:textId="77777777" w:rsidR="00E1111C" w:rsidRPr="00290966" w:rsidRDefault="00E1111C" w:rsidP="00290966">
    <w:pPr>
      <w:pStyle w:val="Header"/>
      <w:rPr>
        <w:rFonts w:ascii="Times New Roman" w:hAnsi="Times New Roman"/>
        <w:lang w:val="en-US"/>
      </w:rPr>
    </w:pPr>
  </w:p>
  <w:p w14:paraId="1F3871D1" w14:textId="77777777" w:rsidR="00E1111C" w:rsidRPr="00290966" w:rsidRDefault="00E1111C" w:rsidP="0029096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02"/>
    <w:multiLevelType w:val="hybridMultilevel"/>
    <w:tmpl w:val="9EB02DF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928687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7"/>
    <w:rsid w:val="00023343"/>
    <w:rsid w:val="00045C7E"/>
    <w:rsid w:val="00074E3A"/>
    <w:rsid w:val="00076DD7"/>
    <w:rsid w:val="000B1D78"/>
    <w:rsid w:val="000F0BB5"/>
    <w:rsid w:val="00126433"/>
    <w:rsid w:val="001407BB"/>
    <w:rsid w:val="00173E2D"/>
    <w:rsid w:val="00216570"/>
    <w:rsid w:val="002C0A3C"/>
    <w:rsid w:val="002E0217"/>
    <w:rsid w:val="002E6CCA"/>
    <w:rsid w:val="003952A4"/>
    <w:rsid w:val="003A160F"/>
    <w:rsid w:val="003D5724"/>
    <w:rsid w:val="00420892"/>
    <w:rsid w:val="004F5189"/>
    <w:rsid w:val="00544570"/>
    <w:rsid w:val="00563D37"/>
    <w:rsid w:val="006A02E4"/>
    <w:rsid w:val="006F3695"/>
    <w:rsid w:val="0075154B"/>
    <w:rsid w:val="007A1499"/>
    <w:rsid w:val="007A6C56"/>
    <w:rsid w:val="008130EE"/>
    <w:rsid w:val="008C52C3"/>
    <w:rsid w:val="008E7B81"/>
    <w:rsid w:val="00A542CC"/>
    <w:rsid w:val="00AD62F6"/>
    <w:rsid w:val="00B41E2F"/>
    <w:rsid w:val="00BC40AE"/>
    <w:rsid w:val="00CD79A9"/>
    <w:rsid w:val="00D13216"/>
    <w:rsid w:val="00D752DA"/>
    <w:rsid w:val="00DA1A89"/>
    <w:rsid w:val="00E00AB3"/>
    <w:rsid w:val="00E1111C"/>
    <w:rsid w:val="00E36EF4"/>
    <w:rsid w:val="00ED35B8"/>
    <w:rsid w:val="00FD7E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701F6"/>
  <w15:chartTrackingRefBased/>
  <w15:docId w15:val="{AD2B4046-C0F9-544B-80E4-9A0615E3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DD7"/>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7"/>
    <w:rPr>
      <w:rFonts w:ascii="Calibri" w:eastAsia="Calibri" w:hAnsi="Calibri" w:cs="Times New Roman"/>
      <w:kern w:val="0"/>
      <w:sz w:val="22"/>
      <w:szCs w:val="22"/>
      <w:lang w:val="fil-PH"/>
      <w14:ligatures w14:val="none"/>
    </w:rPr>
  </w:style>
  <w:style w:type="paragraph" w:styleId="NoSpacing">
    <w:name w:val="No Spacing"/>
    <w:uiPriority w:val="1"/>
    <w:qFormat/>
    <w:rsid w:val="00076DD7"/>
    <w:rPr>
      <w:rFonts w:ascii="Calibri" w:eastAsia="Calibri" w:hAnsi="Calibri" w:cs="Times New Roman"/>
      <w:kern w:val="0"/>
      <w:sz w:val="22"/>
      <w:szCs w:val="22"/>
      <w:lang w:val="fil-PH"/>
      <w14:ligatures w14:val="none"/>
    </w:rPr>
  </w:style>
  <w:style w:type="table" w:styleId="TableGrid">
    <w:name w:val="Table Grid"/>
    <w:basedOn w:val="TableNormal"/>
    <w:uiPriority w:val="39"/>
    <w:rsid w:val="00076D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0B1D78"/>
    <w:pPr>
      <w:spacing w:before="100" w:beforeAutospacing="1" w:after="100" w:afterAutospacing="1" w:line="240" w:lineRule="auto"/>
    </w:pPr>
    <w:rPr>
      <w:rFonts w:ascii="Times New Roman" w:eastAsia="Times New Roman" w:hAnsi="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9857">
      <w:bodyDiv w:val="1"/>
      <w:marLeft w:val="0"/>
      <w:marRight w:val="0"/>
      <w:marTop w:val="0"/>
      <w:marBottom w:val="0"/>
      <w:divBdr>
        <w:top w:val="none" w:sz="0" w:space="0" w:color="auto"/>
        <w:left w:val="none" w:sz="0" w:space="0" w:color="auto"/>
        <w:bottom w:val="none" w:sz="0" w:space="0" w:color="auto"/>
        <w:right w:val="none" w:sz="0" w:space="0" w:color="auto"/>
      </w:divBdr>
    </w:div>
    <w:div w:id="1328677628">
      <w:bodyDiv w:val="1"/>
      <w:marLeft w:val="0"/>
      <w:marRight w:val="0"/>
      <w:marTop w:val="0"/>
      <w:marBottom w:val="0"/>
      <w:divBdr>
        <w:top w:val="none" w:sz="0" w:space="0" w:color="auto"/>
        <w:left w:val="none" w:sz="0" w:space="0" w:color="auto"/>
        <w:bottom w:val="none" w:sz="0" w:space="0" w:color="auto"/>
        <w:right w:val="none" w:sz="0" w:space="0" w:color="auto"/>
      </w:divBdr>
    </w:div>
    <w:div w:id="1767341853">
      <w:bodyDiv w:val="1"/>
      <w:marLeft w:val="0"/>
      <w:marRight w:val="0"/>
      <w:marTop w:val="0"/>
      <w:marBottom w:val="0"/>
      <w:divBdr>
        <w:top w:val="none" w:sz="0" w:space="0" w:color="auto"/>
        <w:left w:val="none" w:sz="0" w:space="0" w:color="auto"/>
        <w:bottom w:val="none" w:sz="0" w:space="0" w:color="auto"/>
        <w:right w:val="none" w:sz="0" w:space="0" w:color="auto"/>
      </w:divBdr>
    </w:div>
    <w:div w:id="1835104724">
      <w:bodyDiv w:val="1"/>
      <w:marLeft w:val="0"/>
      <w:marRight w:val="0"/>
      <w:marTop w:val="0"/>
      <w:marBottom w:val="0"/>
      <w:divBdr>
        <w:top w:val="none" w:sz="0" w:space="0" w:color="auto"/>
        <w:left w:val="none" w:sz="0" w:space="0" w:color="auto"/>
        <w:bottom w:val="none" w:sz="0" w:space="0" w:color="auto"/>
        <w:right w:val="none" w:sz="0" w:space="0" w:color="auto"/>
      </w:divBdr>
    </w:div>
    <w:div w:id="197671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8</cp:revision>
  <dcterms:created xsi:type="dcterms:W3CDTF">2025-02-12T08:07:00Z</dcterms:created>
  <dcterms:modified xsi:type="dcterms:W3CDTF">2025-03-01T06:21:00Z</dcterms:modified>
</cp:coreProperties>
</file>