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75" w:line="600" w:lineRule="atLeast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0" w:name="_Toc1746803005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</w:t>
      </w:r>
      <w:bookmarkEnd w:id="0"/>
    </w:p>
    <w:p>
      <w:pPr>
        <w:rPr>
          <w:rFonts w:ascii="Helvetica" w:hAnsi="Helvetica" w:cs="Helvetica"/>
          <w:color w:val="989898"/>
          <w:sz w:val="20"/>
          <w:szCs w:val="20"/>
        </w:rPr>
      </w:pPr>
      <w:r>
        <w:rPr>
          <w:rFonts w:ascii="Helvetica" w:hAnsi="Helvetica" w:cs="Helvetica"/>
          <w:color w:val="989898"/>
          <w:sz w:val="20"/>
          <w:szCs w:val="20"/>
        </w:rPr>
        <w:t>Version 8, last updated by Hangting Ye and Jia Ding at 2021-05-06</w:t>
      </w:r>
    </w:p>
    <w:p>
      <w:pPr>
        <w:pStyle w:val="2"/>
        <w:spacing w:before="150" w:after="450"/>
        <w:jc w:val="center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1" w:name="_Toc269166898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 Specification (SRS)</w:t>
      </w:r>
      <w:bookmarkEnd w:id="1"/>
    </w:p>
    <w:p>
      <w:pPr>
        <w:pStyle w:val="11"/>
        <w:spacing w:before="0" w:beforeAutospacing="0" w:after="30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Revision History:</w:t>
      </w:r>
    </w:p>
    <w:tbl>
      <w:tblPr>
        <w:tblStyle w:val="17"/>
        <w:tblW w:w="89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2"/>
        <w:gridCol w:w="1530"/>
        <w:gridCol w:w="49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Author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4-15-2021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Jia Ding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Adding/Editing Introductions, Concept of Operations and Use Cases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4-18-2021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Adding System Inputs and Outputs,  Fundamental Assumptions and Appendices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4-19-2021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Editing the Introduction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4-20-2021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Editing the Use Cases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4-23-2021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Editing the Use Cases and the Introduction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4-26-2021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Editing the System Inputs and Outputs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5-2-2021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E</w:t>
            </w:r>
            <w:r>
              <w:rPr>
                <w:rFonts w:hint="default"/>
                <w:lang w:eastAsia="zh-Hans"/>
              </w:rPr>
              <w:t>diting the Use Cases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5-6-2021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r>
              <w:t>Hangting Ye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>Editing the Use Cases</w:t>
            </w:r>
          </w:p>
        </w:tc>
      </w:tr>
    </w:tbl>
    <w:p>
      <w:pPr>
        <w:pStyle w:val="27"/>
        <w:rPr>
          <w:lang w:val="zh-CN"/>
        </w:rPr>
      </w:pPr>
    </w:p>
    <w:p>
      <w:pPr>
        <w:rPr>
          <w:rFonts w:asciiTheme="majorHAnsi" w:hAnsiTheme="majorHAnsi" w:eastAsiaTheme="majorEastAsia" w:cstheme="majorBidi"/>
          <w:color w:val="376092" w:themeColor="accent1" w:themeShade="BF"/>
          <w:sz w:val="32"/>
          <w:szCs w:val="32"/>
          <w:lang w:val="zh-CN" w:eastAsia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  <w:lang w:val="zh-CN" w:eastAsia="ja-JP"/>
        </w:rPr>
      </w:sdtEndPr>
      <w:sdtContent>
        <w:p>
          <w:pPr>
            <w:pStyle w:val="27"/>
          </w:pPr>
          <w:r>
            <w:rPr>
              <w:rFonts w:hint="eastAsia" w:ascii="宋体" w:hAnsi="宋体" w:eastAsia="宋体"/>
              <w:lang w:val="zh-CN"/>
            </w:rPr>
            <w:t>Contents</w:t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_Toc1746803005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15"/>
              <w:szCs w:val="44"/>
            </w:rPr>
            <w:t>Software Requirements</w:t>
          </w:r>
          <w:r>
            <w:tab/>
          </w:r>
          <w:r>
            <w:fldChar w:fldCharType="begin"/>
          </w:r>
          <w:r>
            <w:instrText xml:space="preserve"> PAGEREF _Toc1746803005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_Toc269166898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15"/>
              <w:szCs w:val="44"/>
            </w:rPr>
            <w:t>Software Requirements Specification (SRS)</w:t>
          </w:r>
          <w:r>
            <w:tab/>
          </w:r>
          <w:r>
            <w:fldChar w:fldCharType="begin"/>
          </w:r>
          <w:r>
            <w:instrText xml:space="preserve"> PAGEREF _Toc269166898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_Toc1287494104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8"/>
            </w:rPr>
            <w:t>1.   Introduction</w:t>
          </w:r>
          <w:r>
            <w:tab/>
          </w:r>
          <w:r>
            <w:fldChar w:fldCharType="begin"/>
          </w:r>
          <w:r>
            <w:instrText xml:space="preserve"> PAGEREF _Toc1287494104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_Toc868178756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6"/>
              <w:szCs w:val="30"/>
            </w:rPr>
            <w:t>1.1    Purpose</w:t>
          </w:r>
          <w:r>
            <w:tab/>
          </w:r>
          <w:r>
            <w:fldChar w:fldCharType="begin"/>
          </w:r>
          <w:r>
            <w:instrText xml:space="preserve"> PAGEREF _Toc868178756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_Toc1476454374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6"/>
              <w:szCs w:val="30"/>
            </w:rPr>
            <w:t>1.2    How to use the document</w:t>
          </w:r>
          <w:r>
            <w:tab/>
          </w:r>
          <w:r>
            <w:fldChar w:fldCharType="begin"/>
          </w:r>
          <w:r>
            <w:instrText xml:space="preserve"> PAGEREF _Toc1476454374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  <w:ind w:left="0" w:leftChars="0" w:firstLine="240" w:firstLineChars="100"/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_Toc595122733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 w:eastAsiaTheme="majorEastAsia"/>
              <w:bCs/>
              <w:spacing w:val="-8"/>
              <w:szCs w:val="26"/>
              <w:lang w:val="en-US" w:eastAsia="ja-JP" w:bidi="ar-SA"/>
            </w:rPr>
            <w:t>2</w:t>
          </w:r>
          <w:r>
            <w:rPr>
              <w:rFonts w:ascii="Helvetica" w:hAnsi="Helvetica" w:cs="Helvetica" w:eastAsiaTheme="majorEastAsia"/>
              <w:bCs/>
              <w:spacing w:val="-8"/>
              <w:szCs w:val="26"/>
              <w:lang w:eastAsia="ja-JP" w:bidi="ar-SA"/>
            </w:rPr>
            <w:t>.</w:t>
          </w:r>
          <w:r>
            <w:rPr>
              <w:rFonts w:ascii="Helvetica" w:hAnsi="Helvetica" w:cs="Helvetica" w:eastAsiaTheme="majorEastAsia"/>
              <w:bCs/>
              <w:spacing w:val="-8"/>
              <w:szCs w:val="26"/>
              <w:lang w:val="en-US" w:eastAsia="ja-JP" w:bidi="ar-SA"/>
            </w:rPr>
            <w:t>   System Context</w:t>
          </w:r>
          <w:r>
            <w:tab/>
          </w:r>
          <w:r>
            <w:fldChar w:fldCharType="begin"/>
          </w:r>
          <w:r>
            <w:instrText xml:space="preserve"> PAGEREF _Toc595122733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_Toc1396429452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8"/>
            </w:rPr>
            <w:t>3.   Use Cases</w:t>
          </w:r>
          <w:r>
            <w:tab/>
          </w:r>
          <w:r>
            <w:fldChar w:fldCharType="begin"/>
          </w:r>
          <w:r>
            <w:instrText xml:space="preserve"> PAGEREF _Toc1396429452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_Toc2088505348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6"/>
              <w:szCs w:val="28"/>
            </w:rPr>
            <w:t xml:space="preserve">Case 1: </w:t>
          </w:r>
          <w:r>
            <w:rPr>
              <w:rFonts w:ascii="Helvetica" w:hAnsi="Helvetica" w:eastAsia="宋体" w:cs="Helvetica"/>
              <w:spacing w:val="-6"/>
              <w:szCs w:val="28"/>
              <w:lang w:eastAsia="zh-CN"/>
            </w:rPr>
            <w:t>The user wants to get all the key points of the bone</w:t>
          </w:r>
          <w:r>
            <w:tab/>
          </w:r>
          <w:r>
            <w:fldChar w:fldCharType="begin"/>
          </w:r>
          <w:r>
            <w:instrText xml:space="preserve"> PAGEREF _Toc2088505348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_Toc889173621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6"/>
              <w:szCs w:val="28"/>
            </w:rPr>
            <w:t>Case 2: The user wants to get the points of the bones that form the Cobb</w:t>
          </w:r>
          <w:r>
            <w:tab/>
          </w:r>
          <w:r>
            <w:fldChar w:fldCharType="begin"/>
          </w:r>
          <w:r>
            <w:instrText xml:space="preserve"> PAGEREF _Toc889173621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_Toc2348674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6"/>
              <w:szCs w:val="28"/>
            </w:rPr>
            <w:t xml:space="preserve">Case 3: </w:t>
          </w:r>
          <w:r>
            <w:rPr>
              <w:rFonts w:ascii="Helvetica" w:hAnsi="Helvetica" w:eastAsia="宋体" w:cs="Helvetica"/>
              <w:spacing w:val="-6"/>
              <w:szCs w:val="28"/>
              <w:lang w:eastAsia="zh-CN"/>
            </w:rPr>
            <w:t>The user wants to get the Cobb value.</w:t>
          </w:r>
          <w:r>
            <w:tab/>
          </w:r>
          <w:r>
            <w:fldChar w:fldCharType="begin"/>
          </w:r>
          <w:r>
            <w:instrText xml:space="preserve"> PAGEREF _Toc2348674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_Toc819458272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8"/>
            </w:rPr>
            <w:t>4 System Inputs and Outputs</w:t>
          </w:r>
          <w:r>
            <w:tab/>
          </w:r>
          <w:r>
            <w:fldChar w:fldCharType="begin"/>
          </w:r>
          <w:r>
            <w:instrText xml:space="preserve"> PAGEREF _Toc819458272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_Toc822549293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8"/>
            </w:rPr>
            <w:t>5.    Fundamental Assumptions</w:t>
          </w:r>
          <w:r>
            <w:tab/>
          </w:r>
          <w:r>
            <w:fldChar w:fldCharType="begin"/>
          </w:r>
          <w:r>
            <w:instrText xml:space="preserve"> PAGEREF _Toc822549293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640"/>
            </w:tabs>
            <w:rPr>
              <w:bCs/>
              <w:lang w:val="zh-CN"/>
            </w:rPr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_Toc1233731712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Helvetica" w:hAnsi="Helvetica" w:cs="Helvetica"/>
              <w:spacing w:val="-8"/>
            </w:rPr>
            <w:t>6.    Appendices </w:t>
          </w:r>
          <w:r>
            <w:tab/>
          </w:r>
          <w:r>
            <w:fldChar w:fldCharType="begin"/>
          </w:r>
          <w:r>
            <w:instrText xml:space="preserve"> PAGEREF _Toc1233731712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</w:rPr>
            <w:t xml:space="preserve">      6.1   </w:t>
          </w:r>
          <w:r>
            <w:rPr>
              <w:rFonts w:hint="default" w:ascii="Helvetica" w:hAnsi="Helvetica" w:cs="Helvetica" w:eastAsiaTheme="majorEastAsia"/>
              <w:bCs/>
              <w:spacing w:val="-6"/>
              <w:sz w:val="24"/>
              <w:szCs w:val="30"/>
              <w:lang w:eastAsia="ja-JP" w:bidi="ar-SA"/>
            </w:rPr>
            <w:t>Definitions</w:t>
          </w:r>
          <w:r>
            <w:rPr>
              <w:bCs/>
            </w:rPr>
            <w:t>...................................................................................................13</w:t>
          </w:r>
        </w:p>
        <w:p>
          <w:pPr>
            <w:pStyle w:val="6"/>
            <w:tabs>
              <w:tab w:val="right" w:leader="dot" w:pos="864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_Toc1374271799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Helvetica" w:hAnsi="Helvetica" w:cs="Helvetica" w:eastAsiaTheme="majorEastAsia"/>
              <w:bCs/>
              <w:spacing w:val="-6"/>
              <w:szCs w:val="30"/>
              <w:lang w:eastAsia="ja-JP" w:bidi="ar-SA"/>
            </w:rPr>
            <w:t>6</w:t>
          </w:r>
          <w:r>
            <w:rPr>
              <w:rFonts w:hint="default" w:ascii="Helvetica" w:hAnsi="Helvetica" w:cs="Helvetica" w:eastAsiaTheme="majorEastAsia"/>
              <w:bCs/>
              <w:spacing w:val="-6"/>
              <w:szCs w:val="30"/>
              <w:lang w:val="en-US" w:eastAsia="ja-JP" w:bidi="ar-SA"/>
            </w:rPr>
            <w:t>.2    References</w:t>
          </w:r>
          <w:r>
            <w:tab/>
          </w:r>
          <w:r>
            <w:fldChar w:fldCharType="begin"/>
          </w:r>
          <w:r>
            <w:instrText xml:space="preserve"> PAGEREF _Toc1374271799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/>
    <w:p>
      <w:pPr>
        <w:pStyle w:val="3"/>
        <w:numPr>
          <w:ilvl w:val="0"/>
          <w:numId w:val="1"/>
        </w:numPr>
        <w:spacing w:before="150" w:after="300"/>
        <w:rPr>
          <w:rFonts w:ascii="Helvetica" w:hAnsi="Helvetica" w:cs="Helvetica"/>
          <w:color w:val="111111"/>
          <w:spacing w:val="-8"/>
        </w:rPr>
      </w:pPr>
      <w:bookmarkStart w:id="2" w:name="_Toc1287494104"/>
      <w:r>
        <w:rPr>
          <w:rFonts w:ascii="Helvetica" w:hAnsi="Helvetica" w:cs="Helvetica"/>
          <w:color w:val="111111"/>
          <w:spacing w:val="-8"/>
        </w:rPr>
        <w:t>  Introduction</w:t>
      </w:r>
      <w:bookmarkEnd w:id="2"/>
    </w:p>
    <w:p>
      <w:pPr>
        <w:pStyle w:val="4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3" w:name="_Toc868178756"/>
      <w:r>
        <w:rPr>
          <w:rFonts w:ascii="Helvetica" w:hAnsi="Helvetica" w:cs="Helvetica"/>
          <w:color w:val="111111"/>
          <w:spacing w:val="-6"/>
          <w:sz w:val="30"/>
          <w:szCs w:val="30"/>
        </w:rPr>
        <w:t>1.1    Purpose</w:t>
      </w:r>
      <w:bookmarkEnd w:id="3"/>
    </w:p>
    <w:p/>
    <w:p>
      <w:pPr>
        <w:numPr>
          <w:ilvl w:val="0"/>
          <w:numId w:val="0"/>
        </w:numPr>
        <w:rPr>
          <w:rFonts w:hint="default" w:ascii="Helvetica" w:hAnsi="Helvetica" w:eastAsia="宋体" w:cs="Helvetica"/>
          <w:color w:val="111111"/>
          <w:sz w:val="23"/>
          <w:szCs w:val="23"/>
          <w:lang w:eastAsia="zh-Hans" w:bidi="ar-SA"/>
        </w:rPr>
      </w:pP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Hans" w:bidi="ar-SA"/>
        </w:rPr>
        <w:t>Th</w:t>
      </w:r>
      <w:r>
        <w:rPr>
          <w:rFonts w:hint="default" w:ascii="Helvetica" w:hAnsi="Helvetica" w:eastAsia="宋体" w:cs="Helvetica"/>
          <w:color w:val="111111"/>
          <w:sz w:val="23"/>
          <w:szCs w:val="23"/>
          <w:lang w:eastAsia="zh-Hans" w:bidi="ar-SA"/>
        </w:rPr>
        <w:t>is documents is intended to provide information about how to use the system to upload spinal X-ray image and get the results of the representation of COBB.</w:t>
      </w:r>
    </w:p>
    <w:p>
      <w:pPr>
        <w:numPr>
          <w:ilvl w:val="0"/>
          <w:numId w:val="0"/>
        </w:numPr>
        <w:rPr>
          <w:rFonts w:hint="eastAsia" w:ascii="Helvetica" w:hAnsi="Helvetica" w:eastAsia="宋体" w:cs="Helvetica"/>
          <w:color w:val="111111"/>
          <w:sz w:val="23"/>
          <w:szCs w:val="23"/>
          <w:lang w:val="en-US" w:eastAsia="zh-Hans" w:bidi="ar-SA"/>
        </w:rPr>
      </w:pPr>
    </w:p>
    <w:p>
      <w:pPr>
        <w:pStyle w:val="4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4" w:name="_Toc1476454374"/>
      <w:r>
        <w:rPr>
          <w:rFonts w:ascii="Helvetica" w:hAnsi="Helvetica" w:cs="Helvetica"/>
          <w:color w:val="111111"/>
          <w:spacing w:val="-6"/>
          <w:sz w:val="30"/>
          <w:szCs w:val="30"/>
        </w:rPr>
        <w:t>1.2    How to use the document</w:t>
      </w:r>
      <w:bookmarkEnd w:id="4"/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Table of Contents: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1. Introduction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2. System Context - details any specific system requirements the application will require to run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3. Use cases - A detailed look at each functional requirement, describing the application context both before and after an action is taken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4. System Inputs and Outputs - A description of allowed inputs and generated outputs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5. Fundamental Assumptions - Some specifics about input, output, or behavior upon which other requirements are founded will be listed here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6. Appendicies - Details aiding the understanding of this document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</w:p>
    <w:p>
      <w:pPr>
        <w:pStyle w:val="4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5" w:name="_Toc595122733"/>
      <w: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  <w:lang w:val="en-US" w:eastAsia="ja-JP" w:bidi="ar-SA"/>
        </w:rPr>
        <w:t>2   </w:t>
      </w:r>
      <w:bookmarkStart w:id="6" w:name="System%20Context"/>
      <w:r>
        <w:rPr>
          <w:rFonts w:ascii="Helvetica" w:hAnsi="Helvetica" w:cs="Helvetica" w:eastAsiaTheme="majorEastAsia"/>
          <w:b/>
          <w:bCs/>
          <w:color w:val="111111"/>
          <w:spacing w:val="-8"/>
          <w:sz w:val="26"/>
          <w:szCs w:val="26"/>
          <w:lang w:val="en-US" w:eastAsia="ja-JP" w:bidi="ar-SA"/>
        </w:rPr>
        <w:t>System Context</w:t>
      </w:r>
      <w:bookmarkEnd w:id="5"/>
      <w:bookmarkEnd w:id="6"/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14"/>
          <w:rFonts w:ascii="Helvetica" w:hAnsi="Helvetica" w:cs="Helvetica"/>
          <w:color w:val="111111"/>
          <w:sz w:val="23"/>
          <w:szCs w:val="23"/>
        </w:rPr>
        <w:t>System Requirements: 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Requires a system with a GUI display because all of the operations are performed through a GUI. The application is in Java so users must have an updated version of Java installed on their machine to use the application.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  <w:u w:val="single"/>
        </w:rPr>
        <w:t>Windows: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10 (8u51 and above)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8.x (Desktop)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7 SP1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Vista SP2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Server 2008 R2 SP1 (64-bit)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Windows Server 2012 and 2012 R2 (64-bit)</w:t>
      </w:r>
    </w:p>
    <w:p>
      <w:pPr>
        <w:numPr>
          <w:ilvl w:val="0"/>
          <w:numId w:val="3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RAM: 128 MB</w:t>
      </w:r>
    </w:p>
    <w:p>
      <w:pPr>
        <w:numPr>
          <w:ilvl w:val="0"/>
          <w:numId w:val="3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Disk space: 124 MB for JRE; 2 MB for Java Update</w:t>
      </w:r>
    </w:p>
    <w:p>
      <w:pPr>
        <w:numPr>
          <w:ilvl w:val="0"/>
          <w:numId w:val="3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Processor: Minimum Pentium 2 266 MHz processor</w:t>
      </w:r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  <w:u w:val="single"/>
        </w:rPr>
        <w:t>Mac OS X: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 </w:t>
      </w:r>
    </w:p>
    <w:p>
      <w:pPr>
        <w:numPr>
          <w:ilvl w:val="0"/>
          <w:numId w:val="4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Intel-based Mac running Mac OS X 10.8.3+, 10.9+</w:t>
      </w:r>
    </w:p>
    <w:p>
      <w:pPr>
        <w:numPr>
          <w:ilvl w:val="0"/>
          <w:numId w:val="4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Administrator privileges for installation</w:t>
      </w:r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  <w:u w:val="single"/>
        </w:rPr>
        <w:t>Linux:</w:t>
      </w:r>
    </w:p>
    <w:p>
      <w:pPr>
        <w:numPr>
          <w:ilvl w:val="0"/>
          <w:numId w:val="5"/>
        </w:numPr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Oracle Linux 5.5+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1</w:t>
      </w:r>
    </w:p>
    <w:p>
      <w:pPr>
        <w:numPr>
          <w:ilvl w:val="0"/>
          <w:numId w:val="5"/>
        </w:numPr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Oracle Linux 6.x (32-bit), 6.x (64-bit)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2</w:t>
      </w:r>
    </w:p>
    <w:p>
      <w:pPr>
        <w:numPr>
          <w:ilvl w:val="0"/>
          <w:numId w:val="5"/>
        </w:numPr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Oracle Linux 7.x (64-bit)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111111"/>
          <w:sz w:val="23"/>
          <w:szCs w:val="23"/>
        </w:rPr>
        <w:t> (8u20 and above)</w:t>
      </w:r>
    </w:p>
    <w:p>
      <w:pPr>
        <w:numPr>
          <w:ilvl w:val="0"/>
          <w:numId w:val="5"/>
        </w:numPr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Red Hat Enterprise Linux 5.5+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1</w:t>
      </w:r>
      <w:r>
        <w:rPr>
          <w:rFonts w:ascii="Helvetica" w:hAnsi="Helvetica" w:cs="Helvetica"/>
          <w:color w:val="111111"/>
          <w:sz w:val="23"/>
          <w:szCs w:val="23"/>
        </w:rPr>
        <w:t>, 6.x (32-bit), 6.x (64-bit)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2</w:t>
      </w:r>
    </w:p>
    <w:p>
      <w:pPr>
        <w:numPr>
          <w:ilvl w:val="0"/>
          <w:numId w:val="5"/>
        </w:numPr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Red Hat Enterprise Linux 7.x (64-bit)</w:t>
      </w:r>
      <w:r>
        <w:rPr>
          <w:rFonts w:ascii="Helvetica" w:hAnsi="Helvetica" w:cs="Helvetica"/>
          <w:color w:val="111111"/>
          <w:sz w:val="18"/>
          <w:szCs w:val="18"/>
          <w:vertAlign w:val="superscript"/>
        </w:rPr>
        <w:t>2</w:t>
      </w:r>
      <w:r>
        <w:rPr>
          <w:rFonts w:ascii="Helvetica" w:hAnsi="Helvetica" w:cs="Helvetica"/>
          <w:color w:val="111111"/>
          <w:sz w:val="23"/>
          <w:szCs w:val="23"/>
        </w:rPr>
        <w:t> (8u20 and above)</w:t>
      </w:r>
    </w:p>
    <w:p>
      <w:pPr>
        <w:numPr>
          <w:ilvl w:val="0"/>
          <w:numId w:val="5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Ubuntu Linux 12.04 LTS, 13.x</w:t>
      </w:r>
    </w:p>
    <w:p>
      <w:pPr>
        <w:numPr>
          <w:ilvl w:val="0"/>
          <w:numId w:val="5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Ubuntu Linux 14.x (8u25 and above)</w:t>
      </w:r>
    </w:p>
    <w:p>
      <w:pPr>
        <w:numPr>
          <w:ilvl w:val="0"/>
          <w:numId w:val="5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Ubuntu Linux 15.04 (8u45 and above)</w:t>
      </w:r>
    </w:p>
    <w:p>
      <w:pPr>
        <w:numPr>
          <w:ilvl w:val="0"/>
          <w:numId w:val="5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Ubuntu Linux 15.10 (8u65 and above)</w:t>
      </w:r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>
      <w:pPr>
        <w:pStyle w:val="3"/>
        <w:numPr>
          <w:ilvl w:val="0"/>
          <w:numId w:val="6"/>
        </w:numPr>
        <w:spacing w:before="150" w:after="300"/>
        <w:rPr>
          <w:rFonts w:ascii="Helvetica" w:hAnsi="Helvetica" w:cs="Helvetica"/>
          <w:color w:val="111111"/>
          <w:spacing w:val="-8"/>
        </w:rPr>
      </w:pPr>
      <w:bookmarkStart w:id="7" w:name="System%20Capabilities"/>
      <w:bookmarkEnd w:id="7"/>
      <w:bookmarkStart w:id="8" w:name="_Toc1396429452"/>
      <w:r>
        <w:rPr>
          <w:rFonts w:ascii="Helvetica" w:hAnsi="Helvetica" w:cs="Helvetica"/>
          <w:color w:val="111111"/>
          <w:spacing w:val="-8"/>
        </w:rPr>
        <w:t>  Use Cases</w:t>
      </w:r>
      <w:bookmarkEnd w:id="8"/>
    </w:p>
    <w:p>
      <w:pPr>
        <w:pStyle w:val="4"/>
        <w:spacing w:before="75" w:after="225"/>
        <w:rPr>
          <w:rFonts w:ascii="Helvetica" w:hAnsi="Helvetica" w:eastAsia="宋体" w:cs="Helvetica"/>
          <w:color w:val="111111"/>
          <w:spacing w:val="-6"/>
          <w:sz w:val="28"/>
          <w:szCs w:val="28"/>
          <w:lang w:eastAsia="zh-CN"/>
        </w:rPr>
      </w:pPr>
      <w:bookmarkStart w:id="9" w:name="_Toc2088505348"/>
      <w:r>
        <w:rPr>
          <w:rFonts w:ascii="Helvetica" w:hAnsi="Helvetica" w:cs="Helvetica"/>
          <w:color w:val="111111"/>
          <w:spacing w:val="-6"/>
          <w:sz w:val="28"/>
          <w:szCs w:val="28"/>
        </w:rPr>
        <w:t xml:space="preserve">Case 1: </w:t>
      </w:r>
      <w:r>
        <w:rPr>
          <w:rFonts w:ascii="Helvetica" w:hAnsi="Helvetica" w:eastAsia="宋体" w:cs="Helvetica"/>
          <w:color w:val="111111"/>
          <w:spacing w:val="-6"/>
          <w:sz w:val="28"/>
          <w:szCs w:val="28"/>
          <w:lang w:eastAsia="zh-CN"/>
        </w:rPr>
        <w:t>The user wants to get all the key points of the bone</w:t>
      </w:r>
      <w:bookmarkEnd w:id="9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312"/>
        <w:gridCol w:w="2357"/>
        <w:gridCol w:w="2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wants to get all the key points of the bone</w:t>
            </w:r>
          </w:p>
        </w:tc>
      </w:tr>
      <w:tr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312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35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34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021-5-6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013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Hangting Ye &amp; Jia 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all the key points of the bone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013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rFonts w:hint="eastAsia"/>
                <w:i/>
                <w:iCs/>
                <w:sz w:val="22"/>
                <w:szCs w:val="22"/>
              </w:rPr>
              <w:t>S</w:t>
            </w:r>
            <w:r>
              <w:rPr>
                <w:i/>
                <w:iCs/>
                <w:sz w:val="22"/>
                <w:szCs w:val="22"/>
              </w:rPr>
              <w:t>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spinal X-ray image has been stored on the host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nce every time you use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 get the status and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17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013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 command options (-keypoints)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receives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The algorithm program gets the </w:t>
            </w:r>
            <w:r>
              <w:rPr>
                <w:sz w:val="22"/>
                <w:szCs w:val="22"/>
              </w:rPr>
              <w:t>spinal X-ray image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through the path</w:t>
            </w:r>
            <w:r>
              <w:rPr>
                <w:rFonts w:hint="default"/>
                <w:sz w:val="22"/>
                <w:szCs w:val="22"/>
              </w:rPr>
              <w:t xml:space="preserve"> and </w:t>
            </w:r>
            <w:r>
              <w:rPr>
                <w:rFonts w:hint="eastAsia"/>
                <w:sz w:val="22"/>
                <w:szCs w:val="22"/>
              </w:rPr>
              <w:t xml:space="preserve">processes </w:t>
            </w:r>
            <w:r>
              <w:rPr>
                <w:rFonts w:hint="default"/>
                <w:sz w:val="22"/>
                <w:szCs w:val="22"/>
              </w:rPr>
              <w:t xml:space="preserve">it </w:t>
            </w:r>
            <w:r>
              <w:rPr>
                <w:rFonts w:hint="eastAsia"/>
                <w:sz w:val="22"/>
                <w:szCs w:val="22"/>
              </w:rPr>
              <w:t xml:space="preserve">and </w:t>
            </w:r>
            <w:r>
              <w:rPr>
                <w:rFonts w:hint="default"/>
                <w:sz w:val="22"/>
                <w:szCs w:val="22"/>
              </w:rPr>
              <w:t>then calculate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7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algorithm returns a JSON string, where the "status" key corresponds to "success" and the "points" key contains a JSON array, and each bone of each term contains 4 x values and 4 y values.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“status”: “success”,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“points”: [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“1”: [x1,y1],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“2”:[x2,y2],</w:t>
            </w:r>
          </w:p>
          <w:p>
            <w:pPr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rFonts w:eastAsia="宋体"/>
                <w:sz w:val="22"/>
                <w:szCs w:val="22"/>
                <w:lang w:eastAsia="zh-CN"/>
              </w:rPr>
              <w:t>“3”:[x3,y3]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……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]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}  </w:t>
            </w:r>
          </w:p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 command options (-keypoints)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receives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source image path does not have read permission or the destination image path does not have write permission.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"status" key in the returned JSON string corresponds to "failed".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The image format corresponding to the image path is wrong</w:t>
            </w:r>
            <w:r>
              <w:rPr>
                <w:rFonts w:hint="default"/>
                <w:sz w:val="22"/>
                <w:szCs w:val="22"/>
                <w:lang w:eastAsia="zh-CN"/>
              </w:rPr>
              <w:t>.</w:t>
            </w:r>
          </w:p>
        </w:tc>
      </w:tr>
    </w:tbl>
    <w:p>
      <w:pPr>
        <w:numPr>
          <w:ilvl w:val="0"/>
          <w:numId w:val="0"/>
        </w:num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30"/>
          <w:szCs w:val="30"/>
        </w:rPr>
      </w:pPr>
      <w:r>
        <w:rPr>
          <w:rFonts w:ascii="Helvetica" w:hAnsi="Helvetica" w:cs="Helvetica" w:eastAsiaTheme="majorEastAsia"/>
          <w:b/>
          <w:bCs/>
          <w:color w:val="111111"/>
          <w:spacing w:val="-8"/>
          <w:sz w:val="30"/>
          <w:szCs w:val="30"/>
        </w:rPr>
        <w:t>Diagram:</w:t>
      </w: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30"/>
          <w:szCs w:val="30"/>
        </w:rPr>
      </w:pPr>
      <w:r>
        <w:rPr>
          <w:rFonts w:ascii="Helvetica" w:hAnsi="Helvetica" w:cs="Helvetica" w:eastAsiaTheme="majorEastAsia"/>
          <w:b/>
          <w:bCs/>
          <w:color w:val="111111"/>
          <w:spacing w:val="-8"/>
          <w:sz w:val="30"/>
          <w:szCs w:val="30"/>
        </w:rPr>
        <w:drawing>
          <wp:inline distT="0" distB="0" distL="114300" distR="114300">
            <wp:extent cx="3596640" cy="2301875"/>
            <wp:effectExtent l="0" t="0" r="10160" b="9525"/>
            <wp:docPr id="3" name="图片 3" descr="屏幕快照 2021-05-06 下午11.1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1-05-06 下午11.12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 w:eastAsiaTheme="majorEastAsia"/>
          <w:b/>
          <w:bCs/>
          <w:color w:val="111111"/>
          <w:spacing w:val="-8"/>
          <w:sz w:val="30"/>
          <w:szCs w:val="30"/>
        </w:rPr>
      </w:pPr>
    </w:p>
    <w:p>
      <w:pPr>
        <w:pStyle w:val="4"/>
        <w:spacing w:before="75" w:after="225"/>
        <w:rPr>
          <w:rFonts w:ascii="Helvetica" w:hAnsi="Helvetica" w:cs="Helvetica"/>
          <w:color w:val="111111"/>
          <w:spacing w:val="-6"/>
          <w:sz w:val="28"/>
          <w:szCs w:val="28"/>
        </w:rPr>
      </w:pPr>
      <w:bookmarkStart w:id="10" w:name="_Toc69735921"/>
      <w:bookmarkStart w:id="11" w:name="_Toc889173621"/>
      <w:r>
        <w:rPr>
          <w:rFonts w:ascii="Helvetica" w:hAnsi="Helvetica" w:cs="Helvetica"/>
          <w:color w:val="111111"/>
          <w:spacing w:val="-6"/>
          <w:sz w:val="28"/>
          <w:szCs w:val="28"/>
        </w:rPr>
        <w:t xml:space="preserve">Case 2: </w:t>
      </w:r>
      <w:bookmarkStart w:id="12" w:name="_Hlk69157869"/>
      <w:r>
        <w:rPr>
          <w:rFonts w:ascii="Helvetica" w:hAnsi="Helvetica" w:cs="Helvetica"/>
          <w:color w:val="111111"/>
          <w:spacing w:val="-6"/>
          <w:sz w:val="28"/>
          <w:szCs w:val="28"/>
        </w:rPr>
        <w:t>The user wants to get the points of the bones that form the Cobb</w:t>
      </w:r>
      <w:bookmarkEnd w:id="10"/>
      <w:bookmarkEnd w:id="11"/>
      <w:bookmarkEnd w:id="12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354"/>
        <w:gridCol w:w="239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wants to get the points of the bones that form the Cobb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021-5-6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Hangting Ye &amp; Jia 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all the points of the two that form the Cobb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rFonts w:hint="eastAsia"/>
                <w:i/>
                <w:iCs/>
                <w:sz w:val="22"/>
                <w:szCs w:val="22"/>
              </w:rPr>
              <w:t>S</w:t>
            </w:r>
            <w:r>
              <w:rPr>
                <w:i/>
                <w:iCs/>
                <w:sz w:val="22"/>
                <w:szCs w:val="22"/>
              </w:rPr>
              <w:t>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spinal X-ray image has been stored on the host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nce every time you use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 get status and two terms of points for each bone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command options (-locate)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The algorithm program gets the </w:t>
            </w:r>
            <w:r>
              <w:rPr>
                <w:sz w:val="22"/>
                <w:szCs w:val="22"/>
              </w:rPr>
              <w:t>spinal X-ray image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through the path</w:t>
            </w:r>
            <w:r>
              <w:rPr>
                <w:rFonts w:hint="default"/>
                <w:sz w:val="22"/>
                <w:szCs w:val="22"/>
              </w:rPr>
              <w:t xml:space="preserve"> and </w:t>
            </w:r>
            <w:r>
              <w:rPr>
                <w:rFonts w:hint="eastAsia"/>
                <w:sz w:val="22"/>
                <w:szCs w:val="22"/>
              </w:rPr>
              <w:t xml:space="preserve">processes </w:t>
            </w:r>
            <w:r>
              <w:rPr>
                <w:rFonts w:hint="default"/>
                <w:sz w:val="22"/>
                <w:szCs w:val="22"/>
              </w:rPr>
              <w:t xml:space="preserve">it </w:t>
            </w:r>
            <w:r>
              <w:rPr>
                <w:rFonts w:hint="eastAsia"/>
                <w:sz w:val="22"/>
                <w:szCs w:val="22"/>
              </w:rPr>
              <w:t xml:space="preserve">and </w:t>
            </w:r>
            <w:r>
              <w:rPr>
                <w:rFonts w:hint="default"/>
                <w:sz w:val="22"/>
                <w:szCs w:val="22"/>
              </w:rPr>
              <w:t>then calculate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8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algorithm returns a JSON string, where the "status" key corresponds to "success" and “points” key contains a JSON array, which contains two terms and each term contains 2 x value and 2 y value for each bone.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e.g. 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“status”: “success”,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“points”: {{‘1’: [[x1,y1],[x2,y2]]}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hint="eastAsia" w:eastAsia="宋体"/>
                <w:sz w:val="22"/>
                <w:szCs w:val="22"/>
                <w:lang w:eastAsia="zh-CN"/>
              </w:rPr>
              <w:t>,</w:t>
            </w:r>
            <w:r>
              <w:rPr>
                <w:sz w:val="22"/>
                <w:szCs w:val="22"/>
              </w:rPr>
              <w:t xml:space="preserve"> {‘2’: [[x1,y1],[x2,y2]]}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}  //</w:t>
            </w:r>
            <w:r>
              <w:rPr>
                <w:rFonts w:hint="eastAsia"/>
                <w:sz w:val="22"/>
                <w:szCs w:val="22"/>
              </w:rPr>
              <w:t>each</w:t>
            </w:r>
            <w:r>
              <w:rPr>
                <w:sz w:val="22"/>
                <w:szCs w:val="22"/>
              </w:rPr>
              <w:t xml:space="preserve"> cobb have a list of points(order:top-right,top-left,bottom-right,bottom-left)</w:t>
            </w:r>
          </w:p>
          <w:p>
            <w:pPr>
              <w:rPr>
                <w:sz w:val="22"/>
                <w:szCs w:val="22"/>
              </w:rPr>
            </w:pP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command options (-locate)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source image path does not have read permission or the destination image path does not have write permission.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"status" key in the returned JSON string corresponds to "failed".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The image format corresponding to the image path is wrong</w:t>
            </w:r>
            <w:r>
              <w:rPr>
                <w:rFonts w:hint="default"/>
                <w:sz w:val="22"/>
                <w:szCs w:val="22"/>
                <w:lang w:eastAsia="zh-CN"/>
              </w:rPr>
              <w:t>.</w:t>
            </w:r>
          </w:p>
        </w:tc>
      </w:tr>
    </w:tbl>
    <w:p/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Fonts w:ascii="Helvetica" w:hAnsi="Helvetica" w:eastAsia="宋体" w:cs="Helvetica"/>
          <w:color w:val="111111"/>
          <w:spacing w:val="-8"/>
          <w:sz w:val="26"/>
          <w:szCs w:val="26"/>
          <w:lang w:eastAsia="zh-CN"/>
        </w:rPr>
      </w:pP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  <w:t>Diagram:</w:t>
      </w: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  <w:drawing>
          <wp:inline distT="0" distB="0" distL="114300" distR="114300">
            <wp:extent cx="3581400" cy="2292350"/>
            <wp:effectExtent l="0" t="0" r="0" b="19050"/>
            <wp:docPr id="4" name="图片 4" descr="屏幕快照 2021-05-06 下午11.1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1-05-06 下午11.12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75" w:after="225"/>
        <w:rPr>
          <w:rFonts w:ascii="Helvetica" w:hAnsi="Helvetica" w:eastAsia="宋体" w:cs="Helvetica"/>
          <w:color w:val="111111"/>
          <w:spacing w:val="-6"/>
          <w:sz w:val="28"/>
          <w:szCs w:val="28"/>
          <w:lang w:eastAsia="zh-CN"/>
        </w:rPr>
      </w:pPr>
      <w:bookmarkStart w:id="13" w:name="_Toc2348674"/>
      <w:r>
        <w:rPr>
          <w:rFonts w:ascii="Helvetica" w:hAnsi="Helvetica" w:cs="Helvetica"/>
          <w:color w:val="111111"/>
          <w:spacing w:val="-6"/>
          <w:sz w:val="28"/>
          <w:szCs w:val="28"/>
        </w:rPr>
        <w:t xml:space="preserve">Case 3: </w:t>
      </w:r>
      <w:r>
        <w:rPr>
          <w:rFonts w:ascii="Helvetica" w:hAnsi="Helvetica" w:eastAsia="宋体" w:cs="Helvetica"/>
          <w:color w:val="111111"/>
          <w:spacing w:val="-6"/>
          <w:sz w:val="28"/>
          <w:szCs w:val="28"/>
          <w:lang w:eastAsia="zh-CN"/>
        </w:rPr>
        <w:t>The user wants to get the Cobb value.</w:t>
      </w:r>
      <w:bookmarkEnd w:id="13"/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2354"/>
        <w:gridCol w:w="2390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wants to get the Cobb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Created (date):</w:t>
            </w:r>
          </w:p>
        </w:tc>
        <w:tc>
          <w:tcPr>
            <w:tcW w:w="246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021-5-6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Hangting Ye &amp; Jia 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Goals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 the Cobb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Actors</w:t>
            </w:r>
          </w:p>
        </w:tc>
        <w:tc>
          <w:tcPr>
            <w:tcW w:w="7398" w:type="dxa"/>
            <w:gridSpan w:val="3"/>
          </w:tcPr>
          <w:p>
            <w:pPr>
              <w:rPr>
                <w:i/>
                <w:iCs/>
                <w:sz w:val="22"/>
                <w:szCs w:val="22"/>
              </w:rPr>
            </w:pPr>
            <w:r>
              <w:rPr>
                <w:rFonts w:hint="eastAsia"/>
                <w:i/>
                <w:iCs/>
                <w:sz w:val="22"/>
                <w:szCs w:val="22"/>
              </w:rPr>
              <w:t>S</w:t>
            </w:r>
            <w:r>
              <w:rPr>
                <w:i/>
                <w:iCs/>
                <w:sz w:val="22"/>
                <w:szCs w:val="22"/>
              </w:rPr>
              <w:t>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Trigger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spinal X-ray image has been stored on the host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nce every time you use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Postconditions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 get status and cobb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</w:p>
        </w:tc>
        <w:tc>
          <w:tcPr>
            <w:tcW w:w="7398" w:type="dxa"/>
            <w:gridSpan w:val="3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\</w:t>
            </w: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Basic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command options (-cobb)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The algorithm program gets the </w:t>
            </w:r>
            <w:r>
              <w:rPr>
                <w:sz w:val="22"/>
                <w:szCs w:val="22"/>
              </w:rPr>
              <w:t>spinal X-ray image</w:t>
            </w:r>
            <w:r>
              <w:rPr>
                <w:rFonts w:hint="default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through the path</w:t>
            </w:r>
            <w:r>
              <w:rPr>
                <w:rFonts w:hint="default"/>
                <w:sz w:val="22"/>
                <w:szCs w:val="22"/>
              </w:rPr>
              <w:t xml:space="preserve"> and </w:t>
            </w:r>
            <w:r>
              <w:rPr>
                <w:rFonts w:hint="eastAsia"/>
                <w:sz w:val="22"/>
                <w:szCs w:val="22"/>
              </w:rPr>
              <w:t xml:space="preserve">processes </w:t>
            </w:r>
            <w:r>
              <w:rPr>
                <w:rFonts w:hint="default"/>
                <w:sz w:val="22"/>
                <w:szCs w:val="22"/>
              </w:rPr>
              <w:t xml:space="preserve">it </w:t>
            </w:r>
            <w:r>
              <w:rPr>
                <w:rFonts w:hint="eastAsia"/>
                <w:sz w:val="22"/>
                <w:szCs w:val="22"/>
              </w:rPr>
              <w:t xml:space="preserve">and </w:t>
            </w:r>
            <w:r>
              <w:rPr>
                <w:rFonts w:hint="default"/>
                <w:sz w:val="22"/>
                <w:szCs w:val="22"/>
              </w:rPr>
              <w:t>then calculate the result.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pStyle w:val="19"/>
              <w:numPr>
                <w:ilvl w:val="0"/>
                <w:numId w:val="9"/>
              </w:numPr>
              <w:jc w:val="right"/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algorithm returns a JSON string, where the "status" key corresponds to "success"  and the “cobb_value” key corresponds to the value of cobb.</w:t>
            </w:r>
          </w:p>
        </w:tc>
      </w:tr>
    </w:tbl>
    <w:p/>
    <w:tbl>
      <w:tblPr>
        <w:tblStyle w:val="18"/>
        <w:tblW w:w="0" w:type="auto"/>
        <w:tblInd w:w="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780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Alternative Flow</w:t>
            </w:r>
          </w:p>
        </w:tc>
        <w:tc>
          <w:tcPr>
            <w:tcW w:w="3780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Actor</w:t>
            </w:r>
          </w:p>
        </w:tc>
        <w:tc>
          <w:tcPr>
            <w:tcW w:w="3438" w:type="dxa"/>
          </w:tcPr>
          <w:p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server developer calls this algorithm program by passing in command options (-cobb) and the path address of the given spinal X-ray image.</w:t>
            </w: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lgorithm program receive the input.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source image path does not have read permission or the destination image path does not have write permission. </w:t>
            </w:r>
          </w:p>
        </w:tc>
      </w:tr>
      <w:tr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"status" key in the returned JSON string corresponds to "failed".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780" w:type="dxa"/>
          </w:tcPr>
          <w:p>
            <w:pPr>
              <w:rPr>
                <w:sz w:val="22"/>
                <w:szCs w:val="22"/>
              </w:rPr>
            </w:pPr>
          </w:p>
        </w:tc>
        <w:tc>
          <w:tcPr>
            <w:tcW w:w="3438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The image format corresponding to the image path is wrong</w:t>
            </w:r>
            <w:r>
              <w:rPr>
                <w:rFonts w:hint="default"/>
                <w:sz w:val="22"/>
                <w:szCs w:val="22"/>
                <w:lang w:eastAsia="zh-CN"/>
              </w:rPr>
              <w:t>.</w:t>
            </w:r>
          </w:p>
        </w:tc>
      </w:tr>
    </w:tbl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  <w:t>Diagram:</w:t>
      </w:r>
    </w:p>
    <w:p>
      <w:pP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</w:pPr>
      <w:r>
        <w:rPr>
          <w:rStyle w:val="14"/>
          <w:rFonts w:ascii="Helvetica" w:hAnsi="Helvetica" w:cs="Helvetica"/>
          <w:color w:val="111111"/>
          <w:sz w:val="23"/>
          <w:szCs w:val="23"/>
          <w:lang w:eastAsia="zh-CN"/>
        </w:rPr>
        <w:drawing>
          <wp:inline distT="0" distB="0" distL="114300" distR="114300">
            <wp:extent cx="3581400" cy="2292350"/>
            <wp:effectExtent l="0" t="0" r="0" b="19050"/>
            <wp:docPr id="5" name="图片 5" descr="屏幕快照 2021-05-06 下午11.12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1-05-06 下午11.12.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30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pict>
          <v:rect id="_x0000_i1025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spacing w:before="150" w:after="300"/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val="en-US" w:eastAsia="ja-JP" w:bidi="ar-SA"/>
        </w:rPr>
      </w:pPr>
      <w:bookmarkStart w:id="14" w:name="_Toc819458272"/>
      <w:r>
        <w:rPr>
          <w:rFonts w:ascii="Helvetica" w:hAnsi="Helvetica" w:cs="Helvetica"/>
          <w:color w:val="111111"/>
          <w:spacing w:val="-8"/>
        </w:rPr>
        <w:t>4 System Inputs and Outputs</w:t>
      </w:r>
      <w:bookmarkEnd w:id="14"/>
      <w:bookmarkStart w:id="19" w:name="_GoBack"/>
      <w:bookmarkEnd w:id="19"/>
    </w:p>
    <w:p>
      <w:pPr>
        <w:pStyle w:val="5"/>
        <w:spacing w:before="0" w:after="0"/>
        <w:rPr>
          <w:rFonts w:ascii="Helvetica" w:hAnsi="Helvetica" w:cs="Helvetica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Helvetica" w:hAnsi="Helvetica" w:cs="Helvetica"/>
          <w:color w:val="111111"/>
          <w:sz w:val="26"/>
          <w:szCs w:val="26"/>
        </w:rPr>
        <w:t>4.1 </w:t>
      </w:r>
      <w:r>
        <w:rPr>
          <w:rFonts w:ascii="Helvetica" w:hAnsi="Helvetica" w:cs="Helvetica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Inputs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The input comes from a call from the developer applying the algorithm.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  <w:u w:val="single"/>
        </w:rPr>
        <w:t>Inputs When Call T</w:t>
      </w:r>
      <w:r>
        <w:rPr>
          <w:rFonts w:hint="eastAsia" w:ascii="Helvetica" w:hAnsi="Helvetica" w:cs="Helvetica"/>
          <w:color w:val="111111"/>
          <w:sz w:val="23"/>
          <w:szCs w:val="23"/>
          <w:u w:val="single"/>
        </w:rPr>
        <w:t>his</w:t>
      </w:r>
      <w:r>
        <w:rPr>
          <w:rFonts w:ascii="Helvetica" w:hAnsi="Helvetica" w:cs="Helvetica"/>
          <w:color w:val="111111"/>
          <w:sz w:val="23"/>
          <w:szCs w:val="23"/>
          <w:u w:val="single"/>
        </w:rPr>
        <w:t xml:space="preserve"> Algorithm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   *</w:t>
      </w:r>
      <w:r>
        <w:rPr>
          <w:rFonts w:ascii="Helvetica" w:hAnsi="Helvetica" w:cs="Helvetica"/>
          <w:color w:val="111111"/>
          <w:sz w:val="23"/>
          <w:szCs w:val="23"/>
          <w:u w:val="single"/>
        </w:rPr>
        <w:t>Path</w:t>
      </w:r>
      <w:r>
        <w:rPr>
          <w:rFonts w:ascii="Helvetica" w:hAnsi="Helvetica" w:cs="Helvetica"/>
          <w:color w:val="111111"/>
          <w:sz w:val="23"/>
          <w:szCs w:val="23"/>
        </w:rPr>
        <w:t>: the path of the computed spinal X-ray image.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  *</w:t>
      </w:r>
      <w:r>
        <w:rPr>
          <w:rFonts w:ascii="Helvetica" w:hAnsi="Helvetica" w:cs="Helvetica"/>
          <w:color w:val="111111"/>
          <w:sz w:val="23"/>
          <w:szCs w:val="23"/>
          <w:u w:val="single"/>
        </w:rPr>
        <w:t>Command</w:t>
      </w:r>
      <w:r>
        <w:rPr>
          <w:rFonts w:ascii="Helvetica" w:hAnsi="Helvetica" w:cs="Helvetica"/>
          <w:color w:val="111111"/>
          <w:sz w:val="23"/>
          <w:szCs w:val="23"/>
        </w:rPr>
        <w:t xml:space="preserve">: Selecting the option on the spinal X-ray image to be computed. </w:t>
      </w:r>
    </w:p>
    <w:p>
      <w:pPr>
        <w:pStyle w:val="11"/>
        <w:spacing w:before="0" w:beforeAutospacing="0" w:after="0" w:afterAutospacing="0"/>
        <w:ind w:firstLine="46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-</w:t>
      </w:r>
      <w:r>
        <w:rPr>
          <w:rFonts w:hint="eastAsia" w:ascii="Helvetica" w:hAnsi="Helvetica" w:cs="Helvetica"/>
          <w:color w:val="111111"/>
          <w:sz w:val="23"/>
          <w:szCs w:val="23"/>
        </w:rPr>
        <w:t>keypoint：</w:t>
      </w:r>
      <w:r>
        <w:rPr>
          <w:rFonts w:ascii="Helvetica" w:hAnsi="Helvetica" w:cs="Helvetica"/>
          <w:color w:val="111111"/>
          <w:sz w:val="23"/>
          <w:szCs w:val="23"/>
        </w:rPr>
        <w:t>Obtaining the labelling of key points for obtaining all bone masses for a given spinal X-ray.</w:t>
      </w:r>
    </w:p>
    <w:p>
      <w:pPr>
        <w:pStyle w:val="11"/>
        <w:spacing w:before="0" w:beforeAutospacing="0" w:after="0" w:afterAutospacing="0"/>
        <w:ind w:firstLine="460" w:firstLineChars="20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-locate</w:t>
      </w:r>
      <w:r>
        <w:rPr>
          <w:rFonts w:hint="eastAsia" w:ascii="Helvetica" w:hAnsi="Helvetica" w:cs="Helvetica"/>
          <w:color w:val="111111"/>
          <w:sz w:val="23"/>
          <w:szCs w:val="23"/>
        </w:rPr>
        <w:t>：</w:t>
      </w:r>
      <w:r>
        <w:rPr>
          <w:rFonts w:ascii="Helvetica" w:hAnsi="Helvetica" w:cs="Helvetica"/>
          <w:color w:val="111111"/>
          <w:sz w:val="23"/>
          <w:szCs w:val="23"/>
        </w:rPr>
        <w:t>Obtaining the key points of all the bone fragments and marking the position of the bone fragments constituting Cobb Angle.</w:t>
      </w:r>
    </w:p>
    <w:p>
      <w:pPr>
        <w:pStyle w:val="11"/>
        <w:spacing w:before="0" w:beforeAutospacing="0" w:after="0" w:afterAutospacing="0"/>
        <w:ind w:firstLine="460" w:firstLineChars="20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-</w:t>
      </w:r>
      <w:r>
        <w:rPr>
          <w:rFonts w:hint="eastAsia" w:ascii="Helvetica" w:hAnsi="Helvetica" w:cs="Helvetica"/>
          <w:color w:val="111111"/>
          <w:sz w:val="23"/>
          <w:szCs w:val="23"/>
        </w:rPr>
        <w:t>cobb：</w:t>
      </w:r>
      <w:r>
        <w:rPr>
          <w:rFonts w:ascii="Helvetica" w:hAnsi="Helvetica" w:cs="Helvetica"/>
          <w:color w:val="111111"/>
          <w:sz w:val="23"/>
          <w:szCs w:val="23"/>
        </w:rPr>
        <w:t>Obtaining the key points of all the bone fragments, marking the position of the bone fragments constituting Cobb Angle and Cobb value.</w:t>
      </w:r>
    </w:p>
    <w:p>
      <w:pPr>
        <w:pStyle w:val="11"/>
        <w:spacing w:before="0" w:beforeAutospacing="0" w:after="0" w:afterAutospacing="0"/>
        <w:ind w:firstLine="460" w:firstLineChars="200"/>
        <w:rPr>
          <w:rFonts w:ascii="Helvetica" w:hAnsi="Helvetica" w:cs="Helvetica"/>
          <w:color w:val="111111"/>
          <w:sz w:val="23"/>
          <w:szCs w:val="23"/>
        </w:rPr>
      </w:pPr>
    </w:p>
    <w:p>
      <w:pPr>
        <w:pStyle w:val="5"/>
        <w:spacing w:before="0" w:after="0"/>
        <w:rPr>
          <w:rFonts w:ascii="Helvetica" w:hAnsi="Helvetica" w:cs="Helvetica"/>
          <w:color w:val="111111"/>
          <w:sz w:val="26"/>
          <w:szCs w:val="26"/>
        </w:rPr>
      </w:pPr>
      <w:r>
        <w:rPr>
          <w:rFonts w:ascii="Helvetica" w:hAnsi="Helvetica" w:cs="Helvetica"/>
          <w:color w:val="111111"/>
          <w:sz w:val="26"/>
          <w:szCs w:val="26"/>
        </w:rPr>
        <w:t>4.2 Outputs</w:t>
      </w:r>
    </w:p>
    <w:p>
      <w:pPr>
        <w:rPr>
          <w:rFonts w:ascii="Helvetica" w:hAnsi="Helvetica" w:eastAsia="宋体" w:cs="Helvetica"/>
          <w:color w:val="111111"/>
          <w:sz w:val="23"/>
          <w:szCs w:val="23"/>
          <w:lang w:eastAsia="zh-CN"/>
        </w:rPr>
      </w:pP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>The output is the output of the result of running this algorithm</w:t>
      </w:r>
    </w:p>
    <w:p>
      <w:pPr>
        <w:rPr>
          <w:rFonts w:ascii="Helvetica" w:hAnsi="Helvetica" w:cs="Helvetica"/>
          <w:color w:val="111111"/>
          <w:sz w:val="23"/>
          <w:szCs w:val="23"/>
          <w:u w:val="single"/>
        </w:rPr>
      </w:pPr>
      <w:r>
        <w:rPr>
          <w:rFonts w:ascii="Helvetica" w:hAnsi="Helvetica" w:cs="Helvetica"/>
          <w:color w:val="111111"/>
          <w:sz w:val="23"/>
          <w:szCs w:val="23"/>
          <w:u w:val="single"/>
        </w:rPr>
        <w:t>Outputs When Call T</w:t>
      </w:r>
      <w:r>
        <w:rPr>
          <w:rFonts w:hint="eastAsia" w:ascii="Helvetica" w:hAnsi="Helvetica" w:cs="Helvetica"/>
          <w:color w:val="111111"/>
          <w:sz w:val="23"/>
          <w:szCs w:val="23"/>
          <w:u w:val="single"/>
          <w:lang w:eastAsia="zh-CN"/>
        </w:rPr>
        <w:t>his</w:t>
      </w:r>
      <w:r>
        <w:rPr>
          <w:rFonts w:ascii="Helvetica" w:hAnsi="Helvetica" w:cs="Helvetica"/>
          <w:color w:val="111111"/>
          <w:sz w:val="23"/>
          <w:szCs w:val="23"/>
          <w:u w:val="single"/>
        </w:rPr>
        <w:t xml:space="preserve"> Algorithm</w:t>
      </w:r>
    </w:p>
    <w:p>
      <w:pPr>
        <w:ind w:firstLine="260"/>
        <w:rPr>
          <w:rFonts w:ascii="Helvetica" w:hAnsi="Helvetica" w:eastAsia="宋体" w:cs="Helvetica"/>
          <w:color w:val="111111"/>
          <w:sz w:val="23"/>
          <w:szCs w:val="23"/>
          <w:u w:val="single"/>
          <w:lang w:eastAsia="zh-CN"/>
        </w:rPr>
      </w:pPr>
      <w:r>
        <w:rPr>
          <w:rFonts w:ascii="Helvetica" w:hAnsi="Helvetica" w:eastAsia="宋体" w:cs="Helvetica"/>
          <w:color w:val="111111"/>
          <w:sz w:val="23"/>
          <w:szCs w:val="23"/>
          <w:u w:val="single"/>
          <w:lang w:eastAsia="zh-CN"/>
        </w:rPr>
        <w:t>*json: The return value is rendered as a JSON string. The JSON string has the following keys</w:t>
      </w:r>
    </w:p>
    <w:p>
      <w:pPr>
        <w:ind w:firstLine="690" w:firstLineChars="300"/>
        <w:rPr>
          <w:rFonts w:ascii="Helvetica" w:hAnsi="Helvetica" w:eastAsia="宋体" w:cs="Helvetica"/>
          <w:color w:val="111111"/>
          <w:sz w:val="23"/>
          <w:szCs w:val="23"/>
          <w:lang w:eastAsia="zh-CN"/>
        </w:rPr>
      </w:pP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>“status”</w:t>
      </w:r>
      <w:r>
        <w:rPr>
          <w:rFonts w:hint="eastAsia" w:ascii="Helvetica" w:hAnsi="Helvetica" w:eastAsia="宋体" w:cs="Helvetica"/>
          <w:color w:val="111111"/>
          <w:sz w:val="23"/>
          <w:szCs w:val="23"/>
          <w:lang w:eastAsia="zh-CN"/>
        </w:rPr>
        <w:t>:</w:t>
      </w: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 xml:space="preserve"> Whether the algorithm runs successfully.</w:t>
      </w:r>
    </w:p>
    <w:p>
      <w:pPr>
        <w:rPr>
          <w:rFonts w:ascii="Helvetica" w:hAnsi="Helvetica" w:eastAsia="宋体" w:cs="Helvetica"/>
          <w:color w:val="111111"/>
          <w:sz w:val="23"/>
          <w:szCs w:val="23"/>
          <w:lang w:eastAsia="zh-CN"/>
        </w:rPr>
      </w:pP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ab/>
      </w: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>“</w:t>
      </w:r>
      <w:r>
        <w:rPr>
          <w:rFonts w:hint="eastAsia" w:ascii="Helvetica" w:hAnsi="Helvetica" w:eastAsia="宋体" w:cs="Helvetica"/>
          <w:color w:val="111111"/>
          <w:sz w:val="23"/>
          <w:szCs w:val="23"/>
          <w:lang w:eastAsia="zh-CN"/>
        </w:rPr>
        <w:t>pat</w:t>
      </w: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>h”: The storage address of the marked image.</w:t>
      </w:r>
    </w:p>
    <w:p>
      <w:pPr>
        <w:rPr>
          <w:rFonts w:ascii="Helvetica" w:hAnsi="Helvetica" w:eastAsia="宋体" w:cs="Helvetica"/>
          <w:color w:val="111111"/>
          <w:sz w:val="23"/>
          <w:szCs w:val="23"/>
          <w:lang w:val="en-US" w:eastAsia="zh-CN"/>
        </w:rPr>
      </w:pPr>
      <w:r>
        <w:rPr>
          <w:rFonts w:ascii="Helvetica" w:hAnsi="Helvetica" w:eastAsia="宋体" w:cs="Helvetica"/>
          <w:color w:val="111111"/>
          <w:sz w:val="23"/>
          <w:szCs w:val="23"/>
          <w:lang w:eastAsia="zh-CN"/>
        </w:rPr>
        <w:tab/>
      </w:r>
      <w:r>
        <w:rPr>
          <w:rFonts w:ascii="Helvetica" w:hAnsi="Helvetica" w:eastAsia="宋体" w:cs="Helvetica"/>
          <w:color w:val="111111"/>
          <w:sz w:val="23"/>
          <w:szCs w:val="23"/>
          <w:lang w:val="en-US" w:eastAsia="zh-CN"/>
        </w:rPr>
        <w:t>“cobb”</w:t>
      </w: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CN"/>
        </w:rPr>
        <w:t>:</w:t>
      </w:r>
      <w:r>
        <w:rPr>
          <w:rFonts w:ascii="Helvetica" w:hAnsi="Helvetica" w:eastAsia="宋体" w:cs="Helvetica"/>
          <w:color w:val="111111"/>
          <w:sz w:val="23"/>
          <w:szCs w:val="23"/>
          <w:lang w:val="en-US" w:eastAsia="zh-CN"/>
        </w:rPr>
        <w:t xml:space="preserve"> The Cobb Angle value</w:t>
      </w:r>
    </w:p>
    <w:p>
      <w:pPr>
        <w:pStyle w:val="3"/>
        <w:spacing w:before="150" w:after="300"/>
        <w:rPr>
          <w:rFonts w:ascii="Helvetica" w:hAnsi="Helvetica" w:cs="Helvetica"/>
          <w:color w:val="111111"/>
          <w:spacing w:val="-8"/>
        </w:rPr>
      </w:pPr>
      <w:bookmarkStart w:id="15" w:name="_Toc822549293"/>
      <w:r>
        <w:rPr>
          <w:rFonts w:ascii="Helvetica" w:hAnsi="Helvetica" w:cs="Helvetica"/>
          <w:color w:val="111111"/>
          <w:spacing w:val="-8"/>
        </w:rPr>
        <w:t>5.    Fundamental Assumptions</w:t>
      </w:r>
      <w:bookmarkEnd w:id="15"/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The application can run on any system.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The application will not terminate when all windows are closed.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>Software updates will be downloaded by the end user as opposed to pushed out by the developers.</w:t>
      </w:r>
      <w:bookmarkStart w:id="16" w:name="_Toc1650178061"/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pacing w:val="-8"/>
          <w:sz w:val="36"/>
          <w:szCs w:val="36"/>
        </w:rPr>
      </w:pPr>
      <w:r>
        <w:rPr>
          <w:rFonts w:ascii="Helvetica" w:hAnsi="Helvetica" w:cs="Helvetica"/>
          <w:color w:val="111111"/>
          <w:spacing w:val="-8"/>
        </w:rPr>
        <w:t>            </w:t>
      </w:r>
      <w:bookmarkEnd w:id="16"/>
    </w:p>
    <w:p>
      <w:pPr>
        <w:pStyle w:val="3"/>
        <w:spacing w:before="150" w:after="300"/>
        <w:rPr>
          <w:rFonts w:ascii="Helvetica" w:hAnsi="Helvetica" w:cs="Helvetica"/>
          <w:color w:val="111111"/>
          <w:spacing w:val="-8"/>
        </w:rPr>
      </w:pPr>
      <w:bookmarkStart w:id="17" w:name="_Toc1233731712"/>
      <w:r>
        <w:rPr>
          <w:rFonts w:ascii="Helvetica" w:hAnsi="Helvetica" w:cs="Helvetica"/>
          <w:color w:val="111111"/>
          <w:spacing w:val="-8"/>
        </w:rPr>
        <w:t>6.    Appendices </w:t>
      </w:r>
      <w:bookmarkEnd w:id="17"/>
    </w:p>
    <w:p>
      <w:pPr>
        <w:pStyle w:val="5"/>
        <w:spacing w:before="0" w:after="0"/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val="en-US" w:eastAsia="ja-JP" w:bidi="ar-SA"/>
        </w:rPr>
      </w:pPr>
      <w:r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eastAsia="ja-JP" w:bidi="ar-SA"/>
        </w:rPr>
        <w:t>6</w:t>
      </w:r>
      <w:r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val="en-US" w:eastAsia="ja-JP" w:bidi="ar-SA"/>
        </w:rPr>
        <w:t>.1    Definitions</w:t>
      </w:r>
    </w:p>
    <w:tbl>
      <w:tblPr>
        <w:tblStyle w:val="17"/>
        <w:tblW w:w="8632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77"/>
        <w:gridCol w:w="745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</w:tblPrEx>
        <w:trPr>
          <w:tblCellSpacing w:w="0" w:type="dxa"/>
        </w:trPr>
        <w:tc>
          <w:tcPr>
            <w:tcW w:w="1177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rPr>
                <w:b/>
                <w:bCs/>
              </w:rPr>
              <w:t>Keyword</w:t>
            </w:r>
          </w:p>
        </w:tc>
        <w:tc>
          <w:tcPr>
            <w:tcW w:w="745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rPr>
                <w:b/>
                <w:bCs/>
              </w:rPr>
              <w:t>Definitions</w:t>
            </w:r>
          </w:p>
        </w:tc>
      </w:tr>
      <w:tr>
        <w:trPr>
          <w:tblCellSpacing w:w="0" w:type="dxa"/>
        </w:trPr>
        <w:tc>
          <w:tcPr>
            <w:tcW w:w="1177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300" w:afterAutospacing="0"/>
            </w:pPr>
            <w:r>
              <w:t> COBB</w:t>
            </w:r>
          </w:p>
        </w:tc>
        <w:tc>
          <w:tcPr>
            <w:tcW w:w="7455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300" w:afterAutospacing="0"/>
            </w:pPr>
            <w:r>
              <w:rPr>
                <w:rFonts w:hint="eastAsia"/>
              </w:rPr>
              <w:t>The severity of scoliosis is mostly evaluated by measuring the contralateral bending angle, and the most common angle measurement is the Cobb angle measurement method. The X-ray film used for measurement is the normal phase of the standard full length of the spine.</w:t>
            </w:r>
          </w:p>
        </w:tc>
      </w:tr>
    </w:tbl>
    <w:p>
      <w:pPr>
        <w:pStyle w:val="11"/>
        <w:spacing w:before="0" w:beforeAutospacing="0" w:after="300" w:afterAutospacing="0"/>
        <w:rPr>
          <w:rFonts w:ascii="Helvetica" w:hAnsi="Helvetica" w:cs="Helvetica"/>
          <w:color w:val="111111"/>
          <w:sz w:val="23"/>
          <w:szCs w:val="23"/>
        </w:rPr>
      </w:pPr>
    </w:p>
    <w:p>
      <w:pPr>
        <w:pStyle w:val="4"/>
        <w:spacing w:before="75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18" w:name="_Toc1374271799"/>
      <w:r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eastAsia="ja-JP" w:bidi="ar-SA"/>
        </w:rPr>
        <w:t>6</w:t>
      </w:r>
      <w:r>
        <w:rPr>
          <w:rFonts w:hint="default" w:ascii="Helvetica" w:hAnsi="Helvetica" w:cs="Helvetica" w:eastAsiaTheme="majorEastAsia"/>
          <w:b/>
          <w:bCs/>
          <w:color w:val="111111"/>
          <w:spacing w:val="-6"/>
          <w:sz w:val="30"/>
          <w:szCs w:val="30"/>
          <w:lang w:val="en-US" w:eastAsia="ja-JP" w:bidi="ar-SA"/>
        </w:rPr>
        <w:t>.2    References</w:t>
      </w:r>
      <w:bookmarkEnd w:id="18"/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pict>
          <v:rect id="_x0000_i1026" o:spt="1" style="height:0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989898"/>
          <w:sz w:val="20"/>
          <w:szCs w:val="20"/>
        </w:rPr>
      </w:pPr>
      <w:r>
        <w:rPr>
          <w:rFonts w:ascii="Helvetica" w:hAnsi="Helvetica" w:cs="Helvetica"/>
          <w:color w:val="989898"/>
          <w:sz w:val="20"/>
          <w:szCs w:val="20"/>
        </w:rPr>
        <w:t>Comments are disabled for this space. In order to enable comments, Messages tool must be added to project.</w:t>
      </w:r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989898"/>
          <w:sz w:val="20"/>
          <w:szCs w:val="20"/>
        </w:rPr>
        <w:t>You can add Messages tool from Tools section on the Admin tab.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700000000000000"/>
    <w:charset w:val="80"/>
    <w:family w:val="auto"/>
    <w:pitch w:val="default"/>
    <w:sig w:usb0="800002CF" w:usb1="6AC7FCFC" w:usb2="00000012" w:usb3="00000000" w:csb0="0002000D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terial Icons Extend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589"/>
    <w:multiLevelType w:val="multilevel"/>
    <w:tmpl w:val="17217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3F4468"/>
    <w:multiLevelType w:val="multilevel"/>
    <w:tmpl w:val="203F446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E5306"/>
    <w:multiLevelType w:val="multilevel"/>
    <w:tmpl w:val="240E5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1090F4F"/>
    <w:multiLevelType w:val="multilevel"/>
    <w:tmpl w:val="51090F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4C303CC"/>
    <w:multiLevelType w:val="multilevel"/>
    <w:tmpl w:val="54C303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33021"/>
    <w:multiLevelType w:val="multilevel"/>
    <w:tmpl w:val="5B13302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1801B4"/>
    <w:multiLevelType w:val="multilevel"/>
    <w:tmpl w:val="5E1801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07D0B33"/>
    <w:multiLevelType w:val="singleLevel"/>
    <w:tmpl w:val="607D0B3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60940B10"/>
    <w:multiLevelType w:val="singleLevel"/>
    <w:tmpl w:val="60940B10"/>
    <w:lvl w:ilvl="0" w:tentative="0">
      <w:start w:val="3"/>
      <w:numFmt w:val="decimal"/>
      <w:suff w:val="nothing"/>
      <w:lvlText w:val="%1."/>
      <w:lvlJc w:val="left"/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148DA"/>
    <w:rsid w:val="00223D2A"/>
    <w:rsid w:val="00251D84"/>
    <w:rsid w:val="002A5E9F"/>
    <w:rsid w:val="003247D4"/>
    <w:rsid w:val="003263D8"/>
    <w:rsid w:val="003467E5"/>
    <w:rsid w:val="00371DDE"/>
    <w:rsid w:val="00382C86"/>
    <w:rsid w:val="00403A79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42E8B"/>
    <w:rsid w:val="00855688"/>
    <w:rsid w:val="00880AA8"/>
    <w:rsid w:val="008C5ABE"/>
    <w:rsid w:val="00924D5D"/>
    <w:rsid w:val="00985CF9"/>
    <w:rsid w:val="009A539E"/>
    <w:rsid w:val="009B0C72"/>
    <w:rsid w:val="009C302F"/>
    <w:rsid w:val="00A20B84"/>
    <w:rsid w:val="00AD2A7F"/>
    <w:rsid w:val="00B2299B"/>
    <w:rsid w:val="00BC710A"/>
    <w:rsid w:val="00C4087A"/>
    <w:rsid w:val="00C61FD3"/>
    <w:rsid w:val="00C700B9"/>
    <w:rsid w:val="00C771B5"/>
    <w:rsid w:val="00D32849"/>
    <w:rsid w:val="00D50807"/>
    <w:rsid w:val="00D84E03"/>
    <w:rsid w:val="00DE7C1C"/>
    <w:rsid w:val="00DF11FB"/>
    <w:rsid w:val="00F14BAD"/>
    <w:rsid w:val="00F374DE"/>
    <w:rsid w:val="00F5673F"/>
    <w:rsid w:val="00FC50BD"/>
    <w:rsid w:val="3FDF2BB0"/>
    <w:rsid w:val="5EFF3ACB"/>
    <w:rsid w:val="7FBFD565"/>
    <w:rsid w:val="87FE4D9D"/>
    <w:rsid w:val="97C7B211"/>
    <w:rsid w:val="B83F090A"/>
    <w:rsid w:val="DFF6D848"/>
    <w:rsid w:val="EEF705EC"/>
    <w:rsid w:val="EFF7F623"/>
    <w:rsid w:val="FEED7BD1"/>
    <w:rsid w:val="FFDA1DF8"/>
    <w:rsid w:val="FFDBA1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spacing w:after="100"/>
      <w:ind w:left="480"/>
    </w:p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25"/>
    <w:unhideWhenUsed/>
    <w:qFormat/>
    <w:uiPriority w:val="99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40"/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12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标题 1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标题 字符"/>
    <w:basedOn w:val="13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标题 2 字符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标题 4 字符"/>
    <w:basedOn w:val="13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字符"/>
    <w:basedOn w:val="13"/>
    <w:link w:val="8"/>
    <w:qFormat/>
    <w:uiPriority w:val="99"/>
    <w:rPr>
      <w:sz w:val="24"/>
      <w:szCs w:val="24"/>
    </w:rPr>
  </w:style>
  <w:style w:type="character" w:customStyle="1" w:styleId="26">
    <w:name w:val="页脚 字符"/>
    <w:basedOn w:val="13"/>
    <w:link w:val="7"/>
    <w:qFormat/>
    <w:uiPriority w:val="99"/>
    <w:rPr>
      <w:sz w:val="24"/>
      <w:szCs w:val="24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18</Pages>
  <Words>5541</Words>
  <Characters>31589</Characters>
  <Lines>263</Lines>
  <Paragraphs>74</Paragraphs>
  <ScaleCrop>false</ScaleCrop>
  <LinksUpToDate>false</LinksUpToDate>
  <CharactersWithSpaces>37056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2018-03-26T16:27:00Z</dcterms:created>
  <dc:creator>Stuart Faulk</dc:creator>
  <cp:lastModifiedBy>yezi</cp:lastModifiedBy>
  <cp:lastPrinted>2016-01-28T03:45:00Z</cp:lastPrinted>
  <dcterms:modified xsi:type="dcterms:W3CDTF">2021-05-06T23:30:42Z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