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2879" w14:textId="77777777" w:rsidR="00F9258C" w:rsidRDefault="00000000">
      <w:pPr>
        <w:spacing w:after="40"/>
      </w:pPr>
      <w:r>
        <w:rPr>
          <w:rFonts w:cs="Calibri"/>
          <w:b/>
          <w:bCs/>
          <w:color w:val="1F4E79"/>
          <w:sz w:val="56"/>
          <w:szCs w:val="56"/>
        </w:rPr>
        <w:t>RANKPRO</w:t>
      </w:r>
    </w:p>
    <w:p w14:paraId="5E7D5E55" w14:textId="77777777" w:rsidR="00F9258C" w:rsidRDefault="00000000">
      <w:pPr>
        <w:spacing w:after="200"/>
      </w:pPr>
      <w:r>
        <w:rPr>
          <w:rFonts w:cs="Calibri"/>
          <w:b/>
          <w:bCs/>
          <w:color w:val="2E75B6"/>
          <w:sz w:val="32"/>
          <w:szCs w:val="32"/>
        </w:rPr>
        <w:t>Live exam and webcam proctoring — what was solved</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2800"/>
        <w:gridCol w:w="6420"/>
      </w:tblGrid>
      <w:tr w:rsidR="00F9258C" w14:paraId="7DAF8933" w14:textId="77777777">
        <w:tblPrEx>
          <w:tblCellMar>
            <w:top w:w="0" w:type="dxa"/>
            <w:bottom w:w="0" w:type="dxa"/>
          </w:tblCellMar>
        </w:tblPrEx>
        <w:tc>
          <w:tcPr>
            <w:tcW w:w="2800" w:type="dxa"/>
            <w:shd w:val="clear" w:color="auto" w:fill="1F4E79"/>
            <w:vAlign w:val="center"/>
          </w:tcPr>
          <w:p w14:paraId="0A98BB73" w14:textId="77777777" w:rsidR="00F9258C" w:rsidRDefault="00000000">
            <w:pPr>
              <w:spacing w:before="40" w:after="40"/>
            </w:pPr>
            <w:r>
              <w:rPr>
                <w:rFonts w:cs="Calibri"/>
                <w:b/>
                <w:bCs/>
                <w:color w:val="FFFFFF"/>
                <w:sz w:val="20"/>
                <w:szCs w:val="20"/>
              </w:rPr>
              <w:t>Field</w:t>
            </w:r>
          </w:p>
        </w:tc>
        <w:tc>
          <w:tcPr>
            <w:tcW w:w="6420" w:type="dxa"/>
            <w:shd w:val="clear" w:color="auto" w:fill="1F4E79"/>
            <w:vAlign w:val="center"/>
          </w:tcPr>
          <w:p w14:paraId="205BD2B7" w14:textId="77777777" w:rsidR="00F9258C" w:rsidRDefault="00000000">
            <w:pPr>
              <w:spacing w:before="40" w:after="40"/>
            </w:pPr>
            <w:r>
              <w:rPr>
                <w:rFonts w:cs="Calibri"/>
                <w:b/>
                <w:bCs/>
                <w:color w:val="FFFFFF"/>
                <w:sz w:val="20"/>
                <w:szCs w:val="20"/>
              </w:rPr>
              <w:t>Detail</w:t>
            </w:r>
          </w:p>
        </w:tc>
      </w:tr>
      <w:tr w:rsidR="00F9258C" w14:paraId="05A239D0" w14:textId="77777777">
        <w:tblPrEx>
          <w:tblCellMar>
            <w:top w:w="0" w:type="dxa"/>
            <w:bottom w:w="0" w:type="dxa"/>
          </w:tblCellMar>
        </w:tblPrEx>
        <w:tc>
          <w:tcPr>
            <w:tcW w:w="2800" w:type="dxa"/>
            <w:shd w:val="clear" w:color="auto" w:fill="FFFFFF"/>
            <w:vAlign w:val="center"/>
          </w:tcPr>
          <w:p w14:paraId="522F57BF" w14:textId="77777777" w:rsidR="00F9258C" w:rsidRDefault="00000000">
            <w:pPr>
              <w:spacing w:before="40" w:after="40"/>
            </w:pPr>
            <w:r>
              <w:rPr>
                <w:rFonts w:cs="Calibri"/>
                <w:b/>
                <w:bCs/>
                <w:color w:val="1F4E79"/>
                <w:sz w:val="20"/>
                <w:szCs w:val="20"/>
              </w:rPr>
              <w:t>Document type</w:t>
            </w:r>
          </w:p>
        </w:tc>
        <w:tc>
          <w:tcPr>
            <w:tcW w:w="6420" w:type="dxa"/>
            <w:shd w:val="clear" w:color="auto" w:fill="FFFFFF"/>
            <w:vAlign w:val="center"/>
          </w:tcPr>
          <w:p w14:paraId="7D461BB7" w14:textId="77777777" w:rsidR="00F9258C" w:rsidRDefault="00000000">
            <w:pPr>
              <w:spacing w:before="40" w:after="40"/>
            </w:pPr>
            <w:r>
              <w:rPr>
                <w:rFonts w:cs="Calibri"/>
                <w:color w:val="000000"/>
                <w:sz w:val="20"/>
                <w:szCs w:val="20"/>
              </w:rPr>
              <w:t>Implementation completion report</w:t>
            </w:r>
          </w:p>
        </w:tc>
      </w:tr>
      <w:tr w:rsidR="00F9258C" w14:paraId="204F1CBC" w14:textId="77777777">
        <w:tblPrEx>
          <w:tblCellMar>
            <w:top w:w="0" w:type="dxa"/>
            <w:bottom w:w="0" w:type="dxa"/>
          </w:tblCellMar>
        </w:tblPrEx>
        <w:tc>
          <w:tcPr>
            <w:tcW w:w="2800" w:type="dxa"/>
            <w:shd w:val="clear" w:color="auto" w:fill="F5F8FB"/>
            <w:vAlign w:val="center"/>
          </w:tcPr>
          <w:p w14:paraId="3B909DA1" w14:textId="77777777" w:rsidR="00F9258C" w:rsidRDefault="00000000">
            <w:pPr>
              <w:spacing w:before="40" w:after="40"/>
            </w:pPr>
            <w:r>
              <w:rPr>
                <w:rFonts w:cs="Calibri"/>
                <w:b/>
                <w:bCs/>
                <w:color w:val="1F4E79"/>
                <w:sz w:val="20"/>
                <w:szCs w:val="20"/>
              </w:rPr>
              <w:t>Application</w:t>
            </w:r>
          </w:p>
        </w:tc>
        <w:tc>
          <w:tcPr>
            <w:tcW w:w="6420" w:type="dxa"/>
            <w:shd w:val="clear" w:color="auto" w:fill="F5F8FB"/>
            <w:vAlign w:val="center"/>
          </w:tcPr>
          <w:p w14:paraId="35FC04C0" w14:textId="77777777" w:rsidR="00F9258C" w:rsidRDefault="00000000">
            <w:pPr>
              <w:spacing w:before="40" w:after="40"/>
            </w:pPr>
            <w:proofErr w:type="spellStart"/>
            <w:r>
              <w:rPr>
                <w:rFonts w:cs="Calibri"/>
                <w:color w:val="000000"/>
                <w:sz w:val="20"/>
                <w:szCs w:val="20"/>
              </w:rPr>
              <w:t>RankPro</w:t>
            </w:r>
            <w:proofErr w:type="spellEnd"/>
          </w:p>
        </w:tc>
      </w:tr>
      <w:tr w:rsidR="00F9258C" w14:paraId="0AD9CE4A" w14:textId="77777777">
        <w:tblPrEx>
          <w:tblCellMar>
            <w:top w:w="0" w:type="dxa"/>
            <w:bottom w:w="0" w:type="dxa"/>
          </w:tblCellMar>
        </w:tblPrEx>
        <w:tc>
          <w:tcPr>
            <w:tcW w:w="2800" w:type="dxa"/>
            <w:shd w:val="clear" w:color="auto" w:fill="FFFFFF"/>
            <w:vAlign w:val="center"/>
          </w:tcPr>
          <w:p w14:paraId="160E09C1" w14:textId="77777777" w:rsidR="00F9258C" w:rsidRDefault="00000000">
            <w:pPr>
              <w:spacing w:before="40" w:after="40"/>
            </w:pPr>
            <w:r>
              <w:rPr>
                <w:rFonts w:cs="Calibri"/>
                <w:b/>
                <w:bCs/>
                <w:color w:val="1F4E79"/>
                <w:sz w:val="20"/>
                <w:szCs w:val="20"/>
              </w:rPr>
              <w:t>Date</w:t>
            </w:r>
          </w:p>
        </w:tc>
        <w:tc>
          <w:tcPr>
            <w:tcW w:w="6420" w:type="dxa"/>
            <w:shd w:val="clear" w:color="auto" w:fill="FFFFFF"/>
            <w:vAlign w:val="center"/>
          </w:tcPr>
          <w:p w14:paraId="3398E018" w14:textId="77777777" w:rsidR="00F9258C" w:rsidRDefault="00000000">
            <w:pPr>
              <w:spacing w:before="40" w:after="40"/>
            </w:pPr>
            <w:r>
              <w:rPr>
                <w:rFonts w:cs="Calibri"/>
                <w:color w:val="000000"/>
                <w:sz w:val="20"/>
                <w:szCs w:val="20"/>
              </w:rPr>
              <w:t>21 September 2026</w:t>
            </w:r>
          </w:p>
        </w:tc>
      </w:tr>
      <w:tr w:rsidR="00F9258C" w14:paraId="3CCD34D6" w14:textId="77777777">
        <w:tblPrEx>
          <w:tblCellMar>
            <w:top w:w="0" w:type="dxa"/>
            <w:bottom w:w="0" w:type="dxa"/>
          </w:tblCellMar>
        </w:tblPrEx>
        <w:tc>
          <w:tcPr>
            <w:tcW w:w="2800" w:type="dxa"/>
            <w:shd w:val="clear" w:color="auto" w:fill="F5F8FB"/>
            <w:vAlign w:val="center"/>
          </w:tcPr>
          <w:p w14:paraId="60CBB0FE" w14:textId="77777777" w:rsidR="00F9258C" w:rsidRDefault="00000000">
            <w:pPr>
              <w:spacing w:before="40" w:after="40"/>
            </w:pPr>
            <w:r>
              <w:rPr>
                <w:rFonts w:cs="Calibri"/>
                <w:b/>
                <w:bCs/>
                <w:color w:val="1F4E79"/>
                <w:sz w:val="20"/>
                <w:szCs w:val="20"/>
              </w:rPr>
              <w:t>Version</w:t>
            </w:r>
          </w:p>
        </w:tc>
        <w:tc>
          <w:tcPr>
            <w:tcW w:w="6420" w:type="dxa"/>
            <w:shd w:val="clear" w:color="auto" w:fill="F5F8FB"/>
            <w:vAlign w:val="center"/>
          </w:tcPr>
          <w:p w14:paraId="0151DE63" w14:textId="77777777" w:rsidR="00F9258C" w:rsidRDefault="00000000">
            <w:pPr>
              <w:spacing w:before="40" w:after="40"/>
            </w:pPr>
            <w:r>
              <w:rPr>
                <w:rFonts w:cs="Calibri"/>
                <w:color w:val="000000"/>
                <w:sz w:val="20"/>
                <w:szCs w:val="20"/>
              </w:rPr>
              <w:t>1.0</w:t>
            </w:r>
          </w:p>
        </w:tc>
      </w:tr>
      <w:tr w:rsidR="00F9258C" w14:paraId="2890CB9F" w14:textId="77777777">
        <w:tblPrEx>
          <w:tblCellMar>
            <w:top w:w="0" w:type="dxa"/>
            <w:bottom w:w="0" w:type="dxa"/>
          </w:tblCellMar>
        </w:tblPrEx>
        <w:tc>
          <w:tcPr>
            <w:tcW w:w="2800" w:type="dxa"/>
            <w:shd w:val="clear" w:color="auto" w:fill="FFFFFF"/>
            <w:vAlign w:val="center"/>
          </w:tcPr>
          <w:p w14:paraId="2770CA6A" w14:textId="77777777" w:rsidR="00F9258C" w:rsidRDefault="00000000">
            <w:pPr>
              <w:spacing w:before="40" w:after="40"/>
            </w:pPr>
            <w:r>
              <w:rPr>
                <w:rFonts w:cs="Calibri"/>
                <w:b/>
                <w:bCs/>
                <w:color w:val="1F4E79"/>
                <w:sz w:val="20"/>
                <w:szCs w:val="20"/>
              </w:rPr>
              <w:t>Scope</w:t>
            </w:r>
          </w:p>
        </w:tc>
        <w:tc>
          <w:tcPr>
            <w:tcW w:w="6420" w:type="dxa"/>
            <w:shd w:val="clear" w:color="auto" w:fill="FFFFFF"/>
            <w:vAlign w:val="center"/>
          </w:tcPr>
          <w:p w14:paraId="2D120D31" w14:textId="77777777" w:rsidR="00F9258C" w:rsidRDefault="00000000">
            <w:pPr>
              <w:spacing w:before="40" w:after="40"/>
            </w:pPr>
            <w:r>
              <w:rPr>
                <w:rFonts w:cs="Calibri"/>
                <w:color w:val="000000"/>
                <w:sz w:val="20"/>
                <w:szCs w:val="20"/>
              </w:rPr>
              <w:t>Online exam integrity, webcam proctoring, and the End Test action</w:t>
            </w:r>
          </w:p>
        </w:tc>
      </w:tr>
      <w:tr w:rsidR="00F9258C" w14:paraId="18143CDC" w14:textId="77777777">
        <w:tblPrEx>
          <w:tblCellMar>
            <w:top w:w="0" w:type="dxa"/>
            <w:bottom w:w="0" w:type="dxa"/>
          </w:tblCellMar>
        </w:tblPrEx>
        <w:tc>
          <w:tcPr>
            <w:tcW w:w="2800" w:type="dxa"/>
            <w:shd w:val="clear" w:color="auto" w:fill="F5F8FB"/>
            <w:vAlign w:val="center"/>
          </w:tcPr>
          <w:p w14:paraId="55E05CCA" w14:textId="77777777" w:rsidR="00F9258C" w:rsidRDefault="00000000">
            <w:pPr>
              <w:spacing w:before="40" w:after="40"/>
            </w:pPr>
            <w:r>
              <w:rPr>
                <w:rFonts w:cs="Calibri"/>
                <w:b/>
                <w:bCs/>
                <w:color w:val="1F4E79"/>
                <w:sz w:val="20"/>
                <w:szCs w:val="20"/>
              </w:rPr>
              <w:t>Classification</w:t>
            </w:r>
          </w:p>
        </w:tc>
        <w:tc>
          <w:tcPr>
            <w:tcW w:w="6420" w:type="dxa"/>
            <w:shd w:val="clear" w:color="auto" w:fill="F5F8FB"/>
            <w:vAlign w:val="center"/>
          </w:tcPr>
          <w:p w14:paraId="1B549CE8" w14:textId="77777777" w:rsidR="00F9258C" w:rsidRDefault="00000000">
            <w:pPr>
              <w:spacing w:before="40" w:after="40"/>
            </w:pPr>
            <w:r>
              <w:rPr>
                <w:rFonts w:cs="Calibri"/>
                <w:color w:val="000000"/>
                <w:sz w:val="20"/>
                <w:szCs w:val="20"/>
              </w:rPr>
              <w:t>Confidential</w:t>
            </w:r>
          </w:p>
        </w:tc>
      </w:tr>
    </w:tbl>
    <w:p w14:paraId="5B6F8FD3" w14:textId="77777777" w:rsidR="00F9258C" w:rsidRDefault="00000000">
      <w:pPr>
        <w:spacing w:after="120"/>
      </w:pPr>
      <w:r>
        <w:rPr>
          <w:rFonts w:cs="Calibri"/>
          <w:szCs w:val="22"/>
        </w:rPr>
        <w:t xml:space="preserve">This report describes the live-exam and proctoring work completed on 21 September 2026. Student-facing proctoring behaviour (camera, </w:t>
      </w:r>
      <w:proofErr w:type="spellStart"/>
      <w:r>
        <w:rPr>
          <w:rFonts w:cs="Calibri"/>
          <w:szCs w:val="22"/>
        </w:rPr>
        <w:t>fullscreen</w:t>
      </w:r>
      <w:proofErr w:type="spellEnd"/>
      <w:r>
        <w:rPr>
          <w:rFonts w:cs="Calibri"/>
          <w:szCs w:val="22"/>
        </w:rPr>
        <w:t>, warnings, auto-submit, admin review) was kept. Closed items have been removed from the client problems list (version 1.1).</w:t>
      </w:r>
    </w:p>
    <w:p w14:paraId="61ED6B91" w14:textId="77777777" w:rsidR="00F9258C" w:rsidRDefault="00000000">
      <w:pPr>
        <w:spacing w:before="280" w:after="140"/>
      </w:pPr>
      <w:r>
        <w:rPr>
          <w:rFonts w:cs="Calibri"/>
          <w:b/>
          <w:bCs/>
          <w:color w:val="1F4E79"/>
          <w:sz w:val="32"/>
          <w:szCs w:val="32"/>
        </w:rPr>
        <w:t>1. Summary</w:t>
      </w:r>
    </w:p>
    <w:p w14:paraId="6C447250" w14:textId="77777777" w:rsidR="00F9258C" w:rsidRDefault="00000000">
      <w:pPr>
        <w:spacing w:after="120"/>
      </w:pPr>
      <w:r>
        <w:rPr>
          <w:rFonts w:cs="Calibri"/>
          <w:szCs w:val="22"/>
        </w:rPr>
        <w:t>The live exam page no longer exposes correct answers. Exam and proctoring requests now belong to the logged-in student and require a CSRF token. Webcam photos are stored privately and shown only to logged-in admin users. Timer, face-check, snapshot, and lock intervals were reduced so a hall of students does not overload the server. The End Test confirm button on a proctored paper now submits the attempt.</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600"/>
        <w:gridCol w:w="2200"/>
        <w:gridCol w:w="5420"/>
      </w:tblGrid>
      <w:tr w:rsidR="00F9258C" w14:paraId="13B01758" w14:textId="77777777">
        <w:tblPrEx>
          <w:tblCellMar>
            <w:top w:w="0" w:type="dxa"/>
            <w:bottom w:w="0" w:type="dxa"/>
          </w:tblCellMar>
        </w:tblPrEx>
        <w:tc>
          <w:tcPr>
            <w:tcW w:w="1600" w:type="dxa"/>
            <w:shd w:val="clear" w:color="auto" w:fill="1F4E79"/>
            <w:vAlign w:val="center"/>
          </w:tcPr>
          <w:p w14:paraId="18E262B2" w14:textId="77777777" w:rsidR="00F9258C" w:rsidRDefault="00000000">
            <w:pPr>
              <w:spacing w:before="40" w:after="40"/>
            </w:pPr>
            <w:r>
              <w:rPr>
                <w:rFonts w:cs="Calibri"/>
                <w:b/>
                <w:bCs/>
                <w:color w:val="FFFFFF"/>
                <w:sz w:val="20"/>
                <w:szCs w:val="20"/>
              </w:rPr>
              <w:t>ID</w:t>
            </w:r>
          </w:p>
        </w:tc>
        <w:tc>
          <w:tcPr>
            <w:tcW w:w="2200" w:type="dxa"/>
            <w:shd w:val="clear" w:color="auto" w:fill="1F4E79"/>
            <w:vAlign w:val="center"/>
          </w:tcPr>
          <w:p w14:paraId="3FF1156A" w14:textId="77777777" w:rsidR="00F9258C" w:rsidRDefault="00000000">
            <w:pPr>
              <w:spacing w:before="40" w:after="40"/>
            </w:pPr>
            <w:r>
              <w:rPr>
                <w:rFonts w:cs="Calibri"/>
                <w:b/>
                <w:bCs/>
                <w:color w:val="FFFFFF"/>
                <w:sz w:val="20"/>
                <w:szCs w:val="20"/>
              </w:rPr>
              <w:t>Area</w:t>
            </w:r>
          </w:p>
        </w:tc>
        <w:tc>
          <w:tcPr>
            <w:tcW w:w="5420" w:type="dxa"/>
            <w:shd w:val="clear" w:color="auto" w:fill="1F4E79"/>
            <w:vAlign w:val="center"/>
          </w:tcPr>
          <w:p w14:paraId="1ECF59AD" w14:textId="77777777" w:rsidR="00F9258C" w:rsidRDefault="00000000">
            <w:pPr>
              <w:spacing w:before="40" w:after="40"/>
            </w:pPr>
            <w:r>
              <w:rPr>
                <w:rFonts w:cs="Calibri"/>
                <w:b/>
                <w:bCs/>
                <w:color w:val="FFFFFF"/>
                <w:sz w:val="20"/>
                <w:szCs w:val="20"/>
              </w:rPr>
              <w:t>Outcome</w:t>
            </w:r>
          </w:p>
        </w:tc>
      </w:tr>
      <w:tr w:rsidR="00F9258C" w14:paraId="5BCDEE22" w14:textId="77777777">
        <w:tblPrEx>
          <w:tblCellMar>
            <w:top w:w="0" w:type="dxa"/>
            <w:bottom w:w="0" w:type="dxa"/>
          </w:tblCellMar>
        </w:tblPrEx>
        <w:tc>
          <w:tcPr>
            <w:tcW w:w="1600" w:type="dxa"/>
            <w:shd w:val="clear" w:color="auto" w:fill="FFFFFF"/>
            <w:vAlign w:val="center"/>
          </w:tcPr>
          <w:p w14:paraId="657C481C" w14:textId="77777777" w:rsidR="00F9258C" w:rsidRDefault="00000000">
            <w:pPr>
              <w:spacing w:before="40" w:after="40"/>
            </w:pPr>
            <w:r>
              <w:rPr>
                <w:rFonts w:cs="Calibri"/>
                <w:b/>
                <w:bCs/>
                <w:color w:val="1F4E79"/>
                <w:sz w:val="20"/>
                <w:szCs w:val="20"/>
              </w:rPr>
              <w:t>P0-9</w:t>
            </w:r>
          </w:p>
        </w:tc>
        <w:tc>
          <w:tcPr>
            <w:tcW w:w="2200" w:type="dxa"/>
            <w:shd w:val="clear" w:color="auto" w:fill="FFFFFF"/>
            <w:vAlign w:val="center"/>
          </w:tcPr>
          <w:p w14:paraId="6BE73C67" w14:textId="77777777" w:rsidR="00F9258C" w:rsidRDefault="00000000">
            <w:pPr>
              <w:spacing w:before="40" w:after="40"/>
            </w:pPr>
            <w:r>
              <w:rPr>
                <w:rFonts w:cs="Calibri"/>
                <w:color w:val="000000"/>
                <w:sz w:val="20"/>
                <w:szCs w:val="20"/>
              </w:rPr>
              <w:t>Online exams</w:t>
            </w:r>
          </w:p>
        </w:tc>
        <w:tc>
          <w:tcPr>
            <w:tcW w:w="5420" w:type="dxa"/>
            <w:shd w:val="clear" w:color="auto" w:fill="FFFFFF"/>
            <w:vAlign w:val="center"/>
          </w:tcPr>
          <w:p w14:paraId="21051A48" w14:textId="77777777" w:rsidR="00F9258C" w:rsidRDefault="00000000">
            <w:pPr>
              <w:spacing w:before="40" w:after="40"/>
            </w:pPr>
            <w:r>
              <w:rPr>
                <w:rFonts w:cs="Calibri"/>
                <w:color w:val="000000"/>
                <w:sz w:val="20"/>
                <w:szCs w:val="20"/>
              </w:rPr>
              <w:t>Correct answers removed from the live exam page data.</w:t>
            </w:r>
          </w:p>
        </w:tc>
      </w:tr>
      <w:tr w:rsidR="00F9258C" w14:paraId="5F8E4C93" w14:textId="77777777">
        <w:tblPrEx>
          <w:tblCellMar>
            <w:top w:w="0" w:type="dxa"/>
            <w:bottom w:w="0" w:type="dxa"/>
          </w:tblCellMar>
        </w:tblPrEx>
        <w:tc>
          <w:tcPr>
            <w:tcW w:w="1600" w:type="dxa"/>
            <w:shd w:val="clear" w:color="auto" w:fill="F5F8FB"/>
            <w:vAlign w:val="center"/>
          </w:tcPr>
          <w:p w14:paraId="06356E1D" w14:textId="77777777" w:rsidR="00F9258C" w:rsidRDefault="00000000">
            <w:pPr>
              <w:spacing w:before="40" w:after="40"/>
            </w:pPr>
            <w:r>
              <w:rPr>
                <w:rFonts w:cs="Calibri"/>
                <w:b/>
                <w:bCs/>
                <w:color w:val="1F4E79"/>
                <w:sz w:val="20"/>
                <w:szCs w:val="20"/>
              </w:rPr>
              <w:t>P0-10</w:t>
            </w:r>
          </w:p>
        </w:tc>
        <w:tc>
          <w:tcPr>
            <w:tcW w:w="2200" w:type="dxa"/>
            <w:shd w:val="clear" w:color="auto" w:fill="F5F8FB"/>
            <w:vAlign w:val="center"/>
          </w:tcPr>
          <w:p w14:paraId="4ACE0741" w14:textId="77777777" w:rsidR="00F9258C" w:rsidRDefault="00000000">
            <w:pPr>
              <w:spacing w:before="40" w:after="40"/>
            </w:pPr>
            <w:r>
              <w:rPr>
                <w:rFonts w:cs="Calibri"/>
                <w:color w:val="000000"/>
                <w:sz w:val="20"/>
                <w:szCs w:val="20"/>
              </w:rPr>
              <w:t>Online exams</w:t>
            </w:r>
          </w:p>
        </w:tc>
        <w:tc>
          <w:tcPr>
            <w:tcW w:w="5420" w:type="dxa"/>
            <w:shd w:val="clear" w:color="auto" w:fill="F5F8FB"/>
            <w:vAlign w:val="center"/>
          </w:tcPr>
          <w:p w14:paraId="5CF935B5" w14:textId="77777777" w:rsidR="00F9258C" w:rsidRDefault="00000000">
            <w:pPr>
              <w:spacing w:before="40" w:after="40"/>
            </w:pPr>
            <w:r>
              <w:rPr>
                <w:rFonts w:cs="Calibri"/>
                <w:color w:val="000000"/>
                <w:sz w:val="20"/>
                <w:szCs w:val="20"/>
              </w:rPr>
              <w:t>Start, save, end, and timer now require the attempt to belong to the logged-in student. Result-page check is still open (see remaining items).</w:t>
            </w:r>
          </w:p>
        </w:tc>
      </w:tr>
      <w:tr w:rsidR="00F9258C" w14:paraId="72D2154B" w14:textId="77777777">
        <w:tblPrEx>
          <w:tblCellMar>
            <w:top w:w="0" w:type="dxa"/>
            <w:bottom w:w="0" w:type="dxa"/>
          </w:tblCellMar>
        </w:tblPrEx>
        <w:tc>
          <w:tcPr>
            <w:tcW w:w="1600" w:type="dxa"/>
            <w:shd w:val="clear" w:color="auto" w:fill="FFFFFF"/>
            <w:vAlign w:val="center"/>
          </w:tcPr>
          <w:p w14:paraId="711C8BDA" w14:textId="77777777" w:rsidR="00F9258C" w:rsidRDefault="00000000">
            <w:pPr>
              <w:spacing w:before="40" w:after="40"/>
            </w:pPr>
            <w:r>
              <w:rPr>
                <w:rFonts w:cs="Calibri"/>
                <w:b/>
                <w:bCs/>
                <w:color w:val="1F4E79"/>
                <w:sz w:val="20"/>
                <w:szCs w:val="20"/>
              </w:rPr>
              <w:t>P0-11</w:t>
            </w:r>
          </w:p>
        </w:tc>
        <w:tc>
          <w:tcPr>
            <w:tcW w:w="2200" w:type="dxa"/>
            <w:shd w:val="clear" w:color="auto" w:fill="FFFFFF"/>
            <w:vAlign w:val="center"/>
          </w:tcPr>
          <w:p w14:paraId="6F2E0BF9" w14:textId="77777777" w:rsidR="00F9258C" w:rsidRDefault="00000000">
            <w:pPr>
              <w:spacing w:before="40" w:after="40"/>
            </w:pPr>
            <w:r>
              <w:rPr>
                <w:rFonts w:cs="Calibri"/>
                <w:color w:val="000000"/>
                <w:sz w:val="20"/>
                <w:szCs w:val="20"/>
              </w:rPr>
              <w:t>Exams / proctoring</w:t>
            </w:r>
          </w:p>
        </w:tc>
        <w:tc>
          <w:tcPr>
            <w:tcW w:w="5420" w:type="dxa"/>
            <w:shd w:val="clear" w:color="auto" w:fill="FFFFFF"/>
            <w:vAlign w:val="center"/>
          </w:tcPr>
          <w:p w14:paraId="548E514F" w14:textId="77777777" w:rsidR="00F9258C" w:rsidRDefault="00000000">
            <w:pPr>
              <w:spacing w:before="40" w:after="40"/>
            </w:pPr>
            <w:r>
              <w:rPr>
                <w:rFonts w:cs="Calibri"/>
                <w:color w:val="000000"/>
                <w:sz w:val="20"/>
                <w:szCs w:val="20"/>
              </w:rPr>
              <w:t>CSRF checks restored on save, end, timer, events, and snapshots.</w:t>
            </w:r>
          </w:p>
        </w:tc>
      </w:tr>
      <w:tr w:rsidR="00F9258C" w14:paraId="74E4734F" w14:textId="77777777">
        <w:tblPrEx>
          <w:tblCellMar>
            <w:top w:w="0" w:type="dxa"/>
            <w:bottom w:w="0" w:type="dxa"/>
          </w:tblCellMar>
        </w:tblPrEx>
        <w:tc>
          <w:tcPr>
            <w:tcW w:w="1600" w:type="dxa"/>
            <w:shd w:val="clear" w:color="auto" w:fill="F5F8FB"/>
            <w:vAlign w:val="center"/>
          </w:tcPr>
          <w:p w14:paraId="0087D709" w14:textId="77777777" w:rsidR="00F9258C" w:rsidRDefault="00000000">
            <w:pPr>
              <w:spacing w:before="40" w:after="40"/>
            </w:pPr>
            <w:r>
              <w:rPr>
                <w:rFonts w:cs="Calibri"/>
                <w:b/>
                <w:bCs/>
                <w:color w:val="1F4E79"/>
                <w:sz w:val="20"/>
                <w:szCs w:val="20"/>
              </w:rPr>
              <w:t>P1-35</w:t>
            </w:r>
          </w:p>
        </w:tc>
        <w:tc>
          <w:tcPr>
            <w:tcW w:w="2200" w:type="dxa"/>
            <w:shd w:val="clear" w:color="auto" w:fill="F5F8FB"/>
            <w:vAlign w:val="center"/>
          </w:tcPr>
          <w:p w14:paraId="76512040" w14:textId="77777777" w:rsidR="00F9258C" w:rsidRDefault="00000000">
            <w:pPr>
              <w:spacing w:before="40" w:after="40"/>
            </w:pPr>
            <w:r>
              <w:rPr>
                <w:rFonts w:cs="Calibri"/>
                <w:color w:val="000000"/>
                <w:sz w:val="20"/>
                <w:szCs w:val="20"/>
              </w:rPr>
              <w:t>Proctoring</w:t>
            </w:r>
          </w:p>
        </w:tc>
        <w:tc>
          <w:tcPr>
            <w:tcW w:w="5420" w:type="dxa"/>
            <w:shd w:val="clear" w:color="auto" w:fill="F5F8FB"/>
            <w:vAlign w:val="center"/>
          </w:tcPr>
          <w:p w14:paraId="214F28FF" w14:textId="77777777" w:rsidR="00F9258C" w:rsidRDefault="00000000">
            <w:pPr>
              <w:spacing w:before="40" w:after="40"/>
            </w:pPr>
            <w:r>
              <w:rPr>
                <w:rFonts w:cs="Calibri"/>
                <w:color w:val="000000"/>
                <w:sz w:val="20"/>
                <w:szCs w:val="20"/>
              </w:rPr>
              <w:t>Webcam photos stored privately. Admin views them through a login-protected page.</w:t>
            </w:r>
          </w:p>
        </w:tc>
      </w:tr>
      <w:tr w:rsidR="00F9258C" w14:paraId="497C4CEE" w14:textId="77777777">
        <w:tblPrEx>
          <w:tblCellMar>
            <w:top w:w="0" w:type="dxa"/>
            <w:bottom w:w="0" w:type="dxa"/>
          </w:tblCellMar>
        </w:tblPrEx>
        <w:tc>
          <w:tcPr>
            <w:tcW w:w="1600" w:type="dxa"/>
            <w:shd w:val="clear" w:color="auto" w:fill="FFFFFF"/>
            <w:vAlign w:val="center"/>
          </w:tcPr>
          <w:p w14:paraId="7B289222" w14:textId="77777777" w:rsidR="00F9258C" w:rsidRDefault="00000000">
            <w:pPr>
              <w:spacing w:before="40" w:after="40"/>
            </w:pPr>
            <w:r>
              <w:rPr>
                <w:rFonts w:cs="Calibri"/>
                <w:b/>
                <w:bCs/>
                <w:color w:val="1F4E79"/>
                <w:sz w:val="20"/>
                <w:szCs w:val="20"/>
              </w:rPr>
              <w:t>P1-36</w:t>
            </w:r>
          </w:p>
        </w:tc>
        <w:tc>
          <w:tcPr>
            <w:tcW w:w="2200" w:type="dxa"/>
            <w:shd w:val="clear" w:color="auto" w:fill="FFFFFF"/>
            <w:vAlign w:val="center"/>
          </w:tcPr>
          <w:p w14:paraId="5E7B2D0B" w14:textId="77777777" w:rsidR="00F9258C" w:rsidRDefault="00000000">
            <w:pPr>
              <w:spacing w:before="40" w:after="40"/>
            </w:pPr>
            <w:r>
              <w:rPr>
                <w:rFonts w:cs="Calibri"/>
                <w:color w:val="000000"/>
                <w:sz w:val="20"/>
                <w:szCs w:val="20"/>
              </w:rPr>
              <w:t>Proctoring</w:t>
            </w:r>
          </w:p>
        </w:tc>
        <w:tc>
          <w:tcPr>
            <w:tcW w:w="5420" w:type="dxa"/>
            <w:shd w:val="clear" w:color="auto" w:fill="FFFFFF"/>
            <w:vAlign w:val="center"/>
          </w:tcPr>
          <w:p w14:paraId="367BE13A" w14:textId="77777777" w:rsidR="00F9258C" w:rsidRDefault="00000000">
            <w:pPr>
              <w:spacing w:before="40" w:after="40"/>
            </w:pPr>
            <w:r>
              <w:rPr>
                <w:rFonts w:cs="Calibri"/>
                <w:color w:val="000000"/>
                <w:sz w:val="20"/>
                <w:szCs w:val="20"/>
              </w:rPr>
              <w:t>Snapshot and event uploads now send a CSRF token (same as P0-11).</w:t>
            </w:r>
          </w:p>
        </w:tc>
      </w:tr>
      <w:tr w:rsidR="00F9258C" w14:paraId="257220A5" w14:textId="77777777">
        <w:tblPrEx>
          <w:tblCellMar>
            <w:top w:w="0" w:type="dxa"/>
            <w:bottom w:w="0" w:type="dxa"/>
          </w:tblCellMar>
        </w:tblPrEx>
        <w:tc>
          <w:tcPr>
            <w:tcW w:w="1600" w:type="dxa"/>
            <w:shd w:val="clear" w:color="auto" w:fill="F5F8FB"/>
            <w:vAlign w:val="center"/>
          </w:tcPr>
          <w:p w14:paraId="40A01EA7" w14:textId="77777777" w:rsidR="00F9258C" w:rsidRDefault="00000000">
            <w:pPr>
              <w:spacing w:before="40" w:after="40"/>
            </w:pPr>
            <w:r>
              <w:rPr>
                <w:rFonts w:cs="Calibri"/>
                <w:b/>
                <w:bCs/>
                <w:color w:val="1F4E79"/>
                <w:sz w:val="20"/>
                <w:szCs w:val="20"/>
              </w:rPr>
              <w:t>PF-14</w:t>
            </w:r>
          </w:p>
        </w:tc>
        <w:tc>
          <w:tcPr>
            <w:tcW w:w="2200" w:type="dxa"/>
            <w:shd w:val="clear" w:color="auto" w:fill="F5F8FB"/>
            <w:vAlign w:val="center"/>
          </w:tcPr>
          <w:p w14:paraId="59C4BE7D" w14:textId="77777777" w:rsidR="00F9258C" w:rsidRDefault="00000000">
            <w:pPr>
              <w:spacing w:before="40" w:after="40"/>
            </w:pPr>
            <w:r>
              <w:rPr>
                <w:rFonts w:cs="Calibri"/>
                <w:color w:val="000000"/>
                <w:sz w:val="20"/>
                <w:szCs w:val="20"/>
              </w:rPr>
              <w:t>Start exam</w:t>
            </w:r>
          </w:p>
        </w:tc>
        <w:tc>
          <w:tcPr>
            <w:tcW w:w="5420" w:type="dxa"/>
            <w:shd w:val="clear" w:color="auto" w:fill="F5F8FB"/>
            <w:vAlign w:val="center"/>
          </w:tcPr>
          <w:p w14:paraId="6BCCA8BC" w14:textId="77777777" w:rsidR="00F9258C" w:rsidRDefault="00000000">
            <w:pPr>
              <w:spacing w:before="40" w:after="40"/>
            </w:pPr>
            <w:r>
              <w:rPr>
                <w:rFonts w:cs="Calibri"/>
                <w:color w:val="000000"/>
                <w:sz w:val="20"/>
                <w:szCs w:val="20"/>
              </w:rPr>
              <w:t>Paper load is batched (no longer two queries per question).</w:t>
            </w:r>
          </w:p>
        </w:tc>
      </w:tr>
      <w:tr w:rsidR="00F9258C" w14:paraId="1FCA5AD2" w14:textId="77777777">
        <w:tblPrEx>
          <w:tblCellMar>
            <w:top w:w="0" w:type="dxa"/>
            <w:bottom w:w="0" w:type="dxa"/>
          </w:tblCellMar>
        </w:tblPrEx>
        <w:tc>
          <w:tcPr>
            <w:tcW w:w="1600" w:type="dxa"/>
            <w:shd w:val="clear" w:color="auto" w:fill="FFFFFF"/>
            <w:vAlign w:val="center"/>
          </w:tcPr>
          <w:p w14:paraId="265B2698" w14:textId="77777777" w:rsidR="00F9258C" w:rsidRDefault="00000000">
            <w:pPr>
              <w:spacing w:before="40" w:after="40"/>
            </w:pPr>
            <w:r>
              <w:rPr>
                <w:rFonts w:cs="Calibri"/>
                <w:b/>
                <w:bCs/>
                <w:color w:val="1F4E79"/>
                <w:sz w:val="20"/>
                <w:szCs w:val="20"/>
              </w:rPr>
              <w:t>PF-20</w:t>
            </w:r>
          </w:p>
        </w:tc>
        <w:tc>
          <w:tcPr>
            <w:tcW w:w="2200" w:type="dxa"/>
            <w:shd w:val="clear" w:color="auto" w:fill="FFFFFF"/>
            <w:vAlign w:val="center"/>
          </w:tcPr>
          <w:p w14:paraId="11E46818" w14:textId="77777777" w:rsidR="00F9258C" w:rsidRDefault="00000000">
            <w:pPr>
              <w:spacing w:before="40" w:after="40"/>
            </w:pPr>
            <w:r>
              <w:rPr>
                <w:rFonts w:cs="Calibri"/>
                <w:color w:val="000000"/>
                <w:sz w:val="20"/>
                <w:szCs w:val="20"/>
              </w:rPr>
              <w:t>Live exam</w:t>
            </w:r>
          </w:p>
        </w:tc>
        <w:tc>
          <w:tcPr>
            <w:tcW w:w="5420" w:type="dxa"/>
            <w:shd w:val="clear" w:color="auto" w:fill="FFFFFF"/>
            <w:vAlign w:val="center"/>
          </w:tcPr>
          <w:p w14:paraId="027A1027" w14:textId="77777777" w:rsidR="00F9258C" w:rsidRDefault="00000000">
            <w:pPr>
              <w:spacing w:before="40" w:after="40"/>
            </w:pPr>
            <w:r>
              <w:rPr>
                <w:rFonts w:cs="Calibri"/>
                <w:color w:val="000000"/>
                <w:sz w:val="20"/>
                <w:szCs w:val="20"/>
              </w:rPr>
              <w:t>Timer heartbeat is every 30 seconds, with ownership check and a duration cap.</w:t>
            </w:r>
          </w:p>
        </w:tc>
      </w:tr>
      <w:tr w:rsidR="00F9258C" w14:paraId="34103EC8" w14:textId="77777777">
        <w:tblPrEx>
          <w:tblCellMar>
            <w:top w:w="0" w:type="dxa"/>
            <w:bottom w:w="0" w:type="dxa"/>
          </w:tblCellMar>
        </w:tblPrEx>
        <w:tc>
          <w:tcPr>
            <w:tcW w:w="1600" w:type="dxa"/>
            <w:shd w:val="clear" w:color="auto" w:fill="F5F8FB"/>
            <w:vAlign w:val="center"/>
          </w:tcPr>
          <w:p w14:paraId="310AFC0A" w14:textId="77777777" w:rsidR="00F9258C" w:rsidRDefault="00000000">
            <w:pPr>
              <w:spacing w:before="40" w:after="40"/>
            </w:pPr>
            <w:r>
              <w:rPr>
                <w:rFonts w:cs="Calibri"/>
                <w:b/>
                <w:bCs/>
                <w:color w:val="1F4E79"/>
                <w:sz w:val="20"/>
                <w:szCs w:val="20"/>
              </w:rPr>
              <w:t>PF-21</w:t>
            </w:r>
          </w:p>
        </w:tc>
        <w:tc>
          <w:tcPr>
            <w:tcW w:w="2200" w:type="dxa"/>
            <w:shd w:val="clear" w:color="auto" w:fill="F5F8FB"/>
            <w:vAlign w:val="center"/>
          </w:tcPr>
          <w:p w14:paraId="0D73DCA2" w14:textId="77777777" w:rsidR="00F9258C" w:rsidRDefault="00000000">
            <w:pPr>
              <w:spacing w:before="40" w:after="40"/>
            </w:pPr>
            <w:r>
              <w:rPr>
                <w:rFonts w:cs="Calibri"/>
                <w:color w:val="000000"/>
                <w:sz w:val="20"/>
                <w:szCs w:val="20"/>
              </w:rPr>
              <w:t>Live exam</w:t>
            </w:r>
          </w:p>
        </w:tc>
        <w:tc>
          <w:tcPr>
            <w:tcW w:w="5420" w:type="dxa"/>
            <w:shd w:val="clear" w:color="auto" w:fill="F5F8FB"/>
            <w:vAlign w:val="center"/>
          </w:tcPr>
          <w:p w14:paraId="30E3F3E4" w14:textId="77777777" w:rsidR="00F9258C" w:rsidRDefault="00000000">
            <w:pPr>
              <w:spacing w:before="40" w:after="40"/>
            </w:pPr>
            <w:r>
              <w:rPr>
                <w:rFonts w:cs="Calibri"/>
                <w:color w:val="000000"/>
                <w:sz w:val="20"/>
                <w:szCs w:val="20"/>
              </w:rPr>
              <w:t>Per-second debug log on the exam clock was removed.</w:t>
            </w:r>
          </w:p>
        </w:tc>
      </w:tr>
      <w:tr w:rsidR="00F9258C" w14:paraId="0EE60EC9" w14:textId="77777777">
        <w:tblPrEx>
          <w:tblCellMar>
            <w:top w:w="0" w:type="dxa"/>
            <w:bottom w:w="0" w:type="dxa"/>
          </w:tblCellMar>
        </w:tblPrEx>
        <w:tc>
          <w:tcPr>
            <w:tcW w:w="1600" w:type="dxa"/>
            <w:shd w:val="clear" w:color="auto" w:fill="FFFFFF"/>
            <w:vAlign w:val="center"/>
          </w:tcPr>
          <w:p w14:paraId="6E454709" w14:textId="77777777" w:rsidR="00F9258C" w:rsidRDefault="00000000">
            <w:pPr>
              <w:spacing w:before="40" w:after="40"/>
            </w:pPr>
            <w:r>
              <w:rPr>
                <w:rFonts w:cs="Calibri"/>
                <w:b/>
                <w:bCs/>
                <w:color w:val="1F4E79"/>
                <w:sz w:val="20"/>
                <w:szCs w:val="20"/>
              </w:rPr>
              <w:t>PF-22</w:t>
            </w:r>
          </w:p>
        </w:tc>
        <w:tc>
          <w:tcPr>
            <w:tcW w:w="2200" w:type="dxa"/>
            <w:shd w:val="clear" w:color="auto" w:fill="FFFFFF"/>
            <w:vAlign w:val="center"/>
          </w:tcPr>
          <w:p w14:paraId="72C30FF0" w14:textId="77777777" w:rsidR="00F9258C" w:rsidRDefault="00000000">
            <w:pPr>
              <w:spacing w:before="40" w:after="40"/>
            </w:pPr>
            <w:r>
              <w:rPr>
                <w:rFonts w:cs="Calibri"/>
                <w:color w:val="000000"/>
                <w:sz w:val="20"/>
                <w:szCs w:val="20"/>
              </w:rPr>
              <w:t>Proctoring</w:t>
            </w:r>
          </w:p>
        </w:tc>
        <w:tc>
          <w:tcPr>
            <w:tcW w:w="5420" w:type="dxa"/>
            <w:shd w:val="clear" w:color="auto" w:fill="FFFFFF"/>
            <w:vAlign w:val="center"/>
          </w:tcPr>
          <w:p w14:paraId="40476B24" w14:textId="77777777" w:rsidR="00F9258C" w:rsidRDefault="00000000">
            <w:pPr>
              <w:spacing w:before="40" w:after="40"/>
            </w:pPr>
            <w:r>
              <w:rPr>
                <w:rFonts w:cs="Calibri"/>
                <w:color w:val="000000"/>
                <w:sz w:val="20"/>
                <w:szCs w:val="20"/>
              </w:rPr>
              <w:t>Face/webcam sampling is every 4 seconds (was about 1.2 seconds).</w:t>
            </w:r>
          </w:p>
        </w:tc>
      </w:tr>
      <w:tr w:rsidR="00F9258C" w14:paraId="60325804" w14:textId="77777777">
        <w:tblPrEx>
          <w:tblCellMar>
            <w:top w:w="0" w:type="dxa"/>
            <w:bottom w:w="0" w:type="dxa"/>
          </w:tblCellMar>
        </w:tblPrEx>
        <w:tc>
          <w:tcPr>
            <w:tcW w:w="1600" w:type="dxa"/>
            <w:shd w:val="clear" w:color="auto" w:fill="F5F8FB"/>
            <w:vAlign w:val="center"/>
          </w:tcPr>
          <w:p w14:paraId="2AD1EC2B" w14:textId="77777777" w:rsidR="00F9258C" w:rsidRDefault="00000000">
            <w:pPr>
              <w:spacing w:before="40" w:after="40"/>
            </w:pPr>
            <w:r>
              <w:rPr>
                <w:rFonts w:cs="Calibri"/>
                <w:b/>
                <w:bCs/>
                <w:color w:val="1F4E79"/>
                <w:sz w:val="20"/>
                <w:szCs w:val="20"/>
              </w:rPr>
              <w:t>PF-23</w:t>
            </w:r>
          </w:p>
        </w:tc>
        <w:tc>
          <w:tcPr>
            <w:tcW w:w="2200" w:type="dxa"/>
            <w:shd w:val="clear" w:color="auto" w:fill="F5F8FB"/>
            <w:vAlign w:val="center"/>
          </w:tcPr>
          <w:p w14:paraId="525DFB79" w14:textId="77777777" w:rsidR="00F9258C" w:rsidRDefault="00000000">
            <w:pPr>
              <w:spacing w:before="40" w:after="40"/>
            </w:pPr>
            <w:r>
              <w:rPr>
                <w:rFonts w:cs="Calibri"/>
                <w:color w:val="000000"/>
                <w:sz w:val="20"/>
                <w:szCs w:val="20"/>
              </w:rPr>
              <w:t>Proctoring</w:t>
            </w:r>
          </w:p>
        </w:tc>
        <w:tc>
          <w:tcPr>
            <w:tcW w:w="5420" w:type="dxa"/>
            <w:shd w:val="clear" w:color="auto" w:fill="F5F8FB"/>
            <w:vAlign w:val="center"/>
          </w:tcPr>
          <w:p w14:paraId="7A85203A" w14:textId="77777777" w:rsidR="00F9258C" w:rsidRDefault="00000000">
            <w:pPr>
              <w:spacing w:before="40" w:after="40"/>
            </w:pPr>
            <w:r>
              <w:rPr>
                <w:rFonts w:cs="Calibri"/>
                <w:color w:val="000000"/>
                <w:sz w:val="20"/>
                <w:szCs w:val="20"/>
              </w:rPr>
              <w:t>Photos every 2 minutes, private storage, maximum 20 photos per attempt.</w:t>
            </w:r>
          </w:p>
        </w:tc>
      </w:tr>
      <w:tr w:rsidR="00F9258C" w14:paraId="1BB3DA43" w14:textId="77777777">
        <w:tblPrEx>
          <w:tblCellMar>
            <w:top w:w="0" w:type="dxa"/>
            <w:bottom w:w="0" w:type="dxa"/>
          </w:tblCellMar>
        </w:tblPrEx>
        <w:tc>
          <w:tcPr>
            <w:tcW w:w="1600" w:type="dxa"/>
            <w:shd w:val="clear" w:color="auto" w:fill="FFFFFF"/>
            <w:vAlign w:val="center"/>
          </w:tcPr>
          <w:p w14:paraId="0667708A" w14:textId="77777777" w:rsidR="00F9258C" w:rsidRDefault="00000000">
            <w:pPr>
              <w:spacing w:before="40" w:after="40"/>
            </w:pPr>
            <w:r>
              <w:rPr>
                <w:rFonts w:cs="Calibri"/>
                <w:b/>
                <w:bCs/>
                <w:color w:val="1F4E79"/>
                <w:sz w:val="20"/>
                <w:szCs w:val="20"/>
              </w:rPr>
              <w:t>PF-24</w:t>
            </w:r>
          </w:p>
        </w:tc>
        <w:tc>
          <w:tcPr>
            <w:tcW w:w="2200" w:type="dxa"/>
            <w:shd w:val="clear" w:color="auto" w:fill="FFFFFF"/>
            <w:vAlign w:val="center"/>
          </w:tcPr>
          <w:p w14:paraId="495524DD" w14:textId="77777777" w:rsidR="00F9258C" w:rsidRDefault="00000000">
            <w:pPr>
              <w:spacing w:before="40" w:after="40"/>
            </w:pPr>
            <w:r>
              <w:rPr>
                <w:rFonts w:cs="Calibri"/>
                <w:color w:val="000000"/>
                <w:sz w:val="20"/>
                <w:szCs w:val="20"/>
              </w:rPr>
              <w:t>Proctoring</w:t>
            </w:r>
          </w:p>
        </w:tc>
        <w:tc>
          <w:tcPr>
            <w:tcW w:w="5420" w:type="dxa"/>
            <w:shd w:val="clear" w:color="auto" w:fill="FFFFFF"/>
            <w:vAlign w:val="center"/>
          </w:tcPr>
          <w:p w14:paraId="62741E1B" w14:textId="77777777" w:rsidR="00F9258C" w:rsidRDefault="00000000">
            <w:pPr>
              <w:spacing w:before="40" w:after="40"/>
            </w:pPr>
            <w:r>
              <w:rPr>
                <w:rFonts w:cs="Calibri"/>
                <w:color w:val="000000"/>
                <w:sz w:val="20"/>
                <w:szCs w:val="20"/>
              </w:rPr>
              <w:t>Fullscreen lock re-check is every 2 seconds (was 0.7 seconds).</w:t>
            </w:r>
          </w:p>
        </w:tc>
      </w:tr>
      <w:tr w:rsidR="00F9258C" w14:paraId="7951682D" w14:textId="77777777">
        <w:tblPrEx>
          <w:tblCellMar>
            <w:top w:w="0" w:type="dxa"/>
            <w:bottom w:w="0" w:type="dxa"/>
          </w:tblCellMar>
        </w:tblPrEx>
        <w:tc>
          <w:tcPr>
            <w:tcW w:w="1600" w:type="dxa"/>
            <w:shd w:val="clear" w:color="auto" w:fill="F5F8FB"/>
            <w:vAlign w:val="center"/>
          </w:tcPr>
          <w:p w14:paraId="5DC8F7C2" w14:textId="77777777" w:rsidR="00F9258C" w:rsidRDefault="00000000">
            <w:pPr>
              <w:spacing w:before="40" w:after="40"/>
            </w:pPr>
            <w:r>
              <w:rPr>
                <w:rFonts w:cs="Calibri"/>
                <w:b/>
                <w:bCs/>
                <w:color w:val="1F4E79"/>
                <w:sz w:val="20"/>
                <w:szCs w:val="20"/>
              </w:rPr>
              <w:t>P2-14</w:t>
            </w:r>
          </w:p>
        </w:tc>
        <w:tc>
          <w:tcPr>
            <w:tcW w:w="2200" w:type="dxa"/>
            <w:shd w:val="clear" w:color="auto" w:fill="F5F8FB"/>
            <w:vAlign w:val="center"/>
          </w:tcPr>
          <w:p w14:paraId="01D5A8E5" w14:textId="77777777" w:rsidR="00F9258C" w:rsidRDefault="00000000">
            <w:pPr>
              <w:spacing w:before="40" w:after="40"/>
            </w:pPr>
            <w:r>
              <w:rPr>
                <w:rFonts w:cs="Calibri"/>
                <w:color w:val="000000"/>
                <w:sz w:val="20"/>
                <w:szCs w:val="20"/>
              </w:rPr>
              <w:t>Exams</w:t>
            </w:r>
          </w:p>
        </w:tc>
        <w:tc>
          <w:tcPr>
            <w:tcW w:w="5420" w:type="dxa"/>
            <w:shd w:val="clear" w:color="auto" w:fill="F5F8FB"/>
            <w:vAlign w:val="center"/>
          </w:tcPr>
          <w:p w14:paraId="7CBCFD61" w14:textId="77777777" w:rsidR="00F9258C" w:rsidRDefault="00000000">
            <w:pPr>
              <w:spacing w:before="40" w:after="40"/>
            </w:pPr>
            <w:r>
              <w:rPr>
                <w:rFonts w:cs="Calibri"/>
                <w:color w:val="000000"/>
                <w:sz w:val="20"/>
                <w:szCs w:val="20"/>
              </w:rPr>
              <w:t>Timer can no longer run past the paper duration.</w:t>
            </w:r>
          </w:p>
        </w:tc>
      </w:tr>
      <w:tr w:rsidR="00F9258C" w14:paraId="6981DABD" w14:textId="77777777">
        <w:tblPrEx>
          <w:tblCellMar>
            <w:top w:w="0" w:type="dxa"/>
            <w:bottom w:w="0" w:type="dxa"/>
          </w:tblCellMar>
        </w:tblPrEx>
        <w:tc>
          <w:tcPr>
            <w:tcW w:w="1600" w:type="dxa"/>
            <w:shd w:val="clear" w:color="auto" w:fill="FFFFFF"/>
            <w:vAlign w:val="center"/>
          </w:tcPr>
          <w:p w14:paraId="43167385" w14:textId="77777777" w:rsidR="00F9258C" w:rsidRDefault="00000000">
            <w:pPr>
              <w:spacing w:before="40" w:after="40"/>
            </w:pPr>
            <w:r>
              <w:rPr>
                <w:rFonts w:cs="Calibri"/>
                <w:b/>
                <w:bCs/>
                <w:color w:val="1F4E79"/>
                <w:sz w:val="20"/>
                <w:szCs w:val="20"/>
              </w:rPr>
              <w:t>—</w:t>
            </w:r>
          </w:p>
        </w:tc>
        <w:tc>
          <w:tcPr>
            <w:tcW w:w="2200" w:type="dxa"/>
            <w:shd w:val="clear" w:color="auto" w:fill="FFFFFF"/>
            <w:vAlign w:val="center"/>
          </w:tcPr>
          <w:p w14:paraId="4F5A81D1" w14:textId="77777777" w:rsidR="00F9258C" w:rsidRDefault="00000000">
            <w:pPr>
              <w:spacing w:before="40" w:after="40"/>
            </w:pPr>
            <w:r>
              <w:rPr>
                <w:rFonts w:cs="Calibri"/>
                <w:color w:val="000000"/>
                <w:sz w:val="20"/>
                <w:szCs w:val="20"/>
              </w:rPr>
              <w:t>End Test</w:t>
            </w:r>
          </w:p>
        </w:tc>
        <w:tc>
          <w:tcPr>
            <w:tcW w:w="5420" w:type="dxa"/>
            <w:shd w:val="clear" w:color="auto" w:fill="FFFFFF"/>
            <w:vAlign w:val="center"/>
          </w:tcPr>
          <w:p w14:paraId="5E331A39" w14:textId="77777777" w:rsidR="00F9258C" w:rsidRDefault="00000000">
            <w:pPr>
              <w:spacing w:before="40" w:after="40"/>
            </w:pPr>
            <w:r>
              <w:rPr>
                <w:rFonts w:cs="Calibri"/>
                <w:color w:val="000000"/>
                <w:sz w:val="20"/>
                <w:szCs w:val="20"/>
              </w:rPr>
              <w:t>Confirm End Test on a proctored paper now completes the attempt.</w:t>
            </w:r>
          </w:p>
        </w:tc>
      </w:tr>
    </w:tbl>
    <w:p w14:paraId="35B1834A" w14:textId="77777777" w:rsidR="00F9258C" w:rsidRDefault="00000000">
      <w:pPr>
        <w:spacing w:before="280" w:after="140"/>
      </w:pPr>
      <w:r>
        <w:rPr>
          <w:rFonts w:cs="Calibri"/>
          <w:b/>
          <w:bCs/>
          <w:color w:val="1F4E79"/>
          <w:sz w:val="32"/>
          <w:szCs w:val="32"/>
        </w:rPr>
        <w:lastRenderedPageBreak/>
        <w:t>2. Exam integrity</w:t>
      </w:r>
    </w:p>
    <w:p w14:paraId="760686AB" w14:textId="77777777" w:rsidR="00F9258C" w:rsidRDefault="00000000">
      <w:pPr>
        <w:spacing w:before="280" w:after="140"/>
      </w:pPr>
      <w:r>
        <w:rPr>
          <w:rFonts w:cs="Calibri"/>
          <w:b/>
          <w:bCs/>
          <w:color w:val="2E75B6"/>
          <w:sz w:val="26"/>
          <w:szCs w:val="26"/>
        </w:rPr>
        <w:t>2.1 Correct answers no longer in the page (P0-9)</w:t>
      </w:r>
    </w:p>
    <w:p w14:paraId="736957B0" w14:textId="77777777" w:rsidR="00F9258C" w:rsidRDefault="00000000">
      <w:pPr>
        <w:spacing w:after="120"/>
      </w:pPr>
      <w:r>
        <w:rPr>
          <w:rFonts w:cs="Calibri"/>
          <w:szCs w:val="22"/>
        </w:rPr>
        <w:t>Previously the live exam page received the full question row, including the correct answer. A student could open browser developer tools during the test and read answers.</w:t>
      </w:r>
    </w:p>
    <w:p w14:paraId="2B55E7A9" w14:textId="77777777" w:rsidR="00F9258C" w:rsidRDefault="00000000">
      <w:pPr>
        <w:spacing w:after="120"/>
      </w:pPr>
      <w:r>
        <w:rPr>
          <w:rFonts w:cs="Calibri"/>
          <w:szCs w:val="22"/>
        </w:rPr>
        <w:t>Now the page only receives what is needed to sit the paper: question text, images, four options, and the student’s own saved response if they resume. Correct answers, solutions, and solution videos are not sent. Scoring still happens on the server when the paper is saved or ended.</w:t>
      </w:r>
    </w:p>
    <w:p w14:paraId="19A50774" w14:textId="77777777" w:rsidR="00F9258C" w:rsidRDefault="00000000">
      <w:pPr>
        <w:spacing w:before="280" w:after="140"/>
      </w:pPr>
      <w:r>
        <w:rPr>
          <w:rFonts w:cs="Calibri"/>
          <w:b/>
          <w:bCs/>
          <w:color w:val="2E75B6"/>
          <w:sz w:val="26"/>
          <w:szCs w:val="26"/>
        </w:rPr>
        <w:t>2.2 Attempt ownership on live exam actions (P0-10, partial)</w:t>
      </w:r>
    </w:p>
    <w:p w14:paraId="6B1BA46F" w14:textId="77777777" w:rsidR="00F9258C" w:rsidRDefault="00000000">
      <w:pPr>
        <w:spacing w:after="120"/>
      </w:pPr>
      <w:r>
        <w:rPr>
          <w:rFonts w:cs="Calibri"/>
          <w:szCs w:val="22"/>
        </w:rPr>
        <w:t xml:space="preserve">Previously, save, end, and timer requests used only the attempt id. Another logged-in student who knew that </w:t>
      </w:r>
      <w:proofErr w:type="spellStart"/>
      <w:r>
        <w:rPr>
          <w:rFonts w:cs="Calibri"/>
          <w:szCs w:val="22"/>
        </w:rPr>
        <w:t>id</w:t>
      </w:r>
      <w:proofErr w:type="spellEnd"/>
      <w:r>
        <w:rPr>
          <w:rFonts w:cs="Calibri"/>
          <w:szCs w:val="22"/>
        </w:rPr>
        <w:t xml:space="preserve"> could write into someone else’s attempt.</w:t>
      </w:r>
    </w:p>
    <w:p w14:paraId="1E80387A" w14:textId="77777777" w:rsidR="00F9258C" w:rsidRDefault="00000000">
      <w:pPr>
        <w:spacing w:after="120"/>
      </w:pPr>
      <w:r>
        <w:rPr>
          <w:rFonts w:cs="Calibri"/>
          <w:szCs w:val="22"/>
        </w:rPr>
        <w:t>Now start of the live paper, save answer, save paper, end paper, and timer update all require that the attempt belongs to the logged-in student. If it does not, the request is rejected.</w:t>
      </w:r>
    </w:p>
    <w:p w14:paraId="3803676E" w14:textId="77777777" w:rsidR="00F9258C" w:rsidRDefault="00000000">
      <w:pPr>
        <w:spacing w:after="120"/>
      </w:pPr>
      <w:r>
        <w:rPr>
          <w:rFonts w:cs="Calibri"/>
          <w:szCs w:val="22"/>
        </w:rPr>
        <w:t>Still open: the result page after an exam can still be opened by attempt id. That item stays on the client problems list as P0-10 (narrowed).</w:t>
      </w:r>
    </w:p>
    <w:p w14:paraId="75A3A8E5" w14:textId="77777777" w:rsidR="00F9258C" w:rsidRDefault="00000000">
      <w:pPr>
        <w:spacing w:before="280" w:after="140"/>
      </w:pPr>
      <w:r>
        <w:rPr>
          <w:rFonts w:cs="Calibri"/>
          <w:b/>
          <w:bCs/>
          <w:color w:val="2E75B6"/>
          <w:sz w:val="26"/>
          <w:szCs w:val="26"/>
        </w:rPr>
        <w:t>2.3 CSRF on exam and proctoring requests (P0-11, P1-36)</w:t>
      </w:r>
    </w:p>
    <w:p w14:paraId="22935367" w14:textId="77777777" w:rsidR="00F9258C" w:rsidRDefault="00000000">
      <w:pPr>
        <w:spacing w:after="120"/>
      </w:pPr>
      <w:r>
        <w:rPr>
          <w:rFonts w:cs="Calibri"/>
          <w:szCs w:val="22"/>
        </w:rPr>
        <w:t>Previously, save, end, timer, proctoring event, and snapshot URLs were excluded from CSRF checks. A third-party page could act as a logged-in student.</w:t>
      </w:r>
    </w:p>
    <w:p w14:paraId="08F353CA" w14:textId="77777777" w:rsidR="00F9258C" w:rsidRDefault="00000000">
      <w:pPr>
        <w:spacing w:after="120"/>
      </w:pPr>
      <w:r>
        <w:rPr>
          <w:rFonts w:cs="Calibri"/>
          <w:szCs w:val="22"/>
        </w:rPr>
        <w:t>Those exclusions are removed. The exam page now sends the session CSRF token with every exam and proctoring request. A request without a valid token is rejected. Camera start, event logging, snapshots, timer, save, and end were verified with the token in place.</w:t>
      </w:r>
    </w:p>
    <w:p w14:paraId="79E216CA" w14:textId="77777777" w:rsidR="00F9258C" w:rsidRDefault="00000000">
      <w:pPr>
        <w:spacing w:before="280" w:after="140"/>
      </w:pPr>
      <w:r>
        <w:rPr>
          <w:rFonts w:cs="Calibri"/>
          <w:b/>
          <w:bCs/>
          <w:color w:val="1F4E79"/>
          <w:sz w:val="32"/>
          <w:szCs w:val="32"/>
        </w:rPr>
        <w:t>3. Webcam proctoring</w:t>
      </w:r>
    </w:p>
    <w:p w14:paraId="71913C3D" w14:textId="77777777" w:rsidR="00F9258C" w:rsidRDefault="00000000">
      <w:pPr>
        <w:spacing w:before="280" w:after="140"/>
      </w:pPr>
      <w:r>
        <w:rPr>
          <w:rFonts w:cs="Calibri"/>
          <w:b/>
          <w:bCs/>
          <w:color w:val="2E75B6"/>
          <w:sz w:val="26"/>
          <w:szCs w:val="26"/>
        </w:rPr>
        <w:t>3.1 Private snapshots, admin-only viewing (P1-35, PF-23)</w:t>
      </w:r>
    </w:p>
    <w:p w14:paraId="6BC0EFE9" w14:textId="77777777" w:rsidR="00F9258C" w:rsidRDefault="00000000">
      <w:pPr>
        <w:spacing w:after="120"/>
      </w:pPr>
      <w:r>
        <w:rPr>
          <w:rFonts w:cs="Calibri"/>
          <w:szCs w:val="22"/>
        </w:rPr>
        <w:t>Previously each webcam JPEG was written under a public folder named by attempt id. Anyone who guessed or shared that URL could open a student’s face photo.</w:t>
      </w:r>
    </w:p>
    <w:p w14:paraId="63C0B24E" w14:textId="77777777" w:rsidR="00F9258C" w:rsidRDefault="00000000">
      <w:pPr>
        <w:spacing w:after="120"/>
      </w:pPr>
      <w:r>
        <w:rPr>
          <w:rFonts w:cs="Calibri"/>
          <w:szCs w:val="22"/>
        </w:rPr>
        <w:t>Now photos are stored outside the public website folder. They cannot be opened as a public file. Admin staff who are logged in can still open them from Proctoring Detail. Older photos that were already saved in the public folder, if any, still display through the same admin page.</w:t>
      </w:r>
    </w:p>
    <w:p w14:paraId="7285537E" w14:textId="77777777" w:rsidR="00F9258C" w:rsidRDefault="00000000">
      <w:pPr>
        <w:spacing w:after="120"/>
      </w:pPr>
      <w:r>
        <w:rPr>
          <w:rFonts w:cs="Calibri"/>
          <w:szCs w:val="22"/>
        </w:rPr>
        <w:t>Upload frequency is every 2 minutes (was about 45 seconds). Each attempt is capped at 20 photos. Photos are not deleted when the exam ends, so invigilators can still review the attempt.</w:t>
      </w:r>
    </w:p>
    <w:p w14:paraId="7FE0FDF5" w14:textId="77777777" w:rsidR="00F9258C" w:rsidRDefault="00000000">
      <w:pPr>
        <w:spacing w:before="280" w:after="140"/>
      </w:pPr>
      <w:r>
        <w:rPr>
          <w:rFonts w:cs="Calibri"/>
          <w:b/>
          <w:bCs/>
          <w:color w:val="2E75B6"/>
          <w:sz w:val="26"/>
          <w:szCs w:val="26"/>
        </w:rPr>
        <w:t xml:space="preserve">3.2 Lighter face check and </w:t>
      </w:r>
      <w:proofErr w:type="spellStart"/>
      <w:r>
        <w:rPr>
          <w:rFonts w:cs="Calibri"/>
          <w:b/>
          <w:bCs/>
          <w:color w:val="2E75B6"/>
          <w:sz w:val="26"/>
          <w:szCs w:val="26"/>
        </w:rPr>
        <w:t>fullscreen</w:t>
      </w:r>
      <w:proofErr w:type="spellEnd"/>
      <w:r>
        <w:rPr>
          <w:rFonts w:cs="Calibri"/>
          <w:b/>
          <w:bCs/>
          <w:color w:val="2E75B6"/>
          <w:sz w:val="26"/>
          <w:szCs w:val="26"/>
        </w:rPr>
        <w:t xml:space="preserve"> lock (PF-22, PF-24)</w:t>
      </w:r>
    </w:p>
    <w:p w14:paraId="757BA380" w14:textId="77777777" w:rsidR="00F9258C" w:rsidRDefault="00000000">
      <w:pPr>
        <w:spacing w:after="120"/>
      </w:pPr>
      <w:r>
        <w:rPr>
          <w:rFonts w:cs="Calibri"/>
          <w:szCs w:val="22"/>
        </w:rPr>
        <w:t>Face/webcam sampling now runs every 4 seconds instead of about every 1.2 seconds. Warning timing is kept similar (leave-seat / extra-person / covered-camera still warn after roughly 10–12 seconds). Fullscreen lock is re-checked every 2 seconds instead of 0.7 seconds. Camera gate, pip preview, warning overlay, auto-submit after too many warnings, and cancel after webcam strikes are unchanged.</w:t>
      </w:r>
    </w:p>
    <w:p w14:paraId="233C5D50" w14:textId="77777777" w:rsidR="00F9258C" w:rsidRDefault="00000000">
      <w:pPr>
        <w:spacing w:before="280" w:after="140"/>
      </w:pPr>
      <w:r>
        <w:rPr>
          <w:rFonts w:cs="Calibri"/>
          <w:b/>
          <w:bCs/>
          <w:color w:val="2E75B6"/>
          <w:sz w:val="26"/>
          <w:szCs w:val="26"/>
        </w:rPr>
        <w:t>3.3 End Test confirm button</w:t>
      </w:r>
    </w:p>
    <w:p w14:paraId="5DD48A9F" w14:textId="77777777" w:rsidR="00F9258C" w:rsidRDefault="00000000">
      <w:pPr>
        <w:spacing w:after="120"/>
      </w:pPr>
      <w:r>
        <w:rPr>
          <w:rFonts w:cs="Calibri"/>
          <w:szCs w:val="22"/>
        </w:rPr>
        <w:lastRenderedPageBreak/>
        <w:t>On a proctored paper the header End Test opened the confirmation dialog, but the red End Test button inside the dialog did not finish the attempt. A hidden overlay sat on top of that button, and a failed submit had no error message.</w:t>
      </w:r>
    </w:p>
    <w:p w14:paraId="3DD6D752" w14:textId="77777777" w:rsidR="00F9258C" w:rsidRDefault="00000000">
      <w:pPr>
        <w:spacing w:after="120"/>
      </w:pPr>
      <w:r>
        <w:rPr>
          <w:rFonts w:cs="Calibri"/>
          <w:szCs w:val="22"/>
        </w:rPr>
        <w:t>The confirm control is now a real button, the dialog sits above the camera overlay, the submit sends the CSRF token, and the student sees “Ending…” then the result page. If the submit fails, an alert is shown instead of a silent click. Proctoring does not lock the student for opening this dialog.</w:t>
      </w:r>
    </w:p>
    <w:p w14:paraId="760F2B4B" w14:textId="77777777" w:rsidR="00F9258C" w:rsidRDefault="00000000">
      <w:pPr>
        <w:spacing w:before="280" w:after="140"/>
      </w:pPr>
      <w:r>
        <w:rPr>
          <w:rFonts w:cs="Calibri"/>
          <w:b/>
          <w:bCs/>
          <w:color w:val="1F4E79"/>
          <w:sz w:val="32"/>
          <w:szCs w:val="32"/>
        </w:rPr>
        <w:t>4. Live exam performance</w:t>
      </w:r>
    </w:p>
    <w:p w14:paraId="3EFCD987" w14:textId="77777777" w:rsidR="00F9258C" w:rsidRDefault="00000000">
      <w:pPr>
        <w:spacing w:before="280" w:after="140"/>
      </w:pPr>
      <w:r>
        <w:rPr>
          <w:rFonts w:cs="Calibri"/>
          <w:b/>
          <w:bCs/>
          <w:color w:val="2E75B6"/>
          <w:sz w:val="26"/>
          <w:szCs w:val="26"/>
        </w:rPr>
        <w:t>4.1 Faster paper load (PF-14)</w:t>
      </w:r>
    </w:p>
    <w:p w14:paraId="0531DE7F" w14:textId="77777777" w:rsidR="00F9258C" w:rsidRDefault="00000000">
      <w:pPr>
        <w:spacing w:after="120"/>
      </w:pPr>
      <w:r>
        <w:rPr>
          <w:rFonts w:cs="Calibri"/>
          <w:szCs w:val="22"/>
        </w:rPr>
        <w:t>Starting an exam previously ran two database queries for every question (often 180+ questions). Question text and any already-saved answers are now loaded in two batch queries.</w:t>
      </w:r>
    </w:p>
    <w:p w14:paraId="6531686E" w14:textId="77777777" w:rsidR="00F9258C" w:rsidRDefault="00000000">
      <w:pPr>
        <w:spacing w:before="280" w:after="140"/>
      </w:pPr>
      <w:r>
        <w:rPr>
          <w:rFonts w:cs="Calibri"/>
          <w:b/>
          <w:bCs/>
          <w:color w:val="2E75B6"/>
          <w:sz w:val="26"/>
          <w:szCs w:val="26"/>
        </w:rPr>
        <w:t>4.2 Timer heartbeat and duration cap (PF-20, PF-21, P2-14)</w:t>
      </w:r>
    </w:p>
    <w:p w14:paraId="338029F0" w14:textId="77777777" w:rsidR="00F9258C" w:rsidRDefault="00000000">
      <w:pPr>
        <w:spacing w:after="120"/>
      </w:pPr>
      <w:r>
        <w:rPr>
          <w:rFonts w:cs="Calibri"/>
          <w:szCs w:val="22"/>
        </w:rPr>
        <w:t>The exam timer previously called the server every 5 seconds to add 5 seconds, with no ownership check and no maximum. It could run past the paper duration. The clock also wrote a debug line to the browser console every second.</w:t>
      </w:r>
    </w:p>
    <w:p w14:paraId="56D5BE31" w14:textId="77777777" w:rsidR="00F9258C" w:rsidRDefault="00000000">
      <w:pPr>
        <w:spacing w:after="120"/>
      </w:pPr>
      <w:r>
        <w:rPr>
          <w:rFonts w:cs="Calibri"/>
          <w:szCs w:val="22"/>
        </w:rPr>
        <w:t>The timer now updates the server every 30 seconds and adds 30 seconds, only for the student’s own attempt, and stops at the paper duration. Time still advances only while the exam tab is open (closing the tab does not keep counting in the background). The per-second console log is gone.</w:t>
      </w:r>
    </w:p>
    <w:p w14:paraId="60EE4E1E" w14:textId="77777777" w:rsidR="00F9258C" w:rsidRDefault="00000000">
      <w:pPr>
        <w:spacing w:before="280" w:after="140"/>
      </w:pPr>
      <w:r>
        <w:rPr>
          <w:rFonts w:cs="Calibri"/>
          <w:b/>
          <w:bCs/>
          <w:color w:val="1F4E79"/>
          <w:sz w:val="32"/>
          <w:szCs w:val="32"/>
        </w:rPr>
        <w:t>5. What students and admin still see</w:t>
      </w:r>
    </w:p>
    <w:p w14:paraId="3137B974" w14:textId="77777777" w:rsidR="00F9258C" w:rsidRDefault="00000000">
      <w:pPr>
        <w:spacing w:after="80"/>
        <w:ind w:left="360"/>
      </w:pPr>
      <w:r>
        <w:rPr>
          <w:rFonts w:cs="Calibri"/>
          <w:szCs w:val="22"/>
        </w:rPr>
        <w:t xml:space="preserve">•  Proctored papers still require camera permission and </w:t>
      </w:r>
      <w:proofErr w:type="spellStart"/>
      <w:r>
        <w:rPr>
          <w:rFonts w:cs="Calibri"/>
          <w:szCs w:val="22"/>
        </w:rPr>
        <w:t>fullscreen</w:t>
      </w:r>
      <w:proofErr w:type="spellEnd"/>
      <w:r>
        <w:rPr>
          <w:rFonts w:cs="Calibri"/>
          <w:szCs w:val="22"/>
        </w:rPr>
        <w:t xml:space="preserve"> before the clock starts.</w:t>
      </w:r>
    </w:p>
    <w:p w14:paraId="41D267D7" w14:textId="77777777" w:rsidR="00F9258C" w:rsidRDefault="00000000">
      <w:pPr>
        <w:spacing w:after="80"/>
        <w:ind w:left="360"/>
      </w:pPr>
      <w:r>
        <w:rPr>
          <w:rFonts w:cs="Calibri"/>
          <w:szCs w:val="22"/>
        </w:rPr>
        <w:t xml:space="preserve">•  Tab switch, leaving </w:t>
      </w:r>
      <w:proofErr w:type="spellStart"/>
      <w:r>
        <w:rPr>
          <w:rFonts w:cs="Calibri"/>
          <w:szCs w:val="22"/>
        </w:rPr>
        <w:t>fullscreen</w:t>
      </w:r>
      <w:proofErr w:type="spellEnd"/>
      <w:r>
        <w:rPr>
          <w:rFonts w:cs="Calibri"/>
          <w:szCs w:val="22"/>
        </w:rPr>
        <w:t>, copy/paste, and right-click still generate warnings.</w:t>
      </w:r>
    </w:p>
    <w:p w14:paraId="3FE66EA2" w14:textId="77777777" w:rsidR="00F9258C" w:rsidRDefault="00000000">
      <w:pPr>
        <w:spacing w:after="80"/>
        <w:ind w:left="360"/>
      </w:pPr>
      <w:r>
        <w:rPr>
          <w:rFonts w:cs="Calibri"/>
          <w:szCs w:val="22"/>
        </w:rPr>
        <w:t xml:space="preserve">•  After the configured number of </w:t>
      </w:r>
      <w:proofErr w:type="gramStart"/>
      <w:r>
        <w:rPr>
          <w:rFonts w:cs="Calibri"/>
          <w:szCs w:val="22"/>
        </w:rPr>
        <w:t>warnings</w:t>
      </w:r>
      <w:proofErr w:type="gramEnd"/>
      <w:r>
        <w:rPr>
          <w:rFonts w:cs="Calibri"/>
          <w:szCs w:val="22"/>
        </w:rPr>
        <w:t xml:space="preserve"> the paper is submitted automatically. Webcam strikes can still cancel the paper.</w:t>
      </w:r>
    </w:p>
    <w:p w14:paraId="062F1A4A" w14:textId="77777777" w:rsidR="00F9258C" w:rsidRDefault="00000000">
      <w:pPr>
        <w:spacing w:after="80"/>
        <w:ind w:left="360"/>
      </w:pPr>
      <w:r>
        <w:rPr>
          <w:rFonts w:cs="Calibri"/>
          <w:szCs w:val="22"/>
        </w:rPr>
        <w:t>•  The small camera preview and “Eyes detected / Face detected” status still appear during the paper.</w:t>
      </w:r>
    </w:p>
    <w:p w14:paraId="58104FC4" w14:textId="77777777" w:rsidR="00F9258C" w:rsidRDefault="00000000">
      <w:pPr>
        <w:spacing w:after="80"/>
        <w:ind w:left="360"/>
      </w:pPr>
      <w:r>
        <w:rPr>
          <w:rFonts w:cs="Calibri"/>
          <w:szCs w:val="22"/>
        </w:rPr>
        <w:t>•  Admin → Online exam → Proctoring still lists attempts, events, and snapshots.</w:t>
      </w:r>
    </w:p>
    <w:p w14:paraId="04D0E59A" w14:textId="77777777" w:rsidR="00F9258C" w:rsidRDefault="00000000">
      <w:pPr>
        <w:spacing w:after="80"/>
        <w:ind w:left="360"/>
      </w:pPr>
      <w:r>
        <w:rPr>
          <w:rFonts w:cs="Calibri"/>
          <w:szCs w:val="22"/>
        </w:rPr>
        <w:t>•  Non-proctored papers are unchanged except for ownership, CSRF, timer interval, and the answer-data fix.</w:t>
      </w:r>
    </w:p>
    <w:p w14:paraId="5D04FECA" w14:textId="77777777" w:rsidR="00F9258C" w:rsidRDefault="00000000">
      <w:pPr>
        <w:spacing w:before="280" w:after="140"/>
      </w:pPr>
      <w:r>
        <w:rPr>
          <w:rFonts w:cs="Calibri"/>
          <w:b/>
          <w:bCs/>
          <w:color w:val="1F4E79"/>
          <w:sz w:val="32"/>
          <w:szCs w:val="32"/>
        </w:rPr>
        <w:t>6. Related items that remain on the client problems list</w:t>
      </w:r>
    </w:p>
    <w:p w14:paraId="23AF6DEA" w14:textId="77777777" w:rsidR="00F9258C" w:rsidRDefault="00000000">
      <w:pPr>
        <w:spacing w:after="120"/>
      </w:pPr>
      <w:r>
        <w:rPr>
          <w:rFonts w:cs="Calibri"/>
          <w:szCs w:val="22"/>
        </w:rPr>
        <w:t>These were in the same area but were not closed in this work, so they stay on the client list:</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600"/>
        <w:gridCol w:w="7620"/>
      </w:tblGrid>
      <w:tr w:rsidR="00F9258C" w14:paraId="283E153C" w14:textId="77777777">
        <w:tblPrEx>
          <w:tblCellMar>
            <w:top w:w="0" w:type="dxa"/>
            <w:bottom w:w="0" w:type="dxa"/>
          </w:tblCellMar>
        </w:tblPrEx>
        <w:tc>
          <w:tcPr>
            <w:tcW w:w="1600" w:type="dxa"/>
            <w:shd w:val="clear" w:color="auto" w:fill="1F4E79"/>
            <w:vAlign w:val="center"/>
          </w:tcPr>
          <w:p w14:paraId="1C187E61" w14:textId="77777777" w:rsidR="00F9258C" w:rsidRDefault="00000000">
            <w:pPr>
              <w:spacing w:before="40" w:after="40"/>
            </w:pPr>
            <w:r>
              <w:rPr>
                <w:rFonts w:cs="Calibri"/>
                <w:b/>
                <w:bCs/>
                <w:color w:val="FFFFFF"/>
                <w:sz w:val="20"/>
                <w:szCs w:val="20"/>
              </w:rPr>
              <w:t>ID</w:t>
            </w:r>
          </w:p>
        </w:tc>
        <w:tc>
          <w:tcPr>
            <w:tcW w:w="7620" w:type="dxa"/>
            <w:shd w:val="clear" w:color="auto" w:fill="1F4E79"/>
            <w:vAlign w:val="center"/>
          </w:tcPr>
          <w:p w14:paraId="72B516F1" w14:textId="77777777" w:rsidR="00F9258C" w:rsidRDefault="00000000">
            <w:pPr>
              <w:spacing w:before="40" w:after="40"/>
            </w:pPr>
            <w:r>
              <w:rPr>
                <w:rFonts w:cs="Calibri"/>
                <w:b/>
                <w:bCs/>
                <w:color w:val="FFFFFF"/>
                <w:sz w:val="20"/>
                <w:szCs w:val="20"/>
              </w:rPr>
              <w:t>Still open</w:t>
            </w:r>
          </w:p>
        </w:tc>
      </w:tr>
      <w:tr w:rsidR="00F9258C" w14:paraId="72364CE0" w14:textId="77777777">
        <w:tblPrEx>
          <w:tblCellMar>
            <w:top w:w="0" w:type="dxa"/>
            <w:bottom w:w="0" w:type="dxa"/>
          </w:tblCellMar>
        </w:tblPrEx>
        <w:tc>
          <w:tcPr>
            <w:tcW w:w="1600" w:type="dxa"/>
            <w:shd w:val="clear" w:color="auto" w:fill="FFFFFF"/>
            <w:vAlign w:val="center"/>
          </w:tcPr>
          <w:p w14:paraId="70C17809" w14:textId="77777777" w:rsidR="00F9258C" w:rsidRDefault="00000000">
            <w:pPr>
              <w:spacing w:before="40" w:after="40"/>
            </w:pPr>
            <w:r>
              <w:rPr>
                <w:rFonts w:cs="Calibri"/>
                <w:b/>
                <w:bCs/>
                <w:color w:val="1F4E79"/>
                <w:sz w:val="20"/>
                <w:szCs w:val="20"/>
              </w:rPr>
              <w:t>P0-10</w:t>
            </w:r>
          </w:p>
        </w:tc>
        <w:tc>
          <w:tcPr>
            <w:tcW w:w="7620" w:type="dxa"/>
            <w:shd w:val="clear" w:color="auto" w:fill="FFFFFF"/>
            <w:vAlign w:val="center"/>
          </w:tcPr>
          <w:p w14:paraId="4926D7EC" w14:textId="77777777" w:rsidR="00F9258C" w:rsidRDefault="00000000">
            <w:pPr>
              <w:spacing w:before="40" w:after="40"/>
            </w:pPr>
            <w:r>
              <w:rPr>
                <w:rFonts w:cs="Calibri"/>
                <w:color w:val="000000"/>
                <w:sz w:val="20"/>
                <w:szCs w:val="20"/>
              </w:rPr>
              <w:t>Exam result page still does not prove the attempt belongs to the logged-in student.</w:t>
            </w:r>
          </w:p>
        </w:tc>
      </w:tr>
      <w:tr w:rsidR="00F9258C" w14:paraId="7A46A0CD" w14:textId="77777777">
        <w:tblPrEx>
          <w:tblCellMar>
            <w:top w:w="0" w:type="dxa"/>
            <w:bottom w:w="0" w:type="dxa"/>
          </w:tblCellMar>
        </w:tblPrEx>
        <w:tc>
          <w:tcPr>
            <w:tcW w:w="1600" w:type="dxa"/>
            <w:shd w:val="clear" w:color="auto" w:fill="F5F8FB"/>
            <w:vAlign w:val="center"/>
          </w:tcPr>
          <w:p w14:paraId="28302CE8" w14:textId="77777777" w:rsidR="00F9258C" w:rsidRDefault="00000000">
            <w:pPr>
              <w:spacing w:before="40" w:after="40"/>
            </w:pPr>
            <w:r>
              <w:rPr>
                <w:rFonts w:cs="Calibri"/>
                <w:b/>
                <w:bCs/>
                <w:color w:val="1F4E79"/>
                <w:sz w:val="20"/>
                <w:szCs w:val="20"/>
              </w:rPr>
              <w:t>P0-12</w:t>
            </w:r>
          </w:p>
        </w:tc>
        <w:tc>
          <w:tcPr>
            <w:tcW w:w="7620" w:type="dxa"/>
            <w:shd w:val="clear" w:color="auto" w:fill="F5F8FB"/>
            <w:vAlign w:val="center"/>
          </w:tcPr>
          <w:p w14:paraId="5B3779C0" w14:textId="77777777" w:rsidR="00F9258C" w:rsidRDefault="00000000">
            <w:pPr>
              <w:spacing w:before="40" w:after="40"/>
            </w:pPr>
            <w:r>
              <w:rPr>
                <w:rFonts w:cs="Calibri"/>
                <w:color w:val="000000"/>
                <w:sz w:val="20"/>
                <w:szCs w:val="20"/>
              </w:rPr>
              <w:t>Starting an exam is still a GET link.</w:t>
            </w:r>
          </w:p>
        </w:tc>
      </w:tr>
      <w:tr w:rsidR="00F9258C" w14:paraId="03B30B7A" w14:textId="77777777">
        <w:tblPrEx>
          <w:tblCellMar>
            <w:top w:w="0" w:type="dxa"/>
            <w:bottom w:w="0" w:type="dxa"/>
          </w:tblCellMar>
        </w:tblPrEx>
        <w:tc>
          <w:tcPr>
            <w:tcW w:w="1600" w:type="dxa"/>
            <w:shd w:val="clear" w:color="auto" w:fill="FFFFFF"/>
            <w:vAlign w:val="center"/>
          </w:tcPr>
          <w:p w14:paraId="0293C174" w14:textId="77777777" w:rsidR="00F9258C" w:rsidRDefault="00000000">
            <w:pPr>
              <w:spacing w:before="40" w:after="40"/>
            </w:pPr>
            <w:r>
              <w:rPr>
                <w:rFonts w:cs="Calibri"/>
                <w:b/>
                <w:bCs/>
                <w:color w:val="1F4E79"/>
                <w:sz w:val="20"/>
                <w:szCs w:val="20"/>
              </w:rPr>
              <w:t>PF-15</w:t>
            </w:r>
          </w:p>
        </w:tc>
        <w:tc>
          <w:tcPr>
            <w:tcW w:w="7620" w:type="dxa"/>
            <w:shd w:val="clear" w:color="auto" w:fill="FFFFFF"/>
            <w:vAlign w:val="center"/>
          </w:tcPr>
          <w:p w14:paraId="79711EAF" w14:textId="77777777" w:rsidR="00F9258C" w:rsidRDefault="00000000">
            <w:pPr>
              <w:spacing w:before="40" w:after="40"/>
            </w:pPr>
            <w:r>
              <w:rPr>
                <w:rFonts w:cs="Calibri"/>
                <w:color w:val="000000"/>
                <w:sz w:val="20"/>
                <w:szCs w:val="20"/>
              </w:rPr>
              <w:t>Saving or ending still updates each question one by one.</w:t>
            </w:r>
          </w:p>
        </w:tc>
      </w:tr>
      <w:tr w:rsidR="00F9258C" w14:paraId="0D73D1DD" w14:textId="77777777">
        <w:tblPrEx>
          <w:tblCellMar>
            <w:top w:w="0" w:type="dxa"/>
            <w:bottom w:w="0" w:type="dxa"/>
          </w:tblCellMar>
        </w:tblPrEx>
        <w:tc>
          <w:tcPr>
            <w:tcW w:w="1600" w:type="dxa"/>
            <w:shd w:val="clear" w:color="auto" w:fill="F5F8FB"/>
            <w:vAlign w:val="center"/>
          </w:tcPr>
          <w:p w14:paraId="06CC0118" w14:textId="77777777" w:rsidR="00F9258C" w:rsidRDefault="00000000">
            <w:pPr>
              <w:spacing w:before="40" w:after="40"/>
            </w:pPr>
            <w:r>
              <w:rPr>
                <w:rFonts w:cs="Calibri"/>
                <w:b/>
                <w:bCs/>
                <w:color w:val="1F4E79"/>
                <w:sz w:val="20"/>
                <w:szCs w:val="20"/>
              </w:rPr>
              <w:t>PF-19</w:t>
            </w:r>
          </w:p>
        </w:tc>
        <w:tc>
          <w:tcPr>
            <w:tcW w:w="7620" w:type="dxa"/>
            <w:shd w:val="clear" w:color="auto" w:fill="F5F8FB"/>
            <w:vAlign w:val="center"/>
          </w:tcPr>
          <w:p w14:paraId="5B52AAEB" w14:textId="77777777" w:rsidR="00F9258C" w:rsidRDefault="00000000">
            <w:pPr>
              <w:spacing w:before="40" w:after="40"/>
            </w:pPr>
            <w:r>
              <w:rPr>
                <w:rFonts w:cs="Calibri"/>
                <w:color w:val="000000"/>
                <w:sz w:val="20"/>
                <w:szCs w:val="20"/>
              </w:rPr>
              <w:t>The full paper is still sent to the browser at once (answers are no longer included).</w:t>
            </w:r>
          </w:p>
        </w:tc>
      </w:tr>
      <w:tr w:rsidR="00F9258C" w14:paraId="7896E800" w14:textId="77777777">
        <w:tblPrEx>
          <w:tblCellMar>
            <w:top w:w="0" w:type="dxa"/>
            <w:bottom w:w="0" w:type="dxa"/>
          </w:tblCellMar>
        </w:tblPrEx>
        <w:tc>
          <w:tcPr>
            <w:tcW w:w="1600" w:type="dxa"/>
            <w:shd w:val="clear" w:color="auto" w:fill="FFFFFF"/>
            <w:vAlign w:val="center"/>
          </w:tcPr>
          <w:p w14:paraId="2F46D29E" w14:textId="77777777" w:rsidR="00F9258C" w:rsidRDefault="00000000">
            <w:pPr>
              <w:spacing w:before="40" w:after="40"/>
            </w:pPr>
            <w:r>
              <w:rPr>
                <w:rFonts w:cs="Calibri"/>
                <w:b/>
                <w:bCs/>
                <w:color w:val="1F4E79"/>
                <w:sz w:val="20"/>
                <w:szCs w:val="20"/>
              </w:rPr>
              <w:t>PF-34</w:t>
            </w:r>
          </w:p>
        </w:tc>
        <w:tc>
          <w:tcPr>
            <w:tcW w:w="7620" w:type="dxa"/>
            <w:shd w:val="clear" w:color="auto" w:fill="FFFFFF"/>
            <w:vAlign w:val="center"/>
          </w:tcPr>
          <w:p w14:paraId="4B0ACE3D" w14:textId="77777777" w:rsidR="00F9258C" w:rsidRDefault="00000000">
            <w:pPr>
              <w:spacing w:before="40" w:after="40"/>
            </w:pPr>
            <w:r>
              <w:rPr>
                <w:rFonts w:cs="Calibri"/>
                <w:color w:val="000000"/>
                <w:sz w:val="20"/>
                <w:szCs w:val="20"/>
              </w:rPr>
              <w:t>File sessions can still block overlapping timer and proctoring requests under load.</w:t>
            </w:r>
          </w:p>
        </w:tc>
      </w:tr>
    </w:tbl>
    <w:p w14:paraId="504F5324" w14:textId="77777777" w:rsidR="00F9258C" w:rsidRDefault="00000000">
      <w:pPr>
        <w:spacing w:after="120"/>
      </w:pPr>
      <w:r>
        <w:rPr>
          <w:rFonts w:cs="Calibri"/>
          <w:szCs w:val="22"/>
        </w:rPr>
        <w:t>Webcam photos are kept for admin review. Automatic deletion after a retention period was not added, so invigilators do not lose evidence when a student finishes.</w:t>
      </w:r>
    </w:p>
    <w:p w14:paraId="0E3571C2" w14:textId="77777777" w:rsidR="00F9258C" w:rsidRDefault="00000000">
      <w:pPr>
        <w:spacing w:before="280" w:after="140"/>
      </w:pPr>
      <w:r>
        <w:rPr>
          <w:rFonts w:cs="Calibri"/>
          <w:b/>
          <w:bCs/>
          <w:color w:val="1F4E79"/>
          <w:sz w:val="32"/>
          <w:szCs w:val="32"/>
        </w:rPr>
        <w:lastRenderedPageBreak/>
        <w:t>7. How to verify</w:t>
      </w:r>
    </w:p>
    <w:p w14:paraId="3359E59C" w14:textId="77777777" w:rsidR="00F9258C" w:rsidRDefault="00000000">
      <w:pPr>
        <w:spacing w:after="80"/>
        <w:ind w:left="360"/>
      </w:pPr>
      <w:r>
        <w:rPr>
          <w:rFonts w:cs="Calibri"/>
          <w:szCs w:val="22"/>
        </w:rPr>
        <w:t xml:space="preserve">•  Sit a proctored practice paper: allow camera, enter </w:t>
      </w:r>
      <w:proofErr w:type="spellStart"/>
      <w:r>
        <w:rPr>
          <w:rFonts w:cs="Calibri"/>
          <w:szCs w:val="22"/>
        </w:rPr>
        <w:t>fullscreen</w:t>
      </w:r>
      <w:proofErr w:type="spellEnd"/>
      <w:r>
        <w:rPr>
          <w:rFonts w:cs="Calibri"/>
          <w:szCs w:val="22"/>
        </w:rPr>
        <w:t>, answer, End Test → result page.</w:t>
      </w:r>
    </w:p>
    <w:p w14:paraId="1ACA6C1D" w14:textId="77777777" w:rsidR="00F9258C" w:rsidRDefault="00000000">
      <w:pPr>
        <w:spacing w:after="80"/>
        <w:ind w:left="360"/>
      </w:pPr>
      <w:r>
        <w:rPr>
          <w:rFonts w:cs="Calibri"/>
          <w:szCs w:val="22"/>
        </w:rPr>
        <w:t>•  Confirm the exam page source / developer tools do not contain correct answers.</w:t>
      </w:r>
    </w:p>
    <w:p w14:paraId="62A2513A" w14:textId="77777777" w:rsidR="00F9258C" w:rsidRDefault="00000000">
      <w:pPr>
        <w:spacing w:after="80"/>
        <w:ind w:left="360"/>
      </w:pPr>
      <w:r>
        <w:rPr>
          <w:rFonts w:cs="Calibri"/>
          <w:szCs w:val="22"/>
        </w:rPr>
        <w:t>•  Confirm Admin → Proctoring Detail still shows events and face photos.</w:t>
      </w:r>
    </w:p>
    <w:p w14:paraId="0812FCDC" w14:textId="77777777" w:rsidR="00F9258C" w:rsidRDefault="00000000">
      <w:pPr>
        <w:spacing w:after="80"/>
        <w:ind w:left="360"/>
      </w:pPr>
      <w:r>
        <w:rPr>
          <w:rFonts w:cs="Calibri"/>
          <w:szCs w:val="22"/>
        </w:rPr>
        <w:t>•  Confirm a request without a CSRF token is rejected; a normal exam submit succeeds.</w:t>
      </w:r>
    </w:p>
    <w:p w14:paraId="5B7B2EC8" w14:textId="77777777" w:rsidR="00F9258C" w:rsidRDefault="00000000">
      <w:pPr>
        <w:spacing w:after="120"/>
      </w:pPr>
      <w:r>
        <w:rPr>
          <w:rFonts w:cs="Calibri"/>
          <w:i/>
          <w:iCs/>
          <w:color w:val="666666"/>
          <w:sz w:val="20"/>
          <w:szCs w:val="20"/>
        </w:rPr>
        <w:t>End of report. Prepared 21 September 2026. Confidential.</w:t>
      </w:r>
    </w:p>
    <w:sectPr w:rsidR="00F9258C">
      <w:pgSz w:w="11906" w:h="16838"/>
      <w:pgMar w:top="850" w:right="850" w:bottom="85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8C"/>
    <w:rsid w:val="00231511"/>
    <w:rsid w:val="00565B0F"/>
    <w:rsid w:val="00AD59E5"/>
    <w:rsid w:val="00F925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D39D"/>
  <w15:docId w15:val="{E690A518-3DBF-49E1-83AB-2C50BE603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1184</Words>
  <Characters>6751</Characters>
  <Application>Microsoft Office Word</Application>
  <DocSecurity>0</DocSecurity>
  <Lines>56</Lines>
  <Paragraphs>15</Paragraphs>
  <ScaleCrop>false</ScaleCrop>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RankPro</dc:title>
  <dc:creator>RankPro</dc:creator>
  <cp:lastModifiedBy>Md Adil Nowaz</cp:lastModifiedBy>
  <cp:revision>2</cp:revision>
  <dcterms:created xsi:type="dcterms:W3CDTF">2026-09-21T12:43:00Z</dcterms:created>
  <dcterms:modified xsi:type="dcterms:W3CDTF">2026-09-21T12:43:00Z</dcterms:modified>
</cp:coreProperties>
</file>