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7099300" cy="39878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99300" cy="398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7099300" cy="39878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99300" cy="398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7099300" cy="39878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99300" cy="398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7099300" cy="40005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99300" cy="400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7099300" cy="39878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99300" cy="398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280" w:top="1500" w:left="540" w:right="52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mbria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2"/>
        <w:szCs w:val="22"/>
        <w:lang w:val="en-US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64" w:lineRule="auto"/>
      <w:ind w:left="1332" w:hanging="433"/>
    </w:pPr>
    <w:rPr>
      <w:b w:val="1"/>
      <w:sz w:val="32"/>
      <w:szCs w:val="32"/>
    </w:rPr>
  </w:style>
  <w:style w:type="paragraph" w:styleId="Heading2">
    <w:name w:val="heading 2"/>
    <w:basedOn w:val="Normal"/>
    <w:next w:val="Normal"/>
    <w:pPr>
      <w:ind w:left="1477" w:hanging="577"/>
    </w:pPr>
    <w:rPr>
      <w:b w:val="1"/>
      <w:sz w:val="26"/>
      <w:szCs w:val="26"/>
    </w:rPr>
  </w:style>
  <w:style w:type="paragraph" w:styleId="Heading3">
    <w:name w:val="heading 3"/>
    <w:basedOn w:val="Normal"/>
    <w:next w:val="Normal"/>
    <w:pPr>
      <w:ind w:left="1621" w:hanging="721"/>
    </w:pPr>
    <w:rPr>
      <w:b w:val="1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40" w:lineRule="auto"/>
    </w:pPr>
    <w:rPr>
      <w:rFonts w:ascii="Cambria" w:cs="Cambria" w:eastAsia="Cambria" w:hAnsi="Cambria"/>
      <w:i w:val="1"/>
      <w:color w:val="366091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/>
    <w:rPr>
      <w:rFonts w:ascii="Cambria" w:cs="Cambria" w:eastAsia="Cambria" w:hAnsi="Cambria"/>
      <w:sz w:val="56"/>
      <w:szCs w:val="56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1.png"/><Relationship Id="rId9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2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