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firstLine="720"/>
        <w:jc w:val="left"/>
        <w:rPr>
          <w:rFonts w:ascii="Calibri" w:cs="Calibri" w:eastAsia="Calibri" w:hAnsi="Calibri"/>
        </w:rPr>
      </w:pPr>
      <w:r w:rsidDel="00000000" w:rsidR="00000000" w:rsidRPr="00000000">
        <w:rPr>
          <w:rFonts w:ascii="Calibri" w:cs="Calibri" w:eastAsia="Calibri" w:hAnsi="Calibri"/>
        </w:rPr>
        <w:drawing>
          <wp:anchor allowOverlap="1" behindDoc="0" distB="91440" distT="91440" distL="114300" distR="114300" hidden="0" layoutInCell="1" locked="0" relativeHeight="0" simplePos="0">
            <wp:simplePos x="0" y="0"/>
            <wp:positionH relativeFrom="page">
              <wp:posOffset>685800</wp:posOffset>
            </wp:positionH>
            <wp:positionV relativeFrom="page">
              <wp:posOffset>166359</wp:posOffset>
            </wp:positionV>
            <wp:extent cx="3833813" cy="2009775"/>
            <wp:effectExtent b="0" l="0" r="0" t="0"/>
            <wp:wrapSquare wrapText="bothSides" distB="91440" distT="91440" distL="114300" distR="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33813" cy="2009775"/>
                    </a:xfrm>
                    <a:prstGeom prst="rect"/>
                    <a:ln/>
                  </pic:spPr>
                </pic:pic>
              </a:graphicData>
            </a:graphic>
          </wp:anchor>
        </w:drawing>
      </w:r>
      <w:r w:rsidDel="00000000" w:rsidR="00000000" w:rsidRPr="00000000">
        <w:rPr>
          <w:rFonts w:ascii="Calibri" w:cs="Calibri" w:eastAsia="Calibri" w:hAnsi="Calibri"/>
          <w:rtl w:val="0"/>
        </w:rPr>
        <w:t xml:space="preserve">          </w:t>
        <w:tab/>
        <w:tab/>
        <w:tab/>
        <w:tab/>
        <w:tab/>
        <w:tab/>
        <w:tab/>
      </w:r>
      <w:r w:rsidDel="00000000" w:rsidR="00000000" w:rsidRPr="00000000">
        <w:rPr>
          <w:rFonts w:ascii="Calibri" w:cs="Calibri" w:eastAsia="Calibri" w:hAnsi="Calibri"/>
        </w:rPr>
        <mc:AlternateContent>
          <mc:Choice Requires="wpg">
            <w:drawing>
              <wp:anchor allowOverlap="1" behindDoc="0" distB="91440" distT="91440" distL="114300" distR="114300" hidden="0" layoutInCell="1" locked="0" relativeHeight="0" simplePos="0">
                <wp:simplePos x="0" y="0"/>
                <wp:positionH relativeFrom="page">
                  <wp:posOffset>3067051</wp:posOffset>
                </wp:positionH>
                <wp:positionV relativeFrom="page">
                  <wp:posOffset>4191660</wp:posOffset>
                </wp:positionV>
                <wp:extent cx="4705350" cy="5857461"/>
                <wp:effectExtent b="0" l="0" r="0" t="0"/>
                <wp:wrapSquare wrapText="bothSides" distB="91440" distT="91440" distL="114300" distR="114300"/>
                <wp:docPr id="3" name=""/>
                <a:graphic>
                  <a:graphicData uri="http://schemas.microsoft.com/office/word/2010/wordprocessingShape">
                    <wps:wsp>
                      <wps:cNvSpPr/>
                      <wps:cNvPr id="4" name="Shape 4"/>
                      <wps:spPr>
                        <a:xfrm flipH="1">
                          <a:off x="3273995" y="1200902"/>
                          <a:ext cx="4144010" cy="5158196"/>
                        </a:xfrm>
                        <a:prstGeom prst="rect">
                          <a:avLst/>
                        </a:prstGeom>
                        <a:solidFill>
                          <a:srgbClr val="4892DC">
                            <a:alpha val="54117"/>
                          </a:srgbClr>
                        </a:solidFill>
                        <a:ln>
                          <a:noFill/>
                        </a:ln>
                      </wps:spPr>
                      <wps:txbx>
                        <w:txbxContent>
                          <w:p w:rsidR="00000000" w:rsidDel="00000000" w:rsidP="00000000" w:rsidRDefault="00000000" w:rsidRPr="00000000">
                            <w:pPr>
                              <w:spacing w:after="200" w:before="0" w:line="275.00000953674316"/>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42"/>
                                <w:vertAlign w:val="baseline"/>
                              </w:rPr>
                              <w:t xml:space="preserve">Functional Test Report for INJI Verify v0.18.</w:t>
                            </w:r>
                            <w:r w:rsidDel="00000000" w:rsidR="00000000" w:rsidRPr="00000000">
                              <w:rPr>
                                <w:rFonts w:ascii="Arial" w:cs="Arial" w:eastAsia="Arial" w:hAnsi="Arial"/>
                                <w:b w:val="1"/>
                                <w:i w:val="0"/>
                                <w:smallCaps w:val="0"/>
                                <w:strike w:val="0"/>
                                <w:color w:val="000000"/>
                                <w:sz w:val="42"/>
                                <w:vertAlign w:val="baseline"/>
                              </w:rPr>
                              <w:t xml:space="preserve">2</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1"/>
                                <w:i w:val="0"/>
                                <w:smallCaps w:val="0"/>
                                <w:strike w:val="0"/>
                                <w:color w:val="000000"/>
                                <w:sz w:val="42"/>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1"/>
                                <w:i w:val="0"/>
                                <w:smallCaps w:val="0"/>
                                <w:strike w:val="0"/>
                                <w:color w:val="000000"/>
                                <w:sz w:val="42"/>
                                <w:vertAlign w:val="baseline"/>
                              </w:rPr>
                            </w:r>
                            <w:r w:rsidDel="00000000" w:rsidR="00000000" w:rsidRPr="00000000">
                              <w:rPr>
                                <w:rFonts w:ascii="Aptos" w:cs="Aptos" w:eastAsia="Aptos" w:hAnsi="Aptos"/>
                                <w:b w:val="1"/>
                                <w:i w:val="0"/>
                                <w:smallCaps w:val="0"/>
                                <w:strike w:val="0"/>
                                <w:color w:val="ffffff"/>
                                <w:sz w:val="22"/>
                                <w:u w:val="single"/>
                                <w:vertAlign w:val="baseline"/>
                              </w:rPr>
                              <w:br w:type="textWrapping"/>
                            </w:r>
                            <w:r w:rsidDel="00000000" w:rsidR="00000000" w:rsidRPr="00000000">
                              <w:rPr>
                                <w:rFonts w:ascii="Aptos" w:cs="Aptos" w:eastAsia="Aptos" w:hAnsi="Aptos"/>
                                <w:b w:val="1"/>
                                <w:i w:val="0"/>
                                <w:smallCaps w:val="0"/>
                                <w:strike w:val="0"/>
                                <w:color w:val="ffffff"/>
                                <w:sz w:val="22"/>
                                <w:u w:val="single"/>
                                <w:vertAlign w:val="baseline"/>
                              </w:rPr>
                              <w:t xml:space="preserve">9</w:t>
                            </w:r>
                            <w:r w:rsidDel="00000000" w:rsidR="00000000" w:rsidRPr="00000000">
                              <w:rPr>
                                <w:rFonts w:ascii="Aptos" w:cs="Aptos" w:eastAsia="Aptos" w:hAnsi="Aptos"/>
                                <w:b w:val="1"/>
                                <w:i w:val="0"/>
                                <w:smallCaps w:val="0"/>
                                <w:strike w:val="0"/>
                                <w:color w:val="ffffff"/>
                                <w:sz w:val="22"/>
                                <w:u w:val="single"/>
                                <w:vertAlign w:val="baseline"/>
                              </w:rPr>
                              <w:t xml:space="preserve"> Ju</w:t>
                            </w:r>
                            <w:r w:rsidDel="00000000" w:rsidR="00000000" w:rsidRPr="00000000">
                              <w:rPr>
                                <w:rFonts w:ascii="Aptos" w:cs="Aptos" w:eastAsia="Aptos" w:hAnsi="Aptos"/>
                                <w:b w:val="1"/>
                                <w:i w:val="0"/>
                                <w:smallCaps w:val="0"/>
                                <w:strike w:val="0"/>
                                <w:color w:val="ffffff"/>
                                <w:sz w:val="22"/>
                                <w:u w:val="single"/>
                                <w:vertAlign w:val="baseline"/>
                              </w:rPr>
                              <w:t xml:space="preserve">ly</w:t>
                            </w:r>
                            <w:r w:rsidDel="00000000" w:rsidR="00000000" w:rsidRPr="00000000">
                              <w:rPr>
                                <w:rFonts w:ascii="Aptos" w:cs="Aptos" w:eastAsia="Aptos" w:hAnsi="Aptos"/>
                                <w:b w:val="1"/>
                                <w:i w:val="0"/>
                                <w:smallCaps w:val="0"/>
                                <w:strike w:val="0"/>
                                <w:color w:val="ffffff"/>
                                <w:sz w:val="22"/>
                                <w:u w:val="single"/>
                                <w:vertAlign w:val="baseline"/>
                              </w:rPr>
                              <w:t xml:space="preserve"> 2026</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ptos" w:cs="Aptos" w:eastAsia="Aptos" w:hAnsi="Aptos"/>
                                <w:b w:val="1"/>
                                <w:i w:val="0"/>
                                <w:smallCaps w:val="0"/>
                                <w:strike w:val="0"/>
                                <w:color w:val="ffffff"/>
                                <w:sz w:val="22"/>
                                <w:u w:val="single"/>
                                <w:vertAlign w:val="baseline"/>
                              </w:rPr>
                            </w:r>
                          </w:p>
                        </w:txbxContent>
                      </wps:txbx>
                      <wps:bodyPr anchorCtr="0" anchor="t" bIns="274300" lIns="274300" spcFirstLastPara="1" rIns="274300" wrap="square" tIns="274300">
                        <a:noAutofit/>
                      </wps:bodyPr>
                    </wps:wsp>
                  </a:graphicData>
                </a:graphic>
              </wp:anchor>
            </w:drawing>
          </mc:Choice>
          <mc:Fallback>
            <w:drawing>
              <wp:anchor allowOverlap="1" behindDoc="0" distB="91440" distT="91440" distL="114300" distR="114300" hidden="0" layoutInCell="1" locked="0" relativeHeight="0" simplePos="0">
                <wp:simplePos x="0" y="0"/>
                <wp:positionH relativeFrom="page">
                  <wp:posOffset>3067051</wp:posOffset>
                </wp:positionH>
                <wp:positionV relativeFrom="page">
                  <wp:posOffset>4191660</wp:posOffset>
                </wp:positionV>
                <wp:extent cx="4705350" cy="5857461"/>
                <wp:effectExtent b="0" l="0" r="0" t="0"/>
                <wp:wrapSquare wrapText="bothSides" distB="91440" distT="91440" distL="114300" distR="11430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05350" cy="5857461"/>
                        </a:xfrm>
                        <a:prstGeom prst="rect"/>
                        <a:ln/>
                      </pic:spPr>
                    </pic:pic>
                  </a:graphicData>
                </a:graphic>
              </wp:anchor>
            </w:drawing>
          </mc:Fallback>
        </mc:AlternateContent>
      </w:r>
      <w:r w:rsidDel="00000000" w:rsidR="00000000" w:rsidRPr="00000000">
        <w:rPr>
          <w:rFonts w:ascii="Calibri" w:cs="Calibri" w:eastAsia="Calibri" w:hAnsi="Calibri"/>
          <w:rtl w:val="0"/>
        </w:rPr>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02">
      <w:pPr>
        <w:spacing w:after="0" w:line="240" w:lineRule="auto"/>
        <w:jc w:val="left"/>
        <w:rPr>
          <w:rFonts w:ascii="Calibri" w:cs="Calibri" w:eastAsia="Calibri" w:hAnsi="Calibri"/>
          <w:b w:val="1"/>
          <w:bCs w:val="1"/>
          <w:color w:val="215e99"/>
          <w:sz w:val="28"/>
          <w:szCs w:val="28"/>
        </w:rPr>
      </w:pPr>
      <w:r w:rsidDel="00000000" w:rsidR="00000000" w:rsidRPr="00000000">
        <w:rPr>
          <w:rFonts w:ascii="Calibri" w:cs="Calibri" w:eastAsia="Calibri" w:hAnsi="Calibri"/>
          <w:b w:val="1"/>
          <w:bCs w:val="1"/>
          <w:color w:val="215e99"/>
          <w:sz w:val="28"/>
          <w:szCs w:val="28"/>
          <w:rtl w:val="0"/>
        </w:rPr>
        <w:t xml:space="preserve">Document History</w:t>
      </w:r>
    </w:p>
    <w:p w:rsidR="00000000" w:rsidDel="00000000" w:rsidP="00000000" w:rsidRDefault="00000000" w:rsidRPr="00000000" w14:paraId="00000003">
      <w:pPr>
        <w:spacing w:after="0" w:line="240" w:lineRule="auto"/>
        <w:jc w:val="left"/>
        <w:rPr>
          <w:rFonts w:ascii="Calibri" w:cs="Calibri" w:eastAsia="Calibri" w:hAnsi="Calibri"/>
          <w:color w:val="215e99"/>
          <w:sz w:val="28"/>
          <w:szCs w:val="28"/>
        </w:rPr>
      </w:pPr>
      <w:r w:rsidDel="00000000" w:rsidR="00000000" w:rsidRPr="00000000">
        <w:rPr>
          <w:rFonts w:ascii="Calibri" w:cs="Calibri" w:eastAsia="Calibri" w:hAnsi="Calibri"/>
          <w:rtl w:val="0"/>
        </w:rPr>
        <w:t xml:space="preserve">It outlines the strategy used to ensure a comprehensive evaluation.</w:t>
      </w:r>
      <w:r w:rsidDel="00000000" w:rsidR="00000000" w:rsidRPr="00000000">
        <w:rPr>
          <w:rtl w:val="0"/>
        </w:rPr>
      </w:r>
    </w:p>
    <w:p w:rsidR="00000000" w:rsidDel="00000000" w:rsidP="00000000" w:rsidRDefault="00000000" w:rsidRPr="00000000" w14:paraId="00000004">
      <w:pPr>
        <w:spacing w:after="0" w:line="240" w:lineRule="auto"/>
        <w:rPr>
          <w:rFonts w:ascii="Calibri" w:cs="Calibri" w:eastAsia="Calibri" w:hAnsi="Calibri"/>
          <w:b w:val="1"/>
          <w:bCs w:val="1"/>
          <w:color w:val="548dd4"/>
          <w:sz w:val="28"/>
          <w:szCs w:val="28"/>
        </w:rPr>
      </w:pPr>
      <w:r w:rsidDel="00000000" w:rsidR="00000000" w:rsidRPr="00000000">
        <w:rPr>
          <w:rtl w:val="0"/>
        </w:rPr>
      </w:r>
    </w:p>
    <w:tbl>
      <w:tblPr>
        <w:tblStyle w:val="Table1"/>
        <w:tblW w:w="9420.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1155"/>
        <w:gridCol w:w="1305"/>
        <w:gridCol w:w="1575"/>
        <w:gridCol w:w="2790"/>
        <w:gridCol w:w="2595"/>
        <w:tblGridChange w:id="0">
          <w:tblGrid>
            <w:gridCol w:w="1155"/>
            <w:gridCol w:w="1305"/>
            <w:gridCol w:w="1575"/>
            <w:gridCol w:w="2790"/>
            <w:gridCol w:w="2595"/>
          </w:tblGrid>
        </w:tblGridChange>
      </w:tblGrid>
      <w:tr>
        <w:trPr>
          <w:cantSplit w:val="1"/>
          <w:trHeight w:val="389"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5">
            <w:pPr>
              <w:spacing w:after="0" w:before="120" w:lineRule="auto"/>
              <w:rPr>
                <w:rFonts w:ascii="Calibri" w:cs="Calibri" w:eastAsia="Calibri" w:hAnsi="Calibri"/>
                <w:b w:val="1"/>
                <w:bCs w:val="1"/>
              </w:rPr>
            </w:pPr>
            <w:r w:rsidDel="00000000" w:rsidR="00000000" w:rsidRPr="00000000">
              <w:rPr>
                <w:rFonts w:ascii="Times New Roman" w:cs="Times New Roman" w:eastAsia="Times New Roman" w:hAnsi="Times New Roman"/>
                <w:b w:val="1"/>
                <w:bCs w:val="1"/>
                <w:color w:val="ffffff"/>
                <w:sz w:val="24"/>
                <w:szCs w:val="24"/>
                <w:rtl w:val="0"/>
              </w:rPr>
              <w:t xml:space="preserve">Version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Author </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Review</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Affected Sections</w:t>
            </w:r>
          </w:p>
        </w:tc>
      </w:tr>
      <w:tr>
        <w:trPr>
          <w:cantSplit w:val="1"/>
          <w:trHeight w:val="37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Nitin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9</w:t>
            </w:r>
            <w:r w:rsidDel="00000000" w:rsidR="00000000" w:rsidRPr="00000000">
              <w:rPr>
                <w:rFonts w:ascii="Calibri" w:cs="Calibri" w:eastAsia="Calibri" w:hAnsi="Calibri"/>
                <w:color w:val="000000"/>
                <w:sz w:val="24"/>
                <w:szCs w:val="24"/>
                <w:rtl w:val="0"/>
              </w:rPr>
              <w:t xml:space="preserve">/</w:t>
            </w:r>
            <w:r w:rsidDel="00000000" w:rsidR="00000000" w:rsidRPr="00000000">
              <w:rPr>
                <w:rFonts w:ascii="Calibri" w:cs="Calibri" w:eastAsia="Calibri" w:hAnsi="Calibri"/>
                <w:sz w:val="24"/>
                <w:szCs w:val="24"/>
                <w:rtl w:val="0"/>
              </w:rPr>
              <w:t xml:space="preserve">7</w:t>
            </w:r>
            <w:r w:rsidDel="00000000" w:rsidR="00000000" w:rsidRPr="00000000">
              <w:rPr>
                <w:rFonts w:ascii="Calibri" w:cs="Calibri" w:eastAsia="Calibri" w:hAnsi="Calibri"/>
                <w:color w:val="000000"/>
                <w:sz w:val="24"/>
                <w:szCs w:val="24"/>
                <w:rtl w:val="0"/>
              </w:rPr>
              <w:t xml:space="preserve">/202</w:t>
            </w:r>
            <w:r w:rsidDel="00000000" w:rsidR="00000000" w:rsidRPr="00000000">
              <w:rPr>
                <w:rFonts w:ascii="Calibri" w:cs="Calibri" w:eastAsia="Calibri" w:hAnsi="Calibri"/>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40" w:before="40" w:line="240" w:lineRule="auto"/>
              <w:ind w:left="0" w:firstLine="0"/>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Chaitanya Kesiraju</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New Document</w:t>
            </w:r>
          </w:p>
        </w:tc>
      </w:tr>
    </w:tbl>
    <w:p w:rsidR="00000000" w:rsidDel="00000000" w:rsidP="00000000" w:rsidRDefault="00000000" w:rsidRPr="00000000" w14:paraId="0000000F">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6">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8">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A">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B">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C">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D">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E">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F">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0">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1">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2">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3">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4">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5">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8">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9">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A">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B">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C">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D">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E">
      <w:pPr>
        <w:keepNext w:val="1"/>
        <w:keepLines w:val="1"/>
        <w:pBdr>
          <w:top w:space="0" w:sz="0" w:val="nil"/>
          <w:left w:space="0" w:sz="0" w:val="nil"/>
          <w:bottom w:space="0" w:sz="0" w:val="nil"/>
          <w:right w:space="0" w:sz="0" w:val="nil"/>
          <w:between w:space="0" w:sz="0" w:val="nil"/>
        </w:pBdr>
        <w:spacing w:after="0" w:before="480" w:line="240" w:lineRule="auto"/>
        <w:rPr>
          <w:rFonts w:ascii="Calibri" w:cs="Calibri" w:eastAsia="Calibri" w:hAnsi="Calibri"/>
          <w:b w:val="1"/>
          <w:bCs w:val="1"/>
          <w:color w:val="215e99"/>
          <w:sz w:val="28"/>
          <w:szCs w:val="28"/>
        </w:rPr>
      </w:pPr>
      <w:r w:rsidDel="00000000" w:rsidR="00000000" w:rsidRPr="00000000">
        <w:rPr>
          <w:rFonts w:ascii="Calibri" w:cs="Calibri" w:eastAsia="Calibri" w:hAnsi="Calibri"/>
          <w:b w:val="1"/>
          <w:bCs w:val="1"/>
          <w:color w:val="215e99"/>
          <w:sz w:val="28"/>
          <w:szCs w:val="28"/>
          <w:rtl w:val="0"/>
        </w:rPr>
        <w:t xml:space="preserve">Contents</w:t>
      </w:r>
    </w:p>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tl w:val="0"/>
        </w:rPr>
      </w:r>
    </w:p>
    <w:sdt>
      <w:sdtPr>
        <w:id w:val="-551782877"/>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washaioll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j6a6eyrurf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 and Scope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h9ap59onup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Approach</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6nu1qy9do4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Organization</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bto6h6wbl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Planning</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uxowb48cw7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Environment</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olc9xl2f7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Execution Report</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3ghbpxvkqy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INJI Verify UI</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m084xyomv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INJI Verify API</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ormntb8lp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gsoimtu28a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Approval</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amtd5l8vn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ec3u85tlgd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A: Versions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0" w:line="240" w:lineRule="auto"/>
        <w:jc w:val="left"/>
        <w:rPr>
          <w:rFonts w:ascii="Calibri" w:cs="Calibri" w:eastAsia="Calibri" w:hAnsi="Calibri"/>
          <w:b w:val="1"/>
          <w:bCs w:val="1"/>
          <w:color w:val="365f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before="240" w:line="256" w:lineRule="auto"/>
        <w:ind w:left="432" w:firstLine="0"/>
        <w:jc w:val="left"/>
        <w:rPr>
          <w:rFonts w:ascii="Calibri" w:cs="Calibri" w:eastAsia="Calibri" w:hAnsi="Calibri"/>
        </w:rPr>
      </w:pPr>
      <w:bookmarkStart w:colFirst="0" w:colLast="0" w:name="_cwashaiollb0" w:id="0"/>
      <w:bookmarkEnd w:id="0"/>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40" w:lineRule="auto"/>
        <w:ind w:firstLine="360"/>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scope of testing for INJI </w:t>
      </w:r>
      <w:r w:rsidDel="00000000" w:rsidR="00000000" w:rsidRPr="00000000">
        <w:rPr>
          <w:rFonts w:ascii="Calibri" w:cs="Calibri" w:eastAsia="Calibri" w:hAnsi="Calibri"/>
          <w:sz w:val="24"/>
          <w:szCs w:val="24"/>
          <w:rtl w:val="0"/>
        </w:rPr>
        <w:t xml:space="preserve">Verify 0.18.2 is focused on giving the ability to configure verify-service to generate an additional library JAR in this patch release and ensure compliance with the relevant O</w:t>
      </w:r>
      <w:r w:rsidDel="00000000" w:rsidR="00000000" w:rsidRPr="00000000">
        <w:rPr>
          <w:rFonts w:ascii="Calibri" w:cs="Calibri" w:eastAsia="Calibri" w:hAnsi="Calibri"/>
          <w:color w:val="000000"/>
          <w:sz w:val="24"/>
          <w:szCs w:val="24"/>
          <w:rtl w:val="0"/>
        </w:rPr>
        <w:t xml:space="preserve">penID4VP and Verifiable Credential verification specifications. Testing includes positive and negative holder binding scenarios, VP result validation, regression testing of existing verification workflows, and assessment of backward compatibility. The objective is to ensure secure, reliable, and interoperable verification across diverse deployment environments and identity ecosystems.</w:t>
      </w:r>
    </w:p>
    <w:p w:rsidR="00000000" w:rsidDel="00000000" w:rsidP="00000000" w:rsidRDefault="00000000" w:rsidRPr="00000000" w14:paraId="00000040">
      <w:pPr>
        <w:pStyle w:val="Heading2"/>
        <w:spacing w:before="40" w:line="256" w:lineRule="auto"/>
        <w:ind w:left="576" w:firstLine="0"/>
        <w:jc w:val="left"/>
        <w:rPr/>
      </w:pPr>
      <w:r w:rsidDel="00000000" w:rsidR="00000000" w:rsidRPr="00000000">
        <w:rPr>
          <w:rtl w:val="0"/>
        </w:rPr>
      </w:r>
    </w:p>
    <w:p w:rsidR="00000000" w:rsidDel="00000000" w:rsidP="00000000" w:rsidRDefault="00000000" w:rsidRPr="00000000" w14:paraId="00000041">
      <w:pPr>
        <w:pStyle w:val="Heading2"/>
        <w:spacing w:before="40" w:line="256" w:lineRule="auto"/>
        <w:ind w:left="576" w:firstLine="0"/>
        <w:jc w:val="left"/>
        <w:rPr>
          <w:rFonts w:ascii="Calibri" w:cs="Calibri" w:eastAsia="Calibri" w:hAnsi="Calibri"/>
        </w:rPr>
      </w:pPr>
      <w:bookmarkStart w:colFirst="0" w:colLast="0" w:name="_vj6a6eyrurf4" w:id="1"/>
      <w:bookmarkEnd w:id="1"/>
      <w:r w:rsidDel="00000000" w:rsidR="00000000" w:rsidRPr="00000000">
        <w:rPr>
          <w:rFonts w:ascii="Calibri" w:cs="Calibri" w:eastAsia="Calibri" w:hAnsi="Calibri"/>
          <w:rtl w:val="0"/>
        </w:rPr>
        <w:t xml:space="preserve">Overview and Scope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line="240" w:lineRule="auto"/>
        <w:ind w:left="2160" w:hanging="360"/>
        <w:jc w:val="left"/>
        <w:rPr>
          <w:color w:val="000000"/>
        </w:rPr>
      </w:pPr>
      <w:r w:rsidDel="00000000" w:rsidR="00000000" w:rsidRPr="00000000">
        <w:rPr>
          <w:rFonts w:ascii="Calibri" w:cs="Calibri" w:eastAsia="Calibri" w:hAnsi="Calibri"/>
          <w:sz w:val="24"/>
          <w:szCs w:val="24"/>
          <w:rtl w:val="0"/>
        </w:rPr>
        <w:t xml:space="preserve">Home Page</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line="240" w:lineRule="auto"/>
        <w:ind w:left="2160" w:hanging="360"/>
        <w:jc w:val="left"/>
        <w:rPr/>
      </w:pPr>
      <w:r w:rsidDel="00000000" w:rsidR="00000000" w:rsidRPr="00000000">
        <w:rPr>
          <w:rFonts w:ascii="Calibri" w:cs="Calibri" w:eastAsia="Calibri" w:hAnsi="Calibri"/>
          <w:sz w:val="24"/>
          <w:szCs w:val="24"/>
          <w:rtl w:val="0"/>
        </w:rPr>
        <w:t xml:space="preserve">Upload and Scan Feature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line="240" w:lineRule="auto"/>
        <w:ind w:left="2160" w:hanging="360"/>
        <w:jc w:val="left"/>
        <w:rPr/>
      </w:pPr>
      <w:r w:rsidDel="00000000" w:rsidR="00000000" w:rsidRPr="00000000">
        <w:rPr>
          <w:rFonts w:ascii="Calibri" w:cs="Calibri" w:eastAsia="Calibri" w:hAnsi="Calibri"/>
          <w:sz w:val="24"/>
          <w:szCs w:val="24"/>
          <w:rtl w:val="0"/>
        </w:rPr>
        <w:t xml:space="preserve">VP Verification</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line="240" w:lineRule="auto"/>
        <w:ind w:left="2160" w:hanging="360"/>
        <w:jc w:val="left"/>
        <w:rPr/>
      </w:pPr>
      <w:r w:rsidDel="00000000" w:rsidR="00000000" w:rsidRPr="00000000">
        <w:rPr>
          <w:rFonts w:ascii="Calibri" w:cs="Calibri" w:eastAsia="Calibri" w:hAnsi="Calibri"/>
          <w:sz w:val="24"/>
          <w:szCs w:val="24"/>
          <w:rtl w:val="0"/>
        </w:rPr>
        <w:t xml:space="preserve">OVP Flow</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line="240" w:lineRule="auto"/>
        <w:ind w:left="2160" w:hanging="360"/>
        <w:jc w:val="left"/>
        <w:rPr/>
      </w:pPr>
      <w:r w:rsidDel="00000000" w:rsidR="00000000" w:rsidRPr="00000000">
        <w:rPr>
          <w:rFonts w:ascii="Calibri" w:cs="Calibri" w:eastAsia="Calibri" w:hAnsi="Calibri"/>
          <w:sz w:val="24"/>
          <w:szCs w:val="24"/>
          <w:rtl w:val="0"/>
        </w:rPr>
        <w:t xml:space="preserve">SVG Support and Multi Language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line="240" w:lineRule="auto"/>
        <w:ind w:left="2160" w:hanging="360"/>
        <w:jc w:val="left"/>
        <w:rPr/>
      </w:pPr>
      <w:r w:rsidDel="00000000" w:rsidR="00000000" w:rsidRPr="00000000">
        <w:rPr>
          <w:rFonts w:ascii="Calibri" w:cs="Calibri" w:eastAsia="Calibri" w:hAnsi="Calibri"/>
          <w:sz w:val="24"/>
          <w:szCs w:val="24"/>
          <w:rtl w:val="0"/>
        </w:rPr>
        <w:t xml:space="preserve">Same Device and Cross Device flow</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line="240" w:lineRule="auto"/>
        <w:ind w:left="2160" w:hanging="360"/>
        <w:jc w:val="left"/>
        <w:rPr/>
      </w:pPr>
      <w:r w:rsidDel="00000000" w:rsidR="00000000" w:rsidRPr="00000000">
        <w:rPr>
          <w:rFonts w:ascii="Calibri" w:cs="Calibri" w:eastAsia="Calibri" w:hAnsi="Calibri"/>
          <w:sz w:val="24"/>
          <w:szCs w:val="24"/>
          <w:rtl w:val="0"/>
        </w:rPr>
        <w:t xml:space="preserve">V2 end point for "</w:t>
      </w:r>
      <w:r w:rsidDel="00000000" w:rsidR="00000000" w:rsidRPr="00000000">
        <w:rPr>
          <w:rFonts w:ascii="Calibri" w:cs="Calibri" w:eastAsia="Calibri" w:hAnsi="Calibri"/>
          <w:b w:val="1"/>
          <w:bCs w:val="1"/>
          <w:sz w:val="24"/>
          <w:szCs w:val="24"/>
          <w:rtl w:val="0"/>
        </w:rPr>
        <w:t xml:space="preserve">statusCheckFilters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Claims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40" w:lineRule="auto"/>
        <w:ind w:left="432" w:firstLine="0"/>
        <w:jc w:val="left"/>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A">
      <w:pPr>
        <w:pStyle w:val="Heading1"/>
        <w:spacing w:before="120" w:line="256" w:lineRule="auto"/>
        <w:jc w:val="left"/>
        <w:rPr>
          <w:rFonts w:ascii="Calibri" w:cs="Calibri" w:eastAsia="Calibri" w:hAnsi="Calibri"/>
        </w:rPr>
      </w:pPr>
      <w:bookmarkStart w:colFirst="0" w:colLast="0" w:name="_bh9ap59onup6" w:id="2"/>
      <w:bookmarkEnd w:id="2"/>
      <w:r w:rsidDel="00000000" w:rsidR="00000000" w:rsidRPr="00000000">
        <w:rPr>
          <w:rFonts w:ascii="Calibri" w:cs="Calibri" w:eastAsia="Calibri" w:hAnsi="Calibri"/>
          <w:rtl w:val="0"/>
        </w:rPr>
        <w:t xml:space="preserve">Test Approach</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ind w:firstLine="360"/>
        <w:jc w:val="left"/>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w:t>
      </w:r>
      <w:r w:rsidDel="00000000" w:rsidR="00000000" w:rsidRPr="00000000">
        <w:rPr>
          <w:rFonts w:ascii="Calibri" w:cs="Calibri" w:eastAsia="Calibri" w:hAnsi="Calibri"/>
          <w:color w:val="000000"/>
          <w:sz w:val="24"/>
          <w:szCs w:val="24"/>
          <w:rtl w:val="0"/>
        </w:rPr>
        <w:t xml:space="preserve">he validation of the Inji Verify patch release is performed through the review and analysis of automated API and UI test execution reports. The testing approach focuses on confirming the successful execution of the existing regression automation suites, analyzing test failures and regressions, and ensuring that the patch changes do not adversely impact existing API functionality or UI behavior. </w:t>
      </w:r>
      <w:r w:rsidDel="00000000" w:rsidR="00000000" w:rsidRPr="00000000">
        <w:rPr>
          <w:rtl w:val="0"/>
        </w:rPr>
      </w:r>
    </w:p>
    <w:p w:rsidR="00000000" w:rsidDel="00000000" w:rsidP="00000000" w:rsidRDefault="00000000" w:rsidRPr="00000000" w14:paraId="0000004C">
      <w:pPr>
        <w:pStyle w:val="Heading1"/>
        <w:spacing w:before="120" w:line="256" w:lineRule="auto"/>
        <w:ind w:left="432" w:firstLine="0"/>
        <w:jc w:val="left"/>
        <w:rPr>
          <w:rFonts w:ascii="Calibri" w:cs="Calibri" w:eastAsia="Calibri" w:hAnsi="Calibri"/>
        </w:rPr>
      </w:pPr>
      <w:bookmarkStart w:colFirst="0" w:colLast="0" w:name="_86nu1qy9do4u" w:id="3"/>
      <w:bookmarkEnd w:id="3"/>
      <w:r w:rsidDel="00000000" w:rsidR="00000000" w:rsidRPr="00000000">
        <w:rPr>
          <w:rFonts w:ascii="Calibri" w:cs="Calibri" w:eastAsia="Calibri" w:hAnsi="Calibri"/>
          <w:rtl w:val="0"/>
        </w:rPr>
        <w:t xml:space="preserve">Test Organization</w:t>
      </w:r>
    </w:p>
    <w:p w:rsidR="00000000" w:rsidDel="00000000" w:rsidP="00000000" w:rsidRDefault="00000000" w:rsidRPr="00000000" w14:paraId="0000004D">
      <w:pPr>
        <w:keepNext w:val="1"/>
        <w:pBdr>
          <w:top w:space="0" w:sz="0" w:val="nil"/>
          <w:left w:space="0" w:sz="0" w:val="nil"/>
          <w:bottom w:space="0" w:sz="0" w:val="nil"/>
          <w:right w:space="0" w:sz="0" w:val="nil"/>
          <w:between w:space="0" w:sz="0" w:val="nil"/>
        </w:pBdr>
        <w:spacing w:after="0" w:before="120" w:lineRule="auto"/>
        <w:ind w:left="432" w:firstLine="0"/>
        <w:jc w:val="left"/>
        <w:rPr>
          <w:rFonts w:ascii="Calibri" w:cs="Calibri" w:eastAsia="Calibri" w:hAnsi="Calibri"/>
          <w:b w:val="1"/>
          <w:bCs w:val="1"/>
          <w:color w:val="000000"/>
        </w:rPr>
      </w:pPr>
      <w:bookmarkStart w:colFirst="0" w:colLast="0" w:name="_epottdq5u7l3" w:id="4"/>
      <w:bookmarkEnd w:id="4"/>
      <w:r w:rsidDel="00000000" w:rsidR="00000000" w:rsidRPr="00000000">
        <w:rPr>
          <w:rFonts w:ascii="Calibri" w:cs="Calibri" w:eastAsia="Calibri" w:hAnsi="Calibri"/>
          <w:b w:val="1"/>
          <w:bCs w:val="1"/>
          <w:color w:val="000000"/>
          <w:rtl w:val="0"/>
        </w:rPr>
        <w:t xml:space="preserve">Table 1: Test Organization</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340"/>
        <w:gridCol w:w="5130"/>
        <w:tblGridChange w:id="0">
          <w:tblGrid>
            <w:gridCol w:w="1890"/>
            <w:gridCol w:w="2340"/>
            <w:gridCol w:w="5130"/>
          </w:tblGrid>
        </w:tblGridChange>
      </w:tblGrid>
      <w:tr>
        <w:trPr>
          <w:cantSplit w:val="0"/>
          <w:tblHeader w:val="1"/>
        </w:trPr>
        <w:tc>
          <w:tcPr>
            <w:shd w:fill="0a1d30" w:val="cle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shd w:fill="0a1d30" w:val="clea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Functional Role</w:t>
            </w:r>
          </w:p>
        </w:tc>
        <w:tc>
          <w:tcPr>
            <w:shd w:fill="0a1d30" w:val="clea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Responsibilities</w:t>
            </w:r>
          </w:p>
        </w:tc>
      </w:tr>
      <w:tr>
        <w:trPr>
          <w:cantSplit w:val="0"/>
          <w:tblHeader w:val="1"/>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Nitin Hegde</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Lead QA Engineer</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Verifying the functionality, stability of the application,</w:t>
            </w:r>
            <w:r w:rsidDel="00000000" w:rsidR="00000000" w:rsidRPr="00000000">
              <w:rPr>
                <w:rFonts w:ascii="Calibri" w:cs="Calibri" w:eastAsia="Calibri" w:hAnsi="Calibri"/>
                <w:sz w:val="20"/>
                <w:szCs w:val="20"/>
                <w:rtl w:val="0"/>
              </w:rPr>
              <w:t xml:space="preserve"> and report preparation</w:t>
            </w:r>
            <w:r w:rsidDel="00000000" w:rsidR="00000000" w:rsidRPr="00000000">
              <w:rPr>
                <w:rFonts w:ascii="Calibri" w:cs="Calibri" w:eastAsia="Calibri" w:hAnsi="Calibri"/>
                <w:color w:val="000000"/>
                <w:sz w:val="20"/>
                <w:szCs w:val="20"/>
                <w:rtl w:val="0"/>
              </w:rPr>
              <w:t xml:space="preserve">.</w:t>
            </w:r>
          </w:p>
        </w:tc>
      </w:tr>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Chaitanya K</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QA Manager</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Overviewing the test execution and review </w:t>
            </w:r>
            <w:r w:rsidDel="00000000" w:rsidR="00000000" w:rsidRPr="00000000">
              <w:rPr>
                <w:rFonts w:ascii="Calibri" w:cs="Calibri" w:eastAsia="Calibri" w:hAnsi="Calibri"/>
                <w:sz w:val="20"/>
                <w:szCs w:val="20"/>
                <w:rtl w:val="0"/>
              </w:rPr>
              <w:t xml:space="preserve">of the report</w:t>
            </w:r>
            <w:r w:rsidDel="00000000" w:rsidR="00000000" w:rsidRPr="00000000">
              <w:rPr>
                <w:rFonts w:ascii="Calibri" w:cs="Calibri" w:eastAsia="Calibri" w:hAnsi="Calibri"/>
                <w:color w:val="000000"/>
                <w:sz w:val="20"/>
                <w:szCs w:val="20"/>
                <w:rtl w:val="0"/>
              </w:rPr>
              <w:t xml:space="preserve">.</w:t>
            </w:r>
          </w:p>
        </w:tc>
      </w:tr>
    </w:tbl>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2"/>
        <w:spacing w:before="40" w:line="256" w:lineRule="auto"/>
        <w:ind w:left="576" w:firstLine="0"/>
        <w:jc w:val="left"/>
        <w:rPr>
          <w:rFonts w:ascii="Calibri" w:cs="Calibri" w:eastAsia="Calibri" w:hAnsi="Calibri"/>
        </w:rPr>
      </w:pPr>
      <w:bookmarkStart w:colFirst="0" w:colLast="0" w:name="_obto6h6wbljr" w:id="5"/>
      <w:bookmarkEnd w:id="5"/>
      <w:r w:rsidDel="00000000" w:rsidR="00000000" w:rsidRPr="00000000">
        <w:rPr>
          <w:rFonts w:ascii="Calibri" w:cs="Calibri" w:eastAsia="Calibri" w:hAnsi="Calibri"/>
          <w:rtl w:val="0"/>
        </w:rPr>
        <w:t xml:space="preserve">Test Planning</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pacing w:line="240" w:lineRule="auto"/>
        <w:ind w:left="720" w:hanging="360"/>
        <w:jc w:val="left"/>
        <w:rPr>
          <w:color w:val="000000"/>
          <w:sz w:val="24"/>
          <w:szCs w:val="24"/>
        </w:rPr>
      </w:pPr>
      <w:r w:rsidDel="00000000" w:rsidR="00000000" w:rsidRPr="00000000">
        <w:rPr>
          <w:rFonts w:ascii="Calibri" w:cs="Calibri" w:eastAsia="Calibri" w:hAnsi="Calibri"/>
          <w:b w:val="1"/>
          <w:bCs w:val="1"/>
          <w:color w:val="000000"/>
          <w:sz w:val="24"/>
          <w:szCs w:val="24"/>
          <w:rtl w:val="0"/>
        </w:rPr>
        <w:t xml:space="preserve">Data Readiness:</w:t>
      </w:r>
      <w:r w:rsidDel="00000000" w:rsidR="00000000" w:rsidRPr="00000000">
        <w:rPr>
          <w:rFonts w:ascii="Calibri" w:cs="Calibri" w:eastAsia="Calibri" w:hAnsi="Calibri"/>
          <w:color w:val="000000"/>
          <w:sz w:val="24"/>
          <w:szCs w:val="24"/>
          <w:rtl w:val="0"/>
        </w:rPr>
        <w:t xml:space="preserve"> Validate the availability of all services along with configured identity schemas (UIN/VID) to support biometric and authentication flows.</w:t>
      </w:r>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pacing w:line="240" w:lineRule="auto"/>
        <w:ind w:left="720" w:hanging="360"/>
        <w:jc w:val="left"/>
        <w:rPr>
          <w:color w:val="000000"/>
          <w:sz w:val="24"/>
          <w:szCs w:val="24"/>
        </w:rPr>
      </w:pPr>
      <w:r w:rsidDel="00000000" w:rsidR="00000000" w:rsidRPr="00000000">
        <w:rPr>
          <w:rFonts w:ascii="Calibri" w:cs="Calibri" w:eastAsia="Calibri" w:hAnsi="Calibri"/>
          <w:b w:val="1"/>
          <w:bCs w:val="1"/>
          <w:color w:val="000000"/>
          <w:sz w:val="24"/>
          <w:szCs w:val="24"/>
          <w:rtl w:val="0"/>
        </w:rPr>
        <w:t xml:space="preserve">Data Strategy:</w:t>
      </w:r>
      <w:r w:rsidDel="00000000" w:rsidR="00000000" w:rsidRPr="00000000">
        <w:rPr>
          <w:rFonts w:ascii="Calibri" w:cs="Calibri" w:eastAsia="Calibri" w:hAnsi="Calibri"/>
          <w:color w:val="000000"/>
          <w:sz w:val="24"/>
          <w:szCs w:val="24"/>
          <w:rtl w:val="0"/>
        </w:rPr>
        <w:t xml:space="preserve"> Refresh test data for every cycle by generating new QR codes.</w:t>
      </w:r>
      <w:r w:rsidDel="00000000" w:rsidR="00000000" w:rsidRPr="00000000">
        <w:rPr>
          <w:rtl w:val="0"/>
        </w:rPr>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pacing w:line="240" w:lineRule="auto"/>
        <w:ind w:left="720" w:hanging="360"/>
        <w:jc w:val="left"/>
        <w:rPr>
          <w:color w:val="000000"/>
          <w:sz w:val="24"/>
          <w:szCs w:val="24"/>
        </w:rPr>
      </w:pPr>
      <w:r w:rsidDel="00000000" w:rsidR="00000000" w:rsidRPr="00000000">
        <w:rPr>
          <w:rFonts w:ascii="Calibri" w:cs="Calibri" w:eastAsia="Calibri" w:hAnsi="Calibri"/>
          <w:b w:val="1"/>
          <w:bCs w:val="1"/>
          <w:color w:val="000000"/>
          <w:sz w:val="24"/>
          <w:szCs w:val="24"/>
          <w:rtl w:val="0"/>
        </w:rPr>
        <w:t xml:space="preserve">Coverage Distribution: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sz w:val="24"/>
          <w:szCs w:val="24"/>
          <w:rtl w:val="0"/>
        </w:rPr>
        <w:t xml:space="preserve">Execute test scenarios across a broad matrix of browsers on Windows, Android, and iOS devices, spanning multiple user personas to ensure end-to-end compatibility coverage.</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E">
      <w:pPr>
        <w:pStyle w:val="Heading2"/>
        <w:spacing w:before="40" w:line="256" w:lineRule="auto"/>
        <w:ind w:left="576" w:firstLine="0"/>
        <w:jc w:val="left"/>
        <w:rPr>
          <w:rFonts w:ascii="Calibri" w:cs="Calibri" w:eastAsia="Calibri" w:hAnsi="Calibri"/>
        </w:rPr>
      </w:pPr>
      <w:bookmarkStart w:colFirst="0" w:colLast="0" w:name="_quxowb48cw7j" w:id="6"/>
      <w:bookmarkEnd w:id="6"/>
      <w:r w:rsidDel="00000000" w:rsidR="00000000" w:rsidRPr="00000000">
        <w:rPr>
          <w:rFonts w:ascii="Calibri" w:cs="Calibri" w:eastAsia="Calibri" w:hAnsi="Calibri"/>
          <w:rtl w:val="0"/>
        </w:rPr>
        <w:t xml:space="preserve">Test Environment</w:t>
      </w:r>
    </w:p>
    <w:p w:rsidR="00000000" w:rsidDel="00000000" w:rsidP="00000000" w:rsidRDefault="00000000" w:rsidRPr="00000000" w14:paraId="0000005F">
      <w:pPr>
        <w:keepNext w:val="1"/>
        <w:pBdr>
          <w:top w:space="0" w:sz="0" w:val="nil"/>
          <w:left w:space="0" w:sz="0" w:val="nil"/>
          <w:bottom w:space="0" w:sz="0" w:val="nil"/>
          <w:right w:space="0" w:sz="0" w:val="nil"/>
          <w:between w:space="0" w:sz="0" w:val="nil"/>
        </w:pBdr>
        <w:spacing w:after="0" w:before="120" w:lineRule="auto"/>
        <w:ind w:firstLine="720"/>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 2: Test Environment</w:t>
      </w:r>
    </w:p>
    <w:tbl>
      <w:tblPr>
        <w:tblStyle w:val="Table3"/>
        <w:tblW w:w="5700.0" w:type="dxa"/>
        <w:jc w:val="left"/>
        <w:tblInd w:w="5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0"/>
        <w:tblGridChange w:id="0">
          <w:tblGrid>
            <w:gridCol w:w="5700"/>
          </w:tblGrid>
        </w:tblGridChange>
      </w:tblGrid>
      <w:tr>
        <w:trPr>
          <w:cantSplit w:val="0"/>
          <w:tblHeader w:val="1"/>
        </w:trPr>
        <w:tc>
          <w:tcPr>
            <w:shd w:fill="0a1d30"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Images (qainji env)</w:t>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injistackqa</w:t>
            </w:r>
            <w:r w:rsidDel="00000000" w:rsidR="00000000" w:rsidRPr="00000000">
              <w:rPr>
                <w:rFonts w:ascii="Calibri" w:cs="Calibri" w:eastAsia="Calibri" w:hAnsi="Calibri"/>
                <w:color w:val="000000"/>
                <w:sz w:val="24"/>
                <w:szCs w:val="24"/>
                <w:rtl w:val="0"/>
              </w:rPr>
              <w:t xml:space="preserve">/inji-verify-service:0.1</w:t>
            </w:r>
            <w:r w:rsidDel="00000000" w:rsidR="00000000" w:rsidRPr="00000000">
              <w:rPr>
                <w:rFonts w:ascii="Calibri" w:cs="Calibri" w:eastAsia="Calibri" w:hAnsi="Calibri"/>
                <w:sz w:val="24"/>
                <w:szCs w:val="24"/>
                <w:rtl w:val="0"/>
              </w:rPr>
              <w:t xml:space="preserve">8</w:t>
            </w:r>
            <w:r w:rsidDel="00000000" w:rsidR="00000000" w:rsidRPr="00000000">
              <w:rPr>
                <w:rFonts w:ascii="Calibri" w:cs="Calibri" w:eastAsia="Calibri" w:hAnsi="Calibri"/>
                <w:color w:val="000000"/>
                <w:sz w:val="24"/>
                <w:szCs w:val="24"/>
                <w:rtl w:val="0"/>
              </w:rPr>
              <w:t xml:space="preserve">.x</w:t>
            </w:r>
          </w:p>
        </w:tc>
      </w:tr>
      <w:tr>
        <w:trPr>
          <w:cantSplit w:val="0"/>
          <w:tblHeader w:val="0"/>
        </w:trPr>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injistackqa</w:t>
            </w:r>
            <w:r w:rsidDel="00000000" w:rsidR="00000000" w:rsidRPr="00000000">
              <w:rPr>
                <w:rFonts w:ascii="Calibri" w:cs="Calibri" w:eastAsia="Calibri" w:hAnsi="Calibri"/>
                <w:color w:val="000000"/>
                <w:sz w:val="24"/>
                <w:szCs w:val="24"/>
                <w:rtl w:val="0"/>
              </w:rPr>
              <w:t xml:space="preserve">/inji-verify-ui:0.1</w:t>
            </w:r>
            <w:r w:rsidDel="00000000" w:rsidR="00000000" w:rsidRPr="00000000">
              <w:rPr>
                <w:rFonts w:ascii="Calibri" w:cs="Calibri" w:eastAsia="Calibri" w:hAnsi="Calibri"/>
                <w:sz w:val="24"/>
                <w:szCs w:val="24"/>
                <w:rtl w:val="0"/>
              </w:rPr>
              <w:t xml:space="preserve">8</w:t>
            </w:r>
            <w:r w:rsidDel="00000000" w:rsidR="00000000" w:rsidRPr="00000000">
              <w:rPr>
                <w:rFonts w:ascii="Calibri" w:cs="Calibri" w:eastAsia="Calibri" w:hAnsi="Calibri"/>
                <w:color w:val="000000"/>
                <w:sz w:val="24"/>
                <w:szCs w:val="24"/>
                <w:rtl w:val="0"/>
              </w:rPr>
              <w:t xml:space="preserve">.x</w:t>
            </w:r>
          </w:p>
        </w:tc>
      </w:tr>
      <w:tr>
        <w:trPr>
          <w:cantSplit w:val="0"/>
          <w:tblHeader w:val="0"/>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injistackqa</w:t>
            </w:r>
            <w:r w:rsidDel="00000000" w:rsidR="00000000" w:rsidRPr="00000000">
              <w:rPr>
                <w:rFonts w:ascii="Calibri" w:cs="Calibri" w:eastAsia="Calibri" w:hAnsi="Calibri"/>
                <w:color w:val="000000"/>
                <w:sz w:val="24"/>
                <w:szCs w:val="24"/>
                <w:rtl w:val="0"/>
              </w:rPr>
              <w:t xml:space="preserve">/inji-certify-with-plugins:0.14.x</w:t>
            </w:r>
          </w:p>
        </w:tc>
      </w:tr>
      <w:tr>
        <w:trPr>
          <w:cantSplit w:val="0"/>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injistackqa</w:t>
            </w:r>
            <w:r w:rsidDel="00000000" w:rsidR="00000000" w:rsidRPr="00000000">
              <w:rPr>
                <w:rFonts w:ascii="Calibri" w:cs="Calibri" w:eastAsia="Calibri" w:hAnsi="Calibri"/>
                <w:color w:val="000000"/>
                <w:sz w:val="24"/>
                <w:szCs w:val="24"/>
                <w:rtl w:val="0"/>
              </w:rPr>
              <w:t xml:space="preserve">/inji-web:develop</w:t>
            </w:r>
          </w:p>
        </w:tc>
      </w:tr>
    </w:tbl>
    <w:p w:rsidR="00000000" w:rsidDel="00000000" w:rsidP="00000000" w:rsidRDefault="00000000" w:rsidRPr="00000000" w14:paraId="00000065">
      <w:pPr>
        <w:spacing w:after="0" w:lineRule="auto"/>
        <w:rPr>
          <w:rFonts w:ascii="Calibri" w:cs="Calibri" w:eastAsia="Calibri" w:hAnsi="Calibri"/>
          <w:b w:val="1"/>
          <w:bCs w:val="1"/>
          <w:sz w:val="24"/>
          <w:szCs w:val="24"/>
        </w:rPr>
      </w:pPr>
      <w:r w:rsidDel="00000000" w:rsidR="00000000" w:rsidRPr="00000000">
        <w:rPr>
          <w:rtl w:val="0"/>
        </w:rPr>
      </w:r>
    </w:p>
    <w:tbl>
      <w:tblPr>
        <w:tblStyle w:val="Table4"/>
        <w:tblW w:w="5715.0" w:type="dxa"/>
        <w:jc w:val="left"/>
        <w:tblInd w:w="5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15"/>
        <w:tblGridChange w:id="0">
          <w:tblGrid>
            <w:gridCol w:w="5715"/>
          </w:tblGrid>
        </w:tblGridChange>
      </w:tblGrid>
      <w:tr>
        <w:trPr>
          <w:cantSplit w:val="0"/>
          <w:tblHeader w:val="1"/>
        </w:trPr>
        <w:tc>
          <w:tcPr>
            <w:shd w:fill="0a1d30" w:val="cle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Images (released env)</w:t>
            </w:r>
          </w:p>
        </w:tc>
      </w:tr>
      <w:tr>
        <w:trPr>
          <w:cantSplit w:val="0"/>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injistack/apitest-mimoto:0.22.0</w:t>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injistack /inji-verify-service:0.17.0</w:t>
            </w:r>
          </w:p>
        </w:tc>
      </w:tr>
      <w:tr>
        <w:trPr>
          <w:cantSplit w:val="0"/>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injistack /inji-verify-ui:0.17.0</w:t>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injistackqa/inji-certify-with-plugins:0.14.0</w:t>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mosipid/authentication-demo-service:1.2.0.1</w:t>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mosipid/authentication-internal-service:1.3.0</w:t>
            </w:r>
          </w:p>
        </w:tc>
      </w:tr>
      <w:tr>
        <w:trPr>
          <w:cantSplit w:val="0"/>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mosipid /authentication-otp-service:1.3.0</w:t>
            </w:r>
          </w:p>
        </w:tc>
      </w:tr>
    </w:tbl>
    <w:p w:rsidR="00000000" w:rsidDel="00000000" w:rsidP="00000000" w:rsidRDefault="00000000" w:rsidRPr="00000000" w14:paraId="0000006E">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F">
      <w:pPr>
        <w:pStyle w:val="Heading1"/>
        <w:spacing w:before="240" w:line="256" w:lineRule="auto"/>
        <w:ind w:left="432" w:firstLine="0"/>
        <w:jc w:val="left"/>
        <w:rPr>
          <w:rFonts w:ascii="Calibri" w:cs="Calibri" w:eastAsia="Calibri" w:hAnsi="Calibri"/>
        </w:rPr>
      </w:pPr>
      <w:bookmarkStart w:colFirst="0" w:colLast="0" w:name="_rolc9xl2f746" w:id="7"/>
      <w:bookmarkEnd w:id="7"/>
      <w:r w:rsidDel="00000000" w:rsidR="00000000" w:rsidRPr="00000000">
        <w:rPr>
          <w:rFonts w:ascii="Calibri" w:cs="Calibri" w:eastAsia="Calibri" w:hAnsi="Calibri"/>
          <w:rtl w:val="0"/>
        </w:rPr>
        <w:t xml:space="preserve">Test Execution Report</w:t>
      </w:r>
    </w:p>
    <w:p w:rsidR="00000000" w:rsidDel="00000000" w:rsidP="00000000" w:rsidRDefault="00000000" w:rsidRPr="00000000" w14:paraId="00000070">
      <w:pPr>
        <w:pStyle w:val="Heading2"/>
        <w:spacing w:before="40" w:line="256" w:lineRule="auto"/>
        <w:ind w:left="576" w:firstLine="0"/>
        <w:jc w:val="left"/>
        <w:rPr>
          <w:rFonts w:ascii="Calibri" w:cs="Calibri" w:eastAsia="Calibri" w:hAnsi="Calibri"/>
        </w:rPr>
      </w:pPr>
      <w:bookmarkStart w:colFirst="0" w:colLast="0" w:name="_63ghbpxvkqyl" w:id="8"/>
      <w:bookmarkEnd w:id="8"/>
      <w:r w:rsidDel="00000000" w:rsidR="00000000" w:rsidRPr="00000000">
        <w:rPr>
          <w:rFonts w:ascii="Calibri" w:cs="Calibri" w:eastAsia="Calibri" w:hAnsi="Calibri"/>
          <w:rtl w:val="0"/>
        </w:rPr>
        <w:t xml:space="preserve">Automation INJI Verify UI</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ind w:left="432"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Table 3: </w:t>
      </w:r>
      <w:r w:rsidDel="00000000" w:rsidR="00000000" w:rsidRPr="00000000">
        <w:rPr>
          <w:rFonts w:ascii="Calibri" w:cs="Calibri" w:eastAsia="Calibri" w:hAnsi="Calibri"/>
          <w:b w:val="1"/>
          <w:bCs w:val="1"/>
          <w:sz w:val="24"/>
          <w:szCs w:val="24"/>
          <w:rtl w:val="0"/>
        </w:rPr>
        <w:t xml:space="preserve">UI Automation</w:t>
      </w:r>
      <w:r w:rsidDel="00000000" w:rsidR="00000000" w:rsidRPr="00000000">
        <w:rPr>
          <w:rtl w:val="0"/>
        </w:rPr>
      </w:r>
    </w:p>
    <w:tbl>
      <w:tblPr>
        <w:tblStyle w:val="Table5"/>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365"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Fail</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Known Issues</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Ignored</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r>
      <w:tr>
        <w:trPr>
          <w:cantSplit w:val="0"/>
          <w:trHeight w:val="349" w:hRule="atLeast"/>
          <w:tblHeader w:val="0"/>
        </w:trPr>
        <w:tc>
          <w:tcPr>
            <w:gridSpan w:val="5"/>
            <w:tcBorders>
              <w:top w:color="000000" w:space="0" w:sz="4"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Verdana" w:cs="Verdana" w:eastAsia="Verdana" w:hAnsi="Verdana"/>
                <w:b w:val="1"/>
                <w:bCs w:val="1"/>
                <w:color w:val="1c4587"/>
                <w:sz w:val="16"/>
                <w:szCs w:val="16"/>
                <w:highlight w:val="white"/>
                <w:rtl w:val="0"/>
              </w:rPr>
              <w:t xml:space="preserve">Test Rate: 100% With Pass Rate: 100%</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before="40" w:line="256" w:lineRule="auto"/>
        <w:ind w:left="576" w:firstLine="0"/>
        <w:jc w:val="left"/>
        <w:rPr>
          <w:rFonts w:ascii="Calibri" w:cs="Calibri" w:eastAsia="Calibri" w:hAnsi="Calibri"/>
        </w:rPr>
      </w:pPr>
      <w:bookmarkStart w:colFirst="0" w:colLast="0" w:name="_gm084xyomvjz" w:id="9"/>
      <w:bookmarkEnd w:id="9"/>
      <w:r w:rsidDel="00000000" w:rsidR="00000000" w:rsidRPr="00000000">
        <w:rPr>
          <w:rFonts w:ascii="Calibri" w:cs="Calibri" w:eastAsia="Calibri" w:hAnsi="Calibri"/>
          <w:rtl w:val="0"/>
        </w:rPr>
        <w:t xml:space="preserve">Automation INJI Verify API </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ind w:left="432"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Table 4: API Automation Result</w:t>
      </w:r>
    </w:p>
    <w:tbl>
      <w:tblPr>
        <w:tblStyle w:val="Table6"/>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359"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Fail</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Known Issues</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Ignored</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r>
      <w:tr>
        <w:trPr>
          <w:cantSplit w:val="0"/>
          <w:trHeight w:val="349" w:hRule="atLeast"/>
          <w:tblHeader w:val="0"/>
        </w:trPr>
        <w:tc>
          <w:tcPr>
            <w:gridSpan w:val="5"/>
            <w:tcBorders>
              <w:top w:color="000000" w:space="0" w:sz="4"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Verdana" w:cs="Verdana" w:eastAsia="Verdana" w:hAnsi="Verdana"/>
                <w:b w:val="1"/>
                <w:bCs w:val="1"/>
                <w:color w:val="1c4587"/>
                <w:sz w:val="16"/>
                <w:szCs w:val="16"/>
                <w:highlight w:val="white"/>
                <w:rtl w:val="0"/>
              </w:rPr>
              <w:t xml:space="preserve">Test Rate: 100% With Pass Rate: 100%</w:t>
            </w:r>
            <w:r w:rsidDel="00000000" w:rsidR="00000000" w:rsidRPr="00000000">
              <w:rPr>
                <w:rtl w:val="0"/>
              </w:rPr>
            </w:r>
          </w:p>
        </w:tc>
      </w:tr>
    </w:tbl>
    <w:p w:rsidR="00000000" w:rsidDel="00000000" w:rsidP="00000000" w:rsidRDefault="00000000" w:rsidRPr="00000000" w14:paraId="0000009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pStyle w:val="Heading1"/>
        <w:spacing w:before="240" w:line="256" w:lineRule="auto"/>
        <w:jc w:val="left"/>
        <w:rPr>
          <w:rFonts w:ascii="Calibri" w:cs="Calibri" w:eastAsia="Calibri" w:hAnsi="Calibri"/>
        </w:rPr>
      </w:pPr>
      <w:bookmarkStart w:colFirst="0" w:colLast="0" w:name="_xormntb8lp6z" w:id="10"/>
      <w:bookmarkEnd w:id="10"/>
      <w:r w:rsidDel="00000000" w:rsidR="00000000" w:rsidRPr="00000000">
        <w:rPr>
          <w:rFonts w:ascii="Calibri" w:cs="Calibri" w:eastAsia="Calibri" w:hAnsi="Calibri"/>
          <w:rtl w:val="0"/>
        </w:rPr>
        <w:t xml:space="preserve">Conclusion</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ind w:firstLine="432"/>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This section summarizes the key findings of test execution. It also provides a final QA recommendation on the build's readiness for release. The functional verification for Inji</w:t>
      </w:r>
      <w:r w:rsidDel="00000000" w:rsidR="00000000" w:rsidRPr="00000000">
        <w:rPr>
          <w:rFonts w:ascii="Calibri" w:cs="Calibri" w:eastAsia="Calibri" w:hAnsi="Calibri"/>
          <w:rtl w:val="0"/>
        </w:rPr>
        <w:t xml:space="preserve">-verify</w:t>
      </w:r>
      <w:r w:rsidDel="00000000" w:rsidR="00000000" w:rsidRPr="00000000">
        <w:rPr>
          <w:rFonts w:ascii="Calibri" w:cs="Calibri" w:eastAsia="Calibri" w:hAnsi="Calibri"/>
          <w:color w:val="000000"/>
          <w:rtl w:val="0"/>
        </w:rPr>
        <w:t xml:space="preserve"> version 0.</w:t>
      </w:r>
      <w:r w:rsidDel="00000000" w:rsidR="00000000" w:rsidRPr="00000000">
        <w:rPr>
          <w:rFonts w:ascii="Calibri" w:cs="Calibri" w:eastAsia="Calibri" w:hAnsi="Calibri"/>
          <w:rtl w:val="0"/>
        </w:rPr>
        <w:t xml:space="preserve">18</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color w:val="000000"/>
          <w:rtl w:val="0"/>
        </w:rPr>
        <w:t xml:space="preserve"> has been successfully completed. The testing cycle achieved a </w:t>
      </w:r>
      <w:r w:rsidDel="00000000" w:rsidR="00000000" w:rsidRPr="00000000">
        <w:rPr>
          <w:rFonts w:ascii="Calibri" w:cs="Calibri" w:eastAsia="Calibri" w:hAnsi="Calibri"/>
          <w:b w:val="1"/>
          <w:bCs w:val="1"/>
          <w:color w:val="000000"/>
          <w:rtl w:val="0"/>
        </w:rPr>
        <w:t xml:space="preserve">100% execution rate</w:t>
      </w:r>
      <w:r w:rsidDel="00000000" w:rsidR="00000000" w:rsidRPr="00000000">
        <w:rPr>
          <w:rFonts w:ascii="Calibri" w:cs="Calibri" w:eastAsia="Calibri" w:hAnsi="Calibri"/>
          <w:color w:val="000000"/>
          <w:rtl w:val="0"/>
        </w:rPr>
        <w:t xml:space="preserve"> with a </w:t>
      </w:r>
      <w:r w:rsidDel="00000000" w:rsidR="00000000" w:rsidRPr="00000000">
        <w:rPr>
          <w:rFonts w:ascii="Calibri" w:cs="Calibri" w:eastAsia="Calibri" w:hAnsi="Calibri"/>
          <w:b w:val="1"/>
          <w:bCs w:val="1"/>
          <w:color w:val="000000"/>
          <w:rtl w:val="0"/>
        </w:rPr>
        <w:t xml:space="preserve">9</w:t>
      </w:r>
      <w:r w:rsidDel="00000000" w:rsidR="00000000" w:rsidRPr="00000000">
        <w:rPr>
          <w:rFonts w:ascii="Calibri" w:cs="Calibri" w:eastAsia="Calibri" w:hAnsi="Calibri"/>
          <w:b w:val="1"/>
          <w:bCs w:val="1"/>
          <w:rtl w:val="0"/>
        </w:rPr>
        <w:t xml:space="preserve">3</w:t>
      </w:r>
      <w:r w:rsidDel="00000000" w:rsidR="00000000" w:rsidRPr="00000000">
        <w:rPr>
          <w:rFonts w:ascii="Calibri" w:cs="Calibri" w:eastAsia="Calibri" w:hAnsi="Calibri"/>
          <w:b w:val="1"/>
          <w:bCs w:val="1"/>
          <w:color w:val="000000"/>
          <w:rtl w:val="0"/>
        </w:rPr>
        <w:t xml:space="preserve">% pass rate</w:t>
      </w:r>
      <w:r w:rsidDel="00000000" w:rsidR="00000000" w:rsidRPr="00000000">
        <w:rPr>
          <w:rFonts w:ascii="Calibri" w:cs="Calibri" w:eastAsia="Calibri" w:hAnsi="Calibri"/>
          <w:color w:val="000000"/>
          <w:rtl w:val="0"/>
        </w:rPr>
        <w:t xml:space="preserve">, API automation achieved a </w:t>
      </w:r>
      <w:r w:rsidDel="00000000" w:rsidR="00000000" w:rsidRPr="00000000">
        <w:rPr>
          <w:rFonts w:ascii="Calibri" w:cs="Calibri" w:eastAsia="Calibri" w:hAnsi="Calibri"/>
          <w:b w:val="1"/>
          <w:bCs w:val="1"/>
          <w:color w:val="000000"/>
          <w:rtl w:val="0"/>
        </w:rPr>
        <w:t xml:space="preserve">100% pass rate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While there are </w:t>
      </w:r>
      <w:r w:rsidDel="00000000" w:rsidR="00000000" w:rsidRPr="00000000">
        <w:rPr>
          <w:rFonts w:ascii="Calibri" w:cs="Calibri" w:eastAsia="Calibri" w:hAnsi="Calibri"/>
          <w:b w:val="1"/>
          <w:bCs w:val="1"/>
          <w:rtl w:val="0"/>
        </w:rPr>
        <w:t xml:space="preserve">55</w:t>
      </w:r>
      <w:r w:rsidDel="00000000" w:rsidR="00000000" w:rsidRPr="00000000">
        <w:rPr>
          <w:rFonts w:ascii="Calibri" w:cs="Calibri" w:eastAsia="Calibri" w:hAnsi="Calibri"/>
          <w:b w:val="1"/>
          <w:bCs w:val="1"/>
          <w:color w:val="000000"/>
          <w:rtl w:val="0"/>
        </w:rPr>
        <w:t xml:space="preserve"> known issues in to</w:t>
      </w:r>
      <w:r w:rsidDel="00000000" w:rsidR="00000000" w:rsidRPr="00000000">
        <w:rPr>
          <w:rFonts w:ascii="Calibri" w:cs="Calibri" w:eastAsia="Calibri" w:hAnsi="Calibri"/>
          <w:b w:val="1"/>
          <w:bCs w:val="1"/>
          <w:rtl w:val="0"/>
        </w:rPr>
        <w:t xml:space="preserve">tal</w:t>
      </w:r>
      <w:r w:rsidDel="00000000" w:rsidR="00000000" w:rsidRPr="00000000">
        <w:rPr>
          <w:rFonts w:ascii="Calibri" w:cs="Calibri" w:eastAsia="Calibri" w:hAnsi="Calibri"/>
          <w:color w:val="000000"/>
          <w:rtl w:val="0"/>
        </w:rPr>
        <w:t xml:space="preserve">, there are </w:t>
      </w:r>
      <w:r w:rsidDel="00000000" w:rsidR="00000000" w:rsidRPr="00000000">
        <w:rPr>
          <w:rFonts w:ascii="Calibri" w:cs="Calibri" w:eastAsia="Calibri" w:hAnsi="Calibri"/>
          <w:b w:val="1"/>
          <w:bCs w:val="1"/>
          <w:color w:val="000000"/>
          <w:rtl w:val="0"/>
        </w:rPr>
        <w:t xml:space="preserve">zero blocker defects</w:t>
      </w:r>
      <w:r w:rsidDel="00000000" w:rsidR="00000000" w:rsidRPr="00000000">
        <w:rPr>
          <w:rFonts w:ascii="Calibri" w:cs="Calibri" w:eastAsia="Calibri" w:hAnsi="Calibri"/>
          <w:color w:val="000000"/>
          <w:rtl w:val="0"/>
        </w:rPr>
        <w:t xml:space="preserve"> identified. The application has demonstrated functional stability and data integrity consistent with product specifications.</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pStyle w:val="Heading2"/>
        <w:spacing w:before="40" w:line="256" w:lineRule="auto"/>
        <w:ind w:left="576" w:firstLine="0"/>
        <w:jc w:val="left"/>
        <w:rPr>
          <w:rFonts w:ascii="Calibri" w:cs="Calibri" w:eastAsia="Calibri" w:hAnsi="Calibri"/>
        </w:rPr>
      </w:pPr>
      <w:bookmarkStart w:colFirst="0" w:colLast="0" w:name="_ogsoimtu28ap" w:id="11"/>
      <w:bookmarkEnd w:id="11"/>
      <w:r w:rsidDel="00000000" w:rsidR="00000000" w:rsidRPr="00000000">
        <w:rPr>
          <w:rFonts w:ascii="Calibri" w:cs="Calibri" w:eastAsia="Calibri" w:hAnsi="Calibri"/>
          <w:rtl w:val="0"/>
        </w:rPr>
        <w:t xml:space="preserve">QA Approval</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The build has successfully met the defined exit criteria and is </w:t>
      </w:r>
      <w:r w:rsidDel="00000000" w:rsidR="00000000" w:rsidRPr="00000000">
        <w:rPr>
          <w:rFonts w:ascii="Calibri" w:cs="Calibri" w:eastAsia="Calibri" w:hAnsi="Calibri"/>
          <w:b w:val="1"/>
          <w:bCs w:val="1"/>
          <w:color w:val="000000"/>
          <w:rtl w:val="0"/>
        </w:rPr>
        <w:t xml:space="preserve">recommended for release</w:t>
      </w:r>
      <w:r w:rsidDel="00000000" w:rsidR="00000000" w:rsidRPr="00000000">
        <w:rPr>
          <w:rFonts w:ascii="Calibri" w:cs="Calibri" w:eastAsia="Calibri" w:hAnsi="Calibri"/>
          <w:color w:val="000000"/>
          <w:rtl w:val="0"/>
        </w:rPr>
        <w:t xml:space="preserve">. The approval is based on the following satisfied conditions:</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Test Case Execution Completion:</w:t>
      </w:r>
      <w:r w:rsidDel="00000000" w:rsidR="00000000" w:rsidRPr="00000000">
        <w:rPr>
          <w:rFonts w:ascii="Calibri" w:cs="Calibri" w:eastAsia="Calibri" w:hAnsi="Calibri"/>
          <w:color w:val="000000"/>
          <w:rtl w:val="0"/>
        </w:rPr>
        <w:t xml:space="preserve"> 100% of planned scenarios executed.</w:t>
      </w:r>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Defect Status:</w:t>
      </w:r>
      <w:r w:rsidDel="00000000" w:rsidR="00000000" w:rsidRPr="00000000">
        <w:rPr>
          <w:rFonts w:ascii="Calibri" w:cs="Calibri" w:eastAsia="Calibri" w:hAnsi="Calibri"/>
          <w:color w:val="000000"/>
          <w:rtl w:val="0"/>
        </w:rPr>
        <w:t xml:space="preserve"> No Blocker defects remain open.</w:t>
      </w:r>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Documentation Sign-off:</w:t>
      </w:r>
      <w:r w:rsidDel="00000000" w:rsidR="00000000" w:rsidRPr="00000000">
        <w:rPr>
          <w:rFonts w:ascii="Calibri" w:cs="Calibri" w:eastAsia="Calibri" w:hAnsi="Calibri"/>
          <w:color w:val="000000"/>
          <w:rtl w:val="0"/>
        </w:rPr>
        <w:t xml:space="preserve"> All test artifacts and reports are finalized.</w:t>
      </w:r>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Test Environment Stability:</w:t>
      </w:r>
      <w:r w:rsidDel="00000000" w:rsidR="00000000" w:rsidRPr="00000000">
        <w:rPr>
          <w:rFonts w:ascii="Calibri" w:cs="Calibri" w:eastAsia="Calibri" w:hAnsi="Calibri"/>
          <w:color w:val="000000"/>
          <w:rtl w:val="0"/>
        </w:rPr>
        <w:t xml:space="preserve"> The test environment remained stable throughout the execution cycle.</w:t>
      </w:r>
      <w:r w:rsidDel="00000000" w:rsidR="00000000" w:rsidRPr="00000000">
        <w:rPr>
          <w:rtl w:val="0"/>
        </w:rPr>
      </w:r>
    </w:p>
    <w:p w:rsidR="00000000" w:rsidDel="00000000" w:rsidP="00000000" w:rsidRDefault="00000000" w:rsidRPr="00000000" w14:paraId="0000009E">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F">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Table 5: Report is signed off details</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45"/>
        <w:gridCol w:w="5415"/>
        <w:tblGridChange w:id="0">
          <w:tblGrid>
            <w:gridCol w:w="1800"/>
            <w:gridCol w:w="2145"/>
            <w:gridCol w:w="5415"/>
          </w:tblGrid>
        </w:tblGridChange>
      </w:tblGrid>
      <w:tr>
        <w:trPr>
          <w:cantSplit w:val="0"/>
          <w:tblHeader w:val="1"/>
        </w:trPr>
        <w:tc>
          <w:tcPr>
            <w:shd w:fill="0a1d30"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shd w:fill="0a1d30"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Functional Role</w:t>
            </w:r>
          </w:p>
        </w:tc>
        <w:tc>
          <w:tcPr>
            <w:shd w:fill="0a1d30"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Responsibilities</w:t>
            </w:r>
          </w:p>
        </w:tc>
      </w:tr>
      <w:tr>
        <w:trPr>
          <w:cantSplit w:val="0"/>
          <w:tblHeader w:val="0"/>
        </w:trPr>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Chaitanya K</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QA Manager</w:t>
            </w:r>
          </w:p>
        </w:tc>
        <w:tc>
          <w:tcPr/>
          <w:p w:rsidR="00000000" w:rsidDel="00000000" w:rsidP="00000000" w:rsidRDefault="00000000" w:rsidRPr="00000000" w14:paraId="000000A5">
            <w:pPr>
              <w:spacing w:after="40" w:before="40" w:line="240" w:lineRule="auto"/>
              <w:jc w:val="center"/>
              <w:rPr>
                <w:rFonts w:ascii="Calibri" w:cs="Calibri" w:eastAsia="Calibri" w:hAnsi="Calibri"/>
              </w:rPr>
            </w:pPr>
            <w:r w:rsidDel="00000000" w:rsidR="00000000" w:rsidRPr="00000000">
              <w:rPr>
                <w:rFonts w:ascii="Calibri" w:cs="Calibri" w:eastAsia="Calibri" w:hAnsi="Calibri"/>
                <w:rtl w:val="0"/>
              </w:rPr>
              <w:t xml:space="preserve">Overviewing the test execution and review of the report.</w:t>
            </w:r>
          </w:p>
        </w:tc>
      </w:tr>
    </w:tbl>
    <w:p w:rsidR="00000000" w:rsidDel="00000000" w:rsidP="00000000" w:rsidRDefault="00000000" w:rsidRPr="00000000" w14:paraId="000000A6">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9">
      <w:pPr>
        <w:pStyle w:val="Heading1"/>
        <w:spacing w:before="120" w:line="256" w:lineRule="auto"/>
        <w:ind w:left="432" w:firstLine="0"/>
        <w:jc w:val="left"/>
        <w:rPr>
          <w:rFonts w:ascii="Calibri" w:cs="Calibri" w:eastAsia="Calibri" w:hAnsi="Calibri"/>
        </w:rPr>
      </w:pPr>
      <w:bookmarkStart w:colFirst="0" w:colLast="0" w:name="_lfamtd5l8vn0" w:id="12"/>
      <w:bookmarkEnd w:id="12"/>
      <w:r w:rsidDel="00000000" w:rsidR="00000000" w:rsidRPr="00000000">
        <w:rPr>
          <w:rFonts w:ascii="Calibri" w:cs="Calibri" w:eastAsia="Calibri" w:hAnsi="Calibri"/>
          <w:rtl w:val="0"/>
        </w:rPr>
        <w:t xml:space="preserve">Appendix</w:t>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This includes additional reference information for the report. It contains a history of document versions and a list of acronyms and their meanings.</w:t>
      </w:r>
    </w:p>
    <w:p w:rsidR="00000000" w:rsidDel="00000000" w:rsidP="00000000" w:rsidRDefault="00000000" w:rsidRPr="00000000" w14:paraId="000000AB">
      <w:pPr>
        <w:pStyle w:val="Heading2"/>
        <w:spacing w:after="280" w:before="40" w:line="256" w:lineRule="auto"/>
        <w:jc w:val="left"/>
        <w:rPr>
          <w:rFonts w:ascii="Calibri" w:cs="Calibri" w:eastAsia="Calibri" w:hAnsi="Calibri"/>
        </w:rPr>
      </w:pPr>
      <w:bookmarkStart w:colFirst="0" w:colLast="0" w:name="_kec3u85tlgda" w:id="13"/>
      <w:bookmarkEnd w:id="13"/>
      <w:r w:rsidDel="00000000" w:rsidR="00000000" w:rsidRPr="00000000">
        <w:rPr>
          <w:rFonts w:ascii="Calibri" w:cs="Calibri" w:eastAsia="Calibri" w:hAnsi="Calibri"/>
          <w:rtl w:val="0"/>
        </w:rPr>
        <w:t xml:space="preserve">Appendix A: Versions</w:t>
      </w:r>
    </w:p>
    <w:tbl>
      <w:tblPr>
        <w:tblStyle w:val="Table8"/>
        <w:tblW w:w="9377.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1341"/>
        <w:gridCol w:w="1935"/>
        <w:gridCol w:w="2530"/>
        <w:gridCol w:w="3571"/>
        <w:tblGridChange w:id="0">
          <w:tblGrid>
            <w:gridCol w:w="1341"/>
            <w:gridCol w:w="1935"/>
            <w:gridCol w:w="2530"/>
            <w:gridCol w:w="3571"/>
          </w:tblGrid>
        </w:tblGridChange>
      </w:tblGrid>
      <w:tr>
        <w:trPr>
          <w:cantSplit w:val="1"/>
          <w:trHeight w:val="379"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AC">
            <w:pPr>
              <w:spacing w:after="0" w:before="120" w:lineRule="auto"/>
              <w:rPr>
                <w:rFonts w:ascii="Calibri" w:cs="Calibri" w:eastAsia="Calibri" w:hAnsi="Calibri"/>
              </w:rPr>
            </w:pPr>
            <w:r w:rsidDel="00000000" w:rsidR="00000000" w:rsidRPr="00000000">
              <w:rPr>
                <w:rFonts w:ascii="Times New Roman" w:cs="Times New Roman" w:eastAsia="Times New Roman" w:hAnsi="Times New Roman"/>
                <w:b w:val="1"/>
                <w:bCs w:val="1"/>
                <w:color w:val="ffffff"/>
                <w:sz w:val="24"/>
                <w:szCs w:val="24"/>
                <w:rtl w:val="0"/>
              </w:rPr>
              <w:t xml:space="preserve">   Version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Author</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Reviewers</w:t>
            </w:r>
          </w:p>
        </w:tc>
      </w:tr>
      <w:tr>
        <w:trPr>
          <w:cantSplit w:val="1"/>
          <w:trHeight w:val="42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9/7/2026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Nitin Hegde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Chaitanya K</w:t>
            </w:r>
          </w:p>
        </w:tc>
      </w:tr>
    </w:tbl>
    <w:p w:rsidR="00000000" w:rsidDel="00000000" w:rsidP="00000000" w:rsidRDefault="00000000" w:rsidRPr="00000000" w14:paraId="000000B4">
      <w:pPr>
        <w:spacing w:after="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5">
      <w:pPr>
        <w:spacing w:after="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6">
      <w:pPr>
        <w:spacing w:after="0"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END OF DOCUMENT</w:t>
      </w:r>
    </w:p>
    <w:p w:rsidR="00000000" w:rsidDel="00000000" w:rsidP="00000000" w:rsidRDefault="00000000" w:rsidRPr="00000000" w14:paraId="000000B7">
      <w:pPr>
        <w:spacing w:after="0" w:line="240" w:lineRule="auto"/>
        <w:jc w:val="center"/>
        <w:rPr>
          <w:rFonts w:ascii="Calibri" w:cs="Calibri" w:eastAsia="Calibri" w:hAnsi="Calibri"/>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5840" w:w="12240" w:orient="portrait"/>
      <w:pgMar w:bottom="1440" w:top="1440" w:left="1080" w:right="1080" w:header="576"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Verdana"/>
  <w:font w:name="Cambria"/>
  <w:font w:name="Trebuchet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lineRule="auto"/>
      <w:jc w:val="left"/>
      <w:rPr>
        <w:color w:val="000000"/>
      </w:rPr>
    </w:pPr>
    <w:r w:rsidDel="00000000" w:rsidR="00000000" w:rsidRPr="00000000">
      <w:rPr>
        <w:rtl w:val="0"/>
      </w:rPr>
    </w:r>
  </w:p>
  <w:tbl>
    <w:tblPr>
      <w:tblStyle w:val="Table9"/>
      <w:tblW w:w="12056.0" w:type="dxa"/>
      <w:jc w:val="left"/>
      <w:tblInd w:w="-965.0" w:type="dxa"/>
      <w:tblLayout w:type="fixed"/>
      <w:tblLook w:val="0400"/>
    </w:tblPr>
    <w:tblGrid>
      <w:gridCol w:w="10016"/>
      <w:gridCol w:w="2040"/>
      <w:tblGridChange w:id="0">
        <w:tblGrid>
          <w:gridCol w:w="10016"/>
          <w:gridCol w:w="2040"/>
        </w:tblGrid>
      </w:tblGridChange>
    </w:tblGrid>
    <w:tr>
      <w:trPr>
        <w:cantSplit w:val="0"/>
        <w:tblHeader w:val="0"/>
      </w:trPr>
      <w:tc>
        <w:tcPr>
          <w:shd w:fill="caedfb" w:val="cle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left"/>
            <w:rPr>
              <w:b w:val="1"/>
              <w:bCs w:val="1"/>
              <w:color w:val="000000"/>
            </w:rPr>
          </w:pPr>
          <w:r w:rsidDel="00000000" w:rsidR="00000000" w:rsidRPr="00000000">
            <w:rPr>
              <w:b w:val="1"/>
              <w:bCs w:val="1"/>
              <w:color w:val="000000"/>
              <w:rtl w:val="0"/>
            </w:rPr>
            <w:t xml:space="preserve">     Copyright © 2022 MOSIP</w:t>
          </w:r>
        </w:p>
      </w:tc>
      <w:tc>
        <w:tcPr>
          <w:shd w:fill="60cbf3" w:val="cle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b w:val="1"/>
              <w:bCs w:val="1"/>
              <w:color w:val="000000"/>
            </w:rPr>
          </w:pP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-695322</wp:posOffset>
              </wp:positionH>
              <wp:positionV relativeFrom="paragraph">
                <wp:posOffset>-12696</wp:posOffset>
              </wp:positionV>
              <wp:extent cx="7809865" cy="438150"/>
              <wp:effectExtent b="0" l="0" r="0" t="0"/>
              <wp:wrapNone/>
              <wp:docPr id="4" name=""/>
              <a:graphic>
                <a:graphicData uri="http://schemas.microsoft.com/office/word/2010/wordprocessingShape">
                  <wps:wsp>
                    <wps:cNvSpPr/>
                    <wps:cNvPr id="5" name="Shape 5"/>
                    <wps:spPr>
                      <a:xfrm>
                        <a:off x="1450593" y="3570450"/>
                        <a:ext cx="7790815" cy="419100"/>
                      </a:xfrm>
                      <a:prstGeom prst="rect">
                        <a:avLst/>
                      </a:prstGeom>
                      <a:solidFill>
                        <a:srgbClr val="1F5C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-695322</wp:posOffset>
              </wp:positionH>
              <wp:positionV relativeFrom="paragraph">
                <wp:posOffset>-12696</wp:posOffset>
              </wp:positionV>
              <wp:extent cx="7809865" cy="43815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809865" cy="4381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Rule="auto"/>
      <w:jc w:val="left"/>
      <w:rPr>
        <w:b w:val="1"/>
        <w:bCs w:val="1"/>
        <w:color w:val="000000"/>
        <w:sz w:val="18"/>
        <w:szCs w:val="18"/>
      </w:rPr>
    </w:pPr>
    <w:r w:rsidDel="00000000" w:rsidR="00000000" w:rsidRPr="00000000">
      <w:rPr>
        <w:rtl w:val="0"/>
      </w:rPr>
    </w:r>
  </w:p>
  <w:tbl>
    <w:tblPr>
      <w:tblStyle w:val="Table10"/>
      <w:tblW w:w="10080.0" w:type="dxa"/>
      <w:jc w:val="left"/>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jc w:val="left"/>
            <w:rPr>
              <w:color w:val="000000"/>
            </w:rPr>
          </w:pP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Policy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b w:val="1"/>
        <w:bCs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-757235</wp:posOffset>
              </wp:positionH>
              <wp:positionV relativeFrom="paragraph">
                <wp:posOffset>-33335</wp:posOffset>
              </wp:positionV>
              <wp:extent cx="6210300" cy="276225"/>
              <wp:effectExtent b="0" l="0" r="0" t="0"/>
              <wp:wrapNone/>
              <wp:docPr id="1" name=""/>
              <a:graphic>
                <a:graphicData uri="http://schemas.microsoft.com/office/word/2010/wordprocessingShape">
                  <wps:wsp>
                    <wps:cNvSpPr/>
                    <wps:cNvPr id="2" name="Shape 2"/>
                    <wps:spPr>
                      <a:xfrm>
                        <a:off x="2250375" y="3652048"/>
                        <a:ext cx="6191250" cy="255905"/>
                      </a:xfrm>
                      <a:prstGeom prst="rect">
                        <a:avLst/>
                      </a:prstGeom>
                      <a:solidFill>
                        <a:srgbClr val="C7EDFC"/>
                      </a:solidFill>
                      <a:ln>
                        <a:noFill/>
                      </a:ln>
                    </wps:spPr>
                    <wps:txbx>
                      <w:txbxContent>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ptos" w:cs="Aptos" w:eastAsia="Aptos" w:hAnsi="Aptos"/>
                              <w:b w:val="1"/>
                              <w:i w:val="0"/>
                              <w:smallCaps w:val="0"/>
                              <w:strike w:val="0"/>
                              <w:color w:val="000000"/>
                              <w:sz w:val="22"/>
                              <w:vertAlign w:val="baseline"/>
                            </w:rPr>
                            <w:t xml:space="preserve">Inji Verify</w:t>
                          </w: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-757235</wp:posOffset>
              </wp:positionH>
              <wp:positionV relativeFrom="paragraph">
                <wp:posOffset>-33335</wp:posOffset>
              </wp:positionV>
              <wp:extent cx="6210300" cy="276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210300" cy="276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6600826</wp:posOffset>
              </wp:positionH>
              <wp:positionV relativeFrom="paragraph">
                <wp:posOffset>-32382</wp:posOffset>
              </wp:positionV>
              <wp:extent cx="513715" cy="274955"/>
              <wp:effectExtent b="0" l="0" r="0" t="0"/>
              <wp:wrapNone/>
              <wp:docPr id="2" name=""/>
              <a:graphic>
                <a:graphicData uri="http://schemas.microsoft.com/office/word/2010/wordprocessingShape">
                  <wps:wsp>
                    <wps:cNvSpPr/>
                    <wps:cNvPr id="3" name="Shape 3"/>
                    <wps:spPr>
                      <a:xfrm>
                        <a:off x="5098668" y="3652048"/>
                        <a:ext cx="494665" cy="255905"/>
                      </a:xfrm>
                      <a:prstGeom prst="rect">
                        <a:avLst/>
                      </a:prstGeom>
                      <a:solidFill>
                        <a:srgbClr val="C7EDFC"/>
                      </a:solidFill>
                      <a:ln>
                        <a:noFill/>
                      </a:ln>
                    </wps:spPr>
                    <wps:txbx>
                      <w:txbxContent>
                        <w:p w:rsidR="00000000" w:rsidDel="00000000" w:rsidP="00000000" w:rsidRDefault="00000000" w:rsidRPr="00000000">
                          <w:pPr>
                            <w:spacing w:after="200" w:before="0" w:line="275.00000953674316"/>
                            <w:ind w:left="0" w:right="0" w:firstLine="0"/>
                            <w:jc w:val="both"/>
                            <w:textDirection w:val="btLr"/>
                          </w:pP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6600826</wp:posOffset>
              </wp:positionH>
              <wp:positionV relativeFrom="paragraph">
                <wp:posOffset>-32382</wp:posOffset>
              </wp:positionV>
              <wp:extent cx="513715" cy="27495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13715" cy="2749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5654374</wp:posOffset>
          </wp:positionH>
          <wp:positionV relativeFrom="paragraph">
            <wp:posOffset>-13432</wp:posOffset>
          </wp:positionV>
          <wp:extent cx="742950" cy="33655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42950" cy="3365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shd w:fill="ffffff" w:val="clear"/>
      <w:spacing w:after="0" w:lineRule="auto"/>
      <w:jc w:val="left"/>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0BC">
    <w:pPr>
      <w:shd w:fill="ffffff" w:val="clear"/>
      <w:spacing w:after="0" w:lineRule="auto"/>
      <w:jc w:val="center"/>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o"/>
      <w:lvlJc w:val="left"/>
      <w:pPr>
        <w:ind w:left="2880" w:hanging="360"/>
      </w:pPr>
      <w:rPr>
        <w:rFonts w:ascii="Courier New" w:cs="Courier New" w:eastAsia="Courier New" w:hAnsi="Courier New"/>
        <w:sz w:val="20"/>
        <w:szCs w:val="20"/>
      </w:rPr>
    </w:lvl>
    <w:lvl w:ilvl="2">
      <w:start w:val="1"/>
      <w:numFmt w:val="bullet"/>
      <w:lvlText w:val="▪"/>
      <w:lvlJc w:val="left"/>
      <w:pPr>
        <w:ind w:left="3600" w:hanging="360"/>
      </w:pPr>
      <w:rPr>
        <w:rFonts w:ascii="Noto Sans Symbols" w:cs="Noto Sans Symbols" w:eastAsia="Noto Sans Symbols" w:hAnsi="Noto Sans Symbols"/>
        <w:sz w:val="20"/>
        <w:szCs w:val="20"/>
      </w:rPr>
    </w:lvl>
    <w:lvl w:ilvl="3">
      <w:start w:val="1"/>
      <w:numFmt w:val="bullet"/>
      <w:lvlText w:val="▪"/>
      <w:lvlJc w:val="left"/>
      <w:pPr>
        <w:ind w:left="4320" w:hanging="360"/>
      </w:pPr>
      <w:rPr>
        <w:rFonts w:ascii="Noto Sans Symbols" w:cs="Noto Sans Symbols" w:eastAsia="Noto Sans Symbols" w:hAnsi="Noto Sans Symbols"/>
        <w:sz w:val="20"/>
        <w:szCs w:val="20"/>
      </w:rPr>
    </w:lvl>
    <w:lvl w:ilvl="4">
      <w:start w:val="1"/>
      <w:numFmt w:val="bullet"/>
      <w:lvlText w:val="▪"/>
      <w:lvlJc w:val="left"/>
      <w:pPr>
        <w:ind w:left="5040" w:hanging="360"/>
      </w:pPr>
      <w:rPr>
        <w:rFonts w:ascii="Noto Sans Symbols" w:cs="Noto Sans Symbols" w:eastAsia="Noto Sans Symbols" w:hAnsi="Noto Sans Symbols"/>
        <w:sz w:val="20"/>
        <w:szCs w:val="20"/>
      </w:rPr>
    </w:lvl>
    <w:lvl w:ilvl="5">
      <w:start w:val="1"/>
      <w:numFmt w:val="bullet"/>
      <w:lvlText w:val="▪"/>
      <w:lvlJc w:val="left"/>
      <w:pPr>
        <w:ind w:left="5760" w:hanging="360"/>
      </w:pPr>
      <w:rPr>
        <w:rFonts w:ascii="Noto Sans Symbols" w:cs="Noto Sans Symbols" w:eastAsia="Noto Sans Symbols" w:hAnsi="Noto Sans Symbols"/>
        <w:sz w:val="20"/>
        <w:szCs w:val="20"/>
      </w:rPr>
    </w:lvl>
    <w:lvl w:ilvl="6">
      <w:start w:val="1"/>
      <w:numFmt w:val="bullet"/>
      <w:lvlText w:val="▪"/>
      <w:lvlJc w:val="left"/>
      <w:pPr>
        <w:ind w:left="6480" w:hanging="360"/>
      </w:pPr>
      <w:rPr>
        <w:rFonts w:ascii="Noto Sans Symbols" w:cs="Noto Sans Symbols" w:eastAsia="Noto Sans Symbols" w:hAnsi="Noto Sans Symbols"/>
        <w:sz w:val="20"/>
        <w:szCs w:val="20"/>
      </w:rPr>
    </w:lvl>
    <w:lvl w:ilvl="7">
      <w:start w:val="1"/>
      <w:numFmt w:val="bullet"/>
      <w:lvlText w:val="▪"/>
      <w:lvlJc w:val="left"/>
      <w:pPr>
        <w:ind w:left="7200" w:hanging="360"/>
      </w:pPr>
      <w:rPr>
        <w:rFonts w:ascii="Noto Sans Symbols" w:cs="Noto Sans Symbols" w:eastAsia="Noto Sans Symbols" w:hAnsi="Noto Sans Symbols"/>
        <w:sz w:val="20"/>
        <w:szCs w:val="20"/>
      </w:rPr>
    </w:lvl>
    <w:lvl w:ilvl="8">
      <w:start w:val="1"/>
      <w:numFmt w:val="bullet"/>
      <w:lvlText w:val="▪"/>
      <w:lvlJc w:val="left"/>
      <w:pPr>
        <w:ind w:left="792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72.0" w:type="dxa"/>
        <w:left w:w="115.0" w:type="dxa"/>
        <w:bottom w:w="72.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