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ind w:left="720" w:firstLine="720"/>
        <w:jc w:val="left"/>
        <w:rPr>
          <w:rFonts w:ascii="Calibri" w:cs="Calibri" w:eastAsia="Calibri" w:hAnsi="Calibri"/>
        </w:rPr>
      </w:pPr>
      <w:r w:rsidDel="00000000" w:rsidR="00000000" w:rsidRPr="00000000">
        <w:rPr>
          <w:rFonts w:ascii="Calibri" w:cs="Calibri" w:eastAsia="Calibri" w:hAnsi="Calibri"/>
        </w:rPr>
        <w:drawing>
          <wp:anchor allowOverlap="1" behindDoc="0" distB="91440" distT="91440" distL="114300" distR="114300" hidden="0" layoutInCell="1" locked="0" relativeHeight="0" simplePos="0">
            <wp:simplePos x="0" y="0"/>
            <wp:positionH relativeFrom="page">
              <wp:posOffset>685800</wp:posOffset>
            </wp:positionH>
            <wp:positionV relativeFrom="page">
              <wp:posOffset>166359</wp:posOffset>
            </wp:positionV>
            <wp:extent cx="3833813" cy="2009775"/>
            <wp:effectExtent b="0" l="0" r="0" t="0"/>
            <wp:wrapSquare wrapText="bothSides" distB="91440" distT="91440" distL="114300" distR="11430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833813" cy="2009775"/>
                    </a:xfrm>
                    <a:prstGeom prst="rect"/>
                    <a:ln/>
                  </pic:spPr>
                </pic:pic>
              </a:graphicData>
            </a:graphic>
          </wp:anchor>
        </w:drawing>
      </w:r>
      <w:r w:rsidDel="00000000" w:rsidR="00000000" w:rsidRPr="00000000">
        <w:rPr>
          <w:rFonts w:ascii="Calibri" w:cs="Calibri" w:eastAsia="Calibri" w:hAnsi="Calibri"/>
          <w:rtl w:val="0"/>
        </w:rPr>
        <w:t xml:space="preserve">          </w:t>
        <w:tab/>
        <w:tab/>
        <w:tab/>
        <w:tab/>
        <w:tab/>
        <w:tab/>
        <w:tab/>
      </w:r>
      <w:r w:rsidDel="00000000" w:rsidR="00000000" w:rsidRPr="00000000">
        <w:rPr>
          <w:rFonts w:ascii="Calibri" w:cs="Calibri" w:eastAsia="Calibri" w:hAnsi="Calibri"/>
        </w:rPr>
        <mc:AlternateContent>
          <mc:Choice Requires="wpg">
            <w:drawing>
              <wp:anchor allowOverlap="1" behindDoc="0" distB="91440" distT="91440" distL="114300" distR="114300" hidden="0" layoutInCell="1" locked="0" relativeHeight="0" simplePos="0">
                <wp:simplePos x="0" y="0"/>
                <wp:positionH relativeFrom="page">
                  <wp:posOffset>3067051</wp:posOffset>
                </wp:positionH>
                <wp:positionV relativeFrom="page">
                  <wp:posOffset>4191660</wp:posOffset>
                </wp:positionV>
                <wp:extent cx="4705350" cy="5857461"/>
                <wp:effectExtent b="0" l="0" r="0" t="0"/>
                <wp:wrapSquare wrapText="bothSides" distB="91440" distT="91440" distL="114300" distR="114300"/>
                <wp:docPr id="2" name=""/>
                <a:graphic>
                  <a:graphicData uri="http://schemas.microsoft.com/office/word/2010/wordprocessingShape">
                    <wps:wsp>
                      <wps:cNvSpPr/>
                      <wps:cNvPr id="3" name="Shape 3"/>
                      <wps:spPr>
                        <a:xfrm flipH="1">
                          <a:off x="3273995" y="1200902"/>
                          <a:ext cx="4144010" cy="5158196"/>
                        </a:xfrm>
                        <a:prstGeom prst="rect">
                          <a:avLst/>
                        </a:prstGeom>
                        <a:solidFill>
                          <a:srgbClr val="4892DC">
                            <a:alpha val="54118"/>
                          </a:srgbClr>
                        </a:solidFill>
                        <a:ln>
                          <a:noFill/>
                        </a:ln>
                      </wps:spPr>
                      <wps:txbx>
                        <w:txbxContent>
                          <w:p w:rsidR="00000000" w:rsidDel="00000000" w:rsidP="00000000" w:rsidRDefault="00000000" w:rsidRPr="00000000">
                            <w:pPr>
                              <w:spacing w:after="200" w:before="0" w:line="275.00000953674316"/>
                              <w:ind w:left="0" w:right="0" w:firstLine="0"/>
                              <w:jc w:val="center"/>
                              <w:textDirection w:val="btLr"/>
                            </w:pP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75.00000953674316"/>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r w:rsidDel="00000000" w:rsidR="00000000" w:rsidRPr="00000000">
                              <w:rPr>
                                <w:rFonts w:ascii="Arial" w:cs="Arial" w:eastAsia="Arial" w:hAnsi="Arial"/>
                                <w:b w:val="1"/>
                                <w:i w:val="0"/>
                                <w:smallCaps w:val="0"/>
                                <w:strike w:val="0"/>
                                <w:color w:val="000000"/>
                                <w:sz w:val="42"/>
                                <w:vertAlign w:val="baseline"/>
                              </w:rPr>
                              <w:t xml:space="preserve">Functional Test Report for INJI Verify v</w:t>
                            </w:r>
                            <w:r w:rsidDel="00000000" w:rsidR="00000000" w:rsidRPr="00000000">
                              <w:rPr>
                                <w:rFonts w:ascii="Arial" w:cs="Arial" w:eastAsia="Arial" w:hAnsi="Arial"/>
                                <w:b w:val="1"/>
                                <w:i w:val="0"/>
                                <w:smallCaps w:val="0"/>
                                <w:strike w:val="0"/>
                                <w:color w:val="000000"/>
                                <w:sz w:val="42"/>
                                <w:vertAlign w:val="baseline"/>
                              </w:rPr>
                              <w:t xml:space="preserve">1</w:t>
                            </w:r>
                            <w:r w:rsidDel="00000000" w:rsidR="00000000" w:rsidRPr="00000000">
                              <w:rPr>
                                <w:rFonts w:ascii="Arial" w:cs="Arial" w:eastAsia="Arial" w:hAnsi="Arial"/>
                                <w:b w:val="1"/>
                                <w:i w:val="0"/>
                                <w:smallCaps w:val="0"/>
                                <w:strike w:val="0"/>
                                <w:color w:val="000000"/>
                                <w:sz w:val="42"/>
                                <w:vertAlign w:val="baseline"/>
                              </w:rPr>
                              <w:t xml:space="preserve">.</w:t>
                            </w:r>
                            <w:r w:rsidDel="00000000" w:rsidR="00000000" w:rsidRPr="00000000">
                              <w:rPr>
                                <w:rFonts w:ascii="Arial" w:cs="Arial" w:eastAsia="Arial" w:hAnsi="Arial"/>
                                <w:b w:val="1"/>
                                <w:i w:val="0"/>
                                <w:smallCaps w:val="0"/>
                                <w:strike w:val="0"/>
                                <w:color w:val="000000"/>
                                <w:sz w:val="42"/>
                                <w:vertAlign w:val="baseline"/>
                              </w:rPr>
                              <w:t xml:space="preserve">0</w:t>
                            </w:r>
                            <w:r w:rsidDel="00000000" w:rsidR="00000000" w:rsidRPr="00000000">
                              <w:rPr>
                                <w:rFonts w:ascii="Arial" w:cs="Arial" w:eastAsia="Arial" w:hAnsi="Arial"/>
                                <w:b w:val="1"/>
                                <w:i w:val="0"/>
                                <w:smallCaps w:val="0"/>
                                <w:strike w:val="0"/>
                                <w:color w:val="000000"/>
                                <w:sz w:val="42"/>
                                <w:vertAlign w:val="baseline"/>
                              </w:rPr>
                              <w:t xml:space="preserve">.0</w:t>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1"/>
                                <w:i w:val="0"/>
                                <w:smallCaps w:val="0"/>
                                <w:strike w:val="0"/>
                                <w:color w:val="000000"/>
                                <w:sz w:val="42"/>
                                <w:vertAlign w:val="baseline"/>
                              </w:rPr>
                            </w:r>
                          </w:p>
                          <w:p w:rsidR="00000000" w:rsidDel="00000000" w:rsidP="00000000" w:rsidRDefault="00000000" w:rsidRPr="00000000">
                            <w:pPr>
                              <w:spacing w:after="0" w:before="0" w:line="275.00000953674316"/>
                              <w:ind w:left="0" w:right="0" w:firstLine="0"/>
                              <w:jc w:val="both"/>
                              <w:textDirection w:val="btLr"/>
                            </w:pPr>
                            <w:r w:rsidDel="00000000" w:rsidR="00000000" w:rsidRPr="00000000">
                              <w:rPr>
                                <w:rFonts w:ascii="Arial" w:cs="Arial" w:eastAsia="Arial" w:hAnsi="Arial"/>
                                <w:b w:val="1"/>
                                <w:i w:val="0"/>
                                <w:smallCaps w:val="0"/>
                                <w:strike w:val="0"/>
                                <w:color w:val="000000"/>
                                <w:sz w:val="42"/>
                                <w:vertAlign w:val="baseline"/>
                              </w:rPr>
                            </w:r>
                            <w:r w:rsidDel="00000000" w:rsidR="00000000" w:rsidRPr="00000000">
                              <w:rPr>
                                <w:rFonts w:ascii="Aptos" w:cs="Aptos" w:eastAsia="Aptos" w:hAnsi="Aptos"/>
                                <w:b w:val="1"/>
                                <w:i w:val="0"/>
                                <w:smallCaps w:val="0"/>
                                <w:strike w:val="0"/>
                                <w:color w:val="ffffff"/>
                                <w:sz w:val="22"/>
                                <w:u w:val="single"/>
                                <w:vertAlign w:val="baseline"/>
                              </w:rPr>
                              <w:br w:type="textWrapping"/>
                            </w:r>
                            <w:r w:rsidDel="00000000" w:rsidR="00000000" w:rsidRPr="00000000">
                              <w:rPr>
                                <w:rFonts w:ascii="Aptos" w:cs="Aptos" w:eastAsia="Aptos" w:hAnsi="Aptos"/>
                                <w:b w:val="1"/>
                                <w:i w:val="0"/>
                                <w:smallCaps w:val="0"/>
                                <w:strike w:val="0"/>
                                <w:color w:val="ffffff"/>
                                <w:sz w:val="22"/>
                                <w:u w:val="single"/>
                                <w:vertAlign w:val="baseline"/>
                              </w:rPr>
                              <w:t xml:space="preserve">4</w:t>
                            </w:r>
                            <w:r w:rsidDel="00000000" w:rsidR="00000000" w:rsidRPr="00000000">
                              <w:rPr>
                                <w:rFonts w:ascii="Aptos" w:cs="Aptos" w:eastAsia="Aptos" w:hAnsi="Aptos"/>
                                <w:b w:val="1"/>
                                <w:i w:val="0"/>
                                <w:smallCaps w:val="0"/>
                                <w:strike w:val="0"/>
                                <w:color w:val="ffffff"/>
                                <w:sz w:val="22"/>
                                <w:u w:val="single"/>
                                <w:vertAlign w:val="baseline"/>
                              </w:rPr>
                              <w:t xml:space="preserve"> </w:t>
                            </w:r>
                            <w:r w:rsidDel="00000000" w:rsidR="00000000" w:rsidRPr="00000000">
                              <w:rPr>
                                <w:rFonts w:ascii="Aptos" w:cs="Aptos" w:eastAsia="Aptos" w:hAnsi="Aptos"/>
                                <w:b w:val="1"/>
                                <w:i w:val="0"/>
                                <w:smallCaps w:val="0"/>
                                <w:strike w:val="0"/>
                                <w:color w:val="ffffff"/>
                                <w:sz w:val="22"/>
                                <w:u w:val="single"/>
                                <w:vertAlign w:val="baseline"/>
                              </w:rPr>
                              <w:t xml:space="preserve">Aug</w:t>
                            </w:r>
                            <w:r w:rsidDel="00000000" w:rsidR="00000000" w:rsidRPr="00000000">
                              <w:rPr>
                                <w:rFonts w:ascii="Aptos" w:cs="Aptos" w:eastAsia="Aptos" w:hAnsi="Aptos"/>
                                <w:b w:val="1"/>
                                <w:i w:val="0"/>
                                <w:smallCaps w:val="0"/>
                                <w:strike w:val="0"/>
                                <w:color w:val="ffffff"/>
                                <w:sz w:val="22"/>
                                <w:u w:val="single"/>
                                <w:vertAlign w:val="baseline"/>
                              </w:rPr>
                              <w:t xml:space="preserve"> 2026</w:t>
                            </w:r>
                          </w:p>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ptos" w:cs="Aptos" w:eastAsia="Aptos" w:hAnsi="Aptos"/>
                                <w:b w:val="1"/>
                                <w:i w:val="0"/>
                                <w:smallCaps w:val="0"/>
                                <w:strike w:val="0"/>
                                <w:color w:val="ffffff"/>
                                <w:sz w:val="22"/>
                                <w:u w:val="single"/>
                                <w:vertAlign w:val="baseline"/>
                              </w:rPr>
                            </w:r>
                          </w:p>
                        </w:txbxContent>
                      </wps:txbx>
                      <wps:bodyPr anchorCtr="0" anchor="t" bIns="274300" lIns="274300" spcFirstLastPara="1" rIns="274300" wrap="square" tIns="274300">
                        <a:noAutofit/>
                      </wps:bodyPr>
                    </wps:wsp>
                  </a:graphicData>
                </a:graphic>
              </wp:anchor>
            </w:drawing>
          </mc:Choice>
          <mc:Fallback>
            <w:drawing>
              <wp:anchor allowOverlap="1" behindDoc="0" distB="91440" distT="91440" distL="114300" distR="114300" hidden="0" layoutInCell="1" locked="0" relativeHeight="0" simplePos="0">
                <wp:simplePos x="0" y="0"/>
                <wp:positionH relativeFrom="page">
                  <wp:posOffset>3067051</wp:posOffset>
                </wp:positionH>
                <wp:positionV relativeFrom="page">
                  <wp:posOffset>4191660</wp:posOffset>
                </wp:positionV>
                <wp:extent cx="4705350" cy="5857461"/>
                <wp:effectExtent b="0" l="0" r="0" t="0"/>
                <wp:wrapSquare wrapText="bothSides" distB="91440" distT="91440" distL="114300" distR="114300"/>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4705350" cy="5857461"/>
                        </a:xfrm>
                        <a:prstGeom prst="rect"/>
                        <a:ln/>
                      </pic:spPr>
                    </pic:pic>
                  </a:graphicData>
                </a:graphic>
              </wp:anchor>
            </w:drawing>
          </mc:Fallback>
        </mc:AlternateContent>
      </w:r>
      <w:r w:rsidDel="00000000" w:rsidR="00000000" w:rsidRPr="00000000">
        <w:rPr>
          <w:rFonts w:ascii="Calibri" w:cs="Calibri" w:eastAsia="Calibri" w:hAnsi="Calibri"/>
          <w:rtl w:val="0"/>
        </w:rPr>
        <w:tab/>
        <w:tab/>
        <w:tab/>
        <w:tab/>
        <w:tab/>
        <w:tab/>
        <w:tab/>
      </w:r>
      <w:r w:rsidDel="00000000" w:rsidR="00000000" w:rsidRPr="00000000">
        <w:br w:type="page"/>
      </w:r>
      <w:r w:rsidDel="00000000" w:rsidR="00000000" w:rsidRPr="00000000">
        <w:rPr>
          <w:rtl w:val="0"/>
        </w:rPr>
      </w:r>
    </w:p>
    <w:p w:rsidR="00000000" w:rsidDel="00000000" w:rsidP="00000000" w:rsidRDefault="00000000" w:rsidRPr="00000000" w14:paraId="00000002">
      <w:pPr>
        <w:spacing w:after="0" w:line="240" w:lineRule="auto"/>
        <w:jc w:val="left"/>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Document History</w:t>
      </w:r>
    </w:p>
    <w:p w:rsidR="00000000" w:rsidDel="00000000" w:rsidP="00000000" w:rsidRDefault="00000000" w:rsidRPr="00000000" w14:paraId="00000003">
      <w:pPr>
        <w:spacing w:after="0" w:line="240" w:lineRule="auto"/>
        <w:jc w:val="left"/>
        <w:rPr>
          <w:rFonts w:ascii="Calibri" w:cs="Calibri" w:eastAsia="Calibri" w:hAnsi="Calibri"/>
          <w:color w:val="215e99"/>
          <w:sz w:val="28"/>
          <w:szCs w:val="28"/>
        </w:rPr>
      </w:pPr>
      <w:r w:rsidDel="00000000" w:rsidR="00000000" w:rsidRPr="00000000">
        <w:rPr>
          <w:rFonts w:ascii="Calibri" w:cs="Calibri" w:eastAsia="Calibri" w:hAnsi="Calibri"/>
          <w:rtl w:val="0"/>
        </w:rPr>
        <w:t xml:space="preserve">It outlines the strategy used to ensure a comprehensive evaluation.</w:t>
      </w:r>
      <w:r w:rsidDel="00000000" w:rsidR="00000000" w:rsidRPr="00000000">
        <w:rPr>
          <w:rtl w:val="0"/>
        </w:rPr>
      </w:r>
    </w:p>
    <w:p w:rsidR="00000000" w:rsidDel="00000000" w:rsidP="00000000" w:rsidRDefault="00000000" w:rsidRPr="00000000" w14:paraId="00000004">
      <w:pPr>
        <w:spacing w:after="0" w:line="240" w:lineRule="auto"/>
        <w:rPr>
          <w:rFonts w:ascii="Calibri" w:cs="Calibri" w:eastAsia="Calibri" w:hAnsi="Calibri"/>
          <w:b w:val="1"/>
          <w:bCs w:val="1"/>
          <w:color w:val="548dd4"/>
          <w:sz w:val="28"/>
          <w:szCs w:val="28"/>
        </w:rPr>
      </w:pPr>
      <w:r w:rsidDel="00000000" w:rsidR="00000000" w:rsidRPr="00000000">
        <w:rPr>
          <w:rtl w:val="0"/>
        </w:rPr>
      </w:r>
    </w:p>
    <w:tbl>
      <w:tblPr>
        <w:tblStyle w:val="Table1"/>
        <w:tblW w:w="9420.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975"/>
        <w:gridCol w:w="1650"/>
        <w:gridCol w:w="1605"/>
        <w:gridCol w:w="2595"/>
        <w:gridCol w:w="2595"/>
        <w:tblGridChange w:id="0">
          <w:tblGrid>
            <w:gridCol w:w="975"/>
            <w:gridCol w:w="1650"/>
            <w:gridCol w:w="1605"/>
            <w:gridCol w:w="2595"/>
            <w:gridCol w:w="2595"/>
          </w:tblGrid>
        </w:tblGridChange>
      </w:tblGrid>
      <w:tr>
        <w:trPr>
          <w:cantSplit w:val="1"/>
          <w:trHeight w:val="389" w:hRule="atLeast"/>
          <w:tblHeader w:val="1"/>
        </w:trPr>
        <w:tc>
          <w:tcPr>
            <w:tcBorders>
              <w:top w:color="000000" w:space="0" w:sz="4" w:val="single"/>
              <w:left w:color="000000"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5">
            <w:pPr>
              <w:spacing w:after="0" w:before="120" w:lineRule="auto"/>
              <w:rPr>
                <w:rFonts w:ascii="Calibri" w:cs="Calibri" w:eastAsia="Calibri" w:hAnsi="Calibri"/>
                <w:b w:val="1"/>
                <w:bCs w:val="1"/>
              </w:rPr>
            </w:pPr>
            <w:r w:rsidDel="00000000" w:rsidR="00000000" w:rsidRPr="00000000">
              <w:rPr>
                <w:rFonts w:ascii="Calibri" w:cs="Calibri" w:eastAsia="Calibri" w:hAnsi="Calibri"/>
                <w:b w:val="1"/>
                <w:bCs w:val="1"/>
                <w:rtl w:val="0"/>
              </w:rPr>
              <w:t xml:space="preserve">Version</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6">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Author </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07">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8">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Review</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09">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Affected Sections</w:t>
            </w:r>
          </w:p>
        </w:tc>
      </w:tr>
      <w:tr>
        <w:trPr>
          <w:cantSplit w:val="1"/>
          <w:trHeight w:val="371"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B">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Nitin Hegde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C">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04</w:t>
            </w:r>
            <w:r w:rsidDel="00000000" w:rsidR="00000000" w:rsidRPr="00000000">
              <w:rPr>
                <w:rFonts w:ascii="Calibri" w:cs="Calibri" w:eastAsia="Calibri" w:hAnsi="Calibri"/>
                <w:color w:val="000000"/>
                <w:sz w:val="20"/>
                <w:szCs w:val="20"/>
                <w:rtl w:val="0"/>
              </w:rPr>
              <w:t xml:space="preserve">/0</w:t>
            </w:r>
            <w:r w:rsidDel="00000000" w:rsidR="00000000" w:rsidRPr="00000000">
              <w:rPr>
                <w:rFonts w:ascii="Calibri" w:cs="Calibri" w:eastAsia="Calibri" w:hAnsi="Calibri"/>
                <w:sz w:val="20"/>
                <w:szCs w:val="20"/>
                <w:rtl w:val="0"/>
              </w:rPr>
              <w:t xml:space="preserve">8</w:t>
            </w:r>
            <w:r w:rsidDel="00000000" w:rsidR="00000000" w:rsidRPr="00000000">
              <w:rPr>
                <w:rFonts w:ascii="Calibri" w:cs="Calibri" w:eastAsia="Calibri" w:hAnsi="Calibri"/>
                <w:color w:val="000000"/>
                <w:sz w:val="20"/>
                <w:szCs w:val="20"/>
                <w:rtl w:val="0"/>
              </w:rPr>
              <w:t xml:space="preserve">/202</w:t>
            </w:r>
            <w:r w:rsidDel="00000000" w:rsidR="00000000" w:rsidRPr="00000000">
              <w:rPr>
                <w:rFonts w:ascii="Calibri" w:cs="Calibri" w:eastAsia="Calibri" w:hAnsi="Calibri"/>
                <w:sz w:val="20"/>
                <w:szCs w:val="20"/>
                <w:rtl w:val="0"/>
              </w:rPr>
              <w:t xml:space="preserve">6</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D">
            <w:pPr>
              <w:pBdr>
                <w:top w:space="0" w:sz="0" w:val="nil"/>
                <w:left w:space="0" w:sz="0" w:val="nil"/>
                <w:bottom w:space="0" w:sz="0" w:val="nil"/>
                <w:right w:space="0" w:sz="0" w:val="nil"/>
                <w:between w:space="0" w:sz="0" w:val="nil"/>
              </w:pBdr>
              <w:spacing w:after="40" w:before="40" w:line="240" w:lineRule="auto"/>
              <w:ind w:left="0" w:firstLine="0"/>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Chaitanya Kesiraju</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0E">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New Document</w:t>
            </w:r>
          </w:p>
        </w:tc>
      </w:tr>
    </w:tbl>
    <w:p w:rsidR="00000000" w:rsidDel="00000000" w:rsidP="00000000" w:rsidRDefault="00000000" w:rsidRPr="00000000" w14:paraId="0000000F">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0">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1">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3">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4">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5">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7">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8">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9">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A">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B">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C">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D">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E">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1F">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0">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1">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2">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3">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4">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5">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6">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7">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8">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9">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A">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B">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C">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D">
      <w:pPr>
        <w:spacing w:after="0" w:line="240" w:lineRule="auto"/>
        <w:rPr>
          <w:rFonts w:ascii="Calibri" w:cs="Calibri" w:eastAsia="Calibri" w:hAnsi="Calibri"/>
          <w:b w:val="1"/>
          <w:bCs w:val="1"/>
          <w:color w:val="548dd4"/>
          <w:sz w:val="28"/>
          <w:szCs w:val="28"/>
        </w:rPr>
      </w:pPr>
      <w:r w:rsidDel="00000000" w:rsidR="00000000" w:rsidRPr="00000000">
        <w:rPr>
          <w:rtl w:val="0"/>
        </w:rPr>
      </w:r>
    </w:p>
    <w:p w:rsidR="00000000" w:rsidDel="00000000" w:rsidP="00000000" w:rsidRDefault="00000000" w:rsidRPr="00000000" w14:paraId="0000002E">
      <w:pPr>
        <w:keepNext w:val="1"/>
        <w:keepLines w:val="1"/>
        <w:pBdr>
          <w:top w:space="0" w:sz="0" w:val="nil"/>
          <w:left w:space="0" w:sz="0" w:val="nil"/>
          <w:bottom w:space="0" w:sz="0" w:val="nil"/>
          <w:right w:space="0" w:sz="0" w:val="nil"/>
          <w:between w:space="0" w:sz="0" w:val="nil"/>
        </w:pBdr>
        <w:spacing w:after="0" w:before="480" w:line="240" w:lineRule="auto"/>
        <w:rPr>
          <w:rFonts w:ascii="Calibri" w:cs="Calibri" w:eastAsia="Calibri" w:hAnsi="Calibri"/>
          <w:b w:val="1"/>
          <w:bCs w:val="1"/>
          <w:color w:val="215e99"/>
          <w:sz w:val="28"/>
          <w:szCs w:val="28"/>
        </w:rPr>
      </w:pPr>
      <w:r w:rsidDel="00000000" w:rsidR="00000000" w:rsidRPr="00000000">
        <w:rPr>
          <w:rFonts w:ascii="Calibri" w:cs="Calibri" w:eastAsia="Calibri" w:hAnsi="Calibri"/>
          <w:b w:val="1"/>
          <w:bCs w:val="1"/>
          <w:color w:val="215e99"/>
          <w:sz w:val="28"/>
          <w:szCs w:val="28"/>
          <w:rtl w:val="0"/>
        </w:rPr>
        <w:t xml:space="preserve">Contents</w:t>
      </w:r>
    </w:p>
    <w:p w:rsidR="00000000" w:rsidDel="00000000" w:rsidP="00000000" w:rsidRDefault="00000000" w:rsidRPr="00000000" w14:paraId="0000002F">
      <w:pPr>
        <w:spacing w:line="240" w:lineRule="auto"/>
        <w:rPr>
          <w:rFonts w:ascii="Calibri" w:cs="Calibri" w:eastAsia="Calibri" w:hAnsi="Calibri"/>
        </w:rPr>
      </w:pPr>
      <w:r w:rsidDel="00000000" w:rsidR="00000000" w:rsidRPr="00000000">
        <w:rPr>
          <w:rtl w:val="0"/>
        </w:rPr>
      </w:r>
    </w:p>
    <w:sdt>
      <w:sdtPr>
        <w:id w:val="1194407041"/>
        <w:docPartObj>
          <w:docPartGallery w:val="Table of Contents"/>
          <w:docPartUnique w:val="1"/>
        </w:docPartObj>
      </w:sdtPr>
      <w:sdtContent>
        <w:p w:rsidR="00000000" w:rsidDel="00000000" w:rsidP="00000000" w:rsidRDefault="00000000" w:rsidRPr="00000000" w14:paraId="00000030">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wd3np1tby5q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Introduction</w:t>
              <w:tab/>
              <w:t xml:space="preserve">4</w:t>
            </w:r>
          </w:hyperlink>
          <w:r w:rsidDel="00000000" w:rsidR="00000000" w:rsidRPr="00000000">
            <w:rPr>
              <w:rtl w:val="0"/>
            </w:rPr>
          </w:r>
        </w:p>
        <w:p w:rsidR="00000000" w:rsidDel="00000000" w:rsidP="00000000" w:rsidRDefault="00000000" w:rsidRPr="00000000" w14:paraId="00000031">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uaew48h2zsu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Overview and Scope</w:t>
              <w:tab/>
              <w:t xml:space="preserve">4</w:t>
            </w:r>
          </w:hyperlink>
          <w:r w:rsidDel="00000000" w:rsidR="00000000" w:rsidRPr="00000000">
            <w:rPr>
              <w:rtl w:val="0"/>
            </w:rPr>
          </w:r>
        </w:p>
        <w:p w:rsidR="00000000" w:rsidDel="00000000" w:rsidP="00000000" w:rsidRDefault="00000000" w:rsidRPr="00000000" w14:paraId="00000032">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qybi3rytw2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Approach</w:t>
              <w:tab/>
              <w:t xml:space="preserve">5</w:t>
            </w:r>
          </w:hyperlink>
          <w:r w:rsidDel="00000000" w:rsidR="00000000" w:rsidRPr="00000000">
            <w:rPr>
              <w:rtl w:val="0"/>
            </w:rPr>
          </w:r>
        </w:p>
        <w:p w:rsidR="00000000" w:rsidDel="00000000" w:rsidP="00000000" w:rsidRDefault="00000000" w:rsidRPr="00000000" w14:paraId="00000033">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v93b1k5n5t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Organization</w:t>
              <w:tab/>
              <w:t xml:space="preserve">5</w:t>
            </w:r>
          </w:hyperlink>
          <w:r w:rsidDel="00000000" w:rsidR="00000000" w:rsidRPr="00000000">
            <w:rPr>
              <w:rtl w:val="0"/>
            </w:rPr>
          </w:r>
        </w:p>
        <w:p w:rsidR="00000000" w:rsidDel="00000000" w:rsidP="00000000" w:rsidRDefault="00000000" w:rsidRPr="00000000" w14:paraId="00000034">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w4q9wuyu11c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Planning</w:t>
              <w:tab/>
              <w:t xml:space="preserve">5</w:t>
            </w:r>
          </w:hyperlink>
          <w:r w:rsidDel="00000000" w:rsidR="00000000" w:rsidRPr="00000000">
            <w:rPr>
              <w:rtl w:val="0"/>
            </w:rPr>
          </w:r>
        </w:p>
        <w:p w:rsidR="00000000" w:rsidDel="00000000" w:rsidP="00000000" w:rsidRDefault="00000000" w:rsidRPr="00000000" w14:paraId="00000035">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4ea1uhu0zv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Devices</w:t>
              <w:tab/>
              <w:t xml:space="preserve">5</w:t>
            </w:r>
          </w:hyperlink>
          <w:r w:rsidDel="00000000" w:rsidR="00000000" w:rsidRPr="00000000">
            <w:rPr>
              <w:rtl w:val="0"/>
            </w:rPr>
          </w:r>
        </w:p>
        <w:p w:rsidR="00000000" w:rsidDel="00000000" w:rsidP="00000000" w:rsidRDefault="00000000" w:rsidRPr="00000000" w14:paraId="00000036">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14ch9gnz4ow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Browser Versions</w:t>
              <w:tab/>
              <w:t xml:space="preserve">6</w:t>
            </w:r>
          </w:hyperlink>
          <w:r w:rsidDel="00000000" w:rsidR="00000000" w:rsidRPr="00000000">
            <w:rPr>
              <w:rtl w:val="0"/>
            </w:rPr>
          </w:r>
        </w:p>
        <w:p w:rsidR="00000000" w:rsidDel="00000000" w:rsidP="00000000" w:rsidRDefault="00000000" w:rsidRPr="00000000" w14:paraId="00000037">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li5do5ohq2b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Environment</w:t>
              <w:tab/>
              <w:t xml:space="preserve">6</w:t>
            </w:r>
          </w:hyperlink>
          <w:r w:rsidDel="00000000" w:rsidR="00000000" w:rsidRPr="00000000">
            <w:rPr>
              <w:rtl w:val="0"/>
            </w:rPr>
          </w:r>
        </w:p>
        <w:p w:rsidR="00000000" w:rsidDel="00000000" w:rsidP="00000000" w:rsidRDefault="00000000" w:rsidRPr="00000000" w14:paraId="00000038">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1trhgcl1nn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Test Execution Report</w:t>
              <w:tab/>
              <w:t xml:space="preserve">6</w:t>
            </w:r>
          </w:hyperlink>
          <w:r w:rsidDel="00000000" w:rsidR="00000000" w:rsidRPr="00000000">
            <w:rPr>
              <w:rtl w:val="0"/>
            </w:rPr>
          </w:r>
        </w:p>
        <w:p w:rsidR="00000000" w:rsidDel="00000000" w:rsidP="00000000" w:rsidRDefault="00000000" w:rsidRPr="00000000" w14:paraId="00000039">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k5d1f5l24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Automation INJI Verify API</w:t>
              <w:tab/>
              <w:t xml:space="preserve">6</w:t>
            </w:r>
          </w:hyperlink>
          <w:r w:rsidDel="00000000" w:rsidR="00000000" w:rsidRPr="00000000">
            <w:rPr>
              <w:rtl w:val="0"/>
            </w:rPr>
          </w:r>
        </w:p>
        <w:p w:rsidR="00000000" w:rsidDel="00000000" w:rsidP="00000000" w:rsidRDefault="00000000" w:rsidRPr="00000000" w14:paraId="0000003A">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bad9uqj4llp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Defect Metrics</w:t>
              <w:tab/>
              <w:t xml:space="preserve">7</w:t>
            </w:r>
          </w:hyperlink>
          <w:r w:rsidDel="00000000" w:rsidR="00000000" w:rsidRPr="00000000">
            <w:rPr>
              <w:rtl w:val="0"/>
            </w:rPr>
          </w:r>
        </w:p>
        <w:p w:rsidR="00000000" w:rsidDel="00000000" w:rsidP="00000000" w:rsidRDefault="00000000" w:rsidRPr="00000000" w14:paraId="0000003B">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6qvk948pt1g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Known Issues Metrics</w:t>
              <w:tab/>
              <w:t xml:space="preserve">7</w:t>
            </w:r>
          </w:hyperlink>
          <w:r w:rsidDel="00000000" w:rsidR="00000000" w:rsidRPr="00000000">
            <w:rPr>
              <w:rtl w:val="0"/>
            </w:rPr>
          </w:r>
        </w:p>
        <w:p w:rsidR="00000000" w:rsidDel="00000000" w:rsidP="00000000" w:rsidRDefault="00000000" w:rsidRPr="00000000" w14:paraId="0000003C">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2phijwbj3v0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Conclusion</w:t>
              <w:tab/>
              <w:t xml:space="preserve">7</w:t>
            </w:r>
          </w:hyperlink>
          <w:r w:rsidDel="00000000" w:rsidR="00000000" w:rsidRPr="00000000">
            <w:rPr>
              <w:rtl w:val="0"/>
            </w:rPr>
          </w:r>
        </w:p>
        <w:p w:rsidR="00000000" w:rsidDel="00000000" w:rsidP="00000000" w:rsidRDefault="00000000" w:rsidRPr="00000000" w14:paraId="0000003D">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ilmt46bbayt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QA Approval</w:t>
              <w:tab/>
              <w:t xml:space="preserve">7</w:t>
            </w:r>
          </w:hyperlink>
          <w:r w:rsidDel="00000000" w:rsidR="00000000" w:rsidRPr="00000000">
            <w:rPr>
              <w:rtl w:val="0"/>
            </w:rPr>
          </w:r>
        </w:p>
        <w:p w:rsidR="00000000" w:rsidDel="00000000" w:rsidP="00000000" w:rsidRDefault="00000000" w:rsidRPr="00000000" w14:paraId="0000003E">
          <w:pPr>
            <w:widowControl w:val="0"/>
            <w:tabs>
              <w:tab w:val="right" w:leader="none" w:pos="12000"/>
            </w:tabs>
            <w:spacing w:after="0" w:before="60" w:line="240" w:lineRule="auto"/>
            <w:jc w:val="left"/>
            <w:rPr>
              <w:rFonts w:ascii="Arial" w:cs="Arial" w:eastAsia="Arial" w:hAnsi="Arial"/>
              <w:b w:val="1"/>
              <w:bCs w:val="1"/>
              <w:i w:val="0"/>
              <w:iCs w:val="0"/>
              <w:smallCaps w:val="0"/>
              <w:strike w:val="0"/>
              <w:color w:val="000000"/>
              <w:sz w:val="22"/>
              <w:szCs w:val="22"/>
              <w:u w:val="none"/>
              <w:shd w:fill="auto" w:val="clear"/>
              <w:vertAlign w:val="baseline"/>
            </w:rPr>
          </w:pPr>
          <w:hyperlink w:anchor="_yh1dble9a1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w:t>
              <w:tab/>
              <w:t xml:space="preserve">8</w:t>
            </w:r>
          </w:hyperlink>
          <w:r w:rsidDel="00000000" w:rsidR="00000000" w:rsidRPr="00000000">
            <w:rPr>
              <w:rtl w:val="0"/>
            </w:rPr>
          </w:r>
        </w:p>
        <w:p w:rsidR="00000000" w:rsidDel="00000000" w:rsidP="00000000" w:rsidRDefault="00000000" w:rsidRPr="00000000" w14:paraId="0000003F">
          <w:pPr>
            <w:widowControl w:val="0"/>
            <w:tabs>
              <w:tab w:val="right" w:leader="none" w:pos="12000"/>
            </w:tabs>
            <w:spacing w:after="0" w:before="60" w:line="240" w:lineRule="auto"/>
            <w:ind w:left="360" w:firstLine="0"/>
            <w:jc w:val="left"/>
            <w:rPr>
              <w:rFonts w:ascii="Arial" w:cs="Arial" w:eastAsia="Arial" w:hAnsi="Arial"/>
              <w:b w:val="0"/>
              <w:bCs w:val="0"/>
              <w:i w:val="0"/>
              <w:iCs w:val="0"/>
              <w:smallCaps w:val="0"/>
              <w:strike w:val="0"/>
              <w:color w:val="000000"/>
              <w:sz w:val="22"/>
              <w:szCs w:val="22"/>
              <w:u w:val="none"/>
              <w:shd w:fill="auto" w:val="clear"/>
              <w:vertAlign w:val="baseline"/>
            </w:rPr>
          </w:pPr>
          <w:hyperlink w:anchor="_cpic2cg3cg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Appendix A: Versions</w:t>
              <w:tab/>
              <w:t xml:space="preserve">8</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spacing w:after="0" w:line="240" w:lineRule="auto"/>
        <w:jc w:val="left"/>
        <w:rPr>
          <w:rFonts w:ascii="Calibri" w:cs="Calibri" w:eastAsia="Calibri" w:hAnsi="Calibri"/>
          <w:b w:val="1"/>
          <w:bCs w:val="1"/>
          <w:color w:val="365f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41">
      <w:pPr>
        <w:pStyle w:val="Heading1"/>
        <w:spacing w:before="240" w:line="256" w:lineRule="auto"/>
        <w:ind w:left="432" w:firstLine="0"/>
        <w:jc w:val="left"/>
        <w:rPr>
          <w:rFonts w:ascii="Calibri" w:cs="Calibri" w:eastAsia="Calibri" w:hAnsi="Calibri"/>
        </w:rPr>
      </w:pPr>
      <w:bookmarkStart w:colFirst="0" w:colLast="0" w:name="_wd3np1tby5qm" w:id="0"/>
      <w:bookmarkEnd w:id="0"/>
      <w:r w:rsidDel="00000000" w:rsidR="00000000" w:rsidRPr="00000000">
        <w:rPr>
          <w:rFonts w:ascii="Calibri" w:cs="Calibri" w:eastAsia="Calibri" w:hAnsi="Calibri"/>
          <w:rtl w:val="0"/>
        </w:rPr>
        <w:t xml:space="preserve">Introduction</w:t>
      </w:r>
    </w:p>
    <w:p w:rsidR="00000000" w:rsidDel="00000000" w:rsidP="00000000" w:rsidRDefault="00000000" w:rsidRPr="00000000" w14:paraId="00000042">
      <w:pPr>
        <w:pBdr>
          <w:top w:space="0" w:sz="0" w:val="nil"/>
          <w:left w:space="0" w:sz="0" w:val="nil"/>
          <w:bottom w:space="0" w:sz="0" w:val="nil"/>
          <w:right w:space="0" w:sz="0" w:val="nil"/>
          <w:between w:space="0" w:sz="0" w:val="nil"/>
        </w:pBdr>
        <w:spacing w:line="240" w:lineRule="auto"/>
        <w:ind w:left="432" w:firstLine="0"/>
        <w:jc w:val="left"/>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The scope of testing is to verify fitment to the specification from the perspective of </w:t>
      </w:r>
      <w:r w:rsidDel="00000000" w:rsidR="00000000" w:rsidRPr="00000000">
        <w:rPr>
          <w:rFonts w:ascii="Calibri" w:cs="Calibri" w:eastAsia="Calibri" w:hAnsi="Calibri"/>
          <w:b w:val="1"/>
          <w:bCs w:val="1"/>
          <w:color w:val="000000"/>
          <w:sz w:val="24"/>
          <w:szCs w:val="24"/>
          <w:rtl w:val="0"/>
        </w:rPr>
        <w:t xml:space="preserve">Functionality, Configurability</w:t>
      </w:r>
      <w:r w:rsidDel="00000000" w:rsidR="00000000" w:rsidRPr="00000000">
        <w:rPr>
          <w:rFonts w:ascii="Calibri" w:cs="Calibri" w:eastAsia="Calibri" w:hAnsi="Calibri"/>
          <w:color w:val="000000"/>
          <w:sz w:val="24"/>
          <w:szCs w:val="24"/>
          <w:rtl w:val="0"/>
        </w:rPr>
        <w:t xml:space="preserve"> and </w:t>
      </w:r>
      <w:r w:rsidDel="00000000" w:rsidR="00000000" w:rsidRPr="00000000">
        <w:rPr>
          <w:rFonts w:ascii="Calibri" w:cs="Calibri" w:eastAsia="Calibri" w:hAnsi="Calibri"/>
          <w:b w:val="1"/>
          <w:bCs w:val="1"/>
          <w:color w:val="000000"/>
          <w:sz w:val="24"/>
          <w:szCs w:val="24"/>
          <w:rtl w:val="0"/>
        </w:rPr>
        <w:t xml:space="preserve">Customizability</w:t>
      </w:r>
      <w:r w:rsidDel="00000000" w:rsidR="00000000" w:rsidRPr="00000000">
        <w:rPr>
          <w:rFonts w:ascii="Calibri" w:cs="Calibri" w:eastAsia="Calibri" w:hAnsi="Calibri"/>
          <w:color w:val="000000"/>
          <w:sz w:val="24"/>
          <w:szCs w:val="24"/>
          <w:rtl w:val="0"/>
        </w:rPr>
        <w:t xml:space="preserve">. Verification is performed not only from the end-user perspective but also from the System Integrator (SI) point of view. Hence, the </w:t>
      </w:r>
      <w:r w:rsidDel="00000000" w:rsidR="00000000" w:rsidRPr="00000000">
        <w:rPr>
          <w:rFonts w:ascii="Calibri" w:cs="Calibri" w:eastAsia="Calibri" w:hAnsi="Calibri"/>
          <w:b w:val="1"/>
          <w:bCs w:val="1"/>
          <w:color w:val="000000"/>
          <w:sz w:val="24"/>
          <w:szCs w:val="24"/>
          <w:rtl w:val="0"/>
        </w:rPr>
        <w:t xml:space="preserve">Configurability</w:t>
      </w:r>
      <w:r w:rsidDel="00000000" w:rsidR="00000000" w:rsidRPr="00000000">
        <w:rPr>
          <w:rFonts w:ascii="Calibri" w:cs="Calibri" w:eastAsia="Calibri" w:hAnsi="Calibri"/>
          <w:color w:val="000000"/>
          <w:sz w:val="24"/>
          <w:szCs w:val="24"/>
          <w:rtl w:val="0"/>
        </w:rPr>
        <w:t xml:space="preserve"> and </w:t>
      </w:r>
      <w:r w:rsidDel="00000000" w:rsidR="00000000" w:rsidRPr="00000000">
        <w:rPr>
          <w:rFonts w:ascii="Calibri" w:cs="Calibri" w:eastAsia="Calibri" w:hAnsi="Calibri"/>
          <w:b w:val="1"/>
          <w:bCs w:val="1"/>
          <w:color w:val="000000"/>
          <w:sz w:val="24"/>
          <w:szCs w:val="24"/>
          <w:rtl w:val="0"/>
        </w:rPr>
        <w:t xml:space="preserve">Extensibility</w:t>
      </w:r>
      <w:r w:rsidDel="00000000" w:rsidR="00000000" w:rsidRPr="00000000">
        <w:rPr>
          <w:rFonts w:ascii="Calibri" w:cs="Calibri" w:eastAsia="Calibri" w:hAnsi="Calibri"/>
          <w:color w:val="000000"/>
          <w:sz w:val="24"/>
          <w:szCs w:val="24"/>
          <w:rtl w:val="0"/>
        </w:rPr>
        <w:t xml:space="preserve"> of the software are also assessed. This ensures the readiness of the software for use in multiple countries and diverse identity ecosystems.</w:t>
      </w:r>
    </w:p>
    <w:p w:rsidR="00000000" w:rsidDel="00000000" w:rsidP="00000000" w:rsidRDefault="00000000" w:rsidRPr="00000000" w14:paraId="00000043">
      <w:pPr>
        <w:pStyle w:val="Heading2"/>
        <w:spacing w:before="40" w:line="256" w:lineRule="auto"/>
        <w:ind w:left="576" w:firstLine="0"/>
        <w:jc w:val="left"/>
        <w:rPr>
          <w:rFonts w:ascii="Calibri" w:cs="Calibri" w:eastAsia="Calibri" w:hAnsi="Calibri"/>
        </w:rPr>
      </w:pPr>
      <w:bookmarkStart w:colFirst="0" w:colLast="0" w:name="_uaew48h2zsu3" w:id="1"/>
      <w:bookmarkEnd w:id="1"/>
      <w:r w:rsidDel="00000000" w:rsidR="00000000" w:rsidRPr="00000000">
        <w:rPr>
          <w:rFonts w:ascii="Calibri" w:cs="Calibri" w:eastAsia="Calibri" w:hAnsi="Calibri"/>
          <w:rtl w:val="0"/>
        </w:rPr>
        <w:t xml:space="preserve">Overview and Scope</w:t>
      </w:r>
    </w:p>
    <w:p w:rsidR="00000000" w:rsidDel="00000000" w:rsidP="00000000" w:rsidRDefault="00000000" w:rsidRPr="00000000" w14:paraId="0000004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40" w:lineRule="auto"/>
        <w:ind w:firstLine="420"/>
        <w:rPr>
          <w:rFonts w:ascii="Calibri" w:cs="Calibri" w:eastAsia="Calibri" w:hAnsi="Calibri"/>
          <w:color w:val="0f4761"/>
          <w:sz w:val="28"/>
          <w:szCs w:val="28"/>
          <w:shd w:fill="c6c6c6" w:val="clear"/>
        </w:rPr>
      </w:pPr>
      <w:r w:rsidDel="00000000" w:rsidR="00000000" w:rsidRPr="00000000">
        <w:rPr>
          <w:rFonts w:ascii="Calibri" w:cs="Calibri" w:eastAsia="Calibri" w:hAnsi="Calibri"/>
          <w:color w:val="0f4761"/>
          <w:sz w:val="28"/>
          <w:szCs w:val="28"/>
          <w:rtl w:val="0"/>
        </w:rPr>
        <w:t xml:space="preserve">Authentication &amp; Security</w:t>
      </w:r>
      <w:r w:rsidDel="00000000" w:rsidR="00000000" w:rsidRPr="00000000">
        <w:rPr>
          <w:rFonts w:ascii="Calibri" w:cs="Calibri" w:eastAsia="Calibri" w:hAnsi="Calibri"/>
          <w:color w:val="0f4761"/>
          <w:sz w:val="28"/>
          <w:szCs w:val="28"/>
          <w:shd w:fill="c6c6c6" w:val="clear"/>
          <w:rtl w:val="0"/>
        </w:rPr>
        <w:t xml:space="preserve"> </w:t>
      </w:r>
    </w:p>
    <w:p w:rsidR="00000000" w:rsidDel="00000000" w:rsidP="00000000" w:rsidRDefault="00000000" w:rsidRPr="00000000" w14:paraId="00000045">
      <w:pPr>
        <w:numPr>
          <w:ilvl w:val="0"/>
          <w:numId w:val="8"/>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Verifier Authentication:</w:t>
      </w:r>
      <w:r w:rsidDel="00000000" w:rsidR="00000000" w:rsidRPr="00000000">
        <w:rPr>
          <w:rFonts w:ascii="Arial" w:cs="Arial" w:eastAsia="Arial" w:hAnsi="Arial"/>
          <w:rtl w:val="0"/>
        </w:rPr>
        <w:t xml:space="preserve"> Validate login, logout, session management, and re-authentication.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DID-based Client Authentication:</w:t>
      </w:r>
      <w:r w:rsidDel="00000000" w:rsidR="00000000" w:rsidRPr="00000000">
        <w:rPr>
          <w:rFonts w:ascii="Arial" w:cs="Arial" w:eastAsia="Arial" w:hAnsi="Arial"/>
          <w:rtl w:val="0"/>
        </w:rPr>
        <w:t xml:space="preserve"> Verify decentralized_identifier client_id and DID validation.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47">
      <w:pPr>
        <w:numPr>
          <w:ilvl w:val="0"/>
          <w:numId w:val="17"/>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VP Request Security:</w:t>
      </w:r>
      <w:r w:rsidDel="00000000" w:rsidR="00000000" w:rsidRPr="00000000">
        <w:rPr>
          <w:rFonts w:ascii="Arial" w:cs="Arial" w:eastAsia="Arial" w:hAnsi="Arial"/>
          <w:rtl w:val="0"/>
        </w:rPr>
        <w:t xml:space="preserve"> Validate server-side VP request expiry, nonce validation, and duplicate VP submission prevention.</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40" w:lineRule="auto"/>
        <w:ind w:firstLine="420"/>
        <w:rPr>
          <w:rFonts w:ascii="Calibri" w:cs="Calibri" w:eastAsia="Calibri" w:hAnsi="Calibri"/>
          <w:color w:val="0f4761"/>
          <w:sz w:val="28"/>
          <w:szCs w:val="28"/>
          <w:shd w:fill="c6c6c6" w:val="clear"/>
        </w:rPr>
      </w:pPr>
      <w:r w:rsidDel="00000000" w:rsidR="00000000" w:rsidRPr="00000000">
        <w:rPr>
          <w:rFonts w:ascii="Calibri" w:cs="Calibri" w:eastAsia="Calibri" w:hAnsi="Calibri"/>
          <w:color w:val="0f4761"/>
          <w:sz w:val="28"/>
          <w:szCs w:val="28"/>
          <w:rtl w:val="0"/>
        </w:rPr>
        <w:t xml:space="preserve">Authentication &amp; Security</w:t>
      </w:r>
      <w:r w:rsidDel="00000000" w:rsidR="00000000" w:rsidRPr="00000000">
        <w:rPr>
          <w:rFonts w:ascii="Calibri" w:cs="Calibri" w:eastAsia="Calibri" w:hAnsi="Calibri"/>
          <w:color w:val="0f4761"/>
          <w:sz w:val="28"/>
          <w:szCs w:val="28"/>
          <w:shd w:fill="c6c6c6" w:val="clear"/>
          <w:rtl w:val="0"/>
        </w:rPr>
        <w:t xml:space="preserve"> </w:t>
      </w:r>
    </w:p>
    <w:p w:rsidR="00000000" w:rsidDel="00000000" w:rsidP="00000000" w:rsidRDefault="00000000" w:rsidRPr="00000000" w14:paraId="00000049">
      <w:pPr>
        <w:numPr>
          <w:ilvl w:val="0"/>
          <w:numId w:val="13"/>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Verifier Authentication:</w:t>
      </w:r>
      <w:r w:rsidDel="00000000" w:rsidR="00000000" w:rsidRPr="00000000">
        <w:rPr>
          <w:rFonts w:ascii="Arial" w:cs="Arial" w:eastAsia="Arial" w:hAnsi="Arial"/>
          <w:rtl w:val="0"/>
        </w:rPr>
        <w:t xml:space="preserve"> Validate login, logout, session management, and re-authentication.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4A">
      <w:pPr>
        <w:numPr>
          <w:ilvl w:val="0"/>
          <w:numId w:val="9"/>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DID-based Client Authentication:</w:t>
      </w:r>
      <w:r w:rsidDel="00000000" w:rsidR="00000000" w:rsidRPr="00000000">
        <w:rPr>
          <w:rFonts w:ascii="Arial" w:cs="Arial" w:eastAsia="Arial" w:hAnsi="Arial"/>
          <w:rtl w:val="0"/>
        </w:rPr>
        <w:t xml:space="preserve"> Verify decentralized_identifier client_id and DID validation.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4B">
      <w:pPr>
        <w:numPr>
          <w:ilvl w:val="0"/>
          <w:numId w:val="2"/>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VP Request Security:</w:t>
      </w:r>
      <w:r w:rsidDel="00000000" w:rsidR="00000000" w:rsidRPr="00000000">
        <w:rPr>
          <w:rFonts w:ascii="Arial" w:cs="Arial" w:eastAsia="Arial" w:hAnsi="Arial"/>
          <w:rtl w:val="0"/>
        </w:rPr>
        <w:t xml:space="preserve"> Validate server-side VP request expiry, nonce validation, and duplicate VP submission prevention.</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40" w:lineRule="auto"/>
        <w:ind w:firstLine="420"/>
        <w:rPr>
          <w:rFonts w:ascii="Calibri" w:cs="Calibri" w:eastAsia="Calibri" w:hAnsi="Calibri"/>
          <w:color w:val="0f4761"/>
          <w:sz w:val="28"/>
          <w:szCs w:val="28"/>
          <w:shd w:fill="c6c6c6" w:val="clear"/>
        </w:rPr>
      </w:pPr>
      <w:r w:rsidDel="00000000" w:rsidR="00000000" w:rsidRPr="00000000">
        <w:rPr>
          <w:rFonts w:ascii="Calibri" w:cs="Calibri" w:eastAsia="Calibri" w:hAnsi="Calibri"/>
          <w:color w:val="0f4761"/>
          <w:sz w:val="28"/>
          <w:szCs w:val="28"/>
          <w:rtl w:val="0"/>
        </w:rPr>
        <w:t xml:space="preserve">Verification Request Management</w:t>
      </w:r>
      <w:r w:rsidDel="00000000" w:rsidR="00000000" w:rsidRPr="00000000">
        <w:rPr>
          <w:rFonts w:ascii="Calibri" w:cs="Calibri" w:eastAsia="Calibri" w:hAnsi="Calibri"/>
          <w:color w:val="0f4761"/>
          <w:sz w:val="28"/>
          <w:szCs w:val="28"/>
          <w:shd w:fill="c6c6c6" w:val="clear"/>
          <w:rtl w:val="0"/>
        </w:rPr>
        <w:t xml:space="preserve"> </w:t>
      </w:r>
    </w:p>
    <w:p w:rsidR="00000000" w:rsidDel="00000000" w:rsidP="00000000" w:rsidRDefault="00000000" w:rsidRPr="00000000" w14:paraId="0000004D">
      <w:pPr>
        <w:numPr>
          <w:ilvl w:val="0"/>
          <w:numId w:val="19"/>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Authorization Request:</w:t>
      </w:r>
      <w:r w:rsidDel="00000000" w:rsidR="00000000" w:rsidRPr="00000000">
        <w:rPr>
          <w:rFonts w:ascii="Arial" w:cs="Arial" w:eastAsia="Arial" w:hAnsi="Arial"/>
          <w:rtl w:val="0"/>
        </w:rPr>
        <w:t xml:space="preserve"> Validate OpenID4VP Authorization Request generation.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4E">
      <w:pPr>
        <w:numPr>
          <w:ilvl w:val="0"/>
          <w:numId w:val="7"/>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QR Code &amp; Deep Link:</w:t>
      </w:r>
      <w:r w:rsidDel="00000000" w:rsidR="00000000" w:rsidRPr="00000000">
        <w:rPr>
          <w:rFonts w:ascii="Arial" w:cs="Arial" w:eastAsia="Arial" w:hAnsi="Arial"/>
          <w:rtl w:val="0"/>
        </w:rPr>
        <w:t xml:space="preserve"> Verify QR code and deep link generation for wallet verification.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4F">
      <w:pPr>
        <w:numPr>
          <w:ilvl w:val="0"/>
          <w:numId w:val="18"/>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VP Session Management:</w:t>
      </w:r>
      <w:r w:rsidDel="00000000" w:rsidR="00000000" w:rsidRPr="00000000">
        <w:rPr>
          <w:rFonts w:ascii="Arial" w:cs="Arial" w:eastAsia="Arial" w:hAnsi="Arial"/>
          <w:rtl w:val="0"/>
        </w:rPr>
        <w:t xml:space="preserve"> Validate VP session creation, retrieval, and status updates.</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50">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40" w:lineRule="auto"/>
        <w:ind w:firstLine="420"/>
        <w:rPr>
          <w:rFonts w:ascii="Calibri" w:cs="Calibri" w:eastAsia="Calibri" w:hAnsi="Calibri"/>
          <w:color w:val="0f4761"/>
          <w:sz w:val="28"/>
          <w:szCs w:val="28"/>
          <w:shd w:fill="c6c6c6" w:val="clear"/>
        </w:rPr>
      </w:pPr>
      <w:r w:rsidDel="00000000" w:rsidR="00000000" w:rsidRPr="00000000">
        <w:rPr>
          <w:rFonts w:ascii="Calibri" w:cs="Calibri" w:eastAsia="Calibri" w:hAnsi="Calibri"/>
          <w:color w:val="0f4761"/>
          <w:sz w:val="28"/>
          <w:szCs w:val="28"/>
          <w:rtl w:val="0"/>
        </w:rPr>
        <w:t xml:space="preserve">Credential Verification</w:t>
      </w:r>
      <w:r w:rsidDel="00000000" w:rsidR="00000000" w:rsidRPr="00000000">
        <w:rPr>
          <w:rFonts w:ascii="Calibri" w:cs="Calibri" w:eastAsia="Calibri" w:hAnsi="Calibri"/>
          <w:color w:val="0f4761"/>
          <w:sz w:val="28"/>
          <w:szCs w:val="28"/>
          <w:shd w:fill="c6c6c6" w:val="clear"/>
          <w:rtl w:val="0"/>
        </w:rPr>
        <w:t xml:space="preserve"> </w:t>
      </w:r>
    </w:p>
    <w:p w:rsidR="00000000" w:rsidDel="00000000" w:rsidP="00000000" w:rsidRDefault="00000000" w:rsidRPr="00000000" w14:paraId="00000051">
      <w:pPr>
        <w:numPr>
          <w:ilvl w:val="0"/>
          <w:numId w:val="6"/>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DCQL Processing:</w:t>
      </w:r>
      <w:r w:rsidDel="00000000" w:rsidR="00000000" w:rsidRPr="00000000">
        <w:rPr>
          <w:rFonts w:ascii="Arial" w:cs="Arial" w:eastAsia="Arial" w:hAnsi="Arial"/>
          <w:rtl w:val="0"/>
        </w:rPr>
        <w:t xml:space="preserve"> Validate DCQL query processing and credential matching using type_values.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52">
      <w:pPr>
        <w:numPr>
          <w:ilvl w:val="0"/>
          <w:numId w:val="5"/>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Credential Formats:</w:t>
      </w:r>
      <w:r w:rsidDel="00000000" w:rsidR="00000000" w:rsidRPr="00000000">
        <w:rPr>
          <w:rFonts w:ascii="Arial" w:cs="Arial" w:eastAsia="Arial" w:hAnsi="Arial"/>
          <w:rtl w:val="0"/>
        </w:rPr>
        <w:t xml:space="preserve"> Verify SD-JWT VC, LDP VC, and DC+SD-JWT credential verification.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53">
      <w:pPr>
        <w:numPr>
          <w:ilvl w:val="0"/>
          <w:numId w:val="14"/>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Holder Binding:</w:t>
      </w:r>
      <w:r w:rsidDel="00000000" w:rsidR="00000000" w:rsidRPr="00000000">
        <w:rPr>
          <w:rFonts w:ascii="Arial" w:cs="Arial" w:eastAsia="Arial" w:hAnsi="Arial"/>
          <w:rtl w:val="0"/>
        </w:rPr>
        <w:t xml:space="preserve"> Validate cryptographic holder binding and selective disclosure.</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40" w:lineRule="auto"/>
        <w:ind w:firstLine="420"/>
        <w:rPr>
          <w:rFonts w:ascii="Calibri" w:cs="Calibri" w:eastAsia="Calibri" w:hAnsi="Calibri"/>
          <w:color w:val="0f4761"/>
          <w:sz w:val="28"/>
          <w:szCs w:val="28"/>
          <w:shd w:fill="c6c6c6" w:val="clear"/>
        </w:rPr>
      </w:pPr>
      <w:r w:rsidDel="00000000" w:rsidR="00000000" w:rsidRPr="00000000">
        <w:rPr>
          <w:rFonts w:ascii="Calibri" w:cs="Calibri" w:eastAsia="Calibri" w:hAnsi="Calibri"/>
          <w:color w:val="0f4761"/>
          <w:sz w:val="28"/>
          <w:szCs w:val="28"/>
          <w:rtl w:val="0"/>
        </w:rPr>
        <w:t xml:space="preserve">OpenID4VP Compliance</w:t>
      </w:r>
      <w:r w:rsidDel="00000000" w:rsidR="00000000" w:rsidRPr="00000000">
        <w:rPr>
          <w:rFonts w:ascii="Calibri" w:cs="Calibri" w:eastAsia="Calibri" w:hAnsi="Calibri"/>
          <w:color w:val="0f4761"/>
          <w:sz w:val="28"/>
          <w:szCs w:val="28"/>
          <w:shd w:fill="c6c6c6" w:val="clear"/>
          <w:rtl w:val="0"/>
        </w:rPr>
        <w:t xml:space="preserve"> </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Client Metadata:</w:t>
      </w:r>
      <w:r w:rsidDel="00000000" w:rsidR="00000000" w:rsidRPr="00000000">
        <w:rPr>
          <w:rFonts w:ascii="Arial" w:cs="Arial" w:eastAsia="Arial" w:hAnsi="Arial"/>
          <w:rtl w:val="0"/>
        </w:rPr>
        <w:t xml:space="preserve"> Validate vp_formats_supported, ldp_vc, and updated OpenID4VP v1.0 client metadata.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56">
      <w:pPr>
        <w:numPr>
          <w:ilvl w:val="0"/>
          <w:numId w:val="1"/>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Protocol Compliance:</w:t>
      </w:r>
      <w:r w:rsidDel="00000000" w:rsidR="00000000" w:rsidRPr="00000000">
        <w:rPr>
          <w:rFonts w:ascii="Arial" w:cs="Arial" w:eastAsia="Arial" w:hAnsi="Arial"/>
          <w:rtl w:val="0"/>
        </w:rPr>
        <w:t xml:space="preserve"> Verify Authorization Request and VP Response compliance with OpenID4VP v1.0.</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57">
      <w:pPr>
        <w:pBdr>
          <w:top w:color="auto" w:space="0" w:sz="0" w:val="none"/>
          <w:left w:color="auto" w:space="0" w:sz="0" w:val="none"/>
          <w:bottom w:color="auto" w:space="0" w:sz="0" w:val="none"/>
          <w:right w:color="auto" w:space="0" w:sz="0" w:val="none"/>
          <w:between w:color="auto" w:space="0" w:sz="0" w:val="none"/>
        </w:pBdr>
        <w:shd w:fill="ffffff" w:val="clear"/>
        <w:spacing w:after="80" w:before="160" w:line="240" w:lineRule="auto"/>
        <w:ind w:firstLine="420"/>
        <w:rPr>
          <w:rFonts w:ascii="Calibri" w:cs="Calibri" w:eastAsia="Calibri" w:hAnsi="Calibri"/>
          <w:color w:val="0f4761"/>
          <w:sz w:val="28"/>
          <w:szCs w:val="28"/>
          <w:shd w:fill="c6c6c6" w:val="clear"/>
        </w:rPr>
      </w:pPr>
      <w:r w:rsidDel="00000000" w:rsidR="00000000" w:rsidRPr="00000000">
        <w:rPr>
          <w:rFonts w:ascii="Calibri" w:cs="Calibri" w:eastAsia="Calibri" w:hAnsi="Calibri"/>
          <w:color w:val="0f4761"/>
          <w:sz w:val="28"/>
          <w:szCs w:val="28"/>
          <w:rtl w:val="0"/>
        </w:rPr>
        <w:t xml:space="preserve">Verification Results &amp; Error Handling</w:t>
      </w:r>
      <w:r w:rsidDel="00000000" w:rsidR="00000000" w:rsidRPr="00000000">
        <w:rPr>
          <w:rFonts w:ascii="Calibri" w:cs="Calibri" w:eastAsia="Calibri" w:hAnsi="Calibri"/>
          <w:color w:val="0f4761"/>
          <w:sz w:val="28"/>
          <w:szCs w:val="28"/>
          <w:shd w:fill="c6c6c6" w:val="clear"/>
          <w:rtl w:val="0"/>
        </w:rPr>
        <w:t xml:space="preserve"> </w:t>
      </w:r>
    </w:p>
    <w:p w:rsidR="00000000" w:rsidDel="00000000" w:rsidP="00000000" w:rsidRDefault="00000000" w:rsidRPr="00000000" w14:paraId="00000058">
      <w:pPr>
        <w:numPr>
          <w:ilvl w:val="0"/>
          <w:numId w:val="15"/>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Verification Results:</w:t>
      </w:r>
      <w:r w:rsidDel="00000000" w:rsidR="00000000" w:rsidRPr="00000000">
        <w:rPr>
          <w:rFonts w:ascii="Arial" w:cs="Arial" w:eastAsia="Arial" w:hAnsi="Arial"/>
          <w:rtl w:val="0"/>
        </w:rPr>
        <w:t xml:space="preserve"> Validate verification status, verified claims, and audit logging. </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59">
      <w:pPr>
        <w:numPr>
          <w:ilvl w:val="0"/>
          <w:numId w:val="16"/>
        </w:numPr>
        <w:pBdr>
          <w:top w:color="auto" w:space="0" w:sz="0" w:val="none"/>
          <w:bottom w:color="auto" w:space="0" w:sz="0" w:val="none"/>
          <w:right w:color="auto" w:space="0" w:sz="0" w:val="none"/>
          <w:between w:color="auto" w:space="0" w:sz="0" w:val="none"/>
        </w:pBdr>
        <w:spacing w:after="0" w:line="240" w:lineRule="auto"/>
        <w:ind w:left="1080" w:hanging="360"/>
        <w:jc w:val="left"/>
        <w:rPr>
          <w:rFonts w:ascii="Arial" w:cs="Arial" w:eastAsia="Arial" w:hAnsi="Arial"/>
          <w:sz w:val="22"/>
          <w:szCs w:val="22"/>
        </w:rPr>
      </w:pPr>
      <w:r w:rsidDel="00000000" w:rsidR="00000000" w:rsidRPr="00000000">
        <w:rPr>
          <w:rFonts w:ascii="Arial" w:cs="Arial" w:eastAsia="Arial" w:hAnsi="Arial"/>
          <w:b w:val="1"/>
          <w:bCs w:val="1"/>
          <w:rtl w:val="0"/>
        </w:rPr>
        <w:t xml:space="preserve">Error Handling:</w:t>
      </w:r>
      <w:r w:rsidDel="00000000" w:rsidR="00000000" w:rsidRPr="00000000">
        <w:rPr>
          <w:rFonts w:ascii="Arial" w:cs="Arial" w:eastAsia="Arial" w:hAnsi="Arial"/>
          <w:rtl w:val="0"/>
        </w:rPr>
        <w:t xml:space="preserve"> Verify protocol-compliant error responses for invalid client IDs, expired requests, duplicate submissions, invalid nonce, and malformed VP tokens.</w:t>
      </w:r>
      <w:r w:rsidDel="00000000" w:rsidR="00000000" w:rsidRPr="00000000">
        <w:rPr>
          <w:rFonts w:ascii="Arial" w:cs="Arial" w:eastAsia="Arial" w:hAnsi="Arial"/>
          <w:shd w:fill="c6c6c6" w:val="clear"/>
          <w:rtl w:val="0"/>
        </w:rPr>
        <w:t xml:space="preserve"> </w:t>
      </w:r>
    </w:p>
    <w:p w:rsidR="00000000" w:rsidDel="00000000" w:rsidP="00000000" w:rsidRDefault="00000000" w:rsidRPr="00000000" w14:paraId="0000005A">
      <w:pPr>
        <w:pBdr>
          <w:top w:space="0" w:sz="0" w:val="nil"/>
          <w:left w:space="0" w:sz="0" w:val="nil"/>
          <w:bottom w:space="0" w:sz="0" w:val="nil"/>
          <w:right w:space="0" w:sz="0" w:val="nil"/>
          <w:between w:space="0" w:sz="0" w:val="nil"/>
        </w:pBdr>
        <w:spacing w:line="240" w:lineRule="auto"/>
        <w:ind w:left="0" w:firstLine="0"/>
        <w:jc w:val="left"/>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5B">
      <w:pPr>
        <w:pStyle w:val="Heading1"/>
        <w:spacing w:before="120" w:line="256" w:lineRule="auto"/>
        <w:jc w:val="left"/>
        <w:rPr>
          <w:rFonts w:ascii="Calibri" w:cs="Calibri" w:eastAsia="Calibri" w:hAnsi="Calibri"/>
        </w:rPr>
      </w:pPr>
      <w:bookmarkStart w:colFirst="0" w:colLast="0" w:name="_2qybi3rytw2o" w:id="2"/>
      <w:bookmarkEnd w:id="2"/>
      <w:r w:rsidDel="00000000" w:rsidR="00000000" w:rsidRPr="00000000">
        <w:rPr>
          <w:rFonts w:ascii="Calibri" w:cs="Calibri" w:eastAsia="Calibri" w:hAnsi="Calibri"/>
          <w:rtl w:val="0"/>
        </w:rPr>
        <w:t xml:space="preserve">Test Approach</w:t>
      </w:r>
    </w:p>
    <w:p w:rsidR="00000000" w:rsidDel="00000000" w:rsidP="00000000" w:rsidRDefault="00000000" w:rsidRPr="00000000" w14:paraId="0000005C">
      <w:pPr>
        <w:pBdr>
          <w:top w:space="0" w:sz="0" w:val="nil"/>
          <w:left w:space="0" w:sz="0" w:val="nil"/>
          <w:bottom w:space="0" w:sz="0" w:val="nil"/>
          <w:right w:space="0" w:sz="0" w:val="nil"/>
          <w:between w:space="0" w:sz="0" w:val="nil"/>
        </w:pBdr>
        <w:spacing w:line="240" w:lineRule="auto"/>
        <w:ind w:firstLine="360"/>
        <w:jc w:val="left"/>
        <w:rPr>
          <w:rFonts w:ascii="Calibri" w:cs="Calibri" w:eastAsia="Calibri" w:hAnsi="Calibri"/>
          <w:sz w:val="24"/>
          <w:szCs w:val="24"/>
        </w:rPr>
      </w:pPr>
      <w:r w:rsidDel="00000000" w:rsidR="00000000" w:rsidRPr="00000000">
        <w:rPr>
          <w:rFonts w:ascii="Calibri" w:cs="Calibri" w:eastAsia="Calibri" w:hAnsi="Calibri"/>
          <w:color w:val="000000"/>
          <w:sz w:val="24"/>
          <w:szCs w:val="24"/>
          <w:rtl w:val="0"/>
        </w:rPr>
        <w:t xml:space="preserve">The</w:t>
      </w:r>
      <w:r w:rsidDel="00000000" w:rsidR="00000000" w:rsidRPr="00000000">
        <w:rPr>
          <w:rFonts w:ascii="Calibri" w:cs="Calibri" w:eastAsia="Calibri" w:hAnsi="Calibri"/>
          <w:b w:val="1"/>
          <w:bCs w:val="1"/>
          <w:color w:val="000000"/>
          <w:sz w:val="24"/>
          <w:szCs w:val="24"/>
          <w:rtl w:val="0"/>
        </w:rPr>
        <w:t xml:space="preserve"> Functional verification</w:t>
      </w:r>
      <w:r w:rsidDel="00000000" w:rsidR="00000000" w:rsidRPr="00000000">
        <w:rPr>
          <w:rFonts w:ascii="Calibri" w:cs="Calibri" w:eastAsia="Calibri" w:hAnsi="Calibri"/>
          <w:color w:val="000000"/>
          <w:sz w:val="24"/>
          <w:szCs w:val="24"/>
          <w:rtl w:val="0"/>
        </w:rPr>
        <w:t xml:space="preserve"> of the Inji</w:t>
      </w:r>
      <w:r w:rsidDel="00000000" w:rsidR="00000000" w:rsidRPr="00000000">
        <w:rPr>
          <w:rFonts w:ascii="Calibri" w:cs="Calibri" w:eastAsia="Calibri" w:hAnsi="Calibri"/>
          <w:sz w:val="24"/>
          <w:szCs w:val="24"/>
          <w:rtl w:val="0"/>
        </w:rPr>
        <w:t xml:space="preserve"> verify</w:t>
      </w:r>
      <w:r w:rsidDel="00000000" w:rsidR="00000000" w:rsidRPr="00000000">
        <w:rPr>
          <w:rFonts w:ascii="Calibri" w:cs="Calibri" w:eastAsia="Calibri" w:hAnsi="Calibri"/>
          <w:color w:val="000000"/>
          <w:sz w:val="24"/>
          <w:szCs w:val="24"/>
          <w:rtl w:val="0"/>
        </w:rPr>
        <w:t xml:space="preserve"> application is performed on Android and iOS platforms to ensure alignment with product specifications and business requirements. Analyzed with respect to functional stability, data integrity, and UI consistency. The validation adopts a </w:t>
      </w:r>
      <w:r w:rsidDel="00000000" w:rsidR="00000000" w:rsidRPr="00000000">
        <w:rPr>
          <w:rFonts w:ascii="Calibri" w:cs="Calibri" w:eastAsia="Calibri" w:hAnsi="Calibri"/>
          <w:b w:val="1"/>
          <w:bCs w:val="1"/>
          <w:color w:val="000000"/>
          <w:sz w:val="24"/>
          <w:szCs w:val="24"/>
          <w:rtl w:val="0"/>
        </w:rPr>
        <w:t xml:space="preserve">persona-based </w:t>
      </w:r>
      <w:r w:rsidDel="00000000" w:rsidR="00000000" w:rsidRPr="00000000">
        <w:rPr>
          <w:rFonts w:ascii="Calibri" w:cs="Calibri" w:eastAsia="Calibri" w:hAnsi="Calibri"/>
          <w:color w:val="000000"/>
          <w:sz w:val="24"/>
          <w:szCs w:val="24"/>
          <w:rtl w:val="0"/>
        </w:rPr>
        <w:t xml:space="preserve">testing strategy, simulating real-world user scenarios across diverse device matrices and multi-language configurations to ensure robustness in both online and offline environments.</w:t>
      </w:r>
      <w:r w:rsidDel="00000000" w:rsidR="00000000" w:rsidRPr="00000000">
        <w:rPr>
          <w:rtl w:val="0"/>
        </w:rPr>
      </w:r>
    </w:p>
    <w:p w:rsidR="00000000" w:rsidDel="00000000" w:rsidP="00000000" w:rsidRDefault="00000000" w:rsidRPr="00000000" w14:paraId="0000005D">
      <w:pPr>
        <w:pBdr>
          <w:top w:space="0" w:sz="0" w:val="nil"/>
          <w:left w:space="0" w:sz="0" w:val="nil"/>
          <w:bottom w:space="0" w:sz="0" w:val="nil"/>
          <w:right w:space="0" w:sz="0" w:val="nil"/>
          <w:between w:space="0" w:sz="0" w:val="nil"/>
        </w:pBdr>
        <w:spacing w:line="240" w:lineRule="auto"/>
        <w:ind w:firstLine="360"/>
        <w:jc w:val="left"/>
        <w:rPr>
          <w:rFonts w:ascii="Calibri" w:cs="Calibri" w:eastAsia="Calibri" w:hAnsi="Calibri"/>
          <w:sz w:val="24"/>
          <w:szCs w:val="24"/>
        </w:rPr>
      </w:pPr>
      <w:r w:rsidDel="00000000" w:rsidR="00000000" w:rsidRPr="00000000">
        <w:rPr>
          <w:rtl w:val="0"/>
        </w:rPr>
      </w:r>
    </w:p>
    <w:bookmarkStart w:colFirst="0" w:colLast="0" w:name="1aw0aesr5zkv" w:id="3"/>
    <w:bookmarkEnd w:id="3"/>
    <w:p w:rsidR="00000000" w:rsidDel="00000000" w:rsidP="00000000" w:rsidRDefault="00000000" w:rsidRPr="00000000" w14:paraId="0000005E">
      <w:pPr>
        <w:spacing w:after="0" w:line="240" w:lineRule="auto"/>
        <w:ind w:firstLine="360"/>
        <w:rPr>
          <w:rFonts w:ascii="Calibri" w:cs="Calibri" w:eastAsia="Calibri" w:hAnsi="Calibri"/>
        </w:rPr>
      </w:pPr>
      <w:r w:rsidDel="00000000" w:rsidR="00000000" w:rsidRPr="00000000">
        <w:rPr>
          <w:rFonts w:ascii="Calibri" w:cs="Calibri" w:eastAsia="Calibri" w:hAnsi="Calibri"/>
          <w:rtl w:val="0"/>
        </w:rPr>
        <w:t xml:space="preserve">☐ Functionality</w:t>
      </w:r>
    </w:p>
    <w:p w:rsidR="00000000" w:rsidDel="00000000" w:rsidP="00000000" w:rsidRDefault="00000000" w:rsidRPr="00000000" w14:paraId="0000005F">
      <w:pPr>
        <w:spacing w:after="0" w:line="240" w:lineRule="auto"/>
        <w:ind w:left="360" w:firstLine="0"/>
        <w:rPr>
          <w:rFonts w:ascii="Calibri" w:cs="Calibri" w:eastAsia="Calibri" w:hAnsi="Calibri"/>
        </w:rPr>
      </w:pPr>
      <w:r w:rsidDel="00000000" w:rsidR="00000000" w:rsidRPr="00000000">
        <w:rPr>
          <w:rtl w:val="0"/>
        </w:rPr>
      </w:r>
    </w:p>
    <w:p w:rsidR="00000000" w:rsidDel="00000000" w:rsidP="00000000" w:rsidRDefault="00000000" w:rsidRPr="00000000" w14:paraId="00000060">
      <w:pPr>
        <w:pBdr>
          <w:top w:space="0" w:sz="0" w:val="nil"/>
          <w:left w:space="0" w:sz="0" w:val="nil"/>
          <w:bottom w:space="0" w:sz="0" w:val="nil"/>
          <w:right w:space="0" w:sz="0" w:val="nil"/>
          <w:between w:space="0" w:sz="0" w:val="nil"/>
        </w:pBdr>
        <w:ind w:left="432" w:firstLine="0"/>
        <w:rPr>
          <w:rFonts w:ascii="Calibri" w:cs="Calibri" w:eastAsia="Calibri" w:hAnsi="Calibri"/>
          <w:color w:val="000000"/>
          <w:sz w:val="24"/>
          <w:szCs w:val="24"/>
        </w:rPr>
      </w:pPr>
      <w:r w:rsidDel="00000000" w:rsidR="00000000" w:rsidRPr="00000000">
        <w:rPr>
          <w:rtl w:val="0"/>
        </w:rPr>
      </w:r>
    </w:p>
    <w:p w:rsidR="00000000" w:rsidDel="00000000" w:rsidP="00000000" w:rsidRDefault="00000000" w:rsidRPr="00000000" w14:paraId="00000061">
      <w:pPr>
        <w:pStyle w:val="Heading1"/>
        <w:spacing w:before="120" w:line="256" w:lineRule="auto"/>
        <w:ind w:left="432" w:firstLine="0"/>
        <w:jc w:val="left"/>
        <w:rPr>
          <w:rFonts w:ascii="Calibri" w:cs="Calibri" w:eastAsia="Calibri" w:hAnsi="Calibri"/>
        </w:rPr>
      </w:pPr>
      <w:bookmarkStart w:colFirst="0" w:colLast="0" w:name="_v93b1k5n5t1" w:id="4"/>
      <w:bookmarkEnd w:id="4"/>
      <w:r w:rsidDel="00000000" w:rsidR="00000000" w:rsidRPr="00000000">
        <w:rPr>
          <w:rFonts w:ascii="Calibri" w:cs="Calibri" w:eastAsia="Calibri" w:hAnsi="Calibri"/>
          <w:rtl w:val="0"/>
        </w:rPr>
        <w:t xml:space="preserve">Test Organization</w:t>
      </w:r>
    </w:p>
    <w:p w:rsidR="00000000" w:rsidDel="00000000" w:rsidP="00000000" w:rsidRDefault="00000000" w:rsidRPr="00000000" w14:paraId="00000062">
      <w:pPr>
        <w:keepNext w:val="1"/>
        <w:pBdr>
          <w:top w:space="0" w:sz="0" w:val="nil"/>
          <w:left w:space="0" w:sz="0" w:val="nil"/>
          <w:bottom w:space="0" w:sz="0" w:val="nil"/>
          <w:right w:space="0" w:sz="0" w:val="nil"/>
          <w:between w:space="0" w:sz="0" w:val="nil"/>
        </w:pBdr>
        <w:spacing w:after="0" w:before="120" w:lineRule="auto"/>
        <w:ind w:left="432" w:firstLine="0"/>
        <w:jc w:val="left"/>
        <w:rPr>
          <w:rFonts w:ascii="Calibri" w:cs="Calibri" w:eastAsia="Calibri" w:hAnsi="Calibri"/>
          <w:b w:val="1"/>
          <w:bCs w:val="1"/>
          <w:color w:val="000000"/>
        </w:rPr>
      </w:pPr>
      <w:bookmarkStart w:colFirst="0" w:colLast="0" w:name="_8s0t6zezxu23" w:id="5"/>
      <w:bookmarkEnd w:id="5"/>
      <w:r w:rsidDel="00000000" w:rsidR="00000000" w:rsidRPr="00000000">
        <w:rPr>
          <w:rFonts w:ascii="Calibri" w:cs="Calibri" w:eastAsia="Calibri" w:hAnsi="Calibri"/>
          <w:b w:val="1"/>
          <w:bCs w:val="1"/>
          <w:color w:val="000000"/>
          <w:rtl w:val="0"/>
        </w:rPr>
        <w:t xml:space="preserve">Table 1: Test Organization</w:t>
      </w:r>
    </w:p>
    <w:tbl>
      <w:tblPr>
        <w:tblStyle w:val="Table2"/>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063">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shd w:fill="0a1d30" w:val="clear"/>
          </w:tcPr>
          <w:p w:rsidR="00000000" w:rsidDel="00000000" w:rsidP="00000000" w:rsidRDefault="00000000" w:rsidRPr="00000000" w14:paraId="00000064">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Functional Role</w:t>
            </w:r>
          </w:p>
        </w:tc>
        <w:tc>
          <w:tcPr>
            <w:shd w:fill="0a1d30" w:val="clear"/>
          </w:tcPr>
          <w:p w:rsidR="00000000" w:rsidDel="00000000" w:rsidP="00000000" w:rsidRDefault="00000000" w:rsidRPr="00000000" w14:paraId="00000065">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Responsibilities</w:t>
            </w:r>
          </w:p>
        </w:tc>
      </w:tr>
      <w:tr>
        <w:trPr>
          <w:cantSplit w:val="0"/>
          <w:tblHeader w:val="1"/>
        </w:trPr>
        <w:tc>
          <w:tcPr/>
          <w:p w:rsidR="00000000" w:rsidDel="00000000" w:rsidP="00000000" w:rsidRDefault="00000000" w:rsidRPr="00000000" w14:paraId="00000066">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sz w:val="20"/>
                <w:szCs w:val="20"/>
                <w:rtl w:val="0"/>
              </w:rPr>
              <w:t xml:space="preserve">Nitin</w:t>
            </w:r>
            <w:r w:rsidDel="00000000" w:rsidR="00000000" w:rsidRPr="00000000">
              <w:rPr>
                <w:rtl w:val="0"/>
              </w:rPr>
            </w:r>
          </w:p>
          <w:p w:rsidR="00000000" w:rsidDel="00000000" w:rsidP="00000000" w:rsidRDefault="00000000" w:rsidRPr="00000000" w14:paraId="00000067">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tl w:val="0"/>
              </w:rPr>
            </w:r>
          </w:p>
        </w:tc>
        <w:tc>
          <w:tcPr/>
          <w:p w:rsidR="00000000" w:rsidDel="00000000" w:rsidP="00000000" w:rsidRDefault="00000000" w:rsidRPr="00000000" w14:paraId="00000068">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QA Lead Engineer</w:t>
            </w:r>
          </w:p>
        </w:tc>
        <w:tc>
          <w:tcPr/>
          <w:p w:rsidR="00000000" w:rsidDel="00000000" w:rsidP="00000000" w:rsidRDefault="00000000" w:rsidRPr="00000000" w14:paraId="00000069">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Verifying the functionality, stability of the application,</w:t>
            </w:r>
            <w:r w:rsidDel="00000000" w:rsidR="00000000" w:rsidRPr="00000000">
              <w:rPr>
                <w:rFonts w:ascii="Calibri" w:cs="Calibri" w:eastAsia="Calibri" w:hAnsi="Calibri"/>
                <w:sz w:val="20"/>
                <w:szCs w:val="20"/>
                <w:rtl w:val="0"/>
              </w:rPr>
              <w:t xml:space="preserve">and report preparation.</w:t>
            </w:r>
            <w:r w:rsidDel="00000000" w:rsidR="00000000" w:rsidRPr="00000000">
              <w:rPr>
                <w:rFonts w:ascii="Calibri" w:cs="Calibri" w:eastAsia="Calibri" w:hAnsi="Calibri"/>
                <w:color w:val="000000"/>
                <w:sz w:val="20"/>
                <w:szCs w:val="20"/>
                <w:rtl w:val="0"/>
              </w:rPr>
              <w:t xml:space="preserve"> and performing combination testing.</w:t>
            </w:r>
          </w:p>
        </w:tc>
      </w:tr>
      <w:tr>
        <w:trPr>
          <w:cantSplit w:val="0"/>
          <w:tblHeader w:val="0"/>
        </w:trPr>
        <w:tc>
          <w:tcPr/>
          <w:p w:rsidR="00000000" w:rsidDel="00000000" w:rsidP="00000000" w:rsidRDefault="00000000" w:rsidRPr="00000000" w14:paraId="0000006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Chaitanya K</w:t>
            </w:r>
          </w:p>
        </w:tc>
        <w:tc>
          <w:tcPr/>
          <w:p w:rsidR="00000000" w:rsidDel="00000000" w:rsidP="00000000" w:rsidRDefault="00000000" w:rsidRPr="00000000" w14:paraId="0000006B">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QA Manager</w:t>
            </w:r>
          </w:p>
        </w:tc>
        <w:tc>
          <w:tcPr/>
          <w:p w:rsidR="00000000" w:rsidDel="00000000" w:rsidP="00000000" w:rsidRDefault="00000000" w:rsidRPr="00000000" w14:paraId="0000006C">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Overviewing the test execution and review </w:t>
            </w:r>
            <w:r w:rsidDel="00000000" w:rsidR="00000000" w:rsidRPr="00000000">
              <w:rPr>
                <w:rFonts w:ascii="Calibri" w:cs="Calibri" w:eastAsia="Calibri" w:hAnsi="Calibri"/>
                <w:sz w:val="20"/>
                <w:szCs w:val="20"/>
                <w:rtl w:val="0"/>
              </w:rPr>
              <w:t xml:space="preserve">of the report</w:t>
            </w:r>
            <w:r w:rsidDel="00000000" w:rsidR="00000000" w:rsidRPr="00000000">
              <w:rPr>
                <w:rFonts w:ascii="Calibri" w:cs="Calibri" w:eastAsia="Calibri" w:hAnsi="Calibri"/>
                <w:color w:val="000000"/>
                <w:sz w:val="20"/>
                <w:szCs w:val="20"/>
                <w:rtl w:val="0"/>
              </w:rPr>
              <w:t xml:space="preserve">.</w:t>
            </w:r>
          </w:p>
        </w:tc>
      </w:tr>
    </w:tbl>
    <w:p w:rsidR="00000000" w:rsidDel="00000000" w:rsidP="00000000" w:rsidRDefault="00000000" w:rsidRPr="00000000" w14:paraId="0000006D">
      <w:pPr>
        <w:rPr>
          <w:rFonts w:ascii="Calibri" w:cs="Calibri" w:eastAsia="Calibri" w:hAnsi="Calibri"/>
        </w:rPr>
      </w:pPr>
      <w:r w:rsidDel="00000000" w:rsidR="00000000" w:rsidRPr="00000000">
        <w:rPr>
          <w:rtl w:val="0"/>
        </w:rPr>
      </w:r>
    </w:p>
    <w:p w:rsidR="00000000" w:rsidDel="00000000" w:rsidP="00000000" w:rsidRDefault="00000000" w:rsidRPr="00000000" w14:paraId="0000006E">
      <w:pPr>
        <w:pStyle w:val="Heading2"/>
        <w:spacing w:before="40" w:line="256" w:lineRule="auto"/>
        <w:ind w:left="576" w:firstLine="0"/>
        <w:jc w:val="left"/>
        <w:rPr>
          <w:rFonts w:ascii="Calibri" w:cs="Calibri" w:eastAsia="Calibri" w:hAnsi="Calibri"/>
        </w:rPr>
      </w:pPr>
      <w:bookmarkStart w:colFirst="0" w:colLast="0" w:name="_w4q9wuyu11ck" w:id="6"/>
      <w:bookmarkEnd w:id="6"/>
      <w:r w:rsidDel="00000000" w:rsidR="00000000" w:rsidRPr="00000000">
        <w:rPr>
          <w:rFonts w:ascii="Calibri" w:cs="Calibri" w:eastAsia="Calibri" w:hAnsi="Calibri"/>
          <w:rtl w:val="0"/>
        </w:rPr>
        <w:t xml:space="preserve">Test Planning</w:t>
      </w:r>
    </w:p>
    <w:p w:rsidR="00000000" w:rsidDel="00000000" w:rsidP="00000000" w:rsidRDefault="00000000" w:rsidRPr="00000000" w14:paraId="0000006F">
      <w:pPr>
        <w:numPr>
          <w:ilvl w:val="0"/>
          <w:numId w:val="11"/>
        </w:numPr>
        <w:pBdr>
          <w:top w:space="0" w:sz="0" w:val="nil"/>
          <w:left w:space="0" w:sz="0" w:val="nil"/>
          <w:bottom w:space="0" w:sz="0" w:val="nil"/>
          <w:right w:space="0" w:sz="0" w:val="nil"/>
          <w:between w:space="0" w:sz="0" w:val="nil"/>
        </w:pBdr>
        <w:spacing w:line="240" w:lineRule="auto"/>
        <w:ind w:left="720" w:hanging="360"/>
        <w:jc w:val="left"/>
        <w:rPr>
          <w:color w:val="000000"/>
          <w:sz w:val="24"/>
          <w:szCs w:val="24"/>
        </w:rPr>
      </w:pPr>
      <w:r w:rsidDel="00000000" w:rsidR="00000000" w:rsidRPr="00000000">
        <w:rPr>
          <w:rFonts w:ascii="Calibri" w:cs="Calibri" w:eastAsia="Calibri" w:hAnsi="Calibri"/>
          <w:b w:val="1"/>
          <w:bCs w:val="1"/>
          <w:color w:val="000000"/>
          <w:sz w:val="24"/>
          <w:szCs w:val="24"/>
          <w:rtl w:val="0"/>
        </w:rPr>
        <w:t xml:space="preserve">Data Readiness:</w:t>
      </w:r>
      <w:r w:rsidDel="00000000" w:rsidR="00000000" w:rsidRPr="00000000">
        <w:rPr>
          <w:rFonts w:ascii="Calibri" w:cs="Calibri" w:eastAsia="Calibri" w:hAnsi="Calibri"/>
          <w:color w:val="000000"/>
          <w:sz w:val="24"/>
          <w:szCs w:val="24"/>
          <w:rtl w:val="0"/>
        </w:rPr>
        <w:t xml:space="preserve"> Validate the availability of all services along with configured identity schemas (UIN/VID) to support biometric and authentication flows.</w:t>
      </w:r>
      <w:r w:rsidDel="00000000" w:rsidR="00000000" w:rsidRPr="00000000">
        <w:rPr>
          <w:rtl w:val="0"/>
        </w:rPr>
      </w:r>
    </w:p>
    <w:p w:rsidR="00000000" w:rsidDel="00000000" w:rsidP="00000000" w:rsidRDefault="00000000" w:rsidRPr="00000000" w14:paraId="00000070">
      <w:pPr>
        <w:numPr>
          <w:ilvl w:val="0"/>
          <w:numId w:val="11"/>
        </w:numPr>
        <w:pBdr>
          <w:top w:space="0" w:sz="0" w:val="nil"/>
          <w:left w:space="0" w:sz="0" w:val="nil"/>
          <w:bottom w:space="0" w:sz="0" w:val="nil"/>
          <w:right w:space="0" w:sz="0" w:val="nil"/>
          <w:between w:space="0" w:sz="0" w:val="nil"/>
        </w:pBdr>
        <w:spacing w:line="240" w:lineRule="auto"/>
        <w:ind w:left="720" w:hanging="360"/>
        <w:jc w:val="left"/>
        <w:rPr>
          <w:color w:val="000000"/>
          <w:sz w:val="24"/>
          <w:szCs w:val="24"/>
        </w:rPr>
      </w:pPr>
      <w:r w:rsidDel="00000000" w:rsidR="00000000" w:rsidRPr="00000000">
        <w:rPr>
          <w:rFonts w:ascii="Calibri" w:cs="Calibri" w:eastAsia="Calibri" w:hAnsi="Calibri"/>
          <w:b w:val="1"/>
          <w:bCs w:val="1"/>
          <w:color w:val="000000"/>
          <w:sz w:val="24"/>
          <w:szCs w:val="24"/>
          <w:rtl w:val="0"/>
        </w:rPr>
        <w:t xml:space="preserve">Data Strategy:</w:t>
      </w:r>
      <w:r w:rsidDel="00000000" w:rsidR="00000000" w:rsidRPr="00000000">
        <w:rPr>
          <w:rFonts w:ascii="Calibri" w:cs="Calibri" w:eastAsia="Calibri" w:hAnsi="Calibri"/>
          <w:color w:val="000000"/>
          <w:sz w:val="24"/>
          <w:szCs w:val="24"/>
          <w:rtl w:val="0"/>
        </w:rPr>
        <w:t xml:space="preserve"> Refresh test data for every cycle by generating new QR codes.</w:t>
      </w:r>
      <w:r w:rsidDel="00000000" w:rsidR="00000000" w:rsidRPr="00000000">
        <w:rPr>
          <w:rtl w:val="0"/>
        </w:rPr>
      </w:r>
    </w:p>
    <w:p w:rsidR="00000000" w:rsidDel="00000000" w:rsidP="00000000" w:rsidRDefault="00000000" w:rsidRPr="00000000" w14:paraId="00000071">
      <w:pPr>
        <w:numPr>
          <w:ilvl w:val="0"/>
          <w:numId w:val="11"/>
        </w:numPr>
        <w:pBdr>
          <w:top w:space="0" w:sz="0" w:val="nil"/>
          <w:left w:space="0" w:sz="0" w:val="nil"/>
          <w:bottom w:space="0" w:sz="0" w:val="nil"/>
          <w:right w:space="0" w:sz="0" w:val="nil"/>
          <w:between w:space="0" w:sz="0" w:val="nil"/>
        </w:pBdr>
        <w:spacing w:line="240" w:lineRule="auto"/>
        <w:ind w:left="720" w:hanging="360"/>
        <w:jc w:val="left"/>
        <w:rPr>
          <w:color w:val="000000"/>
          <w:sz w:val="24"/>
          <w:szCs w:val="24"/>
        </w:rPr>
      </w:pPr>
      <w:r w:rsidDel="00000000" w:rsidR="00000000" w:rsidRPr="00000000">
        <w:rPr>
          <w:rFonts w:ascii="Calibri" w:cs="Calibri" w:eastAsia="Calibri" w:hAnsi="Calibri"/>
          <w:b w:val="1"/>
          <w:bCs w:val="1"/>
          <w:color w:val="000000"/>
          <w:sz w:val="24"/>
          <w:szCs w:val="24"/>
          <w:rtl w:val="0"/>
        </w:rPr>
        <w:t xml:space="preserve">Coverage Distribution:</w:t>
      </w:r>
      <w:r w:rsidDel="00000000" w:rsidR="00000000" w:rsidRPr="00000000">
        <w:rPr>
          <w:rFonts w:ascii="Calibri" w:cs="Calibri" w:eastAsia="Calibri" w:hAnsi="Calibri"/>
          <w:color w:val="000000"/>
          <w:sz w:val="24"/>
          <w:szCs w:val="24"/>
          <w:rtl w:val="0"/>
        </w:rPr>
        <w:t xml:space="preserve"> </w:t>
      </w:r>
      <w:r w:rsidDel="00000000" w:rsidR="00000000" w:rsidRPr="00000000">
        <w:rPr>
          <w:rFonts w:ascii="Calibri" w:cs="Calibri" w:eastAsia="Calibri" w:hAnsi="Calibri"/>
          <w:sz w:val="24"/>
          <w:szCs w:val="24"/>
          <w:rtl w:val="0"/>
        </w:rPr>
        <w:t xml:space="preserve">Execute test scenarios across a broad matrix of browsers on Windows, Android, and iOS devices, spanning multiple user personas to ensure end-to-end compatibility coverage.</w:t>
      </w:r>
      <w:r w:rsidDel="00000000" w:rsidR="00000000" w:rsidRPr="00000000">
        <w:rPr>
          <w:rtl w:val="0"/>
        </w:rPr>
      </w:r>
    </w:p>
    <w:p w:rsidR="00000000" w:rsidDel="00000000" w:rsidP="00000000" w:rsidRDefault="00000000" w:rsidRPr="00000000" w14:paraId="00000072">
      <w:pPr>
        <w:pStyle w:val="Heading2"/>
        <w:spacing w:before="40" w:line="256" w:lineRule="auto"/>
        <w:ind w:left="576" w:firstLine="0"/>
        <w:jc w:val="left"/>
        <w:rPr>
          <w:rFonts w:ascii="Calibri" w:cs="Calibri" w:eastAsia="Calibri" w:hAnsi="Calibri"/>
        </w:rPr>
      </w:pPr>
      <w:bookmarkStart w:colFirst="0" w:colLast="0" w:name="_4ea1uhu0zvs3" w:id="7"/>
      <w:bookmarkEnd w:id="7"/>
      <w:r w:rsidDel="00000000" w:rsidR="00000000" w:rsidRPr="00000000">
        <w:rPr>
          <w:rFonts w:ascii="Calibri" w:cs="Calibri" w:eastAsia="Calibri" w:hAnsi="Calibri"/>
          <w:rtl w:val="0"/>
        </w:rPr>
        <w:t xml:space="preserve">Test Devices</w:t>
      </w:r>
    </w:p>
    <w:p w:rsidR="00000000" w:rsidDel="00000000" w:rsidP="00000000" w:rsidRDefault="00000000" w:rsidRPr="00000000" w14:paraId="00000073">
      <w:pPr>
        <w:keepNext w:val="1"/>
        <w:pBdr>
          <w:top w:space="0" w:sz="0" w:val="nil"/>
          <w:left w:space="0" w:sz="0" w:val="nil"/>
          <w:bottom w:space="0" w:sz="0" w:val="nil"/>
          <w:right w:space="0" w:sz="0" w:val="nil"/>
          <w:between w:space="0" w:sz="0" w:val="nil"/>
        </w:pBdr>
        <w:spacing w:after="0" w:before="120" w:lineRule="auto"/>
        <w:ind w:left="432" w:firstLine="0"/>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 Table 2: Test Devices</w:t>
      </w:r>
    </w:p>
    <w:tbl>
      <w:tblPr>
        <w:tblStyle w:val="Table3"/>
        <w:tblW w:w="7083.0" w:type="dxa"/>
        <w:jc w:val="left"/>
        <w:tblInd w:w="47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14"/>
        <w:gridCol w:w="3969"/>
        <w:tblGridChange w:id="0">
          <w:tblGrid>
            <w:gridCol w:w="3114"/>
            <w:gridCol w:w="3969"/>
          </w:tblGrid>
        </w:tblGridChange>
      </w:tblGrid>
      <w:tr>
        <w:trPr>
          <w:cantSplit w:val="0"/>
          <w:tblHeader w:val="1"/>
        </w:trPr>
        <w:tc>
          <w:tcPr>
            <w:shd w:fill="0a1d30" w:val="clear"/>
          </w:tcPr>
          <w:p w:rsidR="00000000" w:rsidDel="00000000" w:rsidP="00000000" w:rsidRDefault="00000000" w:rsidRPr="00000000" w14:paraId="00000074">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Device Model</w:t>
            </w:r>
          </w:p>
        </w:tc>
        <w:tc>
          <w:tcPr>
            <w:shd w:fill="0a1d30" w:val="clear"/>
          </w:tcPr>
          <w:p w:rsidR="00000000" w:rsidDel="00000000" w:rsidP="00000000" w:rsidRDefault="00000000" w:rsidRPr="00000000" w14:paraId="00000075">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OS and BLE version</w:t>
            </w:r>
          </w:p>
        </w:tc>
      </w:tr>
      <w:tr>
        <w:trPr>
          <w:cantSplit w:val="0"/>
          <w:tblHeader w:val="0"/>
        </w:trPr>
        <w:tc>
          <w:tcPr/>
          <w:p w:rsidR="00000000" w:rsidDel="00000000" w:rsidP="00000000" w:rsidRDefault="00000000" w:rsidRPr="00000000" w14:paraId="00000076">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4"/>
                <w:szCs w:val="24"/>
                <w:rtl w:val="0"/>
              </w:rPr>
              <w:t xml:space="preserve">iPhone 11</w:t>
            </w:r>
            <w:r w:rsidDel="00000000" w:rsidR="00000000" w:rsidRPr="00000000">
              <w:rPr>
                <w:rtl w:val="0"/>
              </w:rPr>
            </w:r>
          </w:p>
        </w:tc>
        <w:tc>
          <w:tcPr/>
          <w:p w:rsidR="00000000" w:rsidDel="00000000" w:rsidP="00000000" w:rsidRDefault="00000000" w:rsidRPr="00000000" w14:paraId="00000077">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4"/>
                <w:szCs w:val="24"/>
                <w:rtl w:val="0"/>
              </w:rPr>
              <w:t xml:space="preserve">iOS 26.1 BLE 5.0</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78">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4"/>
                <w:szCs w:val="24"/>
                <w:rtl w:val="0"/>
              </w:rPr>
              <w:t xml:space="preserve">ONE PLUS 12R</w:t>
            </w:r>
            <w:r w:rsidDel="00000000" w:rsidR="00000000" w:rsidRPr="00000000">
              <w:rPr>
                <w:rtl w:val="0"/>
              </w:rPr>
            </w:r>
          </w:p>
        </w:tc>
        <w:tc>
          <w:tcPr/>
          <w:p w:rsidR="00000000" w:rsidDel="00000000" w:rsidP="00000000" w:rsidRDefault="00000000" w:rsidRPr="00000000" w14:paraId="00000079">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4"/>
                <w:szCs w:val="24"/>
                <w:rtl w:val="0"/>
              </w:rPr>
              <w:t xml:space="preserve">Android 15 BLE 5.3</w:t>
            </w:r>
            <w:r w:rsidDel="00000000" w:rsidR="00000000" w:rsidRPr="00000000">
              <w:rPr>
                <w:rtl w:val="0"/>
              </w:rPr>
            </w:r>
          </w:p>
        </w:tc>
      </w:tr>
      <w:tr>
        <w:trPr>
          <w:cantSplit w:val="0"/>
          <w:trHeight w:val="73" w:hRule="atLeast"/>
          <w:tblHeader w:val="0"/>
        </w:trPr>
        <w:tc>
          <w:tcPr/>
          <w:p w:rsidR="00000000" w:rsidDel="00000000" w:rsidP="00000000" w:rsidRDefault="00000000" w:rsidRPr="00000000" w14:paraId="0000007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4"/>
                <w:szCs w:val="24"/>
                <w:rtl w:val="0"/>
              </w:rPr>
              <w:t xml:space="preserve">Xiaomi Redmi NOTE 13 Pro</w:t>
            </w:r>
            <w:r w:rsidDel="00000000" w:rsidR="00000000" w:rsidRPr="00000000">
              <w:rPr>
                <w:rtl w:val="0"/>
              </w:rPr>
            </w:r>
          </w:p>
        </w:tc>
        <w:tc>
          <w:tcPr/>
          <w:p w:rsidR="00000000" w:rsidDel="00000000" w:rsidP="00000000" w:rsidRDefault="00000000" w:rsidRPr="00000000" w14:paraId="0000007B">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4"/>
                <w:szCs w:val="24"/>
                <w:rtl w:val="0"/>
              </w:rPr>
              <w:t xml:space="preserve">Android 15 BLE 5.2</w:t>
            </w:r>
            <w:r w:rsidDel="00000000" w:rsidR="00000000" w:rsidRPr="00000000">
              <w:rPr>
                <w:rtl w:val="0"/>
              </w:rPr>
            </w:r>
          </w:p>
        </w:tc>
      </w:tr>
    </w:tbl>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pStyle w:val="Heading2"/>
        <w:spacing w:before="40" w:line="256" w:lineRule="auto"/>
        <w:ind w:left="576" w:firstLine="0"/>
        <w:jc w:val="left"/>
        <w:rPr>
          <w:rFonts w:ascii="Calibri" w:cs="Calibri" w:eastAsia="Calibri" w:hAnsi="Calibri"/>
        </w:rPr>
      </w:pPr>
      <w:bookmarkStart w:colFirst="0" w:colLast="0" w:name="_14ch9gnz4owd" w:id="8"/>
      <w:bookmarkEnd w:id="8"/>
      <w:r w:rsidDel="00000000" w:rsidR="00000000" w:rsidRPr="00000000">
        <w:rPr>
          <w:rFonts w:ascii="Calibri" w:cs="Calibri" w:eastAsia="Calibri" w:hAnsi="Calibri"/>
          <w:rtl w:val="0"/>
        </w:rPr>
        <w:t xml:space="preserve">Browser Versions</w:t>
      </w:r>
    </w:p>
    <w:p w:rsidR="00000000" w:rsidDel="00000000" w:rsidP="00000000" w:rsidRDefault="00000000" w:rsidRPr="00000000" w14:paraId="0000007E">
      <w:pPr>
        <w:rPr/>
      </w:pPr>
      <w:r w:rsidDel="00000000" w:rsidR="00000000" w:rsidRPr="00000000">
        <w:rPr>
          <w:rtl w:val="0"/>
        </w:rPr>
        <w:tab/>
        <w:tab/>
        <w:t xml:space="preserve">Used the below browser versions in testing INJI Verify</w:t>
      </w:r>
    </w:p>
    <w:p w:rsidR="00000000" w:rsidDel="00000000" w:rsidP="00000000" w:rsidRDefault="00000000" w:rsidRPr="00000000" w14:paraId="0000007F">
      <w:pPr>
        <w:numPr>
          <w:ilvl w:val="0"/>
          <w:numId w:val="12"/>
        </w:numPr>
        <w:spacing w:after="0" w:lineRule="auto"/>
        <w:ind w:left="1440" w:hanging="360"/>
        <w:rPr/>
      </w:pPr>
      <w:r w:rsidDel="00000000" w:rsidR="00000000" w:rsidRPr="00000000">
        <w:rPr>
          <w:rtl w:val="0"/>
        </w:rPr>
        <w:t xml:space="preserve">Chrome: Version 123.0.6312.124</w:t>
      </w:r>
    </w:p>
    <w:p w:rsidR="00000000" w:rsidDel="00000000" w:rsidP="00000000" w:rsidRDefault="00000000" w:rsidRPr="00000000" w14:paraId="00000080">
      <w:pPr>
        <w:numPr>
          <w:ilvl w:val="0"/>
          <w:numId w:val="1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Firefox: Version 125.0.1</w:t>
      </w:r>
    </w:p>
    <w:p w:rsidR="00000000" w:rsidDel="00000000" w:rsidP="00000000" w:rsidRDefault="00000000" w:rsidRPr="00000000" w14:paraId="00000081">
      <w:pPr>
        <w:numPr>
          <w:ilvl w:val="0"/>
          <w:numId w:val="12"/>
        </w:numPr>
        <w:pBdr>
          <w:top w:space="0" w:sz="0" w:val="nil"/>
          <w:left w:space="0" w:sz="0" w:val="nil"/>
          <w:bottom w:space="0" w:sz="0" w:val="nil"/>
          <w:right w:space="0" w:sz="0" w:val="nil"/>
          <w:between w:space="0" w:sz="0" w:val="nil"/>
        </w:pBdr>
        <w:spacing w:after="0" w:lineRule="auto"/>
        <w:ind w:left="1440" w:hanging="360"/>
        <w:rPr/>
      </w:pPr>
      <w:r w:rsidDel="00000000" w:rsidR="00000000" w:rsidRPr="00000000">
        <w:rPr>
          <w:rtl w:val="0"/>
        </w:rPr>
        <w:t xml:space="preserve">Edge: Version 124.0.2478.51</w:t>
      </w:r>
    </w:p>
    <w:p w:rsidR="00000000" w:rsidDel="00000000" w:rsidP="00000000" w:rsidRDefault="00000000" w:rsidRPr="00000000" w14:paraId="00000082">
      <w:pPr>
        <w:numPr>
          <w:ilvl w:val="0"/>
          <w:numId w:val="12"/>
        </w:numPr>
        <w:pBdr>
          <w:top w:space="0" w:sz="0" w:val="nil"/>
          <w:left w:space="0" w:sz="0" w:val="nil"/>
          <w:bottom w:space="0" w:sz="0" w:val="nil"/>
          <w:right w:space="0" w:sz="0" w:val="nil"/>
          <w:between w:space="0" w:sz="0" w:val="nil"/>
        </w:pBdr>
        <w:ind w:left="1440" w:hanging="360"/>
        <w:rPr/>
      </w:pPr>
      <w:r w:rsidDel="00000000" w:rsidR="00000000" w:rsidRPr="00000000">
        <w:rPr>
          <w:rtl w:val="0"/>
        </w:rPr>
        <w:t xml:space="preserve">Safari : Version 17</w:t>
      </w:r>
    </w:p>
    <w:p w:rsidR="00000000" w:rsidDel="00000000" w:rsidP="00000000" w:rsidRDefault="00000000" w:rsidRPr="00000000" w14:paraId="00000083">
      <w:pPr>
        <w:pBdr>
          <w:top w:space="0" w:sz="0" w:val="nil"/>
          <w:left w:space="0" w:sz="0" w:val="nil"/>
          <w:bottom w:space="0" w:sz="0" w:val="nil"/>
          <w:right w:space="0" w:sz="0" w:val="nil"/>
          <w:between w:space="0" w:sz="0" w:val="nil"/>
        </w:pBdr>
        <w:rPr/>
      </w:pPr>
      <w:r w:rsidDel="00000000" w:rsidR="00000000" w:rsidRPr="00000000">
        <w:rPr>
          <w:rtl w:val="0"/>
        </w:rPr>
      </w:r>
    </w:p>
    <w:p w:rsidR="00000000" w:rsidDel="00000000" w:rsidP="00000000" w:rsidRDefault="00000000" w:rsidRPr="00000000" w14:paraId="00000084">
      <w:pPr>
        <w:pStyle w:val="Heading2"/>
        <w:spacing w:before="40" w:line="256" w:lineRule="auto"/>
        <w:ind w:left="576" w:firstLine="0"/>
        <w:jc w:val="left"/>
        <w:rPr>
          <w:rFonts w:ascii="Calibri" w:cs="Calibri" w:eastAsia="Calibri" w:hAnsi="Calibri"/>
        </w:rPr>
      </w:pPr>
      <w:bookmarkStart w:colFirst="0" w:colLast="0" w:name="_li5do5ohq2bq" w:id="9"/>
      <w:bookmarkEnd w:id="9"/>
      <w:r w:rsidDel="00000000" w:rsidR="00000000" w:rsidRPr="00000000">
        <w:rPr>
          <w:rFonts w:ascii="Calibri" w:cs="Calibri" w:eastAsia="Calibri" w:hAnsi="Calibri"/>
          <w:rtl w:val="0"/>
        </w:rPr>
        <w:t xml:space="preserve">Test Environment</w:t>
      </w:r>
    </w:p>
    <w:p w:rsidR="00000000" w:rsidDel="00000000" w:rsidP="00000000" w:rsidRDefault="00000000" w:rsidRPr="00000000" w14:paraId="00000085">
      <w:pPr>
        <w:keepNext w:val="1"/>
        <w:pBdr>
          <w:top w:space="0" w:sz="0" w:val="nil"/>
          <w:left w:space="0" w:sz="0" w:val="nil"/>
          <w:bottom w:space="0" w:sz="0" w:val="nil"/>
          <w:right w:space="0" w:sz="0" w:val="nil"/>
          <w:between w:space="0" w:sz="0" w:val="nil"/>
        </w:pBdr>
        <w:spacing w:after="0" w:before="120" w:lineRule="auto"/>
        <w:ind w:firstLine="720"/>
        <w:jc w:val="left"/>
        <w:rPr>
          <w:rFonts w:ascii="Calibri" w:cs="Calibri" w:eastAsia="Calibri" w:hAnsi="Calibri"/>
          <w:b w:val="1"/>
          <w:bCs w:val="1"/>
          <w:color w:val="000000"/>
        </w:rPr>
      </w:pPr>
      <w:r w:rsidDel="00000000" w:rsidR="00000000" w:rsidRPr="00000000">
        <w:rPr>
          <w:rFonts w:ascii="Calibri" w:cs="Calibri" w:eastAsia="Calibri" w:hAnsi="Calibri"/>
          <w:b w:val="1"/>
          <w:bCs w:val="1"/>
          <w:color w:val="000000"/>
          <w:rtl w:val="0"/>
        </w:rPr>
        <w:t xml:space="preserve">Table 3: Test Environment</w:t>
      </w:r>
    </w:p>
    <w:tbl>
      <w:tblPr>
        <w:tblStyle w:val="Table4"/>
        <w:tblW w:w="5700.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00"/>
        <w:tblGridChange w:id="0">
          <w:tblGrid>
            <w:gridCol w:w="5700"/>
          </w:tblGrid>
        </w:tblGridChange>
      </w:tblGrid>
      <w:tr>
        <w:trPr>
          <w:cantSplit w:val="0"/>
          <w:tblHeader w:val="1"/>
        </w:trPr>
        <w:tc>
          <w:tcPr>
            <w:shd w:fill="0a1d30" w:val="clear"/>
          </w:tcPr>
          <w:p w:rsidR="00000000" w:rsidDel="00000000" w:rsidP="00000000" w:rsidRDefault="00000000" w:rsidRPr="00000000" w14:paraId="00000086">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Images (qainji env)</w:t>
            </w:r>
          </w:p>
        </w:tc>
      </w:tr>
      <w:tr>
        <w:trPr>
          <w:cantSplit w:val="0"/>
          <w:tblHeader w:val="0"/>
        </w:trPr>
        <w:tc>
          <w:tcPr/>
          <w:p w:rsidR="00000000" w:rsidDel="00000000" w:rsidP="00000000" w:rsidRDefault="00000000" w:rsidRPr="00000000" w14:paraId="00000087">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w:t>
            </w:r>
            <w:r w:rsidDel="00000000" w:rsidR="00000000" w:rsidRPr="00000000">
              <w:rPr>
                <w:rFonts w:ascii="Calibri" w:cs="Calibri" w:eastAsia="Calibri" w:hAnsi="Calibri"/>
                <w:color w:val="000000"/>
                <w:sz w:val="24"/>
                <w:szCs w:val="24"/>
                <w:rtl w:val="0"/>
              </w:rPr>
              <w:t xml:space="preserve">/inji-verify-service:</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color w:val="000000"/>
                <w:sz w:val="24"/>
                <w:szCs w:val="24"/>
                <w:rtl w:val="0"/>
              </w:rPr>
              <w:t xml:space="preserve">.</w:t>
            </w:r>
            <w:r w:rsidDel="00000000" w:rsidR="00000000" w:rsidRPr="00000000">
              <w:rPr>
                <w:rFonts w:ascii="Calibri" w:cs="Calibri" w:eastAsia="Calibri" w:hAnsi="Calibri"/>
                <w:sz w:val="24"/>
                <w:szCs w:val="24"/>
                <w:rtl w:val="0"/>
              </w:rPr>
              <w:t xml:space="preserve">0</w:t>
            </w:r>
            <w:r w:rsidDel="00000000" w:rsidR="00000000" w:rsidRPr="00000000">
              <w:rPr>
                <w:rFonts w:ascii="Calibri" w:cs="Calibri" w:eastAsia="Calibri" w:hAnsi="Calibri"/>
                <w:color w:val="000000"/>
                <w:sz w:val="24"/>
                <w:szCs w:val="24"/>
                <w:rtl w:val="0"/>
              </w:rPr>
              <w:t xml:space="preserve">.x</w:t>
            </w:r>
          </w:p>
        </w:tc>
      </w:tr>
      <w:tr>
        <w:trPr>
          <w:cantSplit w:val="0"/>
          <w:tblHeader w:val="0"/>
        </w:trPr>
        <w:tc>
          <w:tcPr/>
          <w:p w:rsidR="00000000" w:rsidDel="00000000" w:rsidP="00000000" w:rsidRDefault="00000000" w:rsidRPr="00000000" w14:paraId="00000088">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w:t>
            </w:r>
            <w:r w:rsidDel="00000000" w:rsidR="00000000" w:rsidRPr="00000000">
              <w:rPr>
                <w:rFonts w:ascii="Calibri" w:cs="Calibri" w:eastAsia="Calibri" w:hAnsi="Calibri"/>
                <w:color w:val="000000"/>
                <w:sz w:val="24"/>
                <w:szCs w:val="24"/>
                <w:rtl w:val="0"/>
              </w:rPr>
              <w:t xml:space="preserve">/inji-verify-ui:</w:t>
            </w:r>
            <w:r w:rsidDel="00000000" w:rsidR="00000000" w:rsidRPr="00000000">
              <w:rPr>
                <w:rFonts w:ascii="Calibri" w:cs="Calibri" w:eastAsia="Calibri" w:hAnsi="Calibri"/>
                <w:sz w:val="24"/>
                <w:szCs w:val="24"/>
                <w:rtl w:val="0"/>
              </w:rPr>
              <w:t xml:space="preserve">1</w:t>
            </w:r>
            <w:r w:rsidDel="00000000" w:rsidR="00000000" w:rsidRPr="00000000">
              <w:rPr>
                <w:rFonts w:ascii="Calibri" w:cs="Calibri" w:eastAsia="Calibri" w:hAnsi="Calibri"/>
                <w:color w:val="000000"/>
                <w:sz w:val="24"/>
                <w:szCs w:val="24"/>
                <w:rtl w:val="0"/>
              </w:rPr>
              <w:t xml:space="preserve">.</w:t>
            </w:r>
            <w:r w:rsidDel="00000000" w:rsidR="00000000" w:rsidRPr="00000000">
              <w:rPr>
                <w:rFonts w:ascii="Calibri" w:cs="Calibri" w:eastAsia="Calibri" w:hAnsi="Calibri"/>
                <w:sz w:val="24"/>
                <w:szCs w:val="24"/>
                <w:rtl w:val="0"/>
              </w:rPr>
              <w:t xml:space="preserve">0</w:t>
            </w:r>
            <w:r w:rsidDel="00000000" w:rsidR="00000000" w:rsidRPr="00000000">
              <w:rPr>
                <w:rFonts w:ascii="Calibri" w:cs="Calibri" w:eastAsia="Calibri" w:hAnsi="Calibri"/>
                <w:color w:val="000000"/>
                <w:sz w:val="24"/>
                <w:szCs w:val="24"/>
                <w:rtl w:val="0"/>
              </w:rPr>
              <w:t xml:space="preserve">.x</w:t>
            </w:r>
          </w:p>
        </w:tc>
      </w:tr>
      <w:tr>
        <w:trPr>
          <w:cantSplit w:val="0"/>
          <w:tblHeader w:val="0"/>
        </w:trPr>
        <w:tc>
          <w:tcPr/>
          <w:p w:rsidR="00000000" w:rsidDel="00000000" w:rsidP="00000000" w:rsidRDefault="00000000" w:rsidRPr="00000000" w14:paraId="00000089">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Arial" w:cs="Arial" w:eastAsia="Arial" w:hAnsi="Arial"/>
                <w:color w:val="141419"/>
                <w:sz w:val="21"/>
                <w:szCs w:val="21"/>
                <w:rtl w:val="0"/>
              </w:rPr>
              <w:t xml:space="preserve">injistackqa/inji-certify-with-plugins:1.0.x</w:t>
            </w:r>
            <w:r w:rsidDel="00000000" w:rsidR="00000000" w:rsidRPr="00000000">
              <w:rPr>
                <w:rtl w:val="0"/>
              </w:rPr>
            </w:r>
          </w:p>
        </w:tc>
      </w:tr>
      <w:tr>
        <w:trPr>
          <w:cantSplit w:val="0"/>
          <w:tblHeader w:val="0"/>
        </w:trPr>
        <w:tc>
          <w:tcPr/>
          <w:p w:rsidR="00000000" w:rsidDel="00000000" w:rsidP="00000000" w:rsidRDefault="00000000" w:rsidRPr="00000000" w14:paraId="0000008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injistackqa</w:t>
            </w:r>
            <w:r w:rsidDel="00000000" w:rsidR="00000000" w:rsidRPr="00000000">
              <w:rPr>
                <w:rFonts w:ascii="Calibri" w:cs="Calibri" w:eastAsia="Calibri" w:hAnsi="Calibri"/>
                <w:color w:val="000000"/>
                <w:sz w:val="24"/>
                <w:szCs w:val="24"/>
                <w:rtl w:val="0"/>
              </w:rPr>
              <w:t xml:space="preserve">/inji-web:develop</w:t>
            </w:r>
          </w:p>
        </w:tc>
      </w:tr>
    </w:tbl>
    <w:p w:rsidR="00000000" w:rsidDel="00000000" w:rsidP="00000000" w:rsidRDefault="00000000" w:rsidRPr="00000000" w14:paraId="0000008B">
      <w:pPr>
        <w:spacing w:after="0" w:lineRule="auto"/>
        <w:rPr>
          <w:rFonts w:ascii="Calibri" w:cs="Calibri" w:eastAsia="Calibri" w:hAnsi="Calibri"/>
          <w:b w:val="1"/>
          <w:bCs w:val="1"/>
          <w:sz w:val="24"/>
          <w:szCs w:val="24"/>
        </w:rPr>
      </w:pPr>
      <w:r w:rsidDel="00000000" w:rsidR="00000000" w:rsidRPr="00000000">
        <w:rPr>
          <w:rtl w:val="0"/>
        </w:rPr>
      </w:r>
    </w:p>
    <w:tbl>
      <w:tblPr>
        <w:tblStyle w:val="Table5"/>
        <w:tblW w:w="5715.0" w:type="dxa"/>
        <w:jc w:val="left"/>
        <w:tblInd w:w="52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715"/>
        <w:tblGridChange w:id="0">
          <w:tblGrid>
            <w:gridCol w:w="5715"/>
          </w:tblGrid>
        </w:tblGridChange>
      </w:tblGrid>
      <w:tr>
        <w:trPr>
          <w:cantSplit w:val="0"/>
          <w:tblHeader w:val="1"/>
        </w:trPr>
        <w:tc>
          <w:tcPr>
            <w:shd w:fill="0a1d30" w:val="clear"/>
          </w:tcPr>
          <w:p w:rsidR="00000000" w:rsidDel="00000000" w:rsidP="00000000" w:rsidRDefault="00000000" w:rsidRPr="00000000" w14:paraId="0000008C">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Images (released env)</w:t>
            </w:r>
          </w:p>
        </w:tc>
      </w:tr>
      <w:tr>
        <w:trPr>
          <w:cantSplit w:val="0"/>
          <w:tblHeader w:val="0"/>
        </w:trPr>
        <w:tc>
          <w:tcPr/>
          <w:p w:rsidR="00000000" w:rsidDel="00000000" w:rsidP="00000000" w:rsidRDefault="00000000" w:rsidRPr="00000000" w14:paraId="0000008D">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injistack/apitest-mimoto:0.22.0</w:t>
            </w:r>
          </w:p>
        </w:tc>
      </w:tr>
      <w:tr>
        <w:trPr>
          <w:cantSplit w:val="0"/>
          <w:tblHeader w:val="0"/>
        </w:trPr>
        <w:tc>
          <w:tcPr/>
          <w:p w:rsidR="00000000" w:rsidDel="00000000" w:rsidP="00000000" w:rsidRDefault="00000000" w:rsidRPr="00000000" w14:paraId="0000008E">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injistack /inji-verify-service:0.18.2</w:t>
            </w:r>
          </w:p>
        </w:tc>
      </w:tr>
      <w:tr>
        <w:trPr>
          <w:cantSplit w:val="0"/>
          <w:tblHeader w:val="0"/>
        </w:trPr>
        <w:tc>
          <w:tcPr/>
          <w:p w:rsidR="00000000" w:rsidDel="00000000" w:rsidP="00000000" w:rsidRDefault="00000000" w:rsidRPr="00000000" w14:paraId="0000008F">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injistack /inji-verify-ui:0.18.2</w:t>
            </w:r>
          </w:p>
        </w:tc>
      </w:tr>
      <w:tr>
        <w:trPr>
          <w:cantSplit w:val="0"/>
          <w:tblHeader w:val="0"/>
        </w:trPr>
        <w:tc>
          <w:tcPr/>
          <w:p w:rsidR="00000000" w:rsidDel="00000000" w:rsidP="00000000" w:rsidRDefault="00000000" w:rsidRPr="00000000" w14:paraId="00000090">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injistackqa/inji-certify-with-plugins:0.14.0</w:t>
            </w:r>
          </w:p>
        </w:tc>
      </w:tr>
      <w:tr>
        <w:trPr>
          <w:cantSplit w:val="0"/>
          <w:tblHeader w:val="0"/>
        </w:trPr>
        <w:tc>
          <w:tcPr/>
          <w:p w:rsidR="00000000" w:rsidDel="00000000" w:rsidP="00000000" w:rsidRDefault="00000000" w:rsidRPr="00000000" w14:paraId="00000091">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mosipid/authentication-demo-service:1.2.0.1</w:t>
            </w:r>
          </w:p>
        </w:tc>
      </w:tr>
      <w:tr>
        <w:trPr>
          <w:cantSplit w:val="0"/>
          <w:tblHeader w:val="0"/>
        </w:trPr>
        <w:tc>
          <w:tcPr/>
          <w:p w:rsidR="00000000" w:rsidDel="00000000" w:rsidP="00000000" w:rsidRDefault="00000000" w:rsidRPr="00000000" w14:paraId="00000092">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mosipid/authentication-internal-service:1.3.0</w:t>
            </w:r>
          </w:p>
        </w:tc>
      </w:tr>
      <w:tr>
        <w:trPr>
          <w:cantSplit w:val="0"/>
          <w:tblHeader w:val="0"/>
        </w:trPr>
        <w:tc>
          <w:tcPr/>
          <w:p w:rsidR="00000000" w:rsidDel="00000000" w:rsidP="00000000" w:rsidRDefault="00000000" w:rsidRPr="00000000" w14:paraId="00000093">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mosipid /authentication-otp-service:1.3.0</w:t>
            </w:r>
          </w:p>
        </w:tc>
      </w:tr>
    </w:tbl>
    <w:p w:rsidR="00000000" w:rsidDel="00000000" w:rsidP="00000000" w:rsidRDefault="00000000" w:rsidRPr="00000000" w14:paraId="00000094">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95">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ab/>
      </w:r>
    </w:p>
    <w:p w:rsidR="00000000" w:rsidDel="00000000" w:rsidP="00000000" w:rsidRDefault="00000000" w:rsidRPr="00000000" w14:paraId="00000096">
      <w:pPr>
        <w:pStyle w:val="Heading1"/>
        <w:spacing w:before="240" w:line="256" w:lineRule="auto"/>
        <w:ind w:left="432" w:firstLine="0"/>
        <w:jc w:val="left"/>
        <w:rPr>
          <w:rFonts w:ascii="Calibri" w:cs="Calibri" w:eastAsia="Calibri" w:hAnsi="Calibri"/>
        </w:rPr>
      </w:pPr>
      <w:bookmarkStart w:colFirst="0" w:colLast="0" w:name="_y1trhgcl1nny" w:id="10"/>
      <w:bookmarkEnd w:id="10"/>
      <w:r w:rsidDel="00000000" w:rsidR="00000000" w:rsidRPr="00000000">
        <w:rPr>
          <w:rFonts w:ascii="Calibri" w:cs="Calibri" w:eastAsia="Calibri" w:hAnsi="Calibri"/>
          <w:rtl w:val="0"/>
        </w:rPr>
        <w:t xml:space="preserve">Test Execution Report</w:t>
      </w:r>
    </w:p>
    <w:p w:rsidR="00000000" w:rsidDel="00000000" w:rsidP="00000000" w:rsidRDefault="00000000" w:rsidRPr="00000000" w14:paraId="00000097">
      <w:pPr>
        <w:pStyle w:val="Heading2"/>
        <w:spacing w:before="40" w:line="256" w:lineRule="auto"/>
        <w:ind w:left="576" w:firstLine="0"/>
        <w:jc w:val="left"/>
        <w:rPr>
          <w:rFonts w:ascii="Calibri" w:cs="Calibri" w:eastAsia="Calibri" w:hAnsi="Calibri"/>
        </w:rPr>
      </w:pPr>
      <w:bookmarkStart w:colFirst="0" w:colLast="0" w:name="_6k5d1f5l24k" w:id="11"/>
      <w:bookmarkEnd w:id="11"/>
      <w:r w:rsidDel="00000000" w:rsidR="00000000" w:rsidRPr="00000000">
        <w:rPr>
          <w:rFonts w:ascii="Calibri" w:cs="Calibri" w:eastAsia="Calibri" w:hAnsi="Calibri"/>
          <w:rtl w:val="0"/>
        </w:rPr>
        <w:t xml:space="preserve">Automation INJI Verify API </w:t>
      </w:r>
    </w:p>
    <w:p w:rsidR="00000000" w:rsidDel="00000000" w:rsidP="00000000" w:rsidRDefault="00000000" w:rsidRPr="00000000" w14:paraId="00000098">
      <w:pPr>
        <w:pBdr>
          <w:top w:space="0" w:sz="0" w:val="nil"/>
          <w:left w:space="0" w:sz="0" w:val="nil"/>
          <w:bottom w:space="0" w:sz="0" w:val="nil"/>
          <w:right w:space="0" w:sz="0" w:val="nil"/>
          <w:between w:space="0" w:sz="0" w:val="nil"/>
        </w:pBdr>
        <w:spacing w:after="0" w:lineRule="auto"/>
        <w:ind w:left="432" w:firstLine="0"/>
        <w:rPr>
          <w:rFonts w:ascii="Calibri" w:cs="Calibri" w:eastAsia="Calibri" w:hAnsi="Calibri"/>
          <w:b w:val="1"/>
          <w:bCs w:val="1"/>
          <w:color w:val="000000"/>
          <w:sz w:val="24"/>
          <w:szCs w:val="24"/>
        </w:rPr>
      </w:pPr>
      <w:r w:rsidDel="00000000" w:rsidR="00000000" w:rsidRPr="00000000">
        <w:rPr>
          <w:rFonts w:ascii="Calibri" w:cs="Calibri" w:eastAsia="Calibri" w:hAnsi="Calibri"/>
          <w:b w:val="1"/>
          <w:bCs w:val="1"/>
          <w:color w:val="000000"/>
          <w:sz w:val="24"/>
          <w:szCs w:val="24"/>
          <w:rtl w:val="0"/>
        </w:rPr>
        <w:t xml:space="preserve">Table </w:t>
      </w:r>
      <w:r w:rsidDel="00000000" w:rsidR="00000000" w:rsidRPr="00000000">
        <w:rPr>
          <w:rFonts w:ascii="Calibri" w:cs="Calibri" w:eastAsia="Calibri" w:hAnsi="Calibri"/>
          <w:b w:val="1"/>
          <w:bCs w:val="1"/>
          <w:sz w:val="24"/>
          <w:szCs w:val="24"/>
          <w:rtl w:val="0"/>
        </w:rPr>
        <w:t xml:space="preserve">4</w:t>
      </w:r>
      <w:r w:rsidDel="00000000" w:rsidR="00000000" w:rsidRPr="00000000">
        <w:rPr>
          <w:rFonts w:ascii="Calibri" w:cs="Calibri" w:eastAsia="Calibri" w:hAnsi="Calibri"/>
          <w:b w:val="1"/>
          <w:bCs w:val="1"/>
          <w:color w:val="000000"/>
          <w:sz w:val="24"/>
          <w:szCs w:val="24"/>
          <w:rtl w:val="0"/>
        </w:rPr>
        <w:t xml:space="preserve">: API Automation Result</w:t>
      </w:r>
    </w:p>
    <w:tbl>
      <w:tblPr>
        <w:tblStyle w:val="Table6"/>
        <w:tblW w:w="8772.0" w:type="dxa"/>
        <w:jc w:val="left"/>
        <w:tblLayout w:type="fixed"/>
        <w:tblLook w:val="0400"/>
      </w:tblPr>
      <w:tblGrid>
        <w:gridCol w:w="1412"/>
        <w:gridCol w:w="1645"/>
        <w:gridCol w:w="2004"/>
        <w:gridCol w:w="2030"/>
        <w:gridCol w:w="1681"/>
        <w:tblGridChange w:id="0">
          <w:tblGrid>
            <w:gridCol w:w="1412"/>
            <w:gridCol w:w="1645"/>
            <w:gridCol w:w="2004"/>
            <w:gridCol w:w="2030"/>
            <w:gridCol w:w="1681"/>
          </w:tblGrid>
        </w:tblGridChange>
      </w:tblGrid>
      <w:tr>
        <w:trPr>
          <w:cantSplit w:val="0"/>
          <w:trHeight w:val="359" w:hRule="atLeast"/>
          <w:tblHeader w:val="1"/>
        </w:trPr>
        <w:tc>
          <w:tcPr>
            <w:tcBorders>
              <w:top w:color="000000" w:space="0" w:sz="8" w:val="single"/>
              <w:left w:color="000000" w:space="0" w:sz="8" w:val="single"/>
              <w:bottom w:color="000000" w:space="0" w:sz="8" w:val="single"/>
              <w:right w:color="000000" w:space="0" w:sz="4" w:val="single"/>
            </w:tcBorders>
            <w:shd w:fill="323e4f" w:val="clear"/>
            <w:tcMar>
              <w:top w:w="0.0" w:type="dxa"/>
              <w:left w:w="115.0" w:type="dxa"/>
              <w:bottom w:w="0.0" w:type="dxa"/>
              <w:right w:w="115.0" w:type="dxa"/>
            </w:tcMar>
          </w:tcPr>
          <w:p w:rsidR="00000000" w:rsidDel="00000000" w:rsidP="00000000" w:rsidRDefault="00000000" w:rsidRPr="00000000" w14:paraId="00000099">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Total</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9A">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Pass</w:t>
            </w:r>
          </w:p>
        </w:tc>
        <w:tc>
          <w:tcPr>
            <w:tcBorders>
              <w:top w:color="000000" w:space="0" w:sz="4" w:val="single"/>
              <w:left w:color="000000" w:space="0" w:sz="4" w:val="single"/>
              <w:bottom w:color="000000" w:space="0" w:sz="4" w:val="single"/>
              <w:right w:color="000000" w:space="0" w:sz="4" w:val="single"/>
            </w:tcBorders>
            <w:shd w:fill="323e4f" w:val="clear"/>
          </w:tcPr>
          <w:p w:rsidR="00000000" w:rsidDel="00000000" w:rsidP="00000000" w:rsidRDefault="00000000" w:rsidRPr="00000000" w14:paraId="0000009B">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Fail</w:t>
            </w:r>
          </w:p>
        </w:tc>
        <w:tc>
          <w:tcPr>
            <w:tcBorders>
              <w:top w:color="000000" w:space="0" w:sz="8" w:val="single"/>
              <w:left w:color="000000" w:space="0" w:sz="4" w:val="single"/>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9C">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Known Issues</w:t>
            </w:r>
          </w:p>
        </w:tc>
        <w:tc>
          <w:tcPr>
            <w:tcBorders>
              <w:top w:color="000000" w:space="0" w:sz="8" w:val="single"/>
              <w:left w:color="000000" w:space="0" w:sz="0" w:val="nil"/>
              <w:bottom w:color="000000" w:space="0" w:sz="8" w:val="single"/>
              <w:right w:color="000000" w:space="0" w:sz="8" w:val="single"/>
            </w:tcBorders>
            <w:shd w:fill="323e4f" w:val="clear"/>
            <w:tcMar>
              <w:top w:w="0.0" w:type="dxa"/>
              <w:left w:w="115.0" w:type="dxa"/>
              <w:bottom w:w="0.0" w:type="dxa"/>
              <w:right w:w="115.0" w:type="dxa"/>
            </w:tcMar>
          </w:tcPr>
          <w:p w:rsidR="00000000" w:rsidDel="00000000" w:rsidP="00000000" w:rsidRDefault="00000000" w:rsidRPr="00000000" w14:paraId="0000009D">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Ignored</w:t>
            </w:r>
          </w:p>
        </w:tc>
      </w:tr>
      <w:tr>
        <w:trPr>
          <w:cantSplit w:val="0"/>
          <w:trHeight w:val="349" w:hRule="atLeast"/>
          <w:tblHeader w:val="0"/>
        </w:trPr>
        <w:tc>
          <w:tcPr>
            <w:tcBorders>
              <w:top w:color="000000" w:space="0" w:sz="0" w:val="nil"/>
              <w:left w:color="000000" w:space="0" w:sz="8" w:val="single"/>
              <w:bottom w:color="000000" w:space="0" w:sz="8" w:val="single"/>
              <w:right w:color="000000" w:space="0" w:sz="4" w:val="single"/>
            </w:tcBorders>
            <w:tcMar>
              <w:top w:w="0.0" w:type="dxa"/>
              <w:left w:w="115.0" w:type="dxa"/>
              <w:bottom w:w="0.0" w:type="dxa"/>
              <w:right w:w="115.0" w:type="dxa"/>
            </w:tcMar>
            <w:vAlign w:val="center"/>
          </w:tcPr>
          <w:p w:rsidR="00000000" w:rsidDel="00000000" w:rsidP="00000000" w:rsidRDefault="00000000" w:rsidRPr="00000000" w14:paraId="0000009E">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9F">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204</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0A0">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0</w:t>
            </w:r>
          </w:p>
        </w:tc>
        <w:tc>
          <w:tcPr>
            <w:tcBorders>
              <w:top w:color="000000" w:space="0" w:sz="0" w:val="nil"/>
              <w:left w:color="000000" w:space="0" w:sz="4"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A1">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A2">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sz w:val="24"/>
                <w:szCs w:val="24"/>
                <w:rtl w:val="0"/>
              </w:rPr>
              <w:t xml:space="preserve">0</w:t>
            </w:r>
            <w:r w:rsidDel="00000000" w:rsidR="00000000" w:rsidRPr="00000000">
              <w:rPr>
                <w:rtl w:val="0"/>
              </w:rPr>
            </w:r>
          </w:p>
        </w:tc>
      </w:tr>
      <w:tr>
        <w:trPr>
          <w:cantSplit w:val="0"/>
          <w:trHeight w:val="349" w:hRule="atLeast"/>
          <w:tblHeader w:val="0"/>
        </w:trPr>
        <w:tc>
          <w:tcPr>
            <w:gridSpan w:val="5"/>
            <w:tcBorders>
              <w:top w:color="000000" w:space="0" w:sz="4" w:val="single"/>
              <w:left w:color="000000" w:space="0" w:sz="8" w:val="single"/>
              <w:bottom w:color="000000" w:space="0" w:sz="8" w:val="single"/>
              <w:right w:color="000000" w:space="0" w:sz="8" w:val="single"/>
            </w:tcBorders>
            <w:tcMar>
              <w:top w:w="0.0" w:type="dxa"/>
              <w:left w:w="115.0" w:type="dxa"/>
              <w:bottom w:w="0.0" w:type="dxa"/>
              <w:right w:w="115.0" w:type="dxa"/>
            </w:tcMar>
          </w:tcPr>
          <w:p w:rsidR="00000000" w:rsidDel="00000000" w:rsidP="00000000" w:rsidRDefault="00000000" w:rsidRPr="00000000" w14:paraId="000000A3">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Verdana" w:cs="Verdana" w:eastAsia="Verdana" w:hAnsi="Verdana"/>
                <w:b w:val="1"/>
                <w:bCs w:val="1"/>
                <w:color w:val="1c4587"/>
                <w:sz w:val="16"/>
                <w:szCs w:val="16"/>
                <w:highlight w:val="white"/>
                <w:rtl w:val="0"/>
              </w:rPr>
              <w:t xml:space="preserve">Test Rate: 100% With Pass Rate: 100%</w:t>
            </w:r>
            <w:r w:rsidDel="00000000" w:rsidR="00000000" w:rsidRPr="00000000">
              <w:rPr>
                <w:rtl w:val="0"/>
              </w:rPr>
            </w:r>
          </w:p>
        </w:tc>
      </w:tr>
    </w:tbl>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1"/>
        <w:spacing w:before="240" w:line="256" w:lineRule="auto"/>
        <w:ind w:left="432" w:firstLine="0"/>
        <w:jc w:val="left"/>
        <w:rPr>
          <w:rFonts w:ascii="Calibri" w:cs="Calibri" w:eastAsia="Calibri" w:hAnsi="Calibri"/>
        </w:rPr>
      </w:pPr>
      <w:bookmarkStart w:colFirst="0" w:colLast="0" w:name="_bad9uqj4llpt" w:id="12"/>
      <w:bookmarkEnd w:id="12"/>
      <w:r w:rsidDel="00000000" w:rsidR="00000000" w:rsidRPr="00000000">
        <w:rPr>
          <w:rFonts w:ascii="Calibri" w:cs="Calibri" w:eastAsia="Calibri" w:hAnsi="Calibri"/>
          <w:rtl w:val="0"/>
        </w:rPr>
        <w:t xml:space="preserve">Defect Metrics</w:t>
      </w:r>
    </w:p>
    <w:p w:rsidR="00000000" w:rsidDel="00000000" w:rsidP="00000000" w:rsidRDefault="00000000" w:rsidRPr="00000000" w14:paraId="000000AA">
      <w:pPr>
        <w:pStyle w:val="Heading2"/>
        <w:spacing w:before="40" w:line="256" w:lineRule="auto"/>
        <w:ind w:left="576" w:firstLine="0"/>
        <w:jc w:val="left"/>
        <w:rPr>
          <w:rFonts w:ascii="Calibri" w:cs="Calibri" w:eastAsia="Calibri" w:hAnsi="Calibri"/>
        </w:rPr>
      </w:pPr>
      <w:bookmarkStart w:colFirst="0" w:colLast="0" w:name="_6qvk948pt1gf" w:id="13"/>
      <w:bookmarkEnd w:id="13"/>
      <w:r w:rsidDel="00000000" w:rsidR="00000000" w:rsidRPr="00000000">
        <w:rPr>
          <w:rFonts w:ascii="Calibri" w:cs="Calibri" w:eastAsia="Calibri" w:hAnsi="Calibri"/>
          <w:rtl w:val="0"/>
        </w:rPr>
        <w:t xml:space="preserve">Known Issues Metrics</w:t>
      </w:r>
    </w:p>
    <w:p w:rsidR="00000000" w:rsidDel="00000000" w:rsidP="00000000" w:rsidRDefault="00000000" w:rsidRPr="00000000" w14:paraId="000000AB">
      <w:pPr>
        <w:pBdr>
          <w:top w:color="auto" w:space="0" w:sz="0" w:val="none"/>
          <w:left w:color="auto" w:space="0" w:sz="0" w:val="none"/>
          <w:bottom w:color="auto" w:space="0" w:sz="0" w:val="none"/>
          <w:right w:color="auto" w:space="0" w:sz="0" w:val="none"/>
          <w:between w:color="auto" w:space="0" w:sz="0" w:val="none"/>
        </w:pBdr>
        <w:shd w:fill="ffffff" w:val="clear"/>
        <w:ind w:left="420" w:firstLine="280"/>
        <w:rPr>
          <w:rFonts w:ascii="Calibri" w:cs="Calibri" w:eastAsia="Calibri" w:hAnsi="Calibri"/>
          <w:sz w:val="24"/>
          <w:szCs w:val="24"/>
          <w:shd w:fill="c6c6c6" w:val="clear"/>
        </w:rPr>
      </w:pPr>
      <w:r w:rsidDel="00000000" w:rsidR="00000000" w:rsidRPr="00000000">
        <w:rPr>
          <w:rFonts w:ascii="Calibri" w:cs="Calibri" w:eastAsia="Calibri" w:hAnsi="Calibri"/>
          <w:sz w:val="24"/>
          <w:szCs w:val="24"/>
          <w:rtl w:val="0"/>
        </w:rPr>
        <w:t xml:space="preserve">This section focuses on the known issues list</w:t>
      </w:r>
      <w:r w:rsidDel="00000000" w:rsidR="00000000" w:rsidRPr="00000000">
        <w:rPr>
          <w:rtl w:val="0"/>
        </w:rPr>
      </w:r>
    </w:p>
    <w:p w:rsidR="00000000" w:rsidDel="00000000" w:rsidP="00000000" w:rsidRDefault="00000000" w:rsidRPr="00000000" w14:paraId="000000AC">
      <w:pPr>
        <w:pBdr>
          <w:top w:color="auto" w:space="0" w:sz="0" w:val="none"/>
          <w:left w:color="auto" w:space="0" w:sz="0" w:val="none"/>
          <w:bottom w:color="auto" w:space="0" w:sz="0" w:val="none"/>
          <w:right w:color="auto" w:space="0" w:sz="0" w:val="none"/>
          <w:between w:color="auto" w:space="0" w:sz="0" w:val="none"/>
        </w:pBdr>
        <w:shd w:fill="ffffff" w:val="clear"/>
        <w:ind w:left="420" w:firstLine="280"/>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For a detailed overview and the complete list of issues related to Inji Verify, please click</w:t>
      </w:r>
      <w:hyperlink r:id="rId8">
        <w:r w:rsidDel="00000000" w:rsidR="00000000" w:rsidRPr="00000000">
          <w:rPr>
            <w:rFonts w:ascii="Calibri" w:cs="Calibri" w:eastAsia="Calibri" w:hAnsi="Calibri"/>
            <w:sz w:val="24"/>
            <w:szCs w:val="24"/>
            <w:rtl w:val="0"/>
          </w:rPr>
          <w:t xml:space="preserve"> </w:t>
        </w:r>
      </w:hyperlink>
      <w:hyperlink r:id="rId9">
        <w:r w:rsidDel="00000000" w:rsidR="00000000" w:rsidRPr="00000000">
          <w:rPr>
            <w:rFonts w:ascii="Calibri" w:cs="Calibri" w:eastAsia="Calibri" w:hAnsi="Calibri"/>
            <w:color w:val="346ddb"/>
            <w:sz w:val="24"/>
            <w:szCs w:val="24"/>
            <w:u w:val="single"/>
            <w:rtl w:val="0"/>
          </w:rPr>
          <w:t xml:space="preserve">here</w:t>
        </w:r>
      </w:hyperlink>
      <w:r w:rsidDel="00000000" w:rsidR="00000000" w:rsidRPr="00000000">
        <w:rPr>
          <w:rtl w:val="0"/>
        </w:rPr>
      </w:r>
    </w:p>
    <w:p w:rsidR="00000000" w:rsidDel="00000000" w:rsidP="00000000" w:rsidRDefault="00000000" w:rsidRPr="00000000" w14:paraId="000000AD">
      <w:pPr>
        <w:rPr>
          <w:rFonts w:ascii="Calibri" w:cs="Calibri" w:eastAsia="Calibri" w:hAnsi="Calibri"/>
        </w:rPr>
      </w:pPr>
      <w:r w:rsidDel="00000000" w:rsidR="00000000" w:rsidRPr="00000000">
        <w:rPr>
          <w:rtl w:val="0"/>
        </w:rPr>
      </w:r>
    </w:p>
    <w:p w:rsidR="00000000" w:rsidDel="00000000" w:rsidP="00000000" w:rsidRDefault="00000000" w:rsidRPr="00000000" w14:paraId="000000AE">
      <w:pPr>
        <w:pStyle w:val="Heading1"/>
        <w:spacing w:before="240" w:line="256" w:lineRule="auto"/>
        <w:jc w:val="left"/>
        <w:rPr>
          <w:rFonts w:ascii="Calibri" w:cs="Calibri" w:eastAsia="Calibri" w:hAnsi="Calibri"/>
        </w:rPr>
      </w:pPr>
      <w:bookmarkStart w:colFirst="0" w:colLast="0" w:name="_2phijwbj3v0y" w:id="14"/>
      <w:bookmarkEnd w:id="14"/>
      <w:r w:rsidDel="00000000" w:rsidR="00000000" w:rsidRPr="00000000">
        <w:rPr>
          <w:rFonts w:ascii="Calibri" w:cs="Calibri" w:eastAsia="Calibri" w:hAnsi="Calibri"/>
          <w:rtl w:val="0"/>
        </w:rPr>
        <w:t xml:space="preserve">Conclusion</w:t>
      </w:r>
    </w:p>
    <w:p w:rsidR="00000000" w:rsidDel="00000000" w:rsidP="00000000" w:rsidRDefault="00000000" w:rsidRPr="00000000" w14:paraId="000000AF">
      <w:pPr>
        <w:spacing w:after="240" w:before="240" w:line="240" w:lineRule="auto"/>
        <w:jc w:val="left"/>
        <w:rPr>
          <w:rFonts w:ascii="Calibri" w:cs="Calibri" w:eastAsia="Calibri" w:hAnsi="Calibri"/>
        </w:rPr>
      </w:pPr>
      <w:r w:rsidDel="00000000" w:rsidR="00000000" w:rsidRPr="00000000">
        <w:rPr>
          <w:rFonts w:ascii="Calibri" w:cs="Calibri" w:eastAsia="Calibri" w:hAnsi="Calibri"/>
          <w:rtl w:val="0"/>
        </w:rPr>
        <w:t xml:space="preserve">Smoke testing and feature health verification for </w:t>
      </w:r>
      <w:r w:rsidDel="00000000" w:rsidR="00000000" w:rsidRPr="00000000">
        <w:rPr>
          <w:rFonts w:ascii="Calibri" w:cs="Calibri" w:eastAsia="Calibri" w:hAnsi="Calibri"/>
          <w:b w:val="1"/>
          <w:bCs w:val="1"/>
          <w:rtl w:val="0"/>
        </w:rPr>
        <w:t xml:space="preserve">INJI Verify v1.0.0-alpha.1</w:t>
      </w:r>
      <w:r w:rsidDel="00000000" w:rsidR="00000000" w:rsidRPr="00000000">
        <w:rPr>
          <w:rFonts w:ascii="Calibri" w:cs="Calibri" w:eastAsia="Calibri" w:hAnsi="Calibri"/>
          <w:rtl w:val="0"/>
        </w:rPr>
        <w:t xml:space="preserve"> were successfully completed. The verification covered the core verifier functionalities, including OpenID4VP authorization request generation, VP session management, credential verification, DCQL processing, client metadata validation, and end-to-end verification flows. No critical or blocker defects were identified during execution, and the build demonstrated stable behavior across the validated features.</w:t>
      </w:r>
    </w:p>
    <w:p w:rsidR="00000000" w:rsidDel="00000000" w:rsidP="00000000" w:rsidRDefault="00000000" w:rsidRPr="00000000" w14:paraId="000000B0">
      <w:pPr>
        <w:spacing w:after="240" w:before="240" w:line="240" w:lineRule="auto"/>
        <w:jc w:val="left"/>
        <w:rPr>
          <w:rFonts w:ascii="Calibri" w:cs="Calibri" w:eastAsia="Calibri" w:hAnsi="Calibri"/>
        </w:rPr>
      </w:pPr>
      <w:r w:rsidDel="00000000" w:rsidR="00000000" w:rsidRPr="00000000">
        <w:rPr>
          <w:rFonts w:ascii="Calibri" w:cs="Calibri" w:eastAsia="Calibri" w:hAnsi="Calibri"/>
          <w:rtl w:val="0"/>
        </w:rPr>
        <w:t xml:space="preserve">Based on the smoke testing and feature health verification results, the </w:t>
      </w:r>
      <w:r w:rsidDel="00000000" w:rsidR="00000000" w:rsidRPr="00000000">
        <w:rPr>
          <w:rFonts w:ascii="Calibri" w:cs="Calibri" w:eastAsia="Calibri" w:hAnsi="Calibri"/>
          <w:b w:val="1"/>
          <w:bCs w:val="1"/>
          <w:rtl w:val="0"/>
        </w:rPr>
        <w:t xml:space="preserve">INJI Verify v1.0.0-alpha.1</w:t>
      </w:r>
      <w:r w:rsidDel="00000000" w:rsidR="00000000" w:rsidRPr="00000000">
        <w:rPr>
          <w:rFonts w:ascii="Calibri" w:cs="Calibri" w:eastAsia="Calibri" w:hAnsi="Calibri"/>
          <w:rtl w:val="0"/>
        </w:rPr>
        <w:t xml:space="preserve"> build is considered stable and is recommended for release. Any remaining known issues will continue to be tracked and addressed as part of the planned release roadmap and future iterations.</w:t>
      </w:r>
    </w:p>
    <w:p w:rsidR="00000000" w:rsidDel="00000000" w:rsidP="00000000" w:rsidRDefault="00000000" w:rsidRPr="00000000" w14:paraId="000000B1">
      <w:pPr>
        <w:rPr>
          <w:rFonts w:ascii="Calibri" w:cs="Calibri" w:eastAsia="Calibri" w:hAnsi="Calibri"/>
        </w:rPr>
      </w:pPr>
      <w:r w:rsidDel="00000000" w:rsidR="00000000" w:rsidRPr="00000000">
        <w:rPr>
          <w:rtl w:val="0"/>
        </w:rPr>
      </w:r>
    </w:p>
    <w:p w:rsidR="00000000" w:rsidDel="00000000" w:rsidP="00000000" w:rsidRDefault="00000000" w:rsidRPr="00000000" w14:paraId="000000B2">
      <w:pPr>
        <w:pStyle w:val="Heading2"/>
        <w:spacing w:before="40" w:line="256" w:lineRule="auto"/>
        <w:ind w:left="576" w:firstLine="0"/>
        <w:jc w:val="left"/>
        <w:rPr>
          <w:rFonts w:ascii="Calibri" w:cs="Calibri" w:eastAsia="Calibri" w:hAnsi="Calibri"/>
        </w:rPr>
      </w:pPr>
      <w:bookmarkStart w:colFirst="0" w:colLast="0" w:name="_ilmt46bbaytj" w:id="15"/>
      <w:bookmarkEnd w:id="15"/>
      <w:r w:rsidDel="00000000" w:rsidR="00000000" w:rsidRPr="00000000">
        <w:rPr>
          <w:rFonts w:ascii="Calibri" w:cs="Calibri" w:eastAsia="Calibri" w:hAnsi="Calibri"/>
          <w:rtl w:val="0"/>
        </w:rPr>
        <w:t xml:space="preserve">QA Approval</w:t>
      </w:r>
    </w:p>
    <w:p w:rsidR="00000000" w:rsidDel="00000000" w:rsidP="00000000" w:rsidRDefault="00000000" w:rsidRPr="00000000" w14:paraId="000000B3">
      <w:pPr>
        <w:pBdr>
          <w:top w:space="0" w:sz="0" w:val="nil"/>
          <w:left w:space="0" w:sz="0" w:val="nil"/>
          <w:bottom w:space="0" w:sz="0" w:val="nil"/>
          <w:right w:space="0" w:sz="0" w:val="nil"/>
          <w:between w:space="0" w:sz="0" w:val="nil"/>
        </w:pBdr>
        <w:spacing w:line="240" w:lineRule="auto"/>
        <w:jc w:val="left"/>
        <w:rPr>
          <w:rFonts w:ascii="Calibri" w:cs="Calibri" w:eastAsia="Calibri" w:hAnsi="Calibri"/>
          <w:color w:val="000000"/>
        </w:rPr>
      </w:pPr>
      <w:r w:rsidDel="00000000" w:rsidR="00000000" w:rsidRPr="00000000">
        <w:rPr>
          <w:rFonts w:ascii="Calibri" w:cs="Calibri" w:eastAsia="Calibri" w:hAnsi="Calibri"/>
          <w:color w:val="000000"/>
          <w:rtl w:val="0"/>
        </w:rPr>
        <w:t xml:space="preserve">The build has successfully met the defined exit criteria and is </w:t>
      </w:r>
      <w:r w:rsidDel="00000000" w:rsidR="00000000" w:rsidRPr="00000000">
        <w:rPr>
          <w:rFonts w:ascii="Calibri" w:cs="Calibri" w:eastAsia="Calibri" w:hAnsi="Calibri"/>
          <w:b w:val="1"/>
          <w:bCs w:val="1"/>
          <w:color w:val="000000"/>
          <w:rtl w:val="0"/>
        </w:rPr>
        <w:t xml:space="preserve">recommended for release</w:t>
      </w:r>
      <w:r w:rsidDel="00000000" w:rsidR="00000000" w:rsidRPr="00000000">
        <w:rPr>
          <w:rFonts w:ascii="Calibri" w:cs="Calibri" w:eastAsia="Calibri" w:hAnsi="Calibri"/>
          <w:color w:val="000000"/>
          <w:rtl w:val="0"/>
        </w:rPr>
        <w:t xml:space="preserve">. The approval is based on the following satisfied conditions:</w:t>
      </w:r>
    </w:p>
    <w:p w:rsidR="00000000" w:rsidDel="00000000" w:rsidP="00000000" w:rsidRDefault="00000000" w:rsidRPr="00000000" w14:paraId="000000B4">
      <w:pPr>
        <w:numPr>
          <w:ilvl w:val="0"/>
          <w:numId w:val="10"/>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Test Case Execution Completion:</w:t>
      </w:r>
      <w:r w:rsidDel="00000000" w:rsidR="00000000" w:rsidRPr="00000000">
        <w:rPr>
          <w:rFonts w:ascii="Calibri" w:cs="Calibri" w:eastAsia="Calibri" w:hAnsi="Calibri"/>
          <w:color w:val="000000"/>
          <w:rtl w:val="0"/>
        </w:rPr>
        <w:t xml:space="preserve"> 100% of planned scenarios executed.</w:t>
      </w:r>
      <w:r w:rsidDel="00000000" w:rsidR="00000000" w:rsidRPr="00000000">
        <w:rPr>
          <w:rtl w:val="0"/>
        </w:rPr>
      </w:r>
    </w:p>
    <w:p w:rsidR="00000000" w:rsidDel="00000000" w:rsidP="00000000" w:rsidRDefault="00000000" w:rsidRPr="00000000" w14:paraId="000000B5">
      <w:pPr>
        <w:numPr>
          <w:ilvl w:val="0"/>
          <w:numId w:val="10"/>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Defect Status:</w:t>
      </w:r>
      <w:r w:rsidDel="00000000" w:rsidR="00000000" w:rsidRPr="00000000">
        <w:rPr>
          <w:rFonts w:ascii="Calibri" w:cs="Calibri" w:eastAsia="Calibri" w:hAnsi="Calibri"/>
          <w:color w:val="000000"/>
          <w:rtl w:val="0"/>
        </w:rPr>
        <w:t xml:space="preserve"> No Blocker defects remain open.</w:t>
      </w:r>
      <w:r w:rsidDel="00000000" w:rsidR="00000000" w:rsidRPr="00000000">
        <w:rPr>
          <w:rtl w:val="0"/>
        </w:rPr>
      </w:r>
    </w:p>
    <w:p w:rsidR="00000000" w:rsidDel="00000000" w:rsidP="00000000" w:rsidRDefault="00000000" w:rsidRPr="00000000" w14:paraId="000000B6">
      <w:pPr>
        <w:numPr>
          <w:ilvl w:val="0"/>
          <w:numId w:val="10"/>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Documentation Sign-off:</w:t>
      </w:r>
      <w:r w:rsidDel="00000000" w:rsidR="00000000" w:rsidRPr="00000000">
        <w:rPr>
          <w:rFonts w:ascii="Calibri" w:cs="Calibri" w:eastAsia="Calibri" w:hAnsi="Calibri"/>
          <w:color w:val="000000"/>
          <w:rtl w:val="0"/>
        </w:rPr>
        <w:t xml:space="preserve"> All test artifacts and reports are finalized.</w:t>
      </w:r>
      <w:r w:rsidDel="00000000" w:rsidR="00000000" w:rsidRPr="00000000">
        <w:rPr>
          <w:rtl w:val="0"/>
        </w:rPr>
      </w:r>
    </w:p>
    <w:p w:rsidR="00000000" w:rsidDel="00000000" w:rsidP="00000000" w:rsidRDefault="00000000" w:rsidRPr="00000000" w14:paraId="000000B7">
      <w:pPr>
        <w:numPr>
          <w:ilvl w:val="0"/>
          <w:numId w:val="10"/>
        </w:numPr>
        <w:pBdr>
          <w:top w:space="0" w:sz="0" w:val="nil"/>
          <w:left w:space="0" w:sz="0" w:val="nil"/>
          <w:bottom w:space="0" w:sz="0" w:val="nil"/>
          <w:right w:space="0" w:sz="0" w:val="nil"/>
          <w:between w:space="0" w:sz="0" w:val="nil"/>
        </w:pBdr>
        <w:spacing w:line="240" w:lineRule="auto"/>
        <w:ind w:left="720" w:hanging="360"/>
        <w:jc w:val="left"/>
        <w:rPr>
          <w:color w:val="000000"/>
        </w:rPr>
      </w:pPr>
      <w:r w:rsidDel="00000000" w:rsidR="00000000" w:rsidRPr="00000000">
        <w:rPr>
          <w:rFonts w:ascii="Calibri" w:cs="Calibri" w:eastAsia="Calibri" w:hAnsi="Calibri"/>
          <w:b w:val="1"/>
          <w:bCs w:val="1"/>
          <w:color w:val="000000"/>
          <w:rtl w:val="0"/>
        </w:rPr>
        <w:t xml:space="preserve">Test Environment Stability:</w:t>
      </w:r>
      <w:r w:rsidDel="00000000" w:rsidR="00000000" w:rsidRPr="00000000">
        <w:rPr>
          <w:rFonts w:ascii="Calibri" w:cs="Calibri" w:eastAsia="Calibri" w:hAnsi="Calibri"/>
          <w:color w:val="000000"/>
          <w:rtl w:val="0"/>
        </w:rPr>
        <w:t xml:space="preserve"> The test environment remained stable throughout the execution cycle.</w:t>
      </w:r>
      <w:r w:rsidDel="00000000" w:rsidR="00000000" w:rsidRPr="00000000">
        <w:rPr>
          <w:rtl w:val="0"/>
        </w:rPr>
      </w:r>
    </w:p>
    <w:p w:rsidR="00000000" w:rsidDel="00000000" w:rsidP="00000000" w:rsidRDefault="00000000" w:rsidRPr="00000000" w14:paraId="000000B8">
      <w:pPr>
        <w:spacing w:after="0" w:lineRule="auto"/>
        <w:rPr>
          <w:rFonts w:ascii="Calibri" w:cs="Calibri" w:eastAsia="Calibri" w:hAnsi="Calibri"/>
          <w:b w:val="1"/>
          <w:bCs w:val="1"/>
          <w:sz w:val="24"/>
          <w:szCs w:val="24"/>
        </w:rPr>
      </w:pPr>
      <w:r w:rsidDel="00000000" w:rsidR="00000000" w:rsidRPr="00000000">
        <w:rPr>
          <w:rtl w:val="0"/>
        </w:rPr>
      </w:r>
    </w:p>
    <w:p w:rsidR="00000000" w:rsidDel="00000000" w:rsidP="00000000" w:rsidRDefault="00000000" w:rsidRPr="00000000" w14:paraId="000000B9">
      <w:pPr>
        <w:spacing w:after="0" w:lineRule="auto"/>
        <w:rPr>
          <w:rFonts w:ascii="Calibri" w:cs="Calibri" w:eastAsia="Calibri" w:hAnsi="Calibri"/>
          <w:b w:val="1"/>
          <w:bCs w:val="1"/>
          <w:sz w:val="24"/>
          <w:szCs w:val="24"/>
        </w:rPr>
      </w:pPr>
      <w:r w:rsidDel="00000000" w:rsidR="00000000" w:rsidRPr="00000000">
        <w:rPr>
          <w:rFonts w:ascii="Calibri" w:cs="Calibri" w:eastAsia="Calibri" w:hAnsi="Calibri"/>
          <w:b w:val="1"/>
          <w:bCs w:val="1"/>
          <w:sz w:val="24"/>
          <w:szCs w:val="24"/>
          <w:rtl w:val="0"/>
        </w:rPr>
        <w:t xml:space="preserve">           Table 5: Report is signed off details</w:t>
      </w:r>
    </w:p>
    <w:tbl>
      <w:tblPr>
        <w:tblStyle w:val="Table7"/>
        <w:tblW w:w="936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90"/>
        <w:gridCol w:w="2340"/>
        <w:gridCol w:w="5130"/>
        <w:tblGridChange w:id="0">
          <w:tblGrid>
            <w:gridCol w:w="1890"/>
            <w:gridCol w:w="2340"/>
            <w:gridCol w:w="5130"/>
          </w:tblGrid>
        </w:tblGridChange>
      </w:tblGrid>
      <w:tr>
        <w:trPr>
          <w:cantSplit w:val="0"/>
          <w:tblHeader w:val="1"/>
        </w:trPr>
        <w:tc>
          <w:tcPr>
            <w:shd w:fill="0a1d30" w:val="clear"/>
          </w:tcPr>
          <w:p w:rsidR="00000000" w:rsidDel="00000000" w:rsidP="00000000" w:rsidRDefault="00000000" w:rsidRPr="00000000" w14:paraId="000000BA">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Name</w:t>
            </w:r>
          </w:p>
        </w:tc>
        <w:tc>
          <w:tcPr>
            <w:shd w:fill="0a1d30" w:val="clear"/>
          </w:tcPr>
          <w:p w:rsidR="00000000" w:rsidDel="00000000" w:rsidP="00000000" w:rsidRDefault="00000000" w:rsidRPr="00000000" w14:paraId="000000BB">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Functional Role</w:t>
            </w:r>
          </w:p>
        </w:tc>
        <w:tc>
          <w:tcPr>
            <w:shd w:fill="0a1d30" w:val="clear"/>
          </w:tcPr>
          <w:p w:rsidR="00000000" w:rsidDel="00000000" w:rsidP="00000000" w:rsidRDefault="00000000" w:rsidRPr="00000000" w14:paraId="000000BC">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Responsibilities</w:t>
            </w:r>
          </w:p>
        </w:tc>
      </w:tr>
      <w:tr>
        <w:trPr>
          <w:cantSplit w:val="0"/>
          <w:tblHeader w:val="0"/>
        </w:trPr>
        <w:tc>
          <w:tcPr/>
          <w:p w:rsidR="00000000" w:rsidDel="00000000" w:rsidP="00000000" w:rsidRDefault="00000000" w:rsidRPr="00000000" w14:paraId="000000BD">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Chaitanya K</w:t>
            </w:r>
          </w:p>
        </w:tc>
        <w:tc>
          <w:tcPr/>
          <w:p w:rsidR="00000000" w:rsidDel="00000000" w:rsidP="00000000" w:rsidRDefault="00000000" w:rsidRPr="00000000" w14:paraId="000000BE">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4"/>
                <w:szCs w:val="24"/>
              </w:rPr>
            </w:pPr>
            <w:r w:rsidDel="00000000" w:rsidR="00000000" w:rsidRPr="00000000">
              <w:rPr>
                <w:rFonts w:ascii="Calibri" w:cs="Calibri" w:eastAsia="Calibri" w:hAnsi="Calibri"/>
                <w:color w:val="000000"/>
                <w:sz w:val="24"/>
                <w:szCs w:val="24"/>
                <w:rtl w:val="0"/>
              </w:rPr>
              <w:t xml:space="preserve">QA Manager</w:t>
            </w:r>
          </w:p>
        </w:tc>
        <w:tc>
          <w:tcPr/>
          <w:p w:rsidR="00000000" w:rsidDel="00000000" w:rsidP="00000000" w:rsidRDefault="00000000" w:rsidRPr="00000000" w14:paraId="000000BF">
            <w:pPr>
              <w:spacing w:after="40" w:before="40" w:line="240" w:lineRule="auto"/>
              <w:jc w:val="center"/>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Overviewing the test execution and review of the report.</w:t>
            </w:r>
          </w:p>
        </w:tc>
      </w:tr>
    </w:tbl>
    <w:p w:rsidR="00000000" w:rsidDel="00000000" w:rsidP="00000000" w:rsidRDefault="00000000" w:rsidRPr="00000000" w14:paraId="000000C0">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1">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2">
      <w:pPr>
        <w:spacing w:after="0" w:before="120" w:line="240" w:lineRule="auto"/>
        <w:jc w:val="left"/>
        <w:rPr>
          <w:rFonts w:ascii="Calibri" w:cs="Calibri" w:eastAsia="Calibri" w:hAnsi="Calibri"/>
        </w:rPr>
      </w:pPr>
      <w:r w:rsidDel="00000000" w:rsidR="00000000" w:rsidRPr="00000000">
        <w:rPr>
          <w:rtl w:val="0"/>
        </w:rPr>
      </w:r>
    </w:p>
    <w:p w:rsidR="00000000" w:rsidDel="00000000" w:rsidP="00000000" w:rsidRDefault="00000000" w:rsidRPr="00000000" w14:paraId="000000C3">
      <w:pPr>
        <w:pStyle w:val="Heading1"/>
        <w:spacing w:before="120" w:line="256" w:lineRule="auto"/>
        <w:ind w:left="432" w:firstLine="0"/>
        <w:jc w:val="left"/>
        <w:rPr>
          <w:rFonts w:ascii="Calibri" w:cs="Calibri" w:eastAsia="Calibri" w:hAnsi="Calibri"/>
        </w:rPr>
      </w:pPr>
      <w:bookmarkStart w:colFirst="0" w:colLast="0" w:name="_yh1dble9a14s" w:id="16"/>
      <w:bookmarkEnd w:id="16"/>
      <w:r w:rsidDel="00000000" w:rsidR="00000000" w:rsidRPr="00000000">
        <w:rPr>
          <w:rFonts w:ascii="Calibri" w:cs="Calibri" w:eastAsia="Calibri" w:hAnsi="Calibri"/>
          <w:rtl w:val="0"/>
        </w:rPr>
        <w:t xml:space="preserve">Appendix</w:t>
      </w:r>
    </w:p>
    <w:p w:rsidR="00000000" w:rsidDel="00000000" w:rsidP="00000000" w:rsidRDefault="00000000" w:rsidRPr="00000000" w14:paraId="000000C4">
      <w:pPr>
        <w:rPr>
          <w:rFonts w:ascii="Calibri" w:cs="Calibri" w:eastAsia="Calibri" w:hAnsi="Calibri"/>
        </w:rPr>
      </w:pPr>
      <w:r w:rsidDel="00000000" w:rsidR="00000000" w:rsidRPr="00000000">
        <w:rPr>
          <w:rFonts w:ascii="Calibri" w:cs="Calibri" w:eastAsia="Calibri" w:hAnsi="Calibri"/>
          <w:rtl w:val="0"/>
        </w:rPr>
        <w:t xml:space="preserve">This includes additional reference information for the report. It contains a history of document versions and a list of acronyms and their meanings.</w:t>
      </w:r>
    </w:p>
    <w:p w:rsidR="00000000" w:rsidDel="00000000" w:rsidP="00000000" w:rsidRDefault="00000000" w:rsidRPr="00000000" w14:paraId="000000C5">
      <w:pPr>
        <w:pStyle w:val="Heading2"/>
        <w:spacing w:after="280" w:before="40" w:line="256" w:lineRule="auto"/>
        <w:jc w:val="left"/>
        <w:rPr>
          <w:rFonts w:ascii="Calibri" w:cs="Calibri" w:eastAsia="Calibri" w:hAnsi="Calibri"/>
        </w:rPr>
      </w:pPr>
      <w:bookmarkStart w:colFirst="0" w:colLast="0" w:name="_cpic2cg3cg36" w:id="17"/>
      <w:bookmarkEnd w:id="17"/>
      <w:r w:rsidDel="00000000" w:rsidR="00000000" w:rsidRPr="00000000">
        <w:rPr>
          <w:rFonts w:ascii="Calibri" w:cs="Calibri" w:eastAsia="Calibri" w:hAnsi="Calibri"/>
          <w:rtl w:val="0"/>
        </w:rPr>
        <w:t xml:space="preserve">Appendix A: Versions</w:t>
      </w:r>
    </w:p>
    <w:tbl>
      <w:tblPr>
        <w:tblStyle w:val="Table8"/>
        <w:tblW w:w="9377.0" w:type="dxa"/>
        <w:jc w:val="left"/>
        <w:tblInd w:w="115.0" w:type="dxa"/>
        <w:tblBorders>
          <w:top w:color="000080" w:space="0" w:sz="12" w:val="single"/>
          <w:left w:color="000080" w:space="0" w:sz="12" w:val="single"/>
          <w:bottom w:color="000080" w:space="0" w:sz="12" w:val="single"/>
          <w:right w:color="000080" w:space="0" w:sz="12" w:val="single"/>
          <w:insideH w:color="000080" w:space="0" w:sz="4" w:val="single"/>
          <w:insideV w:color="000080" w:space="0" w:sz="4" w:val="single"/>
        </w:tblBorders>
        <w:tblLayout w:type="fixed"/>
        <w:tblLook w:val="0000"/>
      </w:tblPr>
      <w:tblGrid>
        <w:gridCol w:w="1341"/>
        <w:gridCol w:w="1935"/>
        <w:gridCol w:w="2530"/>
        <w:gridCol w:w="3571"/>
        <w:tblGridChange w:id="0">
          <w:tblGrid>
            <w:gridCol w:w="1341"/>
            <w:gridCol w:w="1935"/>
            <w:gridCol w:w="2530"/>
            <w:gridCol w:w="3571"/>
          </w:tblGrid>
        </w:tblGridChange>
      </w:tblGrid>
      <w:tr>
        <w:trPr>
          <w:cantSplit w:val="1"/>
          <w:trHeight w:val="379" w:hRule="atLeast"/>
          <w:tblHeader w:val="1"/>
        </w:trPr>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C6">
            <w:pP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Version</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C7">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Date</w:t>
            </w:r>
          </w:p>
        </w:tc>
        <w:tc>
          <w:tcPr>
            <w:tcBorders>
              <w:top w:color="000000" w:space="0" w:sz="4" w:val="single"/>
              <w:left w:color="ffffff" w:space="0" w:sz="4" w:val="single"/>
              <w:bottom w:color="000000" w:space="0" w:sz="4" w:val="single"/>
              <w:right w:color="ffffff" w:space="0" w:sz="4" w:val="single"/>
            </w:tcBorders>
            <w:shd w:fill="002060" w:val="clear"/>
            <w:vAlign w:val="center"/>
          </w:tcPr>
          <w:p w:rsidR="00000000" w:rsidDel="00000000" w:rsidP="00000000" w:rsidRDefault="00000000" w:rsidRPr="00000000" w14:paraId="000000C8">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Author</w:t>
            </w:r>
          </w:p>
        </w:tc>
        <w:tc>
          <w:tcPr>
            <w:tcBorders>
              <w:top w:color="000000" w:space="0" w:sz="4" w:val="single"/>
              <w:left w:color="ffffff" w:space="0" w:sz="4" w:val="single"/>
              <w:bottom w:color="000000" w:space="0" w:sz="4" w:val="single"/>
              <w:right w:color="ffffff" w:space="0" w:sz="4" w:val="single"/>
            </w:tcBorders>
            <w:shd w:fill="002060" w:val="clear"/>
          </w:tcPr>
          <w:p w:rsidR="00000000" w:rsidDel="00000000" w:rsidP="00000000" w:rsidRDefault="00000000" w:rsidRPr="00000000" w14:paraId="000000C9">
            <w:pPr>
              <w:pBdr>
                <w:top w:space="0" w:sz="0" w:val="nil"/>
                <w:left w:space="0" w:sz="0" w:val="nil"/>
                <w:bottom w:space="0" w:sz="0" w:val="nil"/>
                <w:right w:space="0" w:sz="0" w:val="nil"/>
                <w:between w:space="0" w:sz="0" w:val="nil"/>
              </w:pBdr>
              <w:spacing w:after="60" w:before="60" w:line="240" w:lineRule="auto"/>
              <w:jc w:val="center"/>
              <w:rPr>
                <w:rFonts w:ascii="Times New Roman" w:cs="Times New Roman" w:eastAsia="Times New Roman" w:hAnsi="Times New Roman"/>
                <w:b w:val="1"/>
                <w:bCs w:val="1"/>
                <w:color w:val="ffffff"/>
                <w:sz w:val="24"/>
                <w:szCs w:val="24"/>
              </w:rPr>
            </w:pPr>
            <w:r w:rsidDel="00000000" w:rsidR="00000000" w:rsidRPr="00000000">
              <w:rPr>
                <w:rFonts w:ascii="Times New Roman" w:cs="Times New Roman" w:eastAsia="Times New Roman" w:hAnsi="Times New Roman"/>
                <w:b w:val="1"/>
                <w:bCs w:val="1"/>
                <w:color w:val="ffffff"/>
                <w:sz w:val="24"/>
                <w:szCs w:val="24"/>
                <w:rtl w:val="0"/>
              </w:rPr>
              <w:t xml:space="preserve">Reviewers</w:t>
            </w:r>
          </w:p>
        </w:tc>
      </w:tr>
      <w:tr>
        <w:trPr>
          <w:cantSplit w:val="1"/>
          <w:trHeight w:val="450" w:hRule="atLeast"/>
          <w:tblHeader w:val="0"/>
        </w:trPr>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A">
            <w:pPr>
              <w:pBdr>
                <w:top w:space="0" w:sz="0" w:val="nil"/>
                <w:left w:space="0" w:sz="0" w:val="nil"/>
                <w:bottom w:space="0" w:sz="0" w:val="nil"/>
                <w:right w:space="0" w:sz="0" w:val="nil"/>
                <w:between w:space="0" w:sz="0" w:val="nil"/>
              </w:pBdr>
              <w:spacing w:after="40" w:before="40" w:line="240" w:lineRule="auto"/>
              <w:jc w:val="center"/>
              <w:rPr>
                <w:rFonts w:ascii="Calibri" w:cs="Calibri" w:eastAsia="Calibri" w:hAnsi="Calibri"/>
                <w:color w:val="000000"/>
                <w:sz w:val="20"/>
                <w:szCs w:val="20"/>
              </w:rPr>
            </w:pPr>
            <w:r w:rsidDel="00000000" w:rsidR="00000000" w:rsidRPr="00000000">
              <w:rPr>
                <w:rFonts w:ascii="Calibri" w:cs="Calibri" w:eastAsia="Calibri" w:hAnsi="Calibri"/>
                <w:color w:val="000000"/>
                <w:sz w:val="20"/>
                <w:szCs w:val="20"/>
                <w:rtl w:val="0"/>
              </w:rPr>
              <w:t xml:space="preserve">V1.0</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B">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04/08/2026</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C">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sz w:val="24"/>
                <w:szCs w:val="24"/>
              </w:rPr>
            </w:pPr>
            <w:r w:rsidDel="00000000" w:rsidR="00000000" w:rsidRPr="00000000">
              <w:rPr>
                <w:rFonts w:ascii="Calibri" w:cs="Calibri" w:eastAsia="Calibri" w:hAnsi="Calibri"/>
                <w:sz w:val="24"/>
                <w:szCs w:val="24"/>
                <w:rtl w:val="0"/>
              </w:rPr>
              <w:t xml:space="preserve">Nitin</w:t>
            </w:r>
          </w:p>
        </w:tc>
        <w:tc>
          <w:tcPr>
            <w:tcBorders>
              <w:top w:color="000000" w:space="0" w:sz="4" w:val="single"/>
              <w:left w:color="000000" w:space="0" w:sz="4" w:val="single"/>
              <w:bottom w:color="000000" w:space="0" w:sz="4" w:val="single"/>
              <w:right w:color="000000" w:space="0" w:sz="4" w:val="single"/>
            </w:tcBorders>
            <w:shd w:fill="ffffff" w:val="clear"/>
          </w:tcPr>
          <w:p w:rsidR="00000000" w:rsidDel="00000000" w:rsidP="00000000" w:rsidRDefault="00000000" w:rsidRPr="00000000" w14:paraId="000000CD">
            <w:pPr>
              <w:pBdr>
                <w:top w:space="0" w:sz="0" w:val="nil"/>
                <w:left w:space="0" w:sz="0" w:val="nil"/>
                <w:bottom w:space="0" w:sz="0" w:val="nil"/>
                <w:right w:space="0" w:sz="0" w:val="nil"/>
                <w:between w:space="0" w:sz="0" w:val="nil"/>
              </w:pBdr>
              <w:spacing w:after="40" w:before="40" w:line="240" w:lineRule="auto"/>
              <w:jc w:val="left"/>
              <w:rPr>
                <w:rFonts w:ascii="Calibri" w:cs="Calibri" w:eastAsia="Calibri" w:hAnsi="Calibri"/>
                <w:color w:val="000000"/>
                <w:sz w:val="20"/>
                <w:szCs w:val="20"/>
              </w:rPr>
            </w:pPr>
            <w:r w:rsidDel="00000000" w:rsidR="00000000" w:rsidRPr="00000000">
              <w:rPr>
                <w:rFonts w:ascii="Calibri" w:cs="Calibri" w:eastAsia="Calibri" w:hAnsi="Calibri"/>
                <w:color w:val="000000"/>
                <w:sz w:val="24"/>
                <w:szCs w:val="24"/>
                <w:rtl w:val="0"/>
              </w:rPr>
              <w:t xml:space="preserve">Chaitanya K</w:t>
            </w:r>
            <w:r w:rsidDel="00000000" w:rsidR="00000000" w:rsidRPr="00000000">
              <w:rPr>
                <w:rtl w:val="0"/>
              </w:rPr>
            </w:r>
          </w:p>
        </w:tc>
      </w:tr>
    </w:tbl>
    <w:p w:rsidR="00000000" w:rsidDel="00000000" w:rsidP="00000000" w:rsidRDefault="00000000" w:rsidRPr="00000000" w14:paraId="000000CE">
      <w:pPr>
        <w:spacing w:after="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CF">
      <w:pPr>
        <w:spacing w:after="0" w:lineRule="auto"/>
        <w:rPr>
          <w:rFonts w:ascii="Calibri" w:cs="Calibri" w:eastAsia="Calibri" w:hAnsi="Calibri"/>
          <w:b w:val="1"/>
          <w:bCs w:val="1"/>
          <w:sz w:val="28"/>
          <w:szCs w:val="28"/>
        </w:rPr>
      </w:pPr>
      <w:r w:rsidDel="00000000" w:rsidR="00000000" w:rsidRPr="00000000">
        <w:rPr>
          <w:rtl w:val="0"/>
        </w:rPr>
      </w:r>
    </w:p>
    <w:p w:rsidR="00000000" w:rsidDel="00000000" w:rsidP="00000000" w:rsidRDefault="00000000" w:rsidRPr="00000000" w14:paraId="000000D0">
      <w:pPr>
        <w:spacing w:after="0" w:line="240" w:lineRule="auto"/>
        <w:jc w:val="center"/>
        <w:rPr>
          <w:rFonts w:ascii="Calibri" w:cs="Calibri" w:eastAsia="Calibri" w:hAnsi="Calibri"/>
          <w:b w:val="1"/>
          <w:bCs w:val="1"/>
          <w:sz w:val="28"/>
          <w:szCs w:val="28"/>
        </w:rPr>
      </w:pPr>
      <w:r w:rsidDel="00000000" w:rsidR="00000000" w:rsidRPr="00000000">
        <w:rPr>
          <w:rFonts w:ascii="Calibri" w:cs="Calibri" w:eastAsia="Calibri" w:hAnsi="Calibri"/>
          <w:b w:val="1"/>
          <w:bCs w:val="1"/>
          <w:sz w:val="28"/>
          <w:szCs w:val="28"/>
          <w:rtl w:val="0"/>
        </w:rPr>
        <w:t xml:space="preserve">END OF DOCUMENT</w:t>
      </w:r>
    </w:p>
    <w:p w:rsidR="00000000" w:rsidDel="00000000" w:rsidP="00000000" w:rsidRDefault="00000000" w:rsidRPr="00000000" w14:paraId="000000D1">
      <w:pPr>
        <w:spacing w:after="0" w:line="240" w:lineRule="auto"/>
        <w:jc w:val="center"/>
        <w:rPr>
          <w:rFonts w:ascii="Calibri" w:cs="Calibri" w:eastAsia="Calibri" w:hAnsi="Calibri"/>
        </w:rPr>
      </w:pPr>
      <w:r w:rsidDel="00000000" w:rsidR="00000000" w:rsidRPr="00000000">
        <w:rPr>
          <w:rtl w:val="0"/>
        </w:rPr>
      </w:r>
    </w:p>
    <w:sectPr>
      <w:headerReference r:id="rId10" w:type="default"/>
      <w:headerReference r:id="rId11" w:type="first"/>
      <w:headerReference r:id="rId12" w:type="even"/>
      <w:footerReference r:id="rId13" w:type="default"/>
      <w:footerReference r:id="rId14" w:type="first"/>
      <w:pgSz w:h="15840" w:w="12240" w:orient="portrait"/>
      <w:pgMar w:bottom="1440" w:top="1440" w:left="1080" w:right="1080" w:header="576"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Arial"/>
  <w:font w:name="Verdana"/>
  <w:font w:name="Cambria"/>
  <w:font w:name="Trebuchet M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8">
    <w:pPr>
      <w:widowControl w:val="0"/>
      <w:pBdr>
        <w:top w:space="0" w:sz="0" w:val="nil"/>
        <w:left w:space="0" w:sz="0" w:val="nil"/>
        <w:bottom w:space="0" w:sz="0" w:val="nil"/>
        <w:right w:space="0" w:sz="0" w:val="nil"/>
        <w:between w:space="0" w:sz="0" w:val="nil"/>
      </w:pBdr>
      <w:spacing w:after="0" w:lineRule="auto"/>
      <w:jc w:val="left"/>
      <w:rPr>
        <w:color w:val="000000"/>
      </w:rPr>
    </w:pPr>
    <w:r w:rsidDel="00000000" w:rsidR="00000000" w:rsidRPr="00000000">
      <w:rPr>
        <w:rtl w:val="0"/>
      </w:rPr>
    </w:r>
  </w:p>
  <w:tbl>
    <w:tblPr>
      <w:tblStyle w:val="Table9"/>
      <w:tblW w:w="12056.0" w:type="dxa"/>
      <w:jc w:val="left"/>
      <w:tblInd w:w="-965.0" w:type="dxa"/>
      <w:tblLayout w:type="fixed"/>
      <w:tblLook w:val="0400"/>
    </w:tblPr>
    <w:tblGrid>
      <w:gridCol w:w="10016"/>
      <w:gridCol w:w="2040"/>
      <w:tblGridChange w:id="0">
        <w:tblGrid>
          <w:gridCol w:w="10016"/>
          <w:gridCol w:w="2040"/>
        </w:tblGrid>
      </w:tblGridChange>
    </w:tblGrid>
    <w:tr>
      <w:trPr>
        <w:cantSplit w:val="0"/>
        <w:tblHeader w:val="0"/>
      </w:trPr>
      <w:tc>
        <w:tcPr>
          <w:shd w:fill="caedfb" w:val="clear"/>
          <w:vAlign w:val="center"/>
        </w:tcPr>
        <w:p w:rsidR="00000000" w:rsidDel="00000000" w:rsidP="00000000" w:rsidRDefault="00000000" w:rsidRPr="00000000" w14:paraId="000000D9">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left"/>
            <w:rPr>
              <w:b w:val="1"/>
              <w:bCs w:val="1"/>
              <w:color w:val="000000"/>
            </w:rPr>
          </w:pPr>
          <w:r w:rsidDel="00000000" w:rsidR="00000000" w:rsidRPr="00000000">
            <w:rPr>
              <w:b w:val="1"/>
              <w:bCs w:val="1"/>
              <w:color w:val="000000"/>
              <w:rtl w:val="0"/>
            </w:rPr>
            <w:t xml:space="preserve">     Copyright © 2022 MOSIP</w:t>
          </w:r>
        </w:p>
      </w:tc>
      <w:tc>
        <w:tcPr>
          <w:shd w:fill="60cbf3" w:val="clear"/>
          <w:vAlign w:val="center"/>
        </w:tcPr>
        <w:p w:rsidR="00000000" w:rsidDel="00000000" w:rsidP="00000000" w:rsidRDefault="00000000" w:rsidRPr="00000000" w14:paraId="000000DA">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b w:val="1"/>
              <w:bCs w:val="1"/>
              <w:color w:val="000000"/>
            </w:rPr>
          </w:pPr>
          <w:r w:rsidDel="00000000" w:rsidR="00000000" w:rsidRPr="00000000">
            <w:rPr>
              <w:b w:val="1"/>
              <w:bCs w:val="1"/>
              <w:color w:val="000000"/>
            </w:rPr>
            <w:fldChar w:fldCharType="begin"/>
            <w:instrText xml:space="preserve">PAGE</w:instrText>
            <w:fldChar w:fldCharType="separate"/>
            <w:fldChar w:fldCharType="end"/>
          </w:r>
          <w:r w:rsidDel="00000000" w:rsidR="00000000" w:rsidRPr="00000000">
            <w:rPr>
              <w:rtl w:val="0"/>
            </w:rPr>
          </w:r>
        </w:p>
      </w:tc>
    </w:tr>
  </w:tbl>
  <w:p w:rsidR="00000000" w:rsidDel="00000000" w:rsidP="00000000" w:rsidRDefault="00000000" w:rsidRPr="00000000" w14:paraId="000000DB">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b w:val="1"/>
        <w:bCs w:val="1"/>
        <w:color w:val="000000"/>
        <w:sz w:val="18"/>
        <w:szCs w:val="18"/>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-695322</wp:posOffset>
              </wp:positionH>
              <wp:positionV relativeFrom="paragraph">
                <wp:posOffset>-12696</wp:posOffset>
              </wp:positionV>
              <wp:extent cx="7809865" cy="438150"/>
              <wp:effectExtent b="0" l="0" r="0" t="0"/>
              <wp:wrapNone/>
              <wp:docPr id="4" name=""/>
              <a:graphic>
                <a:graphicData uri="http://schemas.microsoft.com/office/word/2010/wordprocessingShape">
                  <wps:wsp>
                    <wps:cNvSpPr/>
                    <wps:cNvPr id="5" name="Shape 5"/>
                    <wps:spPr>
                      <a:xfrm>
                        <a:off x="1450593" y="3570450"/>
                        <a:ext cx="7790815" cy="419100"/>
                      </a:xfrm>
                      <a:prstGeom prst="rect">
                        <a:avLst/>
                      </a:prstGeom>
                      <a:solidFill>
                        <a:srgbClr val="1F5C99"/>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-695322</wp:posOffset>
              </wp:positionH>
              <wp:positionV relativeFrom="paragraph">
                <wp:posOffset>-12696</wp:posOffset>
              </wp:positionV>
              <wp:extent cx="7809865" cy="43815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809865" cy="43815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C">
    <w:pPr>
      <w:widowControl w:val="0"/>
      <w:pBdr>
        <w:top w:space="0" w:sz="0" w:val="nil"/>
        <w:left w:space="0" w:sz="0" w:val="nil"/>
        <w:bottom w:space="0" w:sz="0" w:val="nil"/>
        <w:right w:space="0" w:sz="0" w:val="nil"/>
        <w:between w:space="0" w:sz="0" w:val="nil"/>
      </w:pBdr>
      <w:spacing w:after="0" w:lineRule="auto"/>
      <w:jc w:val="left"/>
      <w:rPr>
        <w:b w:val="1"/>
        <w:bCs w:val="1"/>
        <w:color w:val="000000"/>
        <w:sz w:val="18"/>
        <w:szCs w:val="18"/>
      </w:rPr>
    </w:pPr>
    <w:r w:rsidDel="00000000" w:rsidR="00000000" w:rsidRPr="00000000">
      <w:rPr>
        <w:rtl w:val="0"/>
      </w:rPr>
    </w:r>
  </w:p>
  <w:tbl>
    <w:tblPr>
      <w:tblStyle w:val="Table10"/>
      <w:tblW w:w="10080.0" w:type="dxa"/>
      <w:jc w:val="left"/>
      <w:tblLayout w:type="fixed"/>
      <w:tblLook w:val="0600"/>
    </w:tblPr>
    <w:tblGrid>
      <w:gridCol w:w="3360"/>
      <w:gridCol w:w="3360"/>
      <w:gridCol w:w="3360"/>
      <w:tblGridChange w:id="0">
        <w:tblGrid>
          <w:gridCol w:w="3360"/>
          <w:gridCol w:w="3360"/>
          <w:gridCol w:w="3360"/>
        </w:tblGrid>
      </w:tblGridChange>
    </w:tblGrid>
    <w:tr>
      <w:trPr>
        <w:cantSplit w:val="0"/>
        <w:trHeight w:val="300" w:hRule="atLeast"/>
        <w:tblHeader w:val="0"/>
      </w:trPr>
      <w:tc>
        <w:tcPr/>
        <w:p w:rsidR="00000000" w:rsidDel="00000000" w:rsidP="00000000" w:rsidRDefault="00000000" w:rsidRPr="00000000" w14:paraId="000000DD">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left="-115" w:firstLine="0"/>
            <w:jc w:val="left"/>
            <w:rPr>
              <w:color w:val="000000"/>
            </w:rPr>
          </w:pPr>
          <w:r w:rsidDel="00000000" w:rsidR="00000000" w:rsidRPr="00000000">
            <w:rPr>
              <w:rtl w:val="0"/>
            </w:rPr>
          </w:r>
        </w:p>
      </w:tc>
      <w:tc>
        <w:tcPr/>
        <w:p w:rsidR="00000000" w:rsidDel="00000000" w:rsidP="00000000" w:rsidRDefault="00000000" w:rsidRPr="00000000" w14:paraId="000000DE">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jc w:val="center"/>
            <w:rPr>
              <w:color w:val="000000"/>
            </w:rPr>
          </w:pPr>
          <w:r w:rsidDel="00000000" w:rsidR="00000000" w:rsidRPr="00000000">
            <w:rPr>
              <w:rtl w:val="0"/>
            </w:rPr>
          </w:r>
        </w:p>
      </w:tc>
      <w:tc>
        <w:tcPr/>
        <w:p w:rsidR="00000000" w:rsidDel="00000000" w:rsidP="00000000" w:rsidRDefault="00000000" w:rsidRPr="00000000" w14:paraId="000000DF">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ind w:right="-115"/>
            <w:jc w:val="right"/>
            <w:rPr>
              <w:color w:val="000000"/>
            </w:rPr>
          </w:pPr>
          <w:r w:rsidDel="00000000" w:rsidR="00000000" w:rsidRPr="00000000">
            <w:rPr>
              <w:rtl w:val="0"/>
            </w:rPr>
          </w:r>
        </w:p>
      </w:tc>
    </w:tr>
  </w:tbl>
  <w:p w:rsidR="00000000" w:rsidDel="00000000" w:rsidP="00000000" w:rsidRDefault="00000000" w:rsidRPr="00000000" w14:paraId="000000E0">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Policy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rFonts w:ascii="Cambria" w:cs="Cambria" w:eastAsia="Cambria" w:hAnsi="Cambria"/>
        <w:b w:val="1"/>
        <w:bCs w:val="1"/>
        <w:color w:val="000000"/>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-757235</wp:posOffset>
              </wp:positionH>
              <wp:positionV relativeFrom="paragraph">
                <wp:posOffset>-33335</wp:posOffset>
              </wp:positionV>
              <wp:extent cx="6210300" cy="276225"/>
              <wp:effectExtent b="0" l="0" r="0" t="0"/>
              <wp:wrapNone/>
              <wp:docPr id="3" name=""/>
              <a:graphic>
                <a:graphicData uri="http://schemas.microsoft.com/office/word/2010/wordprocessingShape">
                  <wps:wsp>
                    <wps:cNvSpPr/>
                    <wps:cNvPr id="4" name="Shape 4"/>
                    <wps:spPr>
                      <a:xfrm>
                        <a:off x="2250375" y="3652048"/>
                        <a:ext cx="6191250" cy="255905"/>
                      </a:xfrm>
                      <a:prstGeom prst="rect">
                        <a:avLst/>
                      </a:prstGeom>
                      <a:solidFill>
                        <a:srgbClr val="C7EDFC"/>
                      </a:solidFill>
                      <a:ln>
                        <a:noFill/>
                      </a:ln>
                    </wps:spPr>
                    <wps:txbx>
                      <w:txbxContent>
                        <w:p w:rsidR="00000000" w:rsidDel="00000000" w:rsidP="00000000" w:rsidRDefault="00000000" w:rsidRPr="00000000">
                          <w:pPr>
                            <w:spacing w:after="200" w:before="0" w:line="275.00000953674316"/>
                            <w:ind w:left="0" w:right="0" w:firstLine="0"/>
                            <w:jc w:val="both"/>
                            <w:textDirection w:val="btLr"/>
                          </w:pPr>
                          <w:r w:rsidDel="00000000" w:rsidR="00000000" w:rsidRPr="00000000">
                            <w:rPr>
                              <w:rFonts w:ascii="Aptos" w:cs="Aptos" w:eastAsia="Aptos" w:hAnsi="Aptos"/>
                              <w:b w:val="1"/>
                              <w:i w:val="0"/>
                              <w:smallCaps w:val="0"/>
                              <w:strike w:val="0"/>
                              <w:color w:val="000000"/>
                              <w:sz w:val="22"/>
                              <w:vertAlign w:val="baseline"/>
                            </w:rPr>
                            <w:t xml:space="preserve">Inji Verify</w:t>
                          </w: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-757235</wp:posOffset>
              </wp:positionH>
              <wp:positionV relativeFrom="paragraph">
                <wp:posOffset>-33335</wp:posOffset>
              </wp:positionV>
              <wp:extent cx="6210300" cy="276225"/>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6210300" cy="276225"/>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6600826</wp:posOffset>
              </wp:positionH>
              <wp:positionV relativeFrom="paragraph">
                <wp:posOffset>-32382</wp:posOffset>
              </wp:positionV>
              <wp:extent cx="513715" cy="274955"/>
              <wp:effectExtent b="0" l="0" r="0" t="0"/>
              <wp:wrapNone/>
              <wp:docPr id="1" name=""/>
              <a:graphic>
                <a:graphicData uri="http://schemas.microsoft.com/office/word/2010/wordprocessingShape">
                  <wps:wsp>
                    <wps:cNvSpPr/>
                    <wps:cNvPr id="2" name="Shape 2"/>
                    <wps:spPr>
                      <a:xfrm>
                        <a:off x="5098668" y="3652048"/>
                        <a:ext cx="494665" cy="255905"/>
                      </a:xfrm>
                      <a:prstGeom prst="rect">
                        <a:avLst/>
                      </a:prstGeom>
                      <a:solidFill>
                        <a:srgbClr val="C7EDFC"/>
                      </a:solidFill>
                      <a:ln>
                        <a:noFill/>
                      </a:ln>
                    </wps:spPr>
                    <wps:txbx>
                      <w:txbxContent>
                        <w:p w:rsidR="00000000" w:rsidDel="00000000" w:rsidP="00000000" w:rsidRDefault="00000000" w:rsidRPr="00000000">
                          <w:pPr>
                            <w:spacing w:after="200" w:before="0" w:line="275.00000953674316"/>
                            <w:ind w:left="0" w:right="0" w:firstLine="0"/>
                            <w:jc w:val="both"/>
                            <w:textDirection w:val="btLr"/>
                          </w:pPr>
                        </w:p>
                      </w:txbxContent>
                    </wps:txbx>
                    <wps:bodyPr anchorCtr="0" anchor="t" bIns="45700" lIns="64007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6600826</wp:posOffset>
              </wp:positionH>
              <wp:positionV relativeFrom="paragraph">
                <wp:posOffset>-32382</wp:posOffset>
              </wp:positionV>
              <wp:extent cx="513715" cy="274955"/>
              <wp:effectExtent b="0" l="0" r="0" t="0"/>
              <wp:wrapNone/>
              <wp:docPr id="1" name="image2.png"/>
              <a:graphic>
                <a:graphicData uri="http://schemas.openxmlformats.org/drawingml/2006/picture">
                  <pic:pic>
                    <pic:nvPicPr>
                      <pic:cNvPr id="0" name="image2.png"/>
                      <pic:cNvPicPr preferRelativeResize="0"/>
                    </pic:nvPicPr>
                    <pic:blipFill>
                      <a:blip r:embed="rId1"/>
                      <a:srcRect/>
                      <a:stretch>
                        <a:fillRect/>
                      </a:stretch>
                    </pic:blipFill>
                    <pic:spPr>
                      <a:xfrm>
                        <a:off x="0" y="0"/>
                        <a:ext cx="513715" cy="27495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5654374</wp:posOffset>
          </wp:positionH>
          <wp:positionV relativeFrom="paragraph">
            <wp:posOffset>-13432</wp:posOffset>
          </wp:positionV>
          <wp:extent cx="742950" cy="336550"/>
          <wp:effectExtent b="0" l="0" r="0" t="0"/>
          <wp:wrapSquare wrapText="bothSides" distB="0" distT="0" distL="114300" distR="114300"/>
          <wp:docPr id="6"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742950" cy="336550"/>
                  </a:xfrm>
                  <a:prstGeom prst="rect"/>
                  <a:ln/>
                </pic:spPr>
              </pic:pic>
            </a:graphicData>
          </a:graphic>
        </wp:anchor>
      </w:drawing>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5">
    <w:pPr>
      <w:shd w:fill="ffffff" w:val="clear"/>
      <w:spacing w:after="0" w:lineRule="auto"/>
      <w:jc w:val="left"/>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0D6">
    <w:pPr>
      <w:shd w:fill="ffffff" w:val="clear"/>
      <w:spacing w:after="0" w:lineRule="auto"/>
      <w:jc w:val="center"/>
      <w:rPr>
        <w:rFonts w:ascii="Trebuchet MS" w:cs="Trebuchet MS" w:eastAsia="Trebuchet MS" w:hAnsi="Trebuchet MS"/>
        <w:color w:val="696969"/>
        <w:sz w:val="18"/>
        <w:szCs w:val="18"/>
      </w:rPr>
    </w:pP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tabs>
        <w:tab w:val="center" w:leader="none" w:pos="4680"/>
        <w:tab w:val="right" w:leader="none" w:pos="9360"/>
      </w:tabs>
      <w:spacing w:after="0" w:line="240" w:lineRule="auto"/>
      <w:rPr>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Verdana" w:cs="Verdana" w:eastAsia="Verdana" w:hAnsi="Verdana"/>
        <w:b w:val="0"/>
        <w:bCs w:val="0"/>
        <w:i w:val="0"/>
        <w:iCs w:val="0"/>
        <w:smallCaps w:val="0"/>
        <w:color w:val="000000"/>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2"/>
        <w:szCs w:val="22"/>
        <w:lang w:val="en"/>
      </w:rPr>
    </w:rPrDefault>
    <w:pPrDefault>
      <w:pPr>
        <w:spacing w:after="200" w:line="276"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72.0" w:type="dxa"/>
        <w:left w:w="115.0" w:type="dxa"/>
        <w:bottom w:w="72.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3.xml"/><Relationship Id="rId10" Type="http://schemas.openxmlformats.org/officeDocument/2006/relationships/header" Target="header2.xm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inji/inji-verify/issues?q=type%3ABug%20-milestone%3A1.0.0-alpha.1%20-is%3Aclosed"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4.png"/><Relationship Id="rId8" Type="http://schemas.openxmlformats.org/officeDocument/2006/relationships/hyperlink" Target="https://github.com/inji/inji-verify/issues?q=type%3ABug%20-milestone%3A1.0.0-alpha.1%20-is%3Aclose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