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body>
    <w:p w:rsidRPr="009611BD" w:rsidR="00C900BC" w:rsidP="00C900BC" w:rsidRDefault="00CE22A4" w14:paraId="6EDA5593" w14:textId="01C6F58D">
      <w:pPr>
        <w:spacing w:after="0" w:line="240" w:lineRule="auto"/>
        <w:jc w:val="left"/>
        <w:rPr>
          <w:rFonts w:ascii="Calibri" w:hAnsi="Calibri" w:cs="Calibri"/>
          <w:noProof/>
        </w:rPr>
      </w:pPr>
      <w:r w:rsidRPr="009611BD">
        <w:rPr>
          <w:rFonts w:ascii="Calibri" w:hAnsi="Calibri" w:cs="Calibri"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91440" distB="91440" distL="114300" distR="114300" simplePos="0" relativeHeight="251658241" behindDoc="0" locked="0" layoutInCell="0" allowOverlap="1" wp14:anchorId="43D553E3" wp14:editId="5EDB7046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3619500</wp:posOffset>
                </wp:positionH>
                <wp:positionV xmlns:wp="http://schemas.openxmlformats.org/drawingml/2006/wordprocessingDrawing" relativeFrom="page">
                  <wp:posOffset>4876800</wp:posOffset>
                </wp:positionV>
                <wp:extent cx="4144010" cy="5158105"/>
                <wp:effectExtent l="0" t="0" r="8890" b="4445"/>
                <wp:wrapSquare xmlns:wp="http://schemas.openxmlformats.org/drawingml/2006/wordprocessingDrawing" wrapText="bothSides"/>
                <wp:docPr xmlns:wp="http://schemas.openxmlformats.org/drawingml/2006/wordprocessingDrawing" id="1829798676" name="Rectangle 3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 flipH="1">
                          <a:off x="0" y="0"/>
                          <a:ext cx="4144010" cy="515810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F220C" w:rsidP="001F220C" w:rsidRDefault="001F220C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kern w:val="0"/>
                                <w:sz w:val="36"/>
                                <w:szCs w:val="36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> 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  <w:t> 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color w:val="FFFFFF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  <w:t>Functional Test Report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-US"/>
                              </w:rPr>
                              <w:t>Inji Mobile Wallet 1.0.0-alpha.1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rPr>
                                <w:rFonts w:ascii="Aptos" w:hAnsi="Aptos" w:cs="Times New Roman"/>
                                <w:b/>
                                <w:bCs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lang w:val="en-US"/>
                              </w:rPr>
                              <w:t> 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lang w:val="en-US"/>
                              </w:rPr>
                              <w:br/>
                              <w:t>04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lang w:val="en-US"/>
                              </w:rPr>
                              <w:t xml:space="preserve"> August 2026</w:t>
                            </w:r>
                          </w:p>
                          <w:p w:rsidR="001F220C" w:rsidP="001F220C" w:rsidRDefault="001F220C">
                            <w:pPr>
                              <w:spacing w:line="276" w:lineRule="auto"/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274320" tIns="274320" rIns="274320" bIns="274320" anchor="t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page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9611BD">
        <w:rPr>
          <w:rFonts w:ascii="Calibri" w:hAnsi="Calibri" w:cs="Calibri"/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0" allowOverlap="1" wp14:anchorId="5B26F82F" wp14:editId="60BC46E5">
                <wp:simplePos x="0" y="0"/>
                <wp:positionH relativeFrom="page">
                  <wp:posOffset>-8164</wp:posOffset>
                </wp:positionH>
                <wp:positionV relativeFrom="page">
                  <wp:posOffset>8164</wp:posOffset>
                </wp:positionV>
                <wp:extent cx="7772400" cy="10032728"/>
                <wp:effectExtent l="0" t="0" r="0" b="635"/>
                <wp:wrapSquare wrapText="bothSides"/>
                <wp:docPr id="12522820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7772400" cy="1003272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  <a:alpha val="54118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E22A4" w:rsidP="00CE22A4" w:rsidRDefault="007C2E5B" w14:paraId="0D74CBD5" w14:textId="5E5BD4D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400C866" wp14:editId="37D97A07">
                                  <wp:extent cx="2122311" cy="961389"/>
                                  <wp:effectExtent l="0" t="0" r="0" b="0"/>
                                  <wp:docPr id="565041130" name="Graphic 8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EF3634F-D644-4743-9FCF-856D004B4CCA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phic 8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0EF3634F-D644-4743-9FCF-856D004B4CCA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7916" cy="9729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274320" tIns="274320" rIns="274320" bIns="2743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-.65pt;margin-top:.65pt;width:612pt;height:790pt;flip:x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0;mso-height-percent:0;mso-width-relative:page;mso-height-relative:margin;v-text-anchor:top" o:allowincell="f" fillcolor="#4e95d9 [1631]" stroked="f" w14:anchorId="5B26F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">
                <v:fill opacity="35466f"/>
                <v:textbox inset="21.6pt,21.6pt,21.6pt,21.6pt">
                  <w:txbxContent>
                    <w:p w:rsidR="00CE22A4" w:rsidP="00CE22A4" w:rsidRDefault="007C2E5B" w14:paraId="0D74CBD5" w14:textId="5E5BD4D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400C866" wp14:editId="37D97A07">
                            <wp:extent cx="2122311" cy="961389"/>
                            <wp:effectExtent l="0" t="0" r="0" b="0"/>
                            <wp:docPr id="565041130" name="Graphic 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EF3634F-D644-4743-9FCF-856D004B4CC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phic 8">
                                      <a:extLst>
                                        <a:ext uri="{FF2B5EF4-FFF2-40B4-BE49-F238E27FC236}">
                                          <a16:creationId xmlns:a16="http://schemas.microsoft.com/office/drawing/2014/main" id="{0EF3634F-D644-4743-9FCF-856D004B4CCA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7916" cy="9729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9611BD" w:rsidR="00C900BC">
        <w:rPr>
          <w:rFonts w:ascii="Calibri" w:hAnsi="Calibri" w:cs="Calibri"/>
          <w:noProof/>
        </w:rPr>
        <w:t xml:space="preserve">    </w:t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009611BD" w:rsidR="00C900BC">
        <w:rPr>
          <w:rFonts w:ascii="Calibri" w:hAnsi="Calibri" w:cs="Calibri"/>
          <w:noProof/>
        </w:rPr>
        <w:tab/>
      </w:r>
      <w:r w:rsidRPr="1D15A363" w:rsidR="00C900BC">
        <w:rPr>
          <w:rFonts w:ascii="Calibri" w:hAnsi="Calibri" w:cs="Calibri"/>
          <w:b w:val="1"/>
          <w:bCs w:val="1"/>
          <w:u w:val="single"/>
        </w:rPr>
        <w:br w:type="page"/>
      </w:r>
    </w:p>
    <w:p w:rsidRPr="009611BD" w:rsidR="00C900BC" w:rsidP="00C900BC" w:rsidRDefault="00C900BC" w14:paraId="4911DAF8" w14:textId="77777777">
      <w:pPr>
        <w:spacing w:after="0" w:line="240" w:lineRule="auto"/>
        <w:jc w:val="left"/>
        <w:rPr>
          <w:rFonts w:ascii="Calibri" w:hAnsi="Calibri" w:cs="Calibri"/>
          <w:b/>
          <w:color w:val="215E99" w:themeColor="text2" w:themeTint="BF"/>
          <w:sz w:val="28"/>
          <w:szCs w:val="28"/>
        </w:rPr>
      </w:pPr>
      <w:r w:rsidRPr="009611BD">
        <w:rPr>
          <w:rFonts w:ascii="Calibri" w:hAnsi="Calibri" w:cs="Calibri"/>
          <w:b/>
          <w:color w:val="215E99" w:themeColor="text2" w:themeTint="BF"/>
          <w:sz w:val="28"/>
          <w:szCs w:val="28"/>
        </w:rPr>
        <w:lastRenderedPageBreak/>
        <w:t>Document History</w:t>
      </w:r>
    </w:p>
    <w:p w:rsidRPr="002F0DDA" w:rsidR="00224F75" w:rsidP="00C900BC" w:rsidRDefault="00224F75" w14:paraId="1F2EA393" w14:textId="2DF139D9">
      <w:pPr>
        <w:spacing w:after="0" w:line="240" w:lineRule="auto"/>
        <w:jc w:val="left"/>
        <w:rPr>
          <w:rFonts w:ascii="Calibri" w:hAnsi="Calibri" w:cs="Calibri"/>
          <w:bCs/>
          <w:color w:val="215E99" w:themeColor="text2" w:themeTint="BF"/>
          <w:sz w:val="32"/>
          <w:szCs w:val="32"/>
        </w:rPr>
      </w:pPr>
      <w:r w:rsidRPr="002F0DDA">
        <w:rPr>
          <w:rFonts w:ascii="Calibri" w:hAnsi="Calibri" w:cs="Calibri"/>
          <w:sz w:val="24"/>
          <w:szCs w:val="24"/>
        </w:rPr>
        <w:t>It outlines the strategy used to ensure a comprehensive evaluation.</w:t>
      </w:r>
    </w:p>
    <w:p w:rsidRPr="009611BD" w:rsidR="003D099A" w:rsidP="00C900BC" w:rsidRDefault="003D099A" w14:paraId="7625F8A3" w14:textId="045E23F4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tbl>
      <w:tblPr>
        <w:tblW w:w="4673" w:type="pct"/>
        <w:tblInd w:w="115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4" w:space="0"/>
          <w:insideV w:val="single" w:color="000080" w:sz="4" w:space="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73"/>
        <w:gridCol w:w="1410"/>
        <w:gridCol w:w="1607"/>
        <w:gridCol w:w="2978"/>
        <w:gridCol w:w="2443"/>
      </w:tblGrid>
      <w:tr w:rsidRPr="009611BD" w:rsidR="003D099A" w:rsidTr="4678CDAC" w14:paraId="0F1C0E7C" w14:textId="3190C4BB">
        <w:trPr>
          <w:cantSplit/>
          <w:trHeight w:val="389"/>
          <w:tblHeader/>
        </w:trPr>
        <w:tc>
          <w:tcPr>
            <w:tcW w:w="5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3D099A" w:rsidP="009029A2" w:rsidRDefault="003D099A" w14:paraId="29C0784E" w14:textId="37ADFCBF">
            <w:pPr>
              <w:spacing w:before="120" w:after="0"/>
              <w:rPr>
                <w:rFonts w:ascii="Calibri" w:hAnsi="Calibri" w:cs="Calibri"/>
                <w:b/>
                <w:bCs/>
              </w:rPr>
            </w:pPr>
            <w:r w:rsidRPr="009611BD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749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3D099A" w:rsidP="00A45D79" w:rsidRDefault="003D099A" w14:paraId="57D4222D" w14:textId="5B163A48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 xml:space="preserve">Author </w:t>
            </w:r>
          </w:p>
        </w:tc>
        <w:tc>
          <w:tcPr>
            <w:tcW w:w="854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3D099A" w:rsidP="00A45D79" w:rsidRDefault="003D099A" w14:paraId="002FEA06" w14:textId="27C24F00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Date</w:t>
            </w:r>
          </w:p>
        </w:tc>
        <w:tc>
          <w:tcPr>
            <w:tcW w:w="1582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</w:tcPr>
          <w:p w:rsidRPr="009611BD" w:rsidR="003D099A" w:rsidP="00A45D79" w:rsidRDefault="003D099A" w14:paraId="49319B35" w14:textId="1B06D73A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Review</w:t>
            </w:r>
          </w:p>
        </w:tc>
        <w:tc>
          <w:tcPr>
            <w:tcW w:w="1298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</w:tcPr>
          <w:p w:rsidRPr="009611BD" w:rsidR="003D099A" w:rsidP="00A45D79" w:rsidRDefault="003D099A" w14:paraId="19D7F7AD" w14:textId="4086D456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Affected Sections</w:t>
            </w:r>
          </w:p>
        </w:tc>
      </w:tr>
      <w:tr w:rsidRPr="009611BD" w:rsidR="003D099A" w:rsidTr="4678CDAC" w14:paraId="705EEAAF" w14:textId="0D45751A">
        <w:trPr>
          <w:cantSplit/>
          <w:trHeight w:val="76"/>
        </w:trPr>
        <w:tc>
          <w:tcPr>
            <w:tcW w:w="517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2F0DDA" w:rsidR="003D099A" w:rsidP="009029A2" w:rsidRDefault="003D099A" w14:paraId="42645ED3" w14:textId="09E1E6F6">
            <w:pPr>
              <w:pStyle w:val="TableText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F0DDA">
              <w:rPr>
                <w:rFonts w:ascii="Calibri" w:hAnsi="Calibri" w:cs="Calibri"/>
                <w:sz w:val="24"/>
                <w:szCs w:val="24"/>
              </w:rPr>
              <w:t>V</w:t>
            </w:r>
            <w:r w:rsidR="00CE73C4">
              <w:rPr>
                <w:rFonts w:ascii="Calibri" w:hAnsi="Calibri" w:cs="Calibri"/>
                <w:sz w:val="24"/>
                <w:szCs w:val="24"/>
              </w:rPr>
              <w:t>2</w:t>
            </w:r>
            <w:r w:rsidRPr="002F0DDA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  <w:tc>
          <w:tcPr>
            <w:tcW w:w="749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2F0DDA" w:rsidR="003D099A" w:rsidP="4678CDAC" w:rsidRDefault="00CE73C4" w14:paraId="1F968BD6" w14:textId="51D73D10">
            <w:pPr>
              <w:pStyle w:val="TableText0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Pr="4678CDAC" w:rsidR="75B6DFDD">
              <w:rPr>
                <w:rFonts w:ascii="Calibri" w:hAnsi="Calibri" w:cs="Calibri"/>
                <w:sz w:val="24"/>
                <w:szCs w:val="24"/>
              </w:rPr>
              <w:t>Nitin</w:t>
            </w:r>
          </w:p>
        </w:tc>
        <w:tc>
          <w:tcPr>
            <w:tcW w:w="854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2F0DDA" w:rsidR="003D099A" w:rsidP="009029A2" w:rsidRDefault="00914F8B" w14:paraId="6D7F59A5" w14:textId="153FF29B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 w:rsidRPr="1D15A363" w:rsidR="1B560EFA">
              <w:rPr>
                <w:rFonts w:ascii="Calibri" w:hAnsi="Calibri" w:cs="Calibri"/>
                <w:sz w:val="24"/>
                <w:szCs w:val="24"/>
              </w:rPr>
              <w:t>04</w:t>
            </w:r>
            <w:r w:rsidRPr="1D15A363" w:rsidR="003D099A">
              <w:rPr>
                <w:rFonts w:ascii="Calibri" w:hAnsi="Calibri" w:cs="Calibri"/>
                <w:sz w:val="24"/>
                <w:szCs w:val="24"/>
              </w:rPr>
              <w:t>/</w:t>
            </w:r>
            <w:r w:rsidRPr="1D15A363" w:rsidR="00914F8B">
              <w:rPr>
                <w:rFonts w:ascii="Calibri" w:hAnsi="Calibri" w:cs="Calibri"/>
                <w:sz w:val="24"/>
                <w:szCs w:val="24"/>
              </w:rPr>
              <w:t>0</w:t>
            </w:r>
            <w:r w:rsidRPr="1D15A363" w:rsidR="361E363C">
              <w:rPr>
                <w:rFonts w:ascii="Calibri" w:hAnsi="Calibri" w:cs="Calibri"/>
                <w:sz w:val="24"/>
                <w:szCs w:val="24"/>
              </w:rPr>
              <w:t>8</w:t>
            </w:r>
            <w:r w:rsidRPr="1D15A363" w:rsidR="003D099A">
              <w:rPr>
                <w:rFonts w:ascii="Calibri" w:hAnsi="Calibri" w:cs="Calibri"/>
                <w:sz w:val="24"/>
                <w:szCs w:val="24"/>
              </w:rPr>
              <w:t>/202</w:t>
            </w:r>
            <w:r w:rsidRPr="1D15A363" w:rsidR="00914F8B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582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2F0DDA" w:rsidR="001573BB" w:rsidP="1D15A363" w:rsidRDefault="001573BB" w14:paraId="7490C192" w14:textId="50D111A7">
            <w:pPr>
              <w:pStyle w:val="TableText0"/>
              <w:ind w:left="0"/>
              <w:rPr>
                <w:rFonts w:ascii="Calibri" w:hAnsi="Calibri" w:cs="Calibri"/>
                <w:sz w:val="24"/>
                <w:szCs w:val="24"/>
              </w:rPr>
            </w:pPr>
            <w:r w:rsidRPr="1D15A363" w:rsidR="001573BB">
              <w:rPr>
                <w:rFonts w:ascii="Calibri" w:hAnsi="Calibri" w:cs="Calibri"/>
                <w:sz w:val="24"/>
                <w:szCs w:val="24"/>
              </w:rPr>
              <w:t>Chaitanya Kesiraju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2F0DDA" w:rsidR="001573BB" w:rsidP="009029A2" w:rsidRDefault="00CE73C4" w14:paraId="3CAA2456" w14:textId="4447864E">
            <w:pPr>
              <w:pStyle w:val="TableText0"/>
            </w:pPr>
            <w:r w:rsidRPr="1D15A363" w:rsidR="00CE73C4">
              <w:rPr>
                <w:rFonts w:ascii="Calibri" w:hAnsi="Calibri" w:cs="Calibri"/>
                <w:sz w:val="24"/>
                <w:szCs w:val="24"/>
              </w:rPr>
              <w:t xml:space="preserve">Updated for release </w:t>
            </w:r>
            <w:r w:rsidRPr="1D15A363" w:rsidR="5C4449E7">
              <w:rPr>
                <w:rFonts w:ascii="Calibri" w:hAnsi="Calibri" w:cs="Calibri"/>
                <w:sz w:val="24"/>
                <w:szCs w:val="24"/>
              </w:rPr>
              <w:t>1.0.0-alpha.1</w:t>
            </w:r>
          </w:p>
        </w:tc>
      </w:tr>
    </w:tbl>
    <w:p w:rsidRPr="009611BD" w:rsidR="00C900BC" w:rsidP="00C900BC" w:rsidRDefault="00C900BC" w14:paraId="130D1E4C" w14:textId="56FE5594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56F7BDC2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6730F606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09B2078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18977DCB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4B42F0FB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0C136B22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A3A21BE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5989438C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1C7C7FD2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15816B2F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6D29138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C674A13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777608B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3B05755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6A621FD0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1E54CB9B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EB28BD8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5EEF3707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F8AE953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5B9DA45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6ACE9BAA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3BD85AC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78F6F94C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6AF69CD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237C276D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6387DF71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396E9F91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7BAA02D9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552B9AF3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3D099A" w:rsidP="00C900BC" w:rsidRDefault="003D099A" w14:paraId="417B9464" w14:textId="77777777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:rsidRPr="009611BD" w:rsidR="00C900BC" w:rsidP="00C900BC" w:rsidRDefault="00C900BC" w14:paraId="794FFF54" w14:textId="77777777">
      <w:pPr>
        <w:pStyle w:val="TOCHeading"/>
        <w:spacing w:line="240" w:lineRule="auto"/>
        <w:rPr>
          <w:rFonts w:ascii="Calibri" w:hAnsi="Calibri" w:cs="Calibri"/>
          <w:color w:val="215E99" w:themeColor="text2" w:themeTint="BF"/>
        </w:rPr>
      </w:pPr>
      <w:r w:rsidRPr="009611BD">
        <w:rPr>
          <w:rFonts w:ascii="Calibri" w:hAnsi="Calibri" w:cs="Calibri"/>
          <w:color w:val="215E99" w:themeColor="text2" w:themeTint="BF"/>
        </w:rPr>
        <w:lastRenderedPageBreak/>
        <w:t>Contents</w:t>
      </w:r>
    </w:p>
    <w:p w:rsidRPr="009611BD" w:rsidR="00C900BC" w:rsidP="00C900BC" w:rsidRDefault="00C900BC" w14:paraId="0D0342CA" w14:textId="77777777">
      <w:pPr>
        <w:spacing w:line="240" w:lineRule="auto"/>
        <w:rPr>
          <w:rFonts w:ascii="Calibri" w:hAnsi="Calibri" w:cs="Calibri"/>
        </w:rPr>
      </w:pPr>
    </w:p>
    <w:p w:rsidR="00F515C5" w:rsidP="4678CDAC" w:rsidRDefault="00F515C5" w14:paraId="2F2BDD41" w14:textId="7C79018B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fldChar w:fldCharType="begin"/>
      </w:r>
      <w:r>
        <w:instrText xml:space="preserve">HYPERLINK  \l  "_Toc250937750" </w:instrText>
      </w:r>
      <w:r>
        <w:fldChar w:fldCharType="separate"/>
      </w:r>
      <w:r w:rsidRPr="4678CDAC" w:rsidR="4678CDAC">
        <w:rPr>
          <w:rStyle w:val="Hyperlink"/>
        </w:rPr>
        <w:t>Introduction</w:t>
      </w:r>
      <w:r>
        <w:tab/>
      </w:r>
      <w:r>
        <w:fldChar w:fldCharType="begin"/>
      </w:r>
      <w:r>
        <w:instrText xml:space="preserve">PAGEREF _Toc250937750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40D3DD88" w14:textId="30BFB44D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"_Toc1371880611" </w:instrText>
      </w:r>
      <w:r>
        <w:fldChar w:fldCharType="separate"/>
      </w:r>
      <w:r w:rsidRPr="4678CDAC" w:rsidR="4678CDAC">
        <w:rPr>
          <w:rStyle w:val="Hyperlink"/>
        </w:rPr>
        <w:t>Overview and Scope</w:t>
      </w:r>
      <w:r>
        <w:tab/>
      </w:r>
      <w:r>
        <w:fldChar w:fldCharType="begin"/>
      </w:r>
      <w:r>
        <w:instrText xml:space="preserve">PAGEREF _Toc1371880611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1AE68FDD" w14:textId="2918ABA4">
      <w:pPr>
        <w:pStyle w:val="TOC3"/>
        <w:tabs>
          <w:tab w:val="right" w:leader="dot" w:pos="10065"/>
        </w:tabs>
      </w:pPr>
      <w:r>
        <w:fldChar w:fldCharType="begin"/>
      </w:r>
      <w:r>
        <w:instrText xml:space="preserve">HYPERLINK  \l  "_Toc1065661593" </w:instrText>
      </w:r>
      <w:r>
        <w:fldChar w:fldCharType="separate"/>
      </w:r>
      <w:r w:rsidRPr="4678CDAC" w:rsidR="4678CDAC">
        <w:rPr>
          <w:rStyle w:val="Hyperlink"/>
        </w:rPr>
        <w:t>Authentication &amp; Security</w:t>
      </w:r>
      <w:r>
        <w:tab/>
      </w:r>
      <w:r>
        <w:fldChar w:fldCharType="begin"/>
      </w:r>
      <w:r>
        <w:instrText xml:space="preserve">PAGEREF _Toc1065661593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1A29C284" w14:textId="7719515A">
      <w:pPr>
        <w:pStyle w:val="TOC3"/>
        <w:tabs>
          <w:tab w:val="right" w:leader="dot" w:pos="10065"/>
        </w:tabs>
      </w:pPr>
      <w:r>
        <w:fldChar w:fldCharType="begin"/>
      </w:r>
      <w:r>
        <w:instrText xml:space="preserve">HYPERLINK  \l  "_Toc415012739" </w:instrText>
      </w:r>
      <w:r>
        <w:fldChar w:fldCharType="separate"/>
      </w:r>
      <w:r w:rsidRPr="4678CDAC" w:rsidR="4678CDAC">
        <w:rPr>
          <w:rStyle w:val="Hyperlink"/>
        </w:rPr>
        <w:t>Credential Management (Download &amp; Storage)</w:t>
      </w:r>
      <w:r>
        <w:tab/>
      </w:r>
      <w:r>
        <w:fldChar w:fldCharType="begin"/>
      </w:r>
      <w:r>
        <w:instrText xml:space="preserve">PAGEREF _Toc415012739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4F180264" w14:textId="731A4C0E">
      <w:pPr>
        <w:pStyle w:val="TOC3"/>
        <w:tabs>
          <w:tab w:val="right" w:leader="dot" w:pos="10065"/>
        </w:tabs>
      </w:pPr>
      <w:r>
        <w:fldChar w:fldCharType="begin"/>
      </w:r>
      <w:r>
        <w:instrText xml:space="preserve">HYPERLINK  \l  "_Toc181396602" </w:instrText>
      </w:r>
      <w:r>
        <w:fldChar w:fldCharType="separate"/>
      </w:r>
      <w:r w:rsidRPr="4678CDAC" w:rsidR="4678CDAC">
        <w:rPr>
          <w:rStyle w:val="Hyperlink"/>
        </w:rPr>
        <w:t>Credential Usage &amp; Sharing</w:t>
      </w:r>
      <w:r>
        <w:tab/>
      </w:r>
      <w:r>
        <w:fldChar w:fldCharType="begin"/>
      </w:r>
      <w:r>
        <w:instrText xml:space="preserve">PAGEREF _Toc181396602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67209842" w14:textId="2A543A68">
      <w:pPr>
        <w:pStyle w:val="TOC3"/>
        <w:tabs>
          <w:tab w:val="right" w:leader="dot" w:pos="10065"/>
        </w:tabs>
      </w:pPr>
      <w:r>
        <w:fldChar w:fldCharType="begin"/>
      </w:r>
      <w:r>
        <w:instrText xml:space="preserve">HYPERLINK  \l  "_Toc1552042934" </w:instrText>
      </w:r>
      <w:r>
        <w:fldChar w:fldCharType="separate"/>
      </w:r>
      <w:r w:rsidRPr="4678CDAC" w:rsidR="4678CDAC">
        <w:rPr>
          <w:rStyle w:val="Hyperlink"/>
        </w:rPr>
        <w:t>User Experience &amp; Navigation</w:t>
      </w:r>
      <w:r>
        <w:tab/>
      </w:r>
      <w:r>
        <w:fldChar w:fldCharType="begin"/>
      </w:r>
      <w:r>
        <w:instrText xml:space="preserve">PAGEREF _Toc1552042934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687E0553" w14:textId="6A72D4D1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"_Toc328738645" </w:instrText>
      </w:r>
      <w:r>
        <w:fldChar w:fldCharType="separate"/>
      </w:r>
      <w:r w:rsidRPr="4678CDAC" w:rsidR="4678CDAC">
        <w:rPr>
          <w:rStyle w:val="Hyperlink"/>
        </w:rPr>
        <w:t>Test Approach</w:t>
      </w:r>
      <w:r>
        <w:tab/>
      </w:r>
      <w:r>
        <w:fldChar w:fldCharType="begin"/>
      </w:r>
      <w:r>
        <w:instrText xml:space="preserve">PAGEREF _Toc328738645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459F29D4" w14:textId="55F6198A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"_Toc2075979271" </w:instrText>
      </w:r>
      <w:r>
        <w:fldChar w:fldCharType="separate"/>
      </w:r>
      <w:r w:rsidRPr="4678CDAC" w:rsidR="4678CDAC">
        <w:rPr>
          <w:rStyle w:val="Hyperlink"/>
        </w:rPr>
        <w:t>Test Organization</w:t>
      </w:r>
      <w:r>
        <w:tab/>
      </w:r>
      <w:r>
        <w:fldChar w:fldCharType="begin"/>
      </w:r>
      <w:r>
        <w:instrText xml:space="preserve">PAGEREF _Toc2075979271 \h</w:instrText>
      </w:r>
      <w:r>
        <w:fldChar w:fldCharType="separate"/>
      </w:r>
      <w:r w:rsidRPr="4678CDAC" w:rsidR="4678CDAC">
        <w:rPr>
          <w:rStyle w:val="Hyperlink"/>
        </w:rPr>
        <w:t>2</w:t>
      </w:r>
      <w:r>
        <w:fldChar w:fldCharType="end"/>
      </w:r>
      <w:r>
        <w:fldChar w:fldCharType="end"/>
      </w:r>
    </w:p>
    <w:p w:rsidR="00F515C5" w:rsidP="4678CDAC" w:rsidRDefault="0EA779DA" w14:paraId="06147A58" w14:textId="1EB8CDAB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"_Toc516149810" </w:instrText>
      </w:r>
      <w:r>
        <w:fldChar w:fldCharType="separate"/>
      </w:r>
      <w:r w:rsidRPr="4678CDAC" w:rsidR="4678CDAC">
        <w:rPr>
          <w:rStyle w:val="Hyperlink"/>
        </w:rPr>
        <w:t>Test Planning</w:t>
      </w:r>
      <w:r>
        <w:tab/>
      </w:r>
      <w:r>
        <w:fldChar w:fldCharType="begin"/>
      </w:r>
      <w:r>
        <w:instrText xml:space="preserve">PAGEREF _Toc516149810 \h</w:instrText>
      </w:r>
      <w:r>
        <w:fldChar w:fldCharType="separate"/>
      </w:r>
      <w:r w:rsidRPr="4678CDAC" w:rsidR="4678CDAC">
        <w:rPr>
          <w:rStyle w:val="Hyperlink"/>
        </w:rPr>
        <w:t>3</w:t>
      </w:r>
      <w:r>
        <w:fldChar w:fldCharType="end"/>
      </w:r>
      <w:r>
        <w:fldChar w:fldCharType="end"/>
      </w:r>
    </w:p>
    <w:p w:rsidR="00F515C5" w:rsidP="4678CDAC" w:rsidRDefault="0EA779DA" w14:paraId="5AA62AA7" w14:textId="3723A1FE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"_Toc1392557050" </w:instrText>
      </w:r>
      <w:r>
        <w:fldChar w:fldCharType="separate"/>
      </w:r>
      <w:r w:rsidRPr="4678CDAC" w:rsidR="4678CDAC">
        <w:rPr>
          <w:rStyle w:val="Hyperlink"/>
        </w:rPr>
        <w:t>Test Devices</w:t>
      </w:r>
      <w:r>
        <w:tab/>
      </w:r>
      <w:r>
        <w:fldChar w:fldCharType="begin"/>
      </w:r>
      <w:r>
        <w:instrText xml:space="preserve">PAGEREF _Toc1392557050 \h</w:instrText>
      </w:r>
      <w:r>
        <w:fldChar w:fldCharType="separate"/>
      </w:r>
      <w:r w:rsidRPr="4678CDAC" w:rsidR="4678CDAC">
        <w:rPr>
          <w:rStyle w:val="Hyperlink"/>
        </w:rPr>
        <w:t>3</w:t>
      </w:r>
      <w:r>
        <w:fldChar w:fldCharType="end"/>
      </w:r>
      <w:r>
        <w:fldChar w:fldCharType="end"/>
      </w:r>
    </w:p>
    <w:p w:rsidR="00F515C5" w:rsidP="4678CDAC" w:rsidRDefault="0EA779DA" w14:paraId="33BF3AB6" w14:textId="5CECAEB9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"_Toc1366738592" </w:instrText>
      </w:r>
      <w:r>
        <w:fldChar w:fldCharType="separate"/>
      </w:r>
      <w:r w:rsidRPr="4678CDAC" w:rsidR="4678CDAC">
        <w:rPr>
          <w:rStyle w:val="Hyperlink"/>
        </w:rPr>
        <w:t>Test Environment</w:t>
      </w:r>
      <w:r>
        <w:tab/>
      </w:r>
      <w:r>
        <w:fldChar w:fldCharType="begin"/>
      </w:r>
      <w:r>
        <w:instrText xml:space="preserve">PAGEREF _Toc1366738592 \h</w:instrText>
      </w:r>
      <w:r>
        <w:fldChar w:fldCharType="separate"/>
      </w:r>
      <w:r w:rsidRPr="4678CDAC" w:rsidR="4678CDAC">
        <w:rPr>
          <w:rStyle w:val="Hyperlink"/>
        </w:rPr>
        <w:t>4</w:t>
      </w:r>
      <w:r>
        <w:fldChar w:fldCharType="end"/>
      </w:r>
      <w:r>
        <w:fldChar w:fldCharType="end"/>
      </w:r>
    </w:p>
    <w:p w:rsidR="00F515C5" w:rsidP="4678CDAC" w:rsidRDefault="0EA779DA" w14:paraId="4A3C1D20" w14:textId="2E47F3AE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"_Toc886927487" </w:instrText>
      </w:r>
      <w:r>
        <w:fldChar w:fldCharType="separate"/>
      </w:r>
      <w:r w:rsidRPr="4678CDAC" w:rsidR="4678CDAC">
        <w:rPr>
          <w:rStyle w:val="Hyperlink"/>
        </w:rPr>
        <w:t>Test Execution Report</w:t>
      </w:r>
      <w:r>
        <w:tab/>
      </w:r>
      <w:r>
        <w:fldChar w:fldCharType="begin"/>
      </w:r>
      <w:r>
        <w:instrText xml:space="preserve">PAGEREF _Toc886927487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7F3639A0" w14:textId="59B8448E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"_Toc163916210" </w:instrText>
      </w:r>
      <w:r>
        <w:fldChar w:fldCharType="separate"/>
      </w:r>
      <w:r w:rsidRPr="4678CDAC" w:rsidR="4678CDAC">
        <w:rPr>
          <w:rStyle w:val="Hyperlink"/>
        </w:rPr>
        <w:t>Test case execution summary</w:t>
      </w:r>
      <w:r>
        <w:tab/>
      </w:r>
      <w:r>
        <w:fldChar w:fldCharType="begin"/>
      </w:r>
      <w:r>
        <w:instrText xml:space="preserve">PAGEREF _Toc163916210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5E4DA9A2" w14:textId="4691FB8D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"_Toc1325625512" </w:instrText>
      </w:r>
      <w:r>
        <w:fldChar w:fldCharType="separate"/>
      </w:r>
      <w:r w:rsidRPr="4678CDAC" w:rsidR="4678CDAC">
        <w:rPr>
          <w:rStyle w:val="Hyperlink"/>
        </w:rPr>
        <w:t>Defect Metrics</w:t>
      </w:r>
      <w:r>
        <w:tab/>
      </w:r>
      <w:r>
        <w:fldChar w:fldCharType="begin"/>
      </w:r>
      <w:r>
        <w:instrText xml:space="preserve">PAGEREF _Toc1325625512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64718517" w14:textId="0E3E3D2A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"_Toc386987297" </w:instrText>
      </w:r>
      <w:r>
        <w:fldChar w:fldCharType="separate"/>
      </w:r>
      <w:r w:rsidRPr="4678CDAC" w:rsidR="4678CDAC">
        <w:rPr>
          <w:rStyle w:val="Hyperlink"/>
        </w:rPr>
        <w:t>Known Issues</w:t>
      </w:r>
      <w:r>
        <w:tab/>
      </w:r>
      <w:r>
        <w:fldChar w:fldCharType="begin"/>
      </w:r>
      <w:r>
        <w:instrText xml:space="preserve">PAGEREF _Toc386987297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720BAA01" w14:textId="72F5B49B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"_Toc500452841" </w:instrText>
      </w:r>
      <w:r>
        <w:fldChar w:fldCharType="separate"/>
      </w:r>
      <w:r w:rsidRPr="4678CDAC" w:rsidR="4678CDAC">
        <w:rPr>
          <w:rStyle w:val="Hyperlink"/>
        </w:rPr>
        <w:t>Conclusion</w:t>
      </w:r>
      <w:r>
        <w:tab/>
      </w:r>
      <w:r>
        <w:fldChar w:fldCharType="begin"/>
      </w:r>
      <w:r>
        <w:instrText xml:space="preserve">PAGEREF _Toc500452841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4485E2B9" w14:textId="1C97BD93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"_Toc1381116270" </w:instrText>
      </w:r>
      <w:r>
        <w:fldChar w:fldCharType="separate"/>
      </w:r>
      <w:r w:rsidRPr="4678CDAC" w:rsidR="4678CDAC">
        <w:rPr>
          <w:rStyle w:val="Hyperlink"/>
        </w:rPr>
        <w:t>QA Approval</w:t>
      </w:r>
      <w:r>
        <w:tab/>
      </w:r>
      <w:r>
        <w:fldChar w:fldCharType="begin"/>
      </w:r>
      <w:r>
        <w:instrText xml:space="preserve">PAGEREF _Toc1381116270 \h</w:instrText>
      </w:r>
      <w:r>
        <w:fldChar w:fldCharType="separate"/>
      </w:r>
      <w:r w:rsidRPr="4678CDAC" w:rsidR="4678CDAC">
        <w:rPr>
          <w:rStyle w:val="Hyperlink"/>
        </w:rPr>
        <w:t>6</w:t>
      </w:r>
      <w:r>
        <w:fldChar w:fldCharType="end"/>
      </w:r>
      <w:r>
        <w:fldChar w:fldCharType="end"/>
      </w:r>
    </w:p>
    <w:p w:rsidR="00F515C5" w:rsidP="4678CDAC" w:rsidRDefault="0EA779DA" w14:paraId="5F579E82" w14:textId="296DE0B7">
      <w:pPr>
        <w:pStyle w:val="TOC1"/>
        <w:tabs>
          <w:tab w:val="right" w:leader="dot" w:pos="10065"/>
        </w:tabs>
      </w:pPr>
      <w:r>
        <w:fldChar w:fldCharType="begin"/>
      </w:r>
      <w:r>
        <w:instrText xml:space="preserve">HYPERLINK  \l  "_Toc1856887429" </w:instrText>
      </w:r>
      <w:r>
        <w:fldChar w:fldCharType="separate"/>
      </w:r>
      <w:r w:rsidRPr="4678CDAC" w:rsidR="4678CDAC">
        <w:rPr>
          <w:rStyle w:val="Hyperlink"/>
        </w:rPr>
        <w:t>Appendix</w:t>
      </w:r>
      <w:r>
        <w:tab/>
      </w:r>
      <w:r>
        <w:fldChar w:fldCharType="begin"/>
      </w:r>
      <w:r>
        <w:instrText xml:space="preserve">PAGEREF _Toc1856887429 \h</w:instrText>
      </w:r>
      <w:r>
        <w:fldChar w:fldCharType="separate"/>
      </w:r>
      <w:r w:rsidRPr="4678CDAC" w:rsidR="4678CDAC">
        <w:rPr>
          <w:rStyle w:val="Hyperlink"/>
        </w:rPr>
        <w:t>7</w:t>
      </w:r>
      <w:r>
        <w:fldChar w:fldCharType="end"/>
      </w:r>
      <w:r>
        <w:fldChar w:fldCharType="end"/>
      </w:r>
    </w:p>
    <w:p w:rsidR="00F515C5" w:rsidP="4678CDAC" w:rsidRDefault="0EA779DA" w14:paraId="3F68D01F" w14:textId="0075C62C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"_Toc287951299" </w:instrText>
      </w:r>
      <w:r>
        <w:fldChar w:fldCharType="separate"/>
      </w:r>
      <w:r w:rsidRPr="4678CDAC" w:rsidR="4678CDAC">
        <w:rPr>
          <w:rStyle w:val="Hyperlink"/>
        </w:rPr>
        <w:t>Appendix A: Versions</w:t>
      </w:r>
      <w:r>
        <w:tab/>
      </w:r>
      <w:r>
        <w:fldChar w:fldCharType="begin"/>
      </w:r>
      <w:r>
        <w:instrText xml:space="preserve">PAGEREF _Toc287951299 \h</w:instrText>
      </w:r>
      <w:r>
        <w:fldChar w:fldCharType="separate"/>
      </w:r>
      <w:r w:rsidRPr="4678CDAC" w:rsidR="4678CDAC">
        <w:rPr>
          <w:rStyle w:val="Hyperlink"/>
        </w:rPr>
        <w:t>7</w:t>
      </w:r>
      <w:r>
        <w:fldChar w:fldCharType="end"/>
      </w:r>
      <w:r>
        <w:fldChar w:fldCharType="end"/>
      </w:r>
    </w:p>
    <w:p w:rsidR="00F515C5" w:rsidP="4678CDAC" w:rsidRDefault="0EA779DA" w14:paraId="33050882" w14:textId="1EE3188A">
      <w:pPr>
        <w:pStyle w:val="TOC2"/>
        <w:tabs>
          <w:tab w:val="right" w:leader="dot" w:pos="10065"/>
        </w:tabs>
      </w:pPr>
      <w:r>
        <w:fldChar w:fldCharType="begin"/>
      </w:r>
      <w:r>
        <w:instrText xml:space="preserve">HYPERLINK  \l  "_Toc446031179" </w:instrText>
      </w:r>
      <w:r>
        <w:fldChar w:fldCharType="separate"/>
      </w:r>
      <w:r w:rsidRPr="4678CDAC" w:rsidR="4678CDAC">
        <w:rPr>
          <w:rStyle w:val="Hyperlink"/>
        </w:rPr>
        <w:t>Appendix B: Acronyms</w:t>
      </w:r>
      <w:r>
        <w:tab/>
      </w:r>
      <w:r>
        <w:fldChar w:fldCharType="begin"/>
      </w:r>
      <w:r>
        <w:instrText xml:space="preserve">PAGEREF _Toc446031179 \h</w:instrText>
      </w:r>
      <w:r>
        <w:fldChar w:fldCharType="separate"/>
      </w:r>
      <w:r w:rsidRPr="4678CDAC" w:rsidR="4678CDAC">
        <w:rPr>
          <w:rStyle w:val="Hyperlink"/>
        </w:rPr>
        <w:t>8</w:t>
      </w:r>
      <w:r>
        <w:fldChar w:fldCharType="end"/>
      </w:r>
      <w:r>
        <w:fldChar w:fldCharType="end"/>
      </w:r>
    </w:p>
    <w:p w:rsidR="00F515C5" w:rsidP="1D15A363" w:rsidRDefault="0EA779DA" w14:paraId="697F1073" w14:textId="69BDD709">
      <w:pPr>
        <w:pStyle w:val="TOC2"/>
        <w:tabs>
          <w:tab w:val="clear" w:pos="10070"/>
          <w:tab w:val="right" w:leader="dot" w:pos="10065"/>
        </w:tabs>
        <w:rPr>
          <w:noProof/>
          <w:kern w:val="2"/>
          <w:lang w:val="en-IN" w:eastAsia="en-GB"/>
          <w14:ligatures w14:val="standardContextual"/>
        </w:rPr>
      </w:pPr>
      <w:r>
        <w:fldChar w:fldCharType="end"/>
      </w:r>
    </w:p>
    <w:p w:rsidRPr="009611BD" w:rsidR="00C900BC" w:rsidP="00C900BC" w:rsidRDefault="00C900BC" w14:paraId="256FCB1C" w14:textId="0354BEAF">
      <w:pPr>
        <w:spacing w:after="0" w:line="240" w:lineRule="auto"/>
        <w:rPr>
          <w:rFonts w:ascii="Calibri" w:hAnsi="Calibri" w:cs="Calibri"/>
        </w:rPr>
      </w:pPr>
    </w:p>
    <w:p w:rsidRPr="009611BD" w:rsidR="00C900BC" w:rsidP="00C900BC" w:rsidRDefault="00C900BC" w14:paraId="4CCFA685" w14:textId="77777777">
      <w:pPr>
        <w:spacing w:after="0" w:line="240" w:lineRule="auto"/>
        <w:jc w:val="left"/>
        <w:rPr>
          <w:rFonts w:ascii="Calibri" w:hAnsi="Calibri" w:eastAsia="Times New Roman" w:cs="Calibri"/>
          <w:b/>
          <w:bCs/>
          <w:color w:val="365F91"/>
          <w:sz w:val="28"/>
          <w:szCs w:val="28"/>
          <w:lang w:bidi="en-US"/>
        </w:rPr>
      </w:pPr>
      <w:r w:rsidRPr="009611BD">
        <w:rPr>
          <w:rFonts w:ascii="Calibri" w:hAnsi="Calibri" w:cs="Calibri"/>
        </w:rPr>
        <w:br w:type="page"/>
      </w:r>
    </w:p>
    <w:p w:rsidRPr="009611BD" w:rsidR="00C900BC" w:rsidP="00062D1D" w:rsidRDefault="00C900BC" w14:paraId="553422BE" w14:textId="77777777">
      <w:pPr>
        <w:pStyle w:val="Heading1"/>
        <w:spacing w:before="240" w:line="256" w:lineRule="auto"/>
        <w:ind w:firstLine="432"/>
        <w:jc w:val="left"/>
        <w:rPr>
          <w:rFonts w:ascii="Calibri" w:hAnsi="Calibri" w:cs="Calibri"/>
        </w:rPr>
      </w:pPr>
      <w:bookmarkStart w:name="_Toc250937750" w:id="608912238"/>
      <w:r w:rsidRPr="4678CDAC" w:rsidR="00C900BC">
        <w:rPr>
          <w:rFonts w:ascii="Calibri" w:hAnsi="Calibri" w:cs="Calibri"/>
        </w:rPr>
        <w:t>Introduction</w:t>
      </w:r>
      <w:bookmarkEnd w:id="608912238"/>
    </w:p>
    <w:p w:rsidRPr="009611BD" w:rsidR="0016147C" w:rsidP="00EE5DF7" w:rsidRDefault="001573BB" w14:paraId="2E1F516A" w14:textId="411B83C6">
      <w:pPr>
        <w:pStyle w:val="NormalWeb"/>
        <w:ind w:left="432" w:firstLine="288"/>
        <w:rPr>
          <w:rFonts w:ascii="Calibri" w:hAnsi="Calibri" w:cs="Calibri"/>
          <w:lang w:val="en-IN"/>
        </w:rPr>
      </w:pPr>
      <w:r w:rsidRPr="1D15A363" w:rsidR="001573BB">
        <w:rPr>
          <w:rFonts w:ascii="Calibri" w:hAnsi="Calibri" w:cs="Calibri"/>
        </w:rPr>
        <w:t xml:space="preserve">The scope of testing is to verify fitment to the specification from the perspective of </w:t>
      </w:r>
      <w:r w:rsidRPr="1D15A363" w:rsidR="001573BB">
        <w:rPr>
          <w:rFonts w:ascii="Calibri" w:hAnsi="Calibri" w:cs="Calibri"/>
          <w:b w:val="1"/>
          <w:bCs w:val="1"/>
        </w:rPr>
        <w:t>Functionality, Configurability</w:t>
      </w:r>
      <w:r w:rsidRPr="1D15A363" w:rsidR="00CE73C4">
        <w:rPr>
          <w:rFonts w:ascii="Calibri" w:hAnsi="Calibri" w:cs="Calibri"/>
          <w:b w:val="1"/>
          <w:bCs w:val="1"/>
        </w:rPr>
        <w:t>,</w:t>
      </w:r>
      <w:r w:rsidRPr="1D15A363" w:rsidR="001573BB">
        <w:rPr>
          <w:rFonts w:ascii="Calibri" w:hAnsi="Calibri" w:cs="Calibri"/>
        </w:rPr>
        <w:t xml:space="preserve"> and </w:t>
      </w:r>
      <w:r w:rsidRPr="1D15A363" w:rsidR="001573BB">
        <w:rPr>
          <w:rFonts w:ascii="Calibri" w:hAnsi="Calibri" w:cs="Calibri"/>
          <w:b w:val="1"/>
          <w:bCs w:val="1"/>
        </w:rPr>
        <w:t>Customizability</w:t>
      </w:r>
      <w:r w:rsidRPr="1D15A363" w:rsidR="001573BB">
        <w:rPr>
          <w:rFonts w:ascii="Calibri" w:hAnsi="Calibri" w:cs="Calibri"/>
        </w:rPr>
        <w:t xml:space="preserve">. Verification is performed not only from the end-user perspective but also from the System Integrator (SI) point of view. Hence, the </w:t>
      </w:r>
      <w:r w:rsidRPr="1D15A363" w:rsidR="001573BB">
        <w:rPr>
          <w:rFonts w:ascii="Calibri" w:hAnsi="Calibri" w:cs="Calibri"/>
          <w:b w:val="1"/>
          <w:bCs w:val="1"/>
        </w:rPr>
        <w:t>Configurability</w:t>
      </w:r>
      <w:r w:rsidRPr="1D15A363" w:rsidR="001573BB">
        <w:rPr>
          <w:rFonts w:ascii="Calibri" w:hAnsi="Calibri" w:cs="Calibri"/>
        </w:rPr>
        <w:t xml:space="preserve"> and </w:t>
      </w:r>
      <w:r w:rsidRPr="1D15A363" w:rsidR="001573BB">
        <w:rPr>
          <w:rFonts w:ascii="Calibri" w:hAnsi="Calibri" w:cs="Calibri"/>
          <w:b w:val="1"/>
          <w:bCs w:val="1"/>
        </w:rPr>
        <w:t>Extensibility</w:t>
      </w:r>
      <w:r w:rsidRPr="1D15A363" w:rsidR="001573BB">
        <w:rPr>
          <w:rFonts w:ascii="Calibri" w:hAnsi="Calibri" w:cs="Calibri"/>
        </w:rPr>
        <w:t xml:space="preserve"> of the software are also assessed.</w:t>
      </w:r>
    </w:p>
    <w:p w:rsidRPr="009611BD" w:rsidR="0016147C" w:rsidP="00062D1D" w:rsidRDefault="00756182" w14:paraId="68BF8B87" w14:textId="2D321C17">
      <w:pPr>
        <w:pStyle w:val="Heading2"/>
        <w:spacing w:before="40" w:line="256" w:lineRule="auto"/>
        <w:ind w:firstLine="432"/>
        <w:jc w:val="left"/>
        <w:rPr>
          <w:rFonts w:ascii="Calibri" w:hAnsi="Calibri" w:cs="Calibri"/>
        </w:rPr>
      </w:pPr>
      <w:bookmarkStart w:name="_Toc1371880611" w:id="1997716213"/>
      <w:r w:rsidRPr="4678CDAC" w:rsidR="00756182">
        <w:rPr>
          <w:rFonts w:ascii="Calibri" w:hAnsi="Calibri" w:cs="Calibri"/>
        </w:rPr>
        <w:t>Overview and Scope</w:t>
      </w:r>
      <w:bookmarkEnd w:id="1997716213"/>
    </w:p>
    <w:p w:rsidRPr="009611BD" w:rsidR="001573BB" w:rsidP="00062D1D" w:rsidRDefault="001573BB" w14:paraId="3E001033" w14:textId="49DF92C2">
      <w:pPr>
        <w:pStyle w:val="Heading3"/>
        <w:ind w:firstLine="432"/>
        <w:rPr>
          <w:rFonts w:ascii="Calibri" w:hAnsi="Calibri" w:eastAsia="Times New Roman" w:cs="Calibri"/>
          <w:sz w:val="27"/>
          <w:szCs w:val="27"/>
          <w:lang w:val="en-IN"/>
        </w:rPr>
      </w:pPr>
      <w:bookmarkStart w:name="_Toc1065661593" w:id="1256260058"/>
      <w:r w:rsidRPr="4678CDAC" w:rsidR="001573BB">
        <w:rPr>
          <w:rFonts w:ascii="Calibri" w:hAnsi="Calibri" w:cs="Calibri"/>
        </w:rPr>
        <w:t>Authentication &amp; Security</w:t>
      </w:r>
      <w:bookmarkEnd w:id="1256260058"/>
    </w:p>
    <w:p w:rsidRPr="009611BD" w:rsidR="001573BB" w:rsidP="001573BB" w:rsidRDefault="001573BB" w14:paraId="237A4680" w14:textId="7D6600B5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Biometric unlock</w:t>
      </w:r>
      <w:r w:rsidRPr="009611BD">
        <w:rPr>
          <w:rFonts w:ascii="Calibri" w:hAnsi="Calibri" w:cs="Calibri"/>
        </w:rPr>
        <w:t xml:space="preserve">: Verify app access using device-registered biometrics (fingerprint/face) and </w:t>
      </w:r>
      <w:r w:rsidRPr="009611BD" w:rsidR="00922CDE">
        <w:rPr>
          <w:rFonts w:ascii="Calibri" w:hAnsi="Calibri" w:cs="Calibri"/>
        </w:rPr>
        <w:t xml:space="preserve">the </w:t>
      </w:r>
      <w:r w:rsidRPr="009611BD">
        <w:rPr>
          <w:rFonts w:ascii="Calibri" w:hAnsi="Calibri" w:cs="Calibri"/>
        </w:rPr>
        <w:t xml:space="preserve">fallback to passcode if </w:t>
      </w:r>
      <w:r w:rsidRPr="009611BD" w:rsidR="00922CDE">
        <w:rPr>
          <w:rFonts w:ascii="Calibri" w:hAnsi="Calibri" w:cs="Calibri"/>
        </w:rPr>
        <w:t>biometric disabled</w:t>
      </w:r>
      <w:r w:rsidRPr="009611BD">
        <w:rPr>
          <w:rFonts w:ascii="Calibri" w:hAnsi="Calibri" w:cs="Calibri"/>
        </w:rPr>
        <w:t>.</w:t>
      </w:r>
    </w:p>
    <w:p w:rsidRPr="009611BD" w:rsidR="001573BB" w:rsidP="001573BB" w:rsidRDefault="001573BB" w14:paraId="24EF6B67" w14:textId="200563B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Passcodes unlock</w:t>
      </w:r>
      <w:r w:rsidRPr="009611BD">
        <w:rPr>
          <w:rFonts w:ascii="Calibri" w:hAnsi="Calibri" w:cs="Calibri"/>
        </w:rPr>
        <w:t>: Validate the setup, verification</w:t>
      </w:r>
      <w:r w:rsidRPr="009611BD" w:rsidR="00922CDE">
        <w:rPr>
          <w:rFonts w:ascii="Calibri" w:hAnsi="Calibri" w:cs="Calibri"/>
        </w:rPr>
        <w:t xml:space="preserve"> </w:t>
      </w:r>
      <w:r w:rsidRPr="009611BD">
        <w:rPr>
          <w:rFonts w:ascii="Calibri" w:hAnsi="Calibri" w:cs="Calibri"/>
        </w:rPr>
        <w:t>of a numeric PIN for securing app access.</w:t>
      </w:r>
    </w:p>
    <w:p w:rsidRPr="009611BD" w:rsidR="001573BB" w:rsidP="001573BB" w:rsidRDefault="001573BB" w14:paraId="0FF80C2A" w14:textId="2A7DC02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Key Management</w:t>
      </w:r>
      <w:r w:rsidRPr="009611BD">
        <w:rPr>
          <w:rFonts w:ascii="Calibri" w:hAnsi="Calibri" w:cs="Calibri"/>
        </w:rPr>
        <w:t xml:space="preserve">: Validate the rotation </w:t>
      </w:r>
      <w:r w:rsidRPr="009611BD" w:rsidR="00922CDE">
        <w:rPr>
          <w:rFonts w:ascii="Calibri" w:hAnsi="Calibri" w:cs="Calibri"/>
        </w:rPr>
        <w:t xml:space="preserve">of </w:t>
      </w:r>
      <w:r w:rsidRPr="009611BD">
        <w:rPr>
          <w:rFonts w:ascii="Calibri" w:hAnsi="Calibri" w:cs="Calibri"/>
        </w:rPr>
        <w:t xml:space="preserve">keys within the </w:t>
      </w:r>
      <w:r w:rsidR="00CE73C4">
        <w:rPr>
          <w:rFonts w:ascii="Calibri" w:hAnsi="Calibri" w:cs="Calibri"/>
        </w:rPr>
        <w:t>device</w:t>
      </w:r>
      <w:r w:rsidRPr="009611BD">
        <w:rPr>
          <w:rFonts w:ascii="Calibri" w:hAnsi="Calibri" w:cs="Calibri"/>
        </w:rPr>
        <w:t xml:space="preserve"> </w:t>
      </w:r>
      <w:r w:rsidRPr="009611BD" w:rsidR="00922CDE">
        <w:rPr>
          <w:rFonts w:ascii="Calibri" w:hAnsi="Calibri" w:cs="Calibri"/>
        </w:rPr>
        <w:t xml:space="preserve">with drag and drop options from </w:t>
      </w:r>
      <w:r w:rsidR="00CE73C4">
        <w:rPr>
          <w:rFonts w:ascii="Calibri" w:hAnsi="Calibri" w:cs="Calibri"/>
        </w:rPr>
        <w:t xml:space="preserve">the </w:t>
      </w:r>
      <w:r w:rsidRPr="009611BD" w:rsidR="00922CDE">
        <w:rPr>
          <w:rFonts w:ascii="Calibri" w:hAnsi="Calibri" w:cs="Calibri"/>
        </w:rPr>
        <w:t>application</w:t>
      </w:r>
      <w:r w:rsidRPr="009611BD">
        <w:rPr>
          <w:rFonts w:ascii="Calibri" w:hAnsi="Calibri" w:cs="Calibri"/>
        </w:rPr>
        <w:t>.</w:t>
      </w:r>
    </w:p>
    <w:p w:rsidRPr="009611BD" w:rsidR="001573BB" w:rsidP="001573BB" w:rsidRDefault="001573BB" w14:paraId="39F74E25" w14:textId="3288212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Wallet binding</w:t>
      </w:r>
      <w:r w:rsidRPr="009611BD">
        <w:rPr>
          <w:rFonts w:ascii="Calibri" w:hAnsi="Calibri" w:cs="Calibri"/>
        </w:rPr>
        <w:t xml:space="preserve">: Validate that the wallet </w:t>
      </w:r>
      <w:r w:rsidRPr="009611BD" w:rsidR="00922CDE">
        <w:rPr>
          <w:rFonts w:ascii="Calibri" w:hAnsi="Calibri" w:cs="Calibri"/>
        </w:rPr>
        <w:t>binding (</w:t>
      </w:r>
      <w:r w:rsidR="00CE73C4">
        <w:rPr>
          <w:rFonts w:ascii="Calibri" w:hAnsi="Calibri" w:cs="Calibri"/>
        </w:rPr>
        <w:t>VC</w:t>
      </w:r>
      <w:r w:rsidRPr="009611BD" w:rsidR="00922CDE">
        <w:rPr>
          <w:rFonts w:ascii="Calibri" w:hAnsi="Calibri" w:cs="Calibri"/>
        </w:rPr>
        <w:t xml:space="preserve"> activation)</w:t>
      </w:r>
      <w:r w:rsidRPr="009611BD">
        <w:rPr>
          <w:rFonts w:ascii="Calibri" w:hAnsi="Calibri" w:cs="Calibri"/>
        </w:rPr>
        <w:t xml:space="preserve"> and its credentials are securely bound to the specific device.</w:t>
      </w:r>
    </w:p>
    <w:p w:rsidRPr="009611BD" w:rsidR="001573BB" w:rsidP="001573BB" w:rsidRDefault="001573BB" w14:paraId="5F7DC5B2" w14:textId="77777777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Logout</w:t>
      </w:r>
      <w:r w:rsidRPr="009611BD">
        <w:rPr>
          <w:rFonts w:ascii="Calibri" w:hAnsi="Calibri" w:cs="Calibri"/>
        </w:rPr>
        <w:t>: Verify that logging out clears the active session and requires re-authentication to re-enter the application.</w:t>
      </w:r>
    </w:p>
    <w:p w:rsidRPr="009611BD" w:rsidR="001573BB" w:rsidP="00062D1D" w:rsidRDefault="001573BB" w14:paraId="771618D9" w14:textId="7D14DD3C">
      <w:pPr>
        <w:pStyle w:val="Heading3"/>
        <w:ind w:firstLine="360"/>
        <w:rPr>
          <w:rFonts w:ascii="Calibri" w:hAnsi="Calibri" w:cs="Calibri"/>
        </w:rPr>
      </w:pPr>
      <w:bookmarkStart w:name="_Toc415012739" w:id="1657914614"/>
      <w:r w:rsidRPr="4678CDAC" w:rsidR="001573BB">
        <w:rPr>
          <w:rFonts w:ascii="Calibri" w:hAnsi="Calibri" w:cs="Calibri"/>
        </w:rPr>
        <w:t>Credential Management (Download &amp; Storage)</w:t>
      </w:r>
      <w:bookmarkEnd w:id="1657914614"/>
    </w:p>
    <w:p w:rsidRPr="009611BD" w:rsidR="001573BB" w:rsidP="001573BB" w:rsidRDefault="001573BB" w14:paraId="25C43F36" w14:textId="77777777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VC download via MOSIP</w:t>
      </w:r>
      <w:r w:rsidRPr="009611BD">
        <w:rPr>
          <w:rFonts w:ascii="Calibri" w:hAnsi="Calibri" w:cs="Calibri"/>
        </w:rPr>
        <w:t>: Test fetching credentials using a UIN or VID with OTP authentication against the MOSIP backend.</w:t>
      </w:r>
    </w:p>
    <w:p w:rsidRPr="009611BD" w:rsidR="001573BB" w:rsidP="001573BB" w:rsidRDefault="001573BB" w14:paraId="12A91CC6" w14:textId="77777777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VC downloads via Sunbird</w:t>
      </w:r>
      <w:r w:rsidRPr="009611BD">
        <w:rPr>
          <w:rFonts w:ascii="Calibri" w:hAnsi="Calibri" w:cs="Calibri"/>
        </w:rPr>
        <w:t>: Test the successful download and rendering of credentials from Sunbird RC-based registries.</w:t>
      </w:r>
    </w:p>
    <w:p w:rsidRPr="009611BD" w:rsidR="001573BB" w:rsidP="001573BB" w:rsidRDefault="001573BB" w14:paraId="7CC18AA7" w14:textId="2F21685D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Credential Offer</w:t>
      </w:r>
      <w:r w:rsidRPr="009611BD">
        <w:rPr>
          <w:rFonts w:ascii="Calibri" w:hAnsi="Calibri" w:cs="Calibri"/>
        </w:rPr>
        <w:t>: Test the end-to-end flow of receiving a credential offer via QR and initiating the issuance process.</w:t>
      </w:r>
    </w:p>
    <w:p w:rsidRPr="009611BD" w:rsidR="001573BB" w:rsidP="001573BB" w:rsidRDefault="001573BB" w14:paraId="27F127C0" w14:textId="14591FCD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SD JWT VC download</w:t>
      </w:r>
      <w:r w:rsidRPr="009611BD">
        <w:rPr>
          <w:rFonts w:ascii="Calibri" w:hAnsi="Calibri" w:cs="Calibri"/>
        </w:rPr>
        <w:t>: Verify the download and selective disclosure capabilities of credentials in SD-JWT format.</w:t>
      </w:r>
    </w:p>
    <w:p w:rsidRPr="009611BD" w:rsidR="00922CDE" w:rsidP="00922CDE" w:rsidRDefault="00922CDE" w14:paraId="3AAF8617" w14:textId="6B3F6A95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SVG VC download</w:t>
      </w:r>
      <w:r w:rsidRPr="009611BD">
        <w:rPr>
          <w:rFonts w:ascii="Calibri" w:hAnsi="Calibri" w:cs="Calibri"/>
        </w:rPr>
        <w:t>: Check the download and correct visual rendering of credentials using dynamic SVG templates defined by the issuer.</w:t>
      </w:r>
    </w:p>
    <w:p w:rsidRPr="009611BD" w:rsidR="001573BB" w:rsidP="001573BB" w:rsidRDefault="001573BB" w14:paraId="698EA69F" w14:textId="77777777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Credential registry</w:t>
      </w:r>
      <w:r w:rsidRPr="009611BD">
        <w:rPr>
          <w:rFonts w:ascii="Calibri" w:hAnsi="Calibri" w:cs="Calibri"/>
        </w:rPr>
        <w:t>: Verify the wallet's ability to fetch and display trusted issuers and their metadata from the central registry.</w:t>
      </w:r>
    </w:p>
    <w:p w:rsidRPr="009611BD" w:rsidR="001573BB" w:rsidP="001573BB" w:rsidRDefault="001573BB" w14:paraId="209B129B" w14:textId="7C21A3D9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Backup and restore</w:t>
      </w:r>
      <w:r w:rsidRPr="009611BD">
        <w:rPr>
          <w:rFonts w:ascii="Calibri" w:hAnsi="Calibri" w:cs="Calibri"/>
        </w:rPr>
        <w:t>: Test the backup of credentials to cloud storage and their successful restoration on a new device.</w:t>
      </w:r>
    </w:p>
    <w:p w:rsidRPr="009611BD" w:rsidR="001573BB" w:rsidP="001573BB" w:rsidRDefault="001573BB" w14:paraId="78258CE9" w14:textId="3197BC69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Deleting VC</w:t>
      </w:r>
      <w:r w:rsidRPr="009611BD">
        <w:rPr>
          <w:rFonts w:ascii="Calibri" w:hAnsi="Calibri" w:cs="Calibri"/>
        </w:rPr>
        <w:t>: Validate the permanent removal of a credential from the wallet and UI.</w:t>
      </w:r>
    </w:p>
    <w:p w:rsidRPr="009611BD" w:rsidR="001573BB" w:rsidP="00062D1D" w:rsidRDefault="001573BB" w14:paraId="539BC738" w14:textId="68F77F1E">
      <w:pPr>
        <w:pStyle w:val="Heading3"/>
        <w:ind w:firstLine="360"/>
        <w:rPr>
          <w:rFonts w:ascii="Calibri" w:hAnsi="Calibri" w:cs="Calibri"/>
        </w:rPr>
      </w:pPr>
      <w:bookmarkStart w:name="_Toc181396602" w:id="579334156"/>
      <w:r w:rsidRPr="4678CDAC" w:rsidR="001573BB">
        <w:rPr>
          <w:rFonts w:ascii="Calibri" w:hAnsi="Calibri" w:cs="Calibri"/>
        </w:rPr>
        <w:t>Credential Usage &amp; Sharing</w:t>
      </w:r>
      <w:bookmarkEnd w:id="579334156"/>
    </w:p>
    <w:p w:rsidRPr="009611BD" w:rsidR="001573BB" w:rsidP="001573BB" w:rsidRDefault="44EFD178" w14:paraId="1A36A3DC" w14:textId="49DF28E8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41E10F96">
        <w:rPr>
          <w:rFonts w:ascii="Calibri" w:hAnsi="Calibri" w:cs="Calibri"/>
          <w:b/>
          <w:bCs/>
        </w:rPr>
        <w:t>BLE (offline)</w:t>
      </w:r>
      <w:r w:rsidRPr="41E10F96" w:rsidR="37D65271">
        <w:rPr>
          <w:rFonts w:ascii="Calibri" w:hAnsi="Calibri" w:cs="Calibri"/>
          <w:b/>
          <w:bCs/>
        </w:rPr>
        <w:t xml:space="preserve"> VC sharing</w:t>
      </w:r>
      <w:r w:rsidRPr="41E10F96" w:rsidR="37D65271">
        <w:rPr>
          <w:rFonts w:ascii="Calibri" w:hAnsi="Calibri" w:cs="Calibri"/>
        </w:rPr>
        <w:t xml:space="preserve">: </w:t>
      </w:r>
      <w:r w:rsidRPr="41E10F96">
        <w:rPr>
          <w:rFonts w:ascii="Calibri" w:hAnsi="Calibri" w:cs="Calibri"/>
        </w:rPr>
        <w:t xml:space="preserve">Share VCs offline using Bluetooth Low Energy with face auth </w:t>
      </w:r>
      <w:r w:rsidRPr="41E10F96" w:rsidR="1C2C4270">
        <w:rPr>
          <w:rFonts w:ascii="Calibri" w:hAnsi="Calibri" w:cs="Calibri"/>
        </w:rPr>
        <w:t>and</w:t>
      </w:r>
      <w:r w:rsidRPr="41E10F96">
        <w:rPr>
          <w:rFonts w:ascii="Calibri" w:hAnsi="Calibri" w:cs="Calibri"/>
        </w:rPr>
        <w:t xml:space="preserve"> fingerprint biometric authentication.</w:t>
      </w:r>
    </w:p>
    <w:p w:rsidRPr="009611BD" w:rsidR="001573BB" w:rsidP="001573BB" w:rsidRDefault="001573BB" w14:paraId="3D38F3B5" w14:textId="77777777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Pinning a VC</w:t>
      </w:r>
      <w:r w:rsidRPr="009611BD">
        <w:rPr>
          <w:rFonts w:ascii="Calibri" w:hAnsi="Calibri" w:cs="Calibri"/>
        </w:rPr>
        <w:t>: Verify the functionality to pin frequently used credentials to the top of the home screen for quick access.</w:t>
      </w:r>
    </w:p>
    <w:p w:rsidRPr="009611BD" w:rsidR="001573BB" w:rsidP="001573BB" w:rsidRDefault="001573BB" w14:paraId="504729B4" w14:textId="40FFB544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OpenID4VP</w:t>
      </w:r>
      <w:r w:rsidRPr="009611BD">
        <w:rPr>
          <w:rFonts w:ascii="Calibri" w:hAnsi="Calibri" w:cs="Calibri"/>
        </w:rPr>
        <w:t xml:space="preserve">: Test the online presentation </w:t>
      </w:r>
      <w:r w:rsidRPr="009611BD" w:rsidR="00922CDE">
        <w:rPr>
          <w:rFonts w:ascii="Calibri" w:hAnsi="Calibri" w:cs="Calibri"/>
        </w:rPr>
        <w:t xml:space="preserve">and sharing </w:t>
      </w:r>
      <w:r w:rsidRPr="009611BD">
        <w:rPr>
          <w:rFonts w:ascii="Calibri" w:hAnsi="Calibri" w:cs="Calibri"/>
        </w:rPr>
        <w:t>of credentials to a verifier using the standard OpenID for Verifiable Presentations flow.</w:t>
      </w:r>
    </w:p>
    <w:p w:rsidR="001573BB" w:rsidP="001573BB" w:rsidRDefault="001573BB" w14:paraId="5517B66E" w14:textId="00032BA6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1D15A363" w:rsidR="001573BB">
        <w:rPr>
          <w:rFonts w:ascii="Calibri" w:hAnsi="Calibri" w:cs="Calibri"/>
          <w:b w:val="1"/>
          <w:bCs w:val="1"/>
        </w:rPr>
        <w:t>QR code Login</w:t>
      </w:r>
      <w:r w:rsidRPr="1D15A363" w:rsidR="001573BB">
        <w:rPr>
          <w:rFonts w:ascii="Calibri" w:hAnsi="Calibri" w:cs="Calibri"/>
        </w:rPr>
        <w:t>: Verify using the wallet to scan a QR code</w:t>
      </w:r>
      <w:r w:rsidRPr="1D15A363" w:rsidR="00922CDE">
        <w:rPr>
          <w:rFonts w:ascii="Calibri" w:hAnsi="Calibri" w:cs="Calibri"/>
        </w:rPr>
        <w:t xml:space="preserve"> </w:t>
      </w:r>
      <w:r w:rsidRPr="1D15A363" w:rsidR="001573BB">
        <w:rPr>
          <w:rFonts w:ascii="Calibri" w:hAnsi="Calibri" w:cs="Calibri"/>
        </w:rPr>
        <w:t>and authenticate user login for third-party Relying Parties.</w:t>
      </w:r>
    </w:p>
    <w:p w:rsidRPr="009611BD" w:rsidR="001573BB" w:rsidP="00062D1D" w:rsidRDefault="001573BB" w14:paraId="6CE2D4D2" w14:textId="7F2FC53A">
      <w:pPr>
        <w:pStyle w:val="Heading3"/>
        <w:ind w:firstLine="360"/>
        <w:rPr>
          <w:rFonts w:ascii="Calibri" w:hAnsi="Calibri" w:cs="Calibri"/>
        </w:rPr>
      </w:pPr>
      <w:bookmarkStart w:name="_Toc1552042934" w:id="1158925522"/>
      <w:r w:rsidRPr="4678CDAC" w:rsidR="001573BB">
        <w:rPr>
          <w:rFonts w:ascii="Calibri" w:hAnsi="Calibri" w:cs="Calibri"/>
        </w:rPr>
        <w:t>User Experience &amp; Navigation</w:t>
      </w:r>
      <w:bookmarkEnd w:id="1158925522"/>
    </w:p>
    <w:p w:rsidRPr="009611BD" w:rsidR="001573BB" w:rsidP="001573BB" w:rsidRDefault="00CE73C4" w14:paraId="550B67E3" w14:textId="05E7DE57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Multi-language</w:t>
      </w:r>
      <w:r w:rsidRPr="009611BD" w:rsidR="001573BB">
        <w:rPr>
          <w:rFonts w:ascii="Calibri" w:hAnsi="Calibri" w:cs="Calibri"/>
          <w:b/>
          <w:bCs/>
        </w:rPr>
        <w:t xml:space="preserve"> support</w:t>
      </w:r>
      <w:r w:rsidRPr="009611BD" w:rsidR="001573BB">
        <w:rPr>
          <w:rFonts w:ascii="Calibri" w:hAnsi="Calibri" w:cs="Calibri"/>
        </w:rPr>
        <w:t>: Check UI rendering, label translations, and layout stability across all supported languages (</w:t>
      </w:r>
      <w:r w:rsidRPr="009611BD" w:rsidR="00922CDE">
        <w:rPr>
          <w:rFonts w:ascii="Calibri" w:hAnsi="Calibri" w:cs="Calibri"/>
        </w:rPr>
        <w:t xml:space="preserve">Kannada, </w:t>
      </w:r>
      <w:r w:rsidRPr="009611BD" w:rsidR="001573BB">
        <w:rPr>
          <w:rFonts w:ascii="Calibri" w:hAnsi="Calibri" w:cs="Calibri"/>
        </w:rPr>
        <w:t>Hindi, Tamil, Arabic</w:t>
      </w:r>
      <w:r w:rsidRPr="009611BD" w:rsidR="00922CDE">
        <w:rPr>
          <w:rFonts w:ascii="Calibri" w:hAnsi="Calibri" w:cs="Calibri"/>
        </w:rPr>
        <w:t>, Filipino</w:t>
      </w:r>
      <w:r>
        <w:rPr>
          <w:rFonts w:ascii="Calibri" w:hAnsi="Calibri" w:cs="Calibri"/>
        </w:rPr>
        <w:t>,</w:t>
      </w:r>
      <w:r w:rsidRPr="009611BD" w:rsidR="00922CDE">
        <w:rPr>
          <w:rFonts w:ascii="Calibri" w:hAnsi="Calibri" w:cs="Calibri"/>
        </w:rPr>
        <w:t xml:space="preserve"> and English</w:t>
      </w:r>
      <w:r w:rsidRPr="009611BD" w:rsidR="001573BB">
        <w:rPr>
          <w:rFonts w:ascii="Calibri" w:hAnsi="Calibri" w:cs="Calibri"/>
        </w:rPr>
        <w:t>).</w:t>
      </w:r>
    </w:p>
    <w:p w:rsidRPr="009611BD" w:rsidR="001573BB" w:rsidP="001573BB" w:rsidRDefault="001573BB" w14:paraId="319D4303" w14:textId="3C052AB0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9611BD">
        <w:rPr>
          <w:rFonts w:ascii="Calibri" w:hAnsi="Calibri" w:cs="Calibri"/>
          <w:b/>
          <w:bCs/>
        </w:rPr>
        <w:t>Deep link navigation</w:t>
      </w:r>
      <w:r w:rsidRPr="009611BD" w:rsidR="00922CDE">
        <w:rPr>
          <w:rFonts w:ascii="Calibri" w:hAnsi="Calibri" w:cs="Calibri"/>
          <w:b/>
          <w:bCs/>
        </w:rPr>
        <w:t xml:space="preserve"> (same device flow)</w:t>
      </w:r>
      <w:r w:rsidRPr="009611BD">
        <w:rPr>
          <w:rFonts w:ascii="Calibri" w:hAnsi="Calibri" w:cs="Calibri"/>
        </w:rPr>
        <w:t xml:space="preserve">: Verify that external links (e.g., </w:t>
      </w:r>
      <w:r w:rsidRPr="009611BD">
        <w:rPr>
          <w:rStyle w:val="HTMLCode"/>
          <w:rFonts w:ascii="Calibri" w:hAnsi="Calibri" w:cs="Calibri" w:eastAsiaTheme="majorEastAsia"/>
        </w:rPr>
        <w:t>inji://</w:t>
      </w:r>
      <w:r w:rsidRPr="009611BD">
        <w:rPr>
          <w:rFonts w:ascii="Calibri" w:hAnsi="Calibri" w:cs="Calibri"/>
        </w:rPr>
        <w:t>) correctly open the app and navigate to specific screen</w:t>
      </w:r>
      <w:r w:rsidRPr="009611BD" w:rsidR="00922CDE">
        <w:rPr>
          <w:rFonts w:ascii="Calibri" w:hAnsi="Calibri" w:cs="Calibri"/>
        </w:rPr>
        <w:t>s</w:t>
      </w:r>
      <w:r w:rsidRPr="009611BD">
        <w:rPr>
          <w:rFonts w:ascii="Calibri" w:hAnsi="Calibri" w:cs="Calibri"/>
        </w:rPr>
        <w:t>.</w:t>
      </w:r>
    </w:p>
    <w:p w:rsidRPr="009611BD" w:rsidR="001573BB" w:rsidP="4678CDAC" w:rsidRDefault="001573BB" w14:paraId="47711C71" w14:textId="77777777">
      <w:pPr>
        <w:pStyle w:val="NormalWeb"/>
        <w:ind w:left="0"/>
        <w:rPr>
          <w:rFonts w:ascii="Calibri" w:hAnsi="Calibri" w:cs="Calibri"/>
          <w:lang w:val="en-IN"/>
        </w:rPr>
      </w:pPr>
    </w:p>
    <w:p w:rsidRPr="009611BD" w:rsidR="00C900BC" w:rsidP="00062D1D" w:rsidRDefault="00C900BC" w14:paraId="70276F12" w14:textId="470E72B1">
      <w:pPr>
        <w:pStyle w:val="Heading1"/>
        <w:spacing w:before="120" w:line="256" w:lineRule="auto"/>
        <w:ind w:firstLine="360"/>
        <w:jc w:val="left"/>
        <w:rPr>
          <w:rFonts w:ascii="Calibri" w:hAnsi="Calibri" w:cs="Calibri"/>
        </w:rPr>
      </w:pPr>
      <w:bookmarkStart w:name="_Toc328738645" w:id="1701615615"/>
      <w:r w:rsidRPr="4678CDAC" w:rsidR="00C900BC">
        <w:rPr>
          <w:rFonts w:ascii="Calibri" w:hAnsi="Calibri" w:cs="Calibri"/>
        </w:rPr>
        <w:t>Test Approach</w:t>
      </w:r>
      <w:bookmarkEnd w:id="1701615615"/>
    </w:p>
    <w:p w:rsidRPr="009611BD" w:rsidR="00044079" w:rsidP="4678CDAC" w:rsidRDefault="00044079" w14:paraId="211FED27" w14:textId="700F6861">
      <w:pPr>
        <w:pStyle w:val="NormalWeb"/>
        <w:ind w:left="360" w:firstLine="360"/>
        <w:rPr>
          <w:rFonts w:ascii="Calibri" w:hAnsi="Calibri" w:cs="Calibri"/>
          <w:lang w:val="en-IN"/>
        </w:rPr>
      </w:pPr>
      <w:r w:rsidRPr="4678CDAC" w:rsidR="0016147C">
        <w:rPr>
          <w:rFonts w:ascii="Calibri" w:hAnsi="Calibri" w:cs="Calibri"/>
        </w:rPr>
        <w:t>The</w:t>
      </w:r>
      <w:r w:rsidRPr="4678CDAC" w:rsidR="00044079">
        <w:rPr>
          <w:rFonts w:ascii="Calibri" w:hAnsi="Calibri" w:cs="Calibri"/>
          <w:b w:val="1"/>
          <w:bCs w:val="1"/>
        </w:rPr>
        <w:t xml:space="preserve"> Functional verification</w:t>
      </w:r>
      <w:r w:rsidRPr="4678CDAC" w:rsidR="00044079">
        <w:rPr>
          <w:rFonts w:ascii="Calibri" w:hAnsi="Calibri" w:cs="Calibri"/>
        </w:rPr>
        <w:t xml:space="preserve"> of the Inji Mobile Wallet application is performed on Android and iOS platforms to ensure alignment with product specifications and business requirements.</w:t>
      </w:r>
      <w:r w:rsidRPr="4678CDAC" w:rsidR="00044079">
        <w:rPr>
          <w:rFonts w:ascii="Calibri" w:hAnsi="Calibri" w:cs="Calibri"/>
          <w:lang w:val="en-IN"/>
        </w:rPr>
        <w:t xml:space="preserve"> </w:t>
      </w:r>
      <w:r w:rsidRPr="4678CDAC" w:rsidR="00044079">
        <w:rPr>
          <w:rFonts w:ascii="Calibri" w:hAnsi="Calibri" w:cs="Calibri"/>
        </w:rPr>
        <w:t xml:space="preserve">Analyzed with respect to functional stability, data integrity, and UI consistency. </w:t>
      </w:r>
    </w:p>
    <w:p w:rsidRPr="009611BD" w:rsidR="003543DC" w:rsidP="003543DC" w:rsidRDefault="003543DC" w14:textId="77777777" w14:paraId="160602AB">
      <w:pPr>
        <w:spacing w:after="0" w:line="240" w:lineRule="auto"/>
        <w:ind w:firstLine="360"/>
        <w:rPr>
          <w:rFonts w:ascii="Calibri" w:hAnsi="Calibri" w:cs="Calibri"/>
          <w:sz w:val="24"/>
          <w:szCs w:val="24"/>
        </w:rPr>
      </w:pPr>
      <w:r w:rsidRPr="009611BD">
        <w:rPr>
          <w:rFonts w:ascii="Calibri" w:hAnsi="Calibri" w:cs="Calibri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name="Check1" w:id="7"/>
      <w:r w:rsidRPr="009611BD">
        <w:rPr>
          <w:rFonts w:ascii="Calibri" w:hAnsi="Calibri" w:cs="Calibri"/>
          <w:sz w:val="24"/>
          <w:szCs w:val="24"/>
        </w:rPr>
        <w:instrText xml:space="preserve"> FORMCHECKBOX </w:instrText>
      </w:r>
      <w:r w:rsidRPr="009611BD">
        <w:rPr>
          <w:rFonts w:ascii="Calibri" w:hAnsi="Calibri" w:cs="Calibri"/>
          <w:sz w:val="24"/>
          <w:szCs w:val="24"/>
        </w:rPr>
      </w:r>
      <w:r w:rsidRPr="009611BD">
        <w:rPr>
          <w:rFonts w:ascii="Calibri" w:hAnsi="Calibri" w:cs="Calibri"/>
          <w:sz w:val="24"/>
          <w:szCs w:val="24"/>
        </w:rPr>
        <w:fldChar w:fldCharType="separate"/>
      </w:r>
      <w:r w:rsidRPr="009611BD">
        <w:rPr>
          <w:rFonts w:ascii="Calibri" w:hAnsi="Calibri" w:cs="Calibri"/>
          <w:sz w:val="24"/>
          <w:szCs w:val="24"/>
        </w:rPr>
        <w:fldChar w:fldCharType="end"/>
      </w:r>
      <w:bookmarkEnd w:id="7"/>
      <w:r w:rsidRPr="009611BD" w:rsidR="003543DC">
        <w:rPr>
          <w:rFonts w:ascii="Calibri" w:hAnsi="Calibri" w:cs="Calibri"/>
          <w:sz w:val="24"/>
          <w:szCs w:val="24"/>
        </w:rPr>
        <w:t xml:space="preserve"> Functionality</w:t>
      </w:r>
      <w:r w:rsidRPr="009611BD">
        <w:rPr>
          <w:rFonts w:ascii="Calibri" w:hAnsi="Calibri" w:cs="Calibri"/>
          <w:sz w:val="24"/>
          <w:szCs w:val="24"/>
        </w:rPr>
      </w:r>
    </w:p>
    <w:p w:rsidRPr="009611BD" w:rsidR="003543DC" w:rsidP="003543DC" w:rsidRDefault="003543DC" w14:textId="57A2DB2E" w14:paraId="5FE42024">
      <w:pPr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  <w:r w:rsidRPr="009611BD">
        <w:rPr>
          <w:rFonts w:ascii="Calibri" w:hAnsi="Calibri" w:cs="Calibri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name="Check3" w:id="9"/>
      <w:r w:rsidRPr="009611BD">
        <w:rPr>
          <w:rFonts w:ascii="Calibri" w:hAnsi="Calibri" w:cs="Calibri"/>
          <w:sz w:val="24"/>
          <w:szCs w:val="24"/>
        </w:rPr>
        <w:instrText xml:space="preserve"> FORMCHECKBOX </w:instrText>
      </w:r>
      <w:r w:rsidRPr="009611BD">
        <w:rPr>
          <w:rFonts w:ascii="Calibri" w:hAnsi="Calibri" w:cs="Calibri"/>
          <w:sz w:val="24"/>
          <w:szCs w:val="24"/>
        </w:rPr>
      </w:r>
      <w:r w:rsidRPr="009611BD">
        <w:rPr>
          <w:rFonts w:ascii="Calibri" w:hAnsi="Calibri" w:cs="Calibri"/>
          <w:sz w:val="24"/>
          <w:szCs w:val="24"/>
        </w:rPr>
        <w:fldChar w:fldCharType="separate"/>
      </w:r>
      <w:r w:rsidRPr="009611BD">
        <w:rPr>
          <w:rFonts w:ascii="Calibri" w:hAnsi="Calibri" w:cs="Calibri"/>
          <w:sz w:val="24"/>
          <w:szCs w:val="24"/>
        </w:rPr>
        <w:fldChar w:fldCharType="end"/>
      </w:r>
      <w:bookmarkEnd w:id="9"/>
      <w:r w:rsidRPr="009611BD" w:rsidR="003543DC">
        <w:rPr>
          <w:rFonts w:ascii="Calibri" w:hAnsi="Calibri" w:cs="Calibri"/>
          <w:sz w:val="24"/>
          <w:szCs w:val="24"/>
        </w:rPr>
        <w:t xml:space="preserve"> </w:t>
      </w:r>
      <w:r w:rsidRPr="009611BD" w:rsidR="00E972A7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"/>
        </w:rPr>
        <w:t>Configurability </w:t>
      </w:r>
      <w:r w:rsidRPr="009611BD" w:rsidR="00E972A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 </w:t>
      </w:r>
      <w:r w:rsidRPr="009611BD">
        <w:rPr>
          <w:rFonts w:ascii="Calibri" w:hAnsi="Calibri" w:cs="Calibri"/>
          <w:sz w:val="24"/>
          <w:szCs w:val="24"/>
        </w:rPr>
      </w:r>
    </w:p>
    <w:p w:rsidRPr="009611BD" w:rsidR="0046710F" w:rsidP="003543DC" w:rsidRDefault="0046710F" w14:paraId="47407F3C" w14:textId="77777777">
      <w:pPr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Pr="009611BD" w:rsidR="00C900BC" w:rsidP="00C900BC" w:rsidRDefault="00C900BC" w14:paraId="073973C5" w14:textId="74E32821">
      <w:pPr>
        <w:pStyle w:val="ListParagraph"/>
        <w:ind w:left="432"/>
        <w:rPr>
          <w:rFonts w:ascii="Calibri" w:hAnsi="Calibri" w:cs="Calibri"/>
          <w:sz w:val="24"/>
          <w:szCs w:val="24"/>
        </w:rPr>
      </w:pPr>
    </w:p>
    <w:p w:rsidRPr="009611BD" w:rsidR="00224F75" w:rsidP="00062D1D" w:rsidRDefault="00C900BC" w14:paraId="06F47F42" w14:textId="4B827622">
      <w:pPr>
        <w:pStyle w:val="Heading1"/>
        <w:spacing w:before="120" w:line="256" w:lineRule="auto"/>
        <w:ind w:firstLine="360"/>
        <w:jc w:val="left"/>
        <w:rPr>
          <w:rFonts w:ascii="Calibri" w:hAnsi="Calibri" w:cs="Calibri"/>
        </w:rPr>
      </w:pPr>
      <w:bookmarkStart w:name="_Toc17829893" w:id="12"/>
      <w:bookmarkStart w:name="_Toc2075979271" w:id="369221152"/>
      <w:r w:rsidRPr="4678CDAC" w:rsidR="00C900BC">
        <w:rPr>
          <w:rFonts w:ascii="Calibri" w:hAnsi="Calibri" w:cs="Calibri"/>
        </w:rPr>
        <w:t xml:space="preserve">Test </w:t>
      </w:r>
      <w:bookmarkEnd w:id="12"/>
      <w:r w:rsidRPr="4678CDAC" w:rsidR="00C900BC">
        <w:rPr>
          <w:rFonts w:ascii="Calibri" w:hAnsi="Calibri" w:cs="Calibri"/>
        </w:rPr>
        <w:t>Organization</w:t>
      </w:r>
      <w:bookmarkEnd w:id="369221152"/>
    </w:p>
    <w:p w:rsidRPr="009611BD" w:rsidR="00C900BC" w:rsidP="00C900BC" w:rsidRDefault="00C900BC" w14:paraId="3C165667" w14:textId="6EA3DCB7">
      <w:pPr>
        <w:pStyle w:val="Caption"/>
        <w:keepNext/>
        <w:spacing w:before="120" w:after="0"/>
        <w:ind w:left="432"/>
        <w:jc w:val="left"/>
        <w:rPr>
          <w:rFonts w:ascii="Calibri" w:hAnsi="Calibri" w:cs="Calibri"/>
          <w:szCs w:val="24"/>
        </w:rPr>
      </w:pPr>
      <w:bookmarkStart w:name="_Toc521334272" w:id="14"/>
      <w:r w:rsidRPr="009611BD">
        <w:rPr>
          <w:rFonts w:ascii="Calibri" w:hAnsi="Calibri" w:cs="Calibri"/>
          <w:szCs w:val="24"/>
        </w:rPr>
        <w:t xml:space="preserve">Table </w:t>
      </w:r>
      <w:r w:rsidRPr="009611BD" w:rsidR="00565155">
        <w:rPr>
          <w:rFonts w:ascii="Calibri" w:hAnsi="Calibri" w:cs="Calibri"/>
          <w:noProof/>
          <w:szCs w:val="24"/>
        </w:rPr>
        <w:t>1</w:t>
      </w:r>
      <w:r w:rsidRPr="009611BD">
        <w:rPr>
          <w:rFonts w:ascii="Calibri" w:hAnsi="Calibri" w:cs="Calibri"/>
          <w:szCs w:val="24"/>
        </w:rPr>
        <w:t>: Test Organization</w:t>
      </w:r>
      <w:bookmarkEnd w:id="14"/>
    </w:p>
    <w:tbl>
      <w:tblPr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890"/>
        <w:gridCol w:w="2340"/>
        <w:gridCol w:w="5130"/>
      </w:tblGrid>
      <w:tr w:rsidRPr="009611BD" w:rsidR="00C900BC" w:rsidTr="1D15A363" w14:paraId="0DD17DA0" w14:textId="77777777">
        <w:trPr>
          <w:tblHeader/>
        </w:trPr>
        <w:tc>
          <w:tcPr>
            <w:tcW w:w="1890" w:type="dxa"/>
            <w:shd w:val="clear" w:color="auto" w:fill="0A1D30"/>
            <w:tcMar/>
          </w:tcPr>
          <w:p w:rsidRPr="009611BD" w:rsidR="00C900BC" w:rsidP="00A45D79" w:rsidRDefault="00C900BC" w14:paraId="3FFD7A98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Name</w:t>
            </w:r>
          </w:p>
        </w:tc>
        <w:tc>
          <w:tcPr>
            <w:tcW w:w="2340" w:type="dxa"/>
            <w:shd w:val="clear" w:color="auto" w:fill="0A1D30"/>
            <w:tcMar/>
          </w:tcPr>
          <w:p w:rsidRPr="009611BD" w:rsidR="00C900BC" w:rsidP="00A45D79" w:rsidRDefault="00C900BC" w14:paraId="7A54F680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Functional Role</w:t>
            </w:r>
          </w:p>
        </w:tc>
        <w:tc>
          <w:tcPr>
            <w:tcW w:w="5130" w:type="dxa"/>
            <w:shd w:val="clear" w:color="auto" w:fill="0A1D30"/>
            <w:tcMar/>
          </w:tcPr>
          <w:p w:rsidRPr="009611BD" w:rsidR="00C900BC" w:rsidP="00A45D79" w:rsidRDefault="00C900BC" w14:paraId="2881922C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Responsibilities</w:t>
            </w:r>
          </w:p>
        </w:tc>
      </w:tr>
      <w:tr w:rsidRPr="009611BD" w:rsidR="00AF3F19" w:rsidTr="1D15A363" w14:paraId="44A4E4C5" w14:textId="77777777">
        <w:trPr/>
        <w:tc>
          <w:tcPr>
            <w:tcW w:w="1890" w:type="dxa"/>
            <w:tcMar/>
          </w:tcPr>
          <w:p w:rsidRPr="009611BD" w:rsidR="00AF3F19" w:rsidP="00AF3F19" w:rsidRDefault="00AF3F19" w14:paraId="5B3A3531" w14:textId="087C8F46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Nitin Hegde</w:t>
            </w:r>
          </w:p>
        </w:tc>
        <w:tc>
          <w:tcPr>
            <w:tcW w:w="2340" w:type="dxa"/>
            <w:tcMar/>
          </w:tcPr>
          <w:p w:rsidRPr="009611BD" w:rsidR="00AF3F19" w:rsidP="00AF3F19" w:rsidRDefault="00AF3F19" w14:paraId="63177CD4" w14:textId="574E402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QA Lead</w:t>
            </w:r>
          </w:p>
        </w:tc>
        <w:tc>
          <w:tcPr>
            <w:tcW w:w="5130" w:type="dxa"/>
            <w:tcMar/>
          </w:tcPr>
          <w:p w:rsidRPr="009611BD" w:rsidR="00AF3F19" w:rsidP="00AF3F19" w:rsidRDefault="28DAFF06" w14:paraId="171CBDAA" w14:textId="2C1DA1C4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1D15A363" w:rsidR="0C2F0F8F">
              <w:rPr>
                <w:rFonts w:ascii="Calibri" w:hAnsi="Calibri" w:cs="Calibri"/>
                <w:sz w:val="24"/>
                <w:szCs w:val="24"/>
              </w:rPr>
              <w:t>Verify</w:t>
            </w:r>
            <w:r w:rsidRPr="1D15A363" w:rsidR="0EEB23BD">
              <w:rPr>
                <w:rFonts w:ascii="Calibri" w:hAnsi="Calibri" w:cs="Calibri"/>
                <w:sz w:val="24"/>
                <w:szCs w:val="24"/>
              </w:rPr>
              <w:t xml:space="preserve"> the functionality, stability of the </w:t>
            </w:r>
            <w:r w:rsidRPr="1D15A363" w:rsidR="10267DCD">
              <w:rPr>
                <w:rFonts w:ascii="Calibri" w:hAnsi="Calibri" w:cs="Calibri"/>
                <w:sz w:val="24"/>
                <w:szCs w:val="24"/>
              </w:rPr>
              <w:t>application,</w:t>
            </w:r>
            <w:r w:rsidRPr="1D15A363" w:rsidR="0EEB23BD">
              <w:rPr>
                <w:rFonts w:ascii="Calibri" w:hAnsi="Calibri" w:cs="Calibri"/>
                <w:sz w:val="24"/>
                <w:szCs w:val="24"/>
              </w:rPr>
              <w:t xml:space="preserve"> and report </w:t>
            </w:r>
            <w:r w:rsidRPr="1D15A363" w:rsidR="282D28BA">
              <w:rPr>
                <w:rFonts w:ascii="Calibri" w:hAnsi="Calibri" w:cs="Calibri"/>
                <w:sz w:val="24"/>
                <w:szCs w:val="24"/>
              </w:rPr>
              <w:t>preparation</w:t>
            </w:r>
            <w:r w:rsidRPr="1D15A363" w:rsidR="0EEB23BD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Pr="009611BD" w:rsidR="00916FC4" w:rsidTr="1D15A363" w14:paraId="41543746" w14:textId="77777777">
        <w:trPr/>
        <w:tc>
          <w:tcPr>
            <w:tcW w:w="1890" w:type="dxa"/>
            <w:tcMar/>
          </w:tcPr>
          <w:p w:rsidRPr="009611BD" w:rsidR="00916FC4" w:rsidP="00AF3F19" w:rsidRDefault="00AF3F19" w14:paraId="053AD11A" w14:textId="7B1AAF3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</w:tc>
        <w:tc>
          <w:tcPr>
            <w:tcW w:w="2340" w:type="dxa"/>
            <w:tcMar/>
          </w:tcPr>
          <w:p w:rsidRPr="009611BD" w:rsidR="00916FC4" w:rsidP="00AF3F19" w:rsidRDefault="00AF3F19" w14:paraId="3C74938F" w14:textId="3239453F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QA Manager</w:t>
            </w:r>
          </w:p>
        </w:tc>
        <w:tc>
          <w:tcPr>
            <w:tcW w:w="5130" w:type="dxa"/>
            <w:tcMar/>
          </w:tcPr>
          <w:p w:rsidRPr="009611BD" w:rsidR="00916FC4" w:rsidP="00AF3F19" w:rsidRDefault="0046710F" w14:paraId="5F4DA8DE" w14:textId="386BFA3E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24A01CC2">
              <w:rPr>
                <w:rFonts w:ascii="Calibri" w:hAnsi="Calibri" w:cs="Calibri"/>
                <w:sz w:val="24"/>
                <w:szCs w:val="24"/>
              </w:rPr>
              <w:t>Reviewing</w:t>
            </w:r>
            <w:r w:rsidRPr="24A01CC2" w:rsidR="00AF3F19">
              <w:rPr>
                <w:rFonts w:ascii="Calibri" w:hAnsi="Calibri" w:cs="Calibri"/>
                <w:sz w:val="24"/>
                <w:szCs w:val="24"/>
              </w:rPr>
              <w:t xml:space="preserve"> the test execution and </w:t>
            </w:r>
            <w:r w:rsidRPr="24A01CC2" w:rsidR="60D1F057">
              <w:rPr>
                <w:rFonts w:ascii="Calibri" w:hAnsi="Calibri" w:cs="Calibri"/>
                <w:sz w:val="24"/>
                <w:szCs w:val="24"/>
              </w:rPr>
              <w:t>review</w:t>
            </w:r>
            <w:r w:rsidRPr="24A01CC2" w:rsidR="2B3D16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24A01CC2" w:rsidR="694FCBDA">
              <w:rPr>
                <w:rFonts w:ascii="Calibri" w:hAnsi="Calibri" w:cs="Calibri"/>
                <w:sz w:val="24"/>
                <w:szCs w:val="24"/>
              </w:rPr>
              <w:t>of</w:t>
            </w:r>
            <w:r w:rsidRPr="24A01CC2" w:rsidR="00AF3F1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24A01CC2" w:rsidR="1516A67F">
              <w:rPr>
                <w:rFonts w:ascii="Calibri" w:hAnsi="Calibri" w:cs="Calibri"/>
                <w:sz w:val="24"/>
                <w:szCs w:val="24"/>
              </w:rPr>
              <w:t>the report</w:t>
            </w:r>
            <w:r w:rsidRPr="24A01CC2" w:rsidR="00AF3F19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:rsidR="1D15A363" w:rsidRDefault="1D15A363" w14:paraId="4717D305" w14:textId="4A69704B"/>
    <w:p w:rsidRPr="009611BD" w:rsidR="00C900BC" w:rsidP="00C900BC" w:rsidRDefault="00C900BC" w14:paraId="63F7EDC5" w14:textId="77777777">
      <w:pPr>
        <w:rPr>
          <w:rFonts w:ascii="Calibri" w:hAnsi="Calibri" w:cs="Calibri"/>
          <w:lang w:bidi="en-US"/>
        </w:rPr>
      </w:pPr>
    </w:p>
    <w:p w:rsidRPr="009611BD" w:rsidR="001053A8" w:rsidP="00062D1D" w:rsidRDefault="00AA1E0D" w14:paraId="1E83FC49" w14:textId="516D66BF">
      <w:pPr>
        <w:pStyle w:val="Heading2"/>
        <w:spacing w:before="40" w:line="256" w:lineRule="auto"/>
        <w:ind w:firstLine="360"/>
        <w:jc w:val="left"/>
        <w:rPr>
          <w:rFonts w:ascii="Calibri" w:hAnsi="Calibri" w:cs="Calibri"/>
        </w:rPr>
      </w:pPr>
      <w:bookmarkStart w:name="_Toc17829895" w:id="15"/>
      <w:bookmarkStart w:name="_Toc516149810" w:id="2025443993"/>
      <w:r w:rsidRPr="4678CDAC" w:rsidR="00AA1E0D">
        <w:rPr>
          <w:rFonts w:ascii="Calibri" w:hAnsi="Calibri" w:cs="Calibri"/>
        </w:rPr>
        <w:t>Test</w:t>
      </w:r>
      <w:r w:rsidRPr="4678CDAC" w:rsidR="00C900BC">
        <w:rPr>
          <w:rFonts w:ascii="Calibri" w:hAnsi="Calibri" w:cs="Calibri"/>
        </w:rPr>
        <w:t xml:space="preserve"> Planning</w:t>
      </w:r>
      <w:bookmarkEnd w:id="15"/>
      <w:bookmarkEnd w:id="2025443993"/>
    </w:p>
    <w:p w:rsidRPr="009611BD" w:rsidR="0096567A" w:rsidP="00274F3D" w:rsidRDefault="0096567A" w14:paraId="660340CF" w14:textId="20A9AEF4">
      <w:pPr>
        <w:pStyle w:val="NormalWeb"/>
        <w:numPr>
          <w:ilvl w:val="0"/>
          <w:numId w:val="21"/>
        </w:numPr>
        <w:rPr>
          <w:rFonts w:ascii="Calibri" w:hAnsi="Calibri" w:cs="Calibri"/>
          <w:lang w:val="en-IN"/>
        </w:rPr>
      </w:pPr>
      <w:r w:rsidRPr="009611BD">
        <w:rPr>
          <w:rFonts w:ascii="Calibri" w:hAnsi="Calibri" w:cs="Calibri"/>
          <w:b/>
          <w:bCs/>
        </w:rPr>
        <w:t>Data Readiness:</w:t>
      </w:r>
      <w:r w:rsidRPr="009611BD">
        <w:rPr>
          <w:rFonts w:ascii="Calibri" w:hAnsi="Calibri" w:cs="Calibri"/>
        </w:rPr>
        <w:t xml:space="preserve"> Validate the availability of all services along with configured identity schemas (UIN/VID) to support biometric and authentication flows.</w:t>
      </w:r>
    </w:p>
    <w:p w:rsidRPr="009611BD" w:rsidR="0096567A" w:rsidP="00274F3D" w:rsidRDefault="0096567A" w14:paraId="3EBCD396" w14:textId="6979C290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1D15A363" w:rsidR="0096567A">
        <w:rPr>
          <w:rFonts w:ascii="Calibri" w:hAnsi="Calibri" w:cs="Calibri"/>
          <w:b w:val="1"/>
          <w:bCs w:val="1"/>
        </w:rPr>
        <w:t>Data Strategy:</w:t>
      </w:r>
      <w:r w:rsidRPr="1D15A363" w:rsidR="0096567A">
        <w:rPr>
          <w:rFonts w:ascii="Calibri" w:hAnsi="Calibri" w:cs="Calibri"/>
        </w:rPr>
        <w:t xml:space="preserve"> Refresh test data for every cycle by generating new QR codes for credential offers and preparing specific datasets for Sunbird/e-Signet integrations.</w:t>
      </w:r>
    </w:p>
    <w:p w:rsidRPr="009611BD" w:rsidR="00C900BC" w:rsidP="00CE43EC" w:rsidRDefault="00C900BC" w14:paraId="67F07859" w14:textId="1BF9891F">
      <w:pPr>
        <w:pStyle w:val="Heading2"/>
        <w:spacing w:before="40" w:line="256" w:lineRule="auto"/>
        <w:ind w:left="1440"/>
        <w:jc w:val="left"/>
        <w:rPr>
          <w:rFonts w:ascii="Calibri" w:hAnsi="Calibri" w:cs="Calibri"/>
        </w:rPr>
      </w:pPr>
      <w:bookmarkStart w:name="_Toc1392557050" w:id="627943954"/>
      <w:r w:rsidRPr="4678CDAC" w:rsidR="00C900BC">
        <w:rPr>
          <w:rFonts w:ascii="Calibri" w:hAnsi="Calibri" w:cs="Calibri"/>
        </w:rPr>
        <w:t xml:space="preserve">Test </w:t>
      </w:r>
      <w:r w:rsidRPr="4678CDAC" w:rsidR="00AA1454">
        <w:rPr>
          <w:rFonts w:ascii="Calibri" w:hAnsi="Calibri" w:cs="Calibri"/>
        </w:rPr>
        <w:t>Devices</w:t>
      </w:r>
      <w:bookmarkEnd w:id="627943954"/>
    </w:p>
    <w:p w:rsidRPr="009611BD" w:rsidR="00A41BD4" w:rsidP="00A41BD4" w:rsidRDefault="00A41BD4" w14:paraId="55D823D5" w14:textId="725688B9">
      <w:pPr>
        <w:pStyle w:val="Caption"/>
        <w:keepNext/>
        <w:spacing w:before="120" w:after="0"/>
        <w:ind w:left="432"/>
        <w:jc w:val="left"/>
        <w:rPr>
          <w:rFonts w:ascii="Calibri" w:hAnsi="Calibri" w:cs="Calibri"/>
          <w:szCs w:val="24"/>
        </w:rPr>
      </w:pPr>
      <w:r w:rsidRPr="009611BD">
        <w:rPr>
          <w:rFonts w:ascii="Calibri" w:hAnsi="Calibri" w:cs="Calibri"/>
          <w:szCs w:val="24"/>
        </w:rPr>
        <w:t xml:space="preserve"> Table </w:t>
      </w:r>
      <w:r w:rsidRPr="009611BD">
        <w:rPr>
          <w:rFonts w:ascii="Calibri" w:hAnsi="Calibri" w:cs="Calibri"/>
          <w:noProof/>
          <w:szCs w:val="24"/>
        </w:rPr>
        <w:t>2</w:t>
      </w:r>
      <w:r w:rsidRPr="009611BD">
        <w:rPr>
          <w:rFonts w:ascii="Calibri" w:hAnsi="Calibri" w:cs="Calibri"/>
          <w:szCs w:val="24"/>
        </w:rPr>
        <w:t>: Test Devices</w:t>
      </w:r>
    </w:p>
    <w:tbl>
      <w:tblPr>
        <w:tblW w:w="7175" w:type="dxa"/>
        <w:tblInd w:w="4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114"/>
        <w:gridCol w:w="4061"/>
      </w:tblGrid>
      <w:tr w:rsidRPr="009611BD" w:rsidR="00AA1454" w:rsidTr="1D15A363" w14:paraId="273EF95B" w14:textId="77777777">
        <w:trPr>
          <w:tblHeader/>
        </w:trPr>
        <w:tc>
          <w:tcPr>
            <w:tcW w:w="3114" w:type="dxa"/>
            <w:shd w:val="clear" w:color="auto" w:fill="0A1D30"/>
            <w:tcMar/>
          </w:tcPr>
          <w:p w:rsidRPr="009611BD" w:rsidR="00AA1454" w:rsidP="00A45D79" w:rsidRDefault="00AA1454" w14:paraId="64CE5632" w14:textId="14F7F88A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Device Model</w:t>
            </w:r>
          </w:p>
        </w:tc>
        <w:tc>
          <w:tcPr>
            <w:tcW w:w="4061" w:type="dxa"/>
            <w:shd w:val="clear" w:color="auto" w:fill="0A1D30"/>
            <w:tcMar/>
          </w:tcPr>
          <w:p w:rsidRPr="009611BD" w:rsidR="00AA1454" w:rsidP="00A45D79" w:rsidRDefault="00AA1454" w14:paraId="5ACDA07E" w14:textId="53D35E8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OS and BLE version</w:t>
            </w:r>
          </w:p>
        </w:tc>
      </w:tr>
      <w:tr w:rsidRPr="009611BD" w:rsidR="00AA1454" w:rsidTr="1D15A363" w14:paraId="0005EE07" w14:textId="77777777">
        <w:tc>
          <w:tcPr>
            <w:tcW w:w="3114" w:type="dxa"/>
            <w:tcMar/>
          </w:tcPr>
          <w:p w:rsidRPr="009611BD" w:rsidR="00AA1454" w:rsidP="00AA1454" w:rsidRDefault="00AA1454" w14:paraId="06CFBA8A" w14:textId="000DFC11">
            <w:pPr>
              <w:pStyle w:val="TableText"/>
              <w:jc w:val="center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iPhone 13</w:t>
            </w:r>
          </w:p>
        </w:tc>
        <w:tc>
          <w:tcPr>
            <w:tcW w:w="4061" w:type="dxa"/>
            <w:tcMar/>
          </w:tcPr>
          <w:p w:rsidRPr="009611BD" w:rsidR="00AA1454" w:rsidP="00AA1454" w:rsidRDefault="00AA1454" w14:paraId="6A34018B" w14:textId="1DC0EDC9">
            <w:pPr>
              <w:pStyle w:val="TableText"/>
              <w:jc w:val="center"/>
              <w:rPr>
                <w:rFonts w:ascii="Calibri" w:hAnsi="Calibri" w:cs="Calibri"/>
              </w:rPr>
            </w:pPr>
            <w:r w:rsidRPr="1D15A363" w:rsidR="00AA1454">
              <w:rPr>
                <w:rFonts w:ascii="Calibri" w:hAnsi="Calibri" w:cs="Calibri"/>
                <w:sz w:val="24"/>
                <w:szCs w:val="24"/>
              </w:rPr>
              <w:t xml:space="preserve">iOS </w:t>
            </w:r>
            <w:r w:rsidRPr="1D15A363" w:rsidR="0761A39B">
              <w:rPr>
                <w:rFonts w:ascii="Calibri" w:hAnsi="Calibri" w:cs="Calibri"/>
                <w:sz w:val="24"/>
                <w:szCs w:val="24"/>
              </w:rPr>
              <w:t>26</w:t>
            </w:r>
            <w:r w:rsidRPr="1D15A363" w:rsidR="00AA1454">
              <w:rPr>
                <w:rFonts w:ascii="Calibri" w:hAnsi="Calibri" w:cs="Calibri"/>
                <w:sz w:val="24"/>
                <w:szCs w:val="24"/>
              </w:rPr>
              <w:t>.</w:t>
            </w:r>
            <w:r w:rsidRPr="1D15A363" w:rsidR="27DF8105">
              <w:rPr>
                <w:rFonts w:ascii="Calibri" w:hAnsi="Calibri" w:cs="Calibri"/>
                <w:sz w:val="24"/>
                <w:szCs w:val="24"/>
              </w:rPr>
              <w:t>6</w:t>
            </w:r>
            <w:r w:rsidRPr="1D15A363" w:rsidR="00AA1454">
              <w:rPr>
                <w:rFonts w:ascii="Calibri" w:hAnsi="Calibri" w:cs="Calibri"/>
                <w:sz w:val="24"/>
                <w:szCs w:val="24"/>
              </w:rPr>
              <w:t xml:space="preserve"> BLE 5.0</w:t>
            </w:r>
          </w:p>
        </w:tc>
      </w:tr>
      <w:tr w:rsidRPr="009611BD" w:rsidR="00AA1454" w:rsidTr="1D15A363" w14:paraId="1007F75D" w14:textId="77777777">
        <w:trPr>
          <w:trHeight w:val="73"/>
        </w:trPr>
        <w:tc>
          <w:tcPr>
            <w:tcW w:w="3114" w:type="dxa"/>
            <w:tcMar/>
          </w:tcPr>
          <w:p w:rsidRPr="009611BD" w:rsidR="00AA1454" w:rsidP="1D15A363" w:rsidRDefault="00AA1454" w14:paraId="7E89235C" w14:textId="3C040FA2">
            <w:pPr>
              <w:pStyle w:val="TableText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center"/>
            </w:pPr>
            <w:r w:rsidRPr="1D15A363" w:rsidR="2B1DABF7">
              <w:rPr>
                <w:rFonts w:ascii="Calibri" w:hAnsi="Calibri" w:cs="Calibri"/>
                <w:sz w:val="24"/>
                <w:szCs w:val="24"/>
              </w:rPr>
              <w:t>Realme GT NEO 3T</w:t>
            </w:r>
          </w:p>
        </w:tc>
        <w:tc>
          <w:tcPr>
            <w:tcW w:w="4061" w:type="dxa"/>
            <w:tcMar/>
          </w:tcPr>
          <w:p w:rsidRPr="009611BD" w:rsidR="00AA1454" w:rsidP="00AA1454" w:rsidRDefault="00AA1454" w14:paraId="6E1E6FB0" w14:textId="7456B087">
            <w:pPr>
              <w:pStyle w:val="TableText"/>
              <w:jc w:val="center"/>
              <w:rPr>
                <w:rFonts w:ascii="Calibri" w:hAnsi="Calibri" w:cs="Calibri"/>
              </w:rPr>
            </w:pPr>
            <w:r w:rsidRPr="1D15A363" w:rsidR="273C6E9D">
              <w:rPr>
                <w:rFonts w:ascii="Calibri" w:hAnsi="Calibri" w:cs="Calibri"/>
                <w:sz w:val="24"/>
                <w:szCs w:val="24"/>
              </w:rPr>
              <w:t>Android</w:t>
            </w:r>
            <w:r w:rsidRPr="1D15A363" w:rsidR="00AA1454">
              <w:rPr>
                <w:rFonts w:ascii="Calibri" w:hAnsi="Calibri" w:cs="Calibri"/>
                <w:sz w:val="24"/>
                <w:szCs w:val="24"/>
              </w:rPr>
              <w:t xml:space="preserve"> BLE 5.</w:t>
            </w:r>
            <w:r w:rsidRPr="1D15A363" w:rsidR="69B1554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</w:tbl>
    <w:p w:rsidRPr="009611BD" w:rsidR="00AA1454" w:rsidP="4678CDAC" w:rsidRDefault="00AA1454" w14:paraId="5C5590BC" w14:textId="3F6DD341">
      <w:pPr>
        <w:pStyle w:val="Normal"/>
      </w:pPr>
    </w:p>
    <w:p w:rsidRPr="009611BD" w:rsidR="00AA1454" w:rsidP="00CE43EC" w:rsidRDefault="00AA1454" w14:paraId="1BAB7BA5" w14:textId="5D5DD36D">
      <w:pPr>
        <w:pStyle w:val="Heading2"/>
        <w:spacing w:before="40" w:line="256" w:lineRule="auto"/>
        <w:ind w:left="1440"/>
        <w:jc w:val="left"/>
        <w:rPr>
          <w:rFonts w:ascii="Calibri" w:hAnsi="Calibri" w:cs="Calibri"/>
        </w:rPr>
      </w:pPr>
      <w:bookmarkStart w:name="_Toc1366738592" w:id="913943553"/>
      <w:r w:rsidRPr="4678CDAC" w:rsidR="00AA1454">
        <w:rPr>
          <w:rFonts w:ascii="Calibri" w:hAnsi="Calibri" w:cs="Calibri"/>
        </w:rPr>
        <w:t>Test Environment</w:t>
      </w:r>
      <w:bookmarkEnd w:id="913943553"/>
    </w:p>
    <w:p w:rsidRPr="009611BD" w:rsidR="00042EA0" w:rsidP="00042EA0" w:rsidRDefault="00042EA0" w14:paraId="1E347536" w14:textId="2C103ABB">
      <w:pPr>
        <w:pStyle w:val="Caption"/>
        <w:keepNext/>
        <w:spacing w:before="120" w:after="0"/>
        <w:ind w:firstLine="720"/>
        <w:jc w:val="left"/>
        <w:rPr>
          <w:rFonts w:ascii="Calibri" w:hAnsi="Calibri" w:cs="Calibri"/>
          <w:szCs w:val="24"/>
        </w:rPr>
      </w:pPr>
      <w:r w:rsidRPr="009611BD">
        <w:rPr>
          <w:rFonts w:ascii="Calibri" w:hAnsi="Calibri" w:cs="Calibri"/>
          <w:szCs w:val="24"/>
        </w:rPr>
        <w:t xml:space="preserve">Table </w:t>
      </w:r>
      <w:r w:rsidRPr="009611BD" w:rsidR="00AA1454">
        <w:rPr>
          <w:rFonts w:ascii="Calibri" w:hAnsi="Calibri" w:cs="Calibri"/>
          <w:noProof/>
          <w:szCs w:val="24"/>
        </w:rPr>
        <w:t>3</w:t>
      </w:r>
      <w:r w:rsidRPr="009611BD">
        <w:rPr>
          <w:rFonts w:ascii="Calibri" w:hAnsi="Calibri" w:cs="Calibri"/>
          <w:szCs w:val="24"/>
        </w:rPr>
        <w:t>: Test Environment</w:t>
      </w:r>
    </w:p>
    <w:tbl>
      <w:tblPr>
        <w:tblW w:w="5379" w:type="dxa"/>
        <w:tblInd w:w="5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379"/>
      </w:tblGrid>
      <w:tr w:rsidRPr="009611BD" w:rsidR="00FA0DE0" w:rsidTr="1D15A363" w14:paraId="79514A02" w14:textId="77777777">
        <w:trPr>
          <w:tblHeader/>
        </w:trPr>
        <w:tc>
          <w:tcPr>
            <w:tcW w:w="5379" w:type="dxa"/>
            <w:shd w:val="clear" w:color="auto" w:fill="0A1D30"/>
            <w:tcMar/>
          </w:tcPr>
          <w:p w:rsidRPr="009611BD" w:rsidR="00FA0DE0" w:rsidP="00A45D79" w:rsidRDefault="00FA0DE0" w14:paraId="18A5F72C" w14:textId="4F5CBF52">
            <w:pPr>
              <w:pStyle w:val="TableColumnHeading"/>
              <w:rPr>
                <w:rFonts w:ascii="Calibri" w:hAnsi="Calibri" w:cs="Calibri"/>
              </w:rPr>
            </w:pPr>
            <w:r w:rsidRPr="1D15A363" w:rsidR="40B935CB">
              <w:rPr>
                <w:rFonts w:ascii="Calibri" w:hAnsi="Calibri" w:cs="Calibri"/>
              </w:rPr>
              <w:t>Images (qainji env)</w:t>
            </w:r>
          </w:p>
        </w:tc>
      </w:tr>
      <w:tr w:rsidRPr="009611BD" w:rsidR="00FA0DE0" w:rsidTr="1D15A363" w14:paraId="53B7BDF9" w14:textId="77777777">
        <w:tc>
          <w:tcPr>
            <w:tcW w:w="5379" w:type="dxa"/>
            <w:tcMar/>
          </w:tcPr>
          <w:p w:rsidR="1D15A363" w:rsidP="1D15A363" w:rsidRDefault="1D15A363" w14:paraId="3E6D44D6" w14:textId="13098CE6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injistackqa/inji-verify-service:1.0.x</w:t>
            </w:r>
          </w:p>
        </w:tc>
      </w:tr>
      <w:tr w:rsidRPr="009611BD" w:rsidR="00FA0DE0" w:rsidTr="1D15A363" w14:paraId="2C7E80EF" w14:textId="77777777">
        <w:tc>
          <w:tcPr>
            <w:tcW w:w="5379" w:type="dxa"/>
            <w:tcMar/>
          </w:tcPr>
          <w:p w:rsidR="1D15A363" w:rsidP="1D15A363" w:rsidRDefault="1D15A363" w14:paraId="5F099C5B" w14:textId="4CE5A606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injistackqa/inji-verify-ui:1.0.x</w:t>
            </w:r>
          </w:p>
        </w:tc>
      </w:tr>
      <w:tr w:rsidRPr="009611BD" w:rsidR="00FA0DE0" w:rsidTr="1D15A363" w14:paraId="24C2CFDF" w14:textId="77777777">
        <w:tc>
          <w:tcPr>
            <w:tcW w:w="5379" w:type="dxa"/>
            <w:tcMar/>
          </w:tcPr>
          <w:p w:rsidR="1D15A363" w:rsidP="1D15A363" w:rsidRDefault="1D15A363" w14:paraId="7774F2A4" w14:textId="2DCE1161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injistackqa/inji-certify-with-plugins:1.0.x</w:t>
            </w:r>
          </w:p>
        </w:tc>
      </w:tr>
      <w:tr w:rsidRPr="009611BD" w:rsidR="00FA0DE0" w:rsidTr="1D15A363" w14:paraId="730A23C8" w14:textId="77777777">
        <w:tc>
          <w:tcPr>
            <w:tcW w:w="5379" w:type="dxa"/>
            <w:tcMar/>
          </w:tcPr>
          <w:p w:rsidR="1D15A363" w:rsidP="1D15A363" w:rsidRDefault="1D15A363" w14:paraId="1B9544DE" w14:textId="6125DFBB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injistackqa/mimoto:1.0.x</w:t>
            </w:r>
          </w:p>
        </w:tc>
      </w:tr>
      <w:tr w:rsidRPr="009611BD" w:rsidR="00FA0DE0" w:rsidTr="1D15A363" w14:paraId="10393FC5" w14:textId="77777777">
        <w:tc>
          <w:tcPr>
            <w:tcW w:w="5379" w:type="dxa"/>
            <w:tcMar/>
          </w:tcPr>
          <w:p w:rsidR="1D15A363" w:rsidP="1D15A363" w:rsidRDefault="1D15A363" w14:paraId="14C036BC" w14:textId="35EE4DA5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injistackqa/inji-web:1.0.x</w:t>
            </w:r>
          </w:p>
        </w:tc>
      </w:tr>
    </w:tbl>
    <w:p w:rsidRPr="009611BD" w:rsidR="00C900BC" w:rsidP="4678CDAC" w:rsidRDefault="00C900BC" w14:paraId="5C5B74D1" w14:textId="63C48AB9">
      <w:pPr>
        <w:pStyle w:val="Normal"/>
        <w:spacing w:after="0"/>
      </w:pPr>
    </w:p>
    <w:tbl>
      <w:tblPr>
        <w:tblW w:w="5379" w:type="dxa"/>
        <w:tblInd w:w="5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379"/>
      </w:tblGrid>
      <w:tr w:rsidRPr="009611BD" w:rsidR="00FA0DE0" w:rsidTr="1D15A363" w14:paraId="453B6093" w14:textId="77777777">
        <w:trPr>
          <w:tblHeader/>
        </w:trPr>
        <w:tc>
          <w:tcPr>
            <w:tcW w:w="5379" w:type="dxa"/>
            <w:shd w:val="clear" w:color="auto" w:fill="0A1D30"/>
            <w:tcMar/>
          </w:tcPr>
          <w:p w:rsidRPr="009611BD" w:rsidR="00FA0DE0" w:rsidP="00A45D79" w:rsidRDefault="00FA0DE0" w14:paraId="777100DF" w14:textId="1F275363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Images (released env)</w:t>
            </w:r>
          </w:p>
        </w:tc>
      </w:tr>
      <w:tr w:rsidRPr="009611BD" w:rsidR="00FA0DE0" w:rsidTr="1D15A363" w14:paraId="41E459EA" w14:textId="77777777">
        <w:tc>
          <w:tcPr>
            <w:tcW w:w="5379" w:type="dxa"/>
            <w:tcMar/>
          </w:tcPr>
          <w:p w:rsidR="1D15A363" w:rsidP="1D15A363" w:rsidRDefault="1D15A363" w14:paraId="1DED8618" w14:textId="36D7826E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injistack/inji-verify-service:0.18.2</w:t>
            </w:r>
          </w:p>
        </w:tc>
      </w:tr>
      <w:tr w:rsidRPr="009611BD" w:rsidR="00FA0DE0" w:rsidTr="1D15A363" w14:paraId="09B044B2" w14:textId="77777777">
        <w:tc>
          <w:tcPr>
            <w:tcW w:w="5379" w:type="dxa"/>
            <w:tcMar/>
          </w:tcPr>
          <w:p w:rsidR="1D15A363" w:rsidP="1D15A363" w:rsidRDefault="1D15A363" w14:paraId="63CD62BB" w14:textId="4F6E9A31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injistack/inji-verify-ui:0.18.2</w:t>
            </w:r>
          </w:p>
        </w:tc>
      </w:tr>
      <w:tr w:rsidRPr="009611BD" w:rsidR="00FA0DE0" w:rsidTr="1D15A363" w14:paraId="75A07973" w14:textId="77777777">
        <w:tc>
          <w:tcPr>
            <w:tcW w:w="5379" w:type="dxa"/>
            <w:tcMar/>
          </w:tcPr>
          <w:p w:rsidR="1D15A363" w:rsidP="1D15A363" w:rsidRDefault="1D15A363" w14:paraId="5AA6413F" w14:textId="04047494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injistack/inji-certify-with-plugins:0.14.0</w:t>
            </w:r>
          </w:p>
        </w:tc>
      </w:tr>
      <w:tr w:rsidRPr="009611BD" w:rsidR="00FA0DE0" w:rsidTr="1D15A363" w14:paraId="0E6ED17C" w14:textId="77777777">
        <w:tc>
          <w:tcPr>
            <w:tcW w:w="5379" w:type="dxa"/>
            <w:tcMar/>
          </w:tcPr>
          <w:p w:rsidR="1D15A363" w:rsidP="1D15A363" w:rsidRDefault="1D15A363" w14:paraId="3EAB722A" w14:textId="21D55D2A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injistack/mimoto:0.22.0</w:t>
            </w:r>
          </w:p>
        </w:tc>
      </w:tr>
      <w:tr w:rsidRPr="009611BD" w:rsidR="00FA0DE0" w:rsidTr="1D15A363" w14:paraId="2E7A477B" w14:textId="77777777">
        <w:tc>
          <w:tcPr>
            <w:tcW w:w="5379" w:type="dxa"/>
            <w:tcMar/>
          </w:tcPr>
          <w:p w:rsidR="1D15A363" w:rsidP="1D15A363" w:rsidRDefault="1D15A363" w14:paraId="6E24CF51" w14:textId="70E230B1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injistack/inji-web:0.17.0</w:t>
            </w:r>
          </w:p>
        </w:tc>
      </w:tr>
      <w:tr w:rsidRPr="009611BD" w:rsidR="00FA0DE0" w:rsidTr="1D15A363" w14:paraId="5827A703" w14:textId="77777777">
        <w:tc>
          <w:tcPr>
            <w:tcW w:w="5379" w:type="dxa"/>
            <w:tcMar/>
          </w:tcPr>
          <w:p w:rsidR="1D15A363" w:rsidP="1D15A363" w:rsidRDefault="1D15A363" w14:paraId="122BE30F" w14:textId="586E9DD3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injistack/inji-certify-with-plugins:0.14.0</w:t>
            </w:r>
          </w:p>
        </w:tc>
      </w:tr>
      <w:tr w:rsidRPr="009611BD" w:rsidR="00FA0DE0" w:rsidTr="1D15A363" w14:paraId="02E4A728" w14:textId="77777777">
        <w:tc>
          <w:tcPr>
            <w:tcW w:w="5379" w:type="dxa"/>
            <w:tcMar/>
          </w:tcPr>
          <w:p w:rsidR="1D15A363" w:rsidP="1D15A363" w:rsidRDefault="1D15A363" w14:paraId="31D6D752" w14:textId="6A15BC11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mosipid/authentication-service:1.3.0</w:t>
            </w:r>
          </w:p>
        </w:tc>
      </w:tr>
      <w:tr w:rsidRPr="009611BD" w:rsidR="00FA0DE0" w:rsidTr="1D15A363" w14:paraId="65DC3E7A" w14:textId="77777777">
        <w:tc>
          <w:tcPr>
            <w:tcW w:w="5379" w:type="dxa"/>
            <w:tcMar/>
          </w:tcPr>
          <w:p w:rsidR="1D15A363" w:rsidP="1D15A363" w:rsidRDefault="1D15A363" w14:paraId="3DEE8B78" w14:textId="32546CEA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mosipid/authentication-internal-service:1.3.0 </w:t>
            </w:r>
          </w:p>
        </w:tc>
      </w:tr>
      <w:tr w:rsidRPr="009611BD" w:rsidR="00FA0DE0" w:rsidTr="1D15A363" w14:paraId="22C818EC" w14:textId="77777777">
        <w:tc>
          <w:tcPr>
            <w:tcW w:w="5379" w:type="dxa"/>
            <w:tcMar/>
          </w:tcPr>
          <w:p w:rsidR="1D15A363" w:rsidP="1D15A363" w:rsidRDefault="1D15A363" w14:paraId="50BD00CF" w14:textId="0B09383E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mosipid/authentication-otp-service:1.3.0 </w:t>
            </w:r>
          </w:p>
        </w:tc>
      </w:tr>
      <w:tr w:rsidRPr="009611BD" w:rsidR="00FA0DE0" w:rsidTr="1D15A363" w14:paraId="13C64520" w14:textId="77777777">
        <w:tc>
          <w:tcPr>
            <w:tcW w:w="5379" w:type="dxa"/>
            <w:tcMar/>
          </w:tcPr>
          <w:p w:rsidR="1D15A363" w:rsidP="1D15A363" w:rsidRDefault="1D15A363" w14:paraId="54060321" w14:textId="40FEDE63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mosipid/kernel-notification-service:1.3.0 </w:t>
            </w:r>
          </w:p>
        </w:tc>
      </w:tr>
      <w:tr w:rsidRPr="009611BD" w:rsidR="00FA0DE0" w:rsidTr="1D15A363" w14:paraId="42DA43C7" w14:textId="77777777">
        <w:tc>
          <w:tcPr>
            <w:tcW w:w="5379" w:type="dxa"/>
            <w:tcMar/>
          </w:tcPr>
          <w:p w:rsidR="1D15A363" w:rsidP="1D15A363" w:rsidRDefault="1D15A363" w14:paraId="185D7CA8" w14:textId="42B99063">
            <w:pPr>
              <w:spacing w:before="0" w:beforeAutospacing="off" w:after="0" w:afterAutospacing="off"/>
              <w:jc w:val="center"/>
            </w:pPr>
            <w:r w:rsidRPr="1D15A363" w:rsidR="1D15A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mosipid/pre-registration-application-service:1.3.0</w:t>
            </w:r>
          </w:p>
        </w:tc>
      </w:tr>
    </w:tbl>
    <w:p w:rsidRPr="009611BD" w:rsidR="00FA0DE0" w:rsidP="4678CDAC" w:rsidRDefault="00AA1454" w14:paraId="130D11CF" w14:textId="36936BF9">
      <w:pPr>
        <w:pStyle w:val="Normal"/>
        <w:spacing w:after="0"/>
      </w:pPr>
    </w:p>
    <w:p w:rsidR="00C900BC" w:rsidP="00062D1D" w:rsidRDefault="00C900BC" w14:paraId="3B9D4A98" w14:textId="28A1DB72">
      <w:pPr>
        <w:pStyle w:val="Heading1"/>
        <w:spacing w:before="240" w:line="256" w:lineRule="auto"/>
        <w:jc w:val="left"/>
        <w:rPr>
          <w:rFonts w:ascii="Calibri" w:hAnsi="Calibri" w:cs="Calibri"/>
        </w:rPr>
      </w:pPr>
      <w:bookmarkStart w:name="_Toc886927487" w:id="2115987452"/>
      <w:r w:rsidRPr="4678CDAC" w:rsidR="00C900BC">
        <w:rPr>
          <w:rFonts w:ascii="Calibri" w:hAnsi="Calibri" w:cs="Calibri"/>
        </w:rPr>
        <w:t xml:space="preserve">Test </w:t>
      </w:r>
      <w:r w:rsidRPr="4678CDAC" w:rsidR="00B6547B">
        <w:rPr>
          <w:rFonts w:ascii="Calibri" w:hAnsi="Calibri" w:cs="Calibri"/>
        </w:rPr>
        <w:t>Execution Report</w:t>
      </w:r>
      <w:bookmarkEnd w:id="2115987452"/>
    </w:p>
    <w:p w:rsidRPr="004A6EF9" w:rsidR="004A6EF9" w:rsidP="004A6EF9" w:rsidRDefault="004A6EF9" w14:paraId="3CD0283F" w14:textId="77777777"/>
    <w:p w:rsidR="00BA75C2" w:rsidP="00062D1D" w:rsidRDefault="00B6547B" w14:paraId="10EC0DA4" w14:textId="7FEC2C86">
      <w:pPr>
        <w:pStyle w:val="Heading2"/>
        <w:spacing w:before="120" w:line="256" w:lineRule="auto"/>
        <w:jc w:val="left"/>
        <w:rPr>
          <w:rFonts w:ascii="Calibri" w:hAnsi="Calibri" w:cs="Calibri"/>
        </w:rPr>
      </w:pPr>
      <w:bookmarkStart w:name="_Toc163916210" w:id="300515610"/>
      <w:r w:rsidRPr="4678CDAC" w:rsidR="00B6547B">
        <w:rPr>
          <w:rFonts w:ascii="Calibri" w:hAnsi="Calibri" w:cs="Calibri"/>
        </w:rPr>
        <w:t>Test case execution summary</w:t>
      </w:r>
      <w:bookmarkEnd w:id="300515610"/>
    </w:p>
    <w:p w:rsidR="007455ED" w:rsidP="4678CDAC" w:rsidRDefault="007455ED" w14:paraId="2978C6E9" w14:textId="1570CC2C">
      <w:pPr>
        <w:pStyle w:val="Normal"/>
        <w:spacing w:before="240" w:line="256" w:lineRule="auto"/>
        <w:ind w:firstLine="144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4678CDAC" w:rsidR="0D07388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Smoke testing and feature health verification were successfully completed across both Android and iOS platforms. No critical or blocker issues were </w:t>
      </w:r>
      <w:r w:rsidRPr="4678CDAC" w:rsidR="0D07388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identified</w:t>
      </w:r>
      <w:r w:rsidRPr="4678CDAC" w:rsidR="0D07388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during execution, confirming the overall stability of the build for further testing.</w:t>
      </w:r>
    </w:p>
    <w:p w:rsidRPr="009611BD" w:rsidR="00996859" w:rsidP="00062D1D" w:rsidRDefault="00651871" w14:paraId="45874525" w14:textId="5CF12080">
      <w:pPr>
        <w:pStyle w:val="Heading1"/>
        <w:spacing w:before="240" w:line="256" w:lineRule="auto"/>
        <w:ind w:firstLine="432"/>
        <w:jc w:val="left"/>
        <w:rPr>
          <w:rFonts w:ascii="Calibri" w:hAnsi="Calibri" w:cs="Calibri"/>
        </w:rPr>
      </w:pPr>
      <w:bookmarkStart w:name="_Toc1325625512" w:id="839687897"/>
      <w:r w:rsidRPr="4678CDAC" w:rsidR="00651871">
        <w:rPr>
          <w:rFonts w:ascii="Calibri" w:hAnsi="Calibri" w:cs="Calibri"/>
        </w:rPr>
        <w:t>Defect Metrics</w:t>
      </w:r>
      <w:bookmarkEnd w:id="839687897"/>
    </w:p>
    <w:p w:rsidRPr="009611BD" w:rsidR="0021775D" w:rsidP="00062D1D" w:rsidRDefault="0021775D" w14:paraId="4357E9CD" w14:textId="15777316">
      <w:pPr>
        <w:pStyle w:val="Heading2"/>
        <w:spacing w:before="40" w:line="256" w:lineRule="auto"/>
        <w:ind w:firstLine="432"/>
        <w:jc w:val="left"/>
        <w:rPr>
          <w:rFonts w:ascii="Calibri" w:hAnsi="Calibri" w:cs="Calibri"/>
        </w:rPr>
      </w:pPr>
      <w:bookmarkStart w:name="_Toc386987297" w:id="832202144"/>
      <w:r w:rsidRPr="4678CDAC" w:rsidR="0021775D">
        <w:rPr>
          <w:rFonts w:ascii="Calibri" w:hAnsi="Calibri" w:cs="Calibri"/>
        </w:rPr>
        <w:t>Known Issues</w:t>
      </w:r>
      <w:bookmarkEnd w:id="832202144"/>
    </w:p>
    <w:p w:rsidRPr="009611BD" w:rsidR="00285D70" w:rsidP="00062D1D" w:rsidRDefault="00B57970" w14:paraId="1A591028" w14:textId="16ACAE6E">
      <w:pPr>
        <w:ind w:left="432" w:firstLine="288"/>
      </w:pPr>
      <w:r w:rsidRPr="1D15A363" w:rsidR="00B57970">
        <w:rPr>
          <w:rFonts w:ascii="Calibri" w:hAnsi="Calibri" w:cs="Calibri"/>
          <w:sz w:val="24"/>
          <w:szCs w:val="24"/>
        </w:rPr>
        <w:t xml:space="preserve">This section </w:t>
      </w:r>
      <w:r w:rsidRPr="1D15A363" w:rsidR="366F7C48">
        <w:rPr>
          <w:rFonts w:ascii="Calibri" w:hAnsi="Calibri" w:cs="Calibri"/>
          <w:sz w:val="24"/>
          <w:szCs w:val="24"/>
        </w:rPr>
        <w:t>focuses on the known issues list for the alpha release</w:t>
      </w:r>
    </w:p>
    <w:p w:rsidRPr="009611BD" w:rsidR="0021775D" w:rsidP="1D15A363" w:rsidRDefault="0021775D" w14:paraId="6ADD1875" w14:textId="272E58E7">
      <w:pPr>
        <w:ind w:left="432" w:firstLine="288"/>
      </w:pPr>
      <w:r w:rsidRPr="1D15A363" w:rsidR="366F7C48">
        <w:rPr>
          <w:rFonts w:ascii="Calibri" w:hAnsi="Calibri" w:cs="Calibri"/>
          <w:sz w:val="24"/>
          <w:szCs w:val="24"/>
        </w:rPr>
        <w:t xml:space="preserve">Known issue Link - </w:t>
      </w:r>
      <w:hyperlink r:id="R2d5f1489138c4a6f">
        <w:r w:rsidRPr="1D15A363" w:rsidR="15909CCA">
          <w:rPr>
            <w:rStyle w:val="Hyperlink"/>
          </w:rPr>
          <w:t>1.0.0-alpha.1 Known issues Inji wallet</w:t>
        </w:r>
      </w:hyperlink>
    </w:p>
    <w:p w:rsidRPr="009611BD" w:rsidR="0021775D" w:rsidP="00A7334A" w:rsidRDefault="0021775D" w14:paraId="6B1AD402" w14:textId="77777777">
      <w:pPr>
        <w:rPr>
          <w:rFonts w:ascii="Calibri" w:hAnsi="Calibri" w:cs="Calibri"/>
          <w:b/>
          <w:bCs/>
        </w:rPr>
      </w:pPr>
    </w:p>
    <w:p w:rsidRPr="009611BD" w:rsidR="00FB4732" w:rsidP="00062D1D" w:rsidRDefault="00C900BC" w14:paraId="4F914D3D" w14:textId="609CF11E">
      <w:pPr>
        <w:pStyle w:val="Heading1"/>
        <w:spacing w:before="240" w:line="256" w:lineRule="auto"/>
        <w:ind w:firstLine="360"/>
        <w:jc w:val="left"/>
        <w:rPr>
          <w:rFonts w:ascii="Calibri" w:hAnsi="Calibri" w:cs="Calibri"/>
        </w:rPr>
      </w:pPr>
      <w:bookmarkStart w:name="_Toc500452841" w:id="477450186"/>
      <w:r w:rsidRPr="4678CDAC" w:rsidR="00C900BC">
        <w:rPr>
          <w:rFonts w:ascii="Calibri" w:hAnsi="Calibri" w:cs="Calibri"/>
        </w:rPr>
        <w:t>Conclusion</w:t>
      </w:r>
      <w:bookmarkEnd w:id="477450186"/>
    </w:p>
    <w:p w:rsidRPr="009611BD" w:rsidR="00904ED3" w:rsidP="1D15A363" w:rsidRDefault="69C8C5FB" w14:paraId="65D565F6" w14:textId="01D2418F">
      <w:pPr>
        <w:pStyle w:val="NormalWeb"/>
        <w:spacing w:before="240" w:beforeAutospacing="off" w:after="240" w:afterAutospacing="off"/>
        <w:ind w:firstLine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Smoke testing and feature health verification for </w:t>
      </w:r>
      <w:r w:rsidRPr="1D15A363" w:rsidR="1D1ADB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Inji Mobile Wallet v1.0.0-alpha.1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successfully completed across both Android and iOS platforms. The verification covered the core application functionalities, and </w:t>
      </w:r>
      <w:r w:rsidRPr="1D15A363" w:rsidR="1D1ADB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 critical or blocker defects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were 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>identified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during execution. The build 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stable behavior across the validated features.</w:t>
      </w:r>
    </w:p>
    <w:p w:rsidRPr="009611BD" w:rsidR="00904ED3" w:rsidP="1D15A363" w:rsidRDefault="69C8C5FB" w14:paraId="25FD26EE" w14:textId="2CBDC0C6">
      <w:pPr>
        <w:spacing w:before="240" w:beforeAutospacing="off" w:after="240" w:afterAutospacing="off"/>
        <w:ind w:firstLine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Based on the smoke testing and feature health verification results, the </w:t>
      </w:r>
      <w:r w:rsidRPr="1D15A363" w:rsidR="1D1ADB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Inji Mobile Wallet v1.0.0-alpha.1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build is considered stable and is </w:t>
      </w:r>
      <w:r w:rsidRPr="1D15A363" w:rsidR="1D1ADB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recommended for release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The remaining known issues will continue to be tracked and addressed as part of the planned 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>release of</w:t>
      </w:r>
      <w:r w:rsidRPr="1D15A363" w:rsidR="1D1ADB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roadmap and future iterations.</w:t>
      </w:r>
    </w:p>
    <w:p w:rsidRPr="009611BD" w:rsidR="00243599" w:rsidP="4678CDAC" w:rsidRDefault="00243599" w14:paraId="68EB590C" w14:textId="08A9A224">
      <w:pPr>
        <w:pStyle w:val="Normal"/>
        <w:ind w:left="360" w:firstLine="360"/>
        <w:rPr>
          <w:rStyle w:val="citation-38"/>
          <w:rFonts w:ascii="Calibri" w:hAnsi="Calibri" w:cs="Calibri"/>
          <w:lang w:val="en-IN"/>
        </w:rPr>
      </w:pPr>
    </w:p>
    <w:p w:rsidRPr="009611BD" w:rsidR="00DD6DBB" w:rsidP="00062D1D" w:rsidRDefault="00DD6DBB" w14:paraId="2F53F524" w14:textId="3959A427">
      <w:pPr>
        <w:pStyle w:val="Heading2"/>
        <w:spacing w:before="40" w:line="256" w:lineRule="auto"/>
        <w:ind w:firstLine="360"/>
        <w:jc w:val="left"/>
        <w:rPr>
          <w:rFonts w:ascii="Calibri" w:hAnsi="Calibri" w:cs="Calibri"/>
        </w:rPr>
      </w:pPr>
      <w:bookmarkStart w:name="_Toc1381116270" w:id="311891528"/>
      <w:r w:rsidRPr="4678CDAC" w:rsidR="00DD6DBB">
        <w:rPr>
          <w:rFonts w:ascii="Calibri" w:hAnsi="Calibri" w:cs="Calibri"/>
        </w:rPr>
        <w:t>QA Approv</w:t>
      </w:r>
      <w:r w:rsidRPr="4678CDAC" w:rsidR="004A06F7">
        <w:rPr>
          <w:rFonts w:ascii="Calibri" w:hAnsi="Calibri" w:cs="Calibri"/>
        </w:rPr>
        <w:t>al</w:t>
      </w:r>
      <w:bookmarkEnd w:id="311891528"/>
    </w:p>
    <w:p w:rsidRPr="009611BD" w:rsidR="00F55821" w:rsidP="00062D1D" w:rsidRDefault="00F55821" w14:paraId="4FEB0A52" w14:textId="3151FAFF">
      <w:pPr>
        <w:pStyle w:val="NormalWeb"/>
        <w:ind w:left="360" w:firstLine="360"/>
        <w:rPr>
          <w:rFonts w:ascii="Calibri" w:hAnsi="Calibri" w:cs="Calibri"/>
          <w:lang w:val="en-IN"/>
        </w:rPr>
      </w:pPr>
      <w:r w:rsidRPr="009611BD">
        <w:rPr>
          <w:rStyle w:val="citation-107"/>
          <w:rFonts w:ascii="Calibri" w:hAnsi="Calibri" w:cs="Calibri" w:eastAsiaTheme="majorEastAsia"/>
        </w:rPr>
        <w:t xml:space="preserve">The build has successfully met the defined exit criteria and is </w:t>
      </w:r>
      <w:r w:rsidRPr="009611BD">
        <w:rPr>
          <w:rStyle w:val="citation-107"/>
          <w:rFonts w:ascii="Calibri" w:hAnsi="Calibri" w:cs="Calibri" w:eastAsiaTheme="majorEastAsia"/>
          <w:b/>
          <w:bCs/>
        </w:rPr>
        <w:t>recommended for release</w:t>
      </w:r>
      <w:r w:rsidRPr="009611BD">
        <w:rPr>
          <w:rFonts w:ascii="Calibri" w:hAnsi="Calibri" w:cs="Calibri"/>
        </w:rPr>
        <w:t>. The approval is based on the following conditions:</w:t>
      </w:r>
    </w:p>
    <w:p w:rsidRPr="009611BD" w:rsidR="00F55821" w:rsidP="00F55821" w:rsidRDefault="00F55821" w14:paraId="06F7BAB1" w14:textId="77777777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6"/>
          <w:rFonts w:ascii="Calibri" w:hAnsi="Calibri" w:cs="Calibri" w:eastAsiaTheme="majorEastAsia"/>
          <w:b/>
          <w:bCs/>
        </w:rPr>
        <w:t>Test Case Execution Completion:</w:t>
      </w:r>
      <w:r w:rsidRPr="009611BD">
        <w:rPr>
          <w:rStyle w:val="citation-106"/>
          <w:rFonts w:ascii="Calibri" w:hAnsi="Calibri" w:cs="Calibri" w:eastAsiaTheme="majorEastAsia"/>
        </w:rPr>
        <w:t xml:space="preserve"> 100% of planned scenarios executed</w:t>
      </w:r>
      <w:r w:rsidRPr="009611BD">
        <w:rPr>
          <w:rFonts w:ascii="Calibri" w:hAnsi="Calibri" w:cs="Calibri"/>
        </w:rPr>
        <w:t>.</w:t>
      </w:r>
    </w:p>
    <w:p w:rsidRPr="009611BD" w:rsidR="00F55821" w:rsidP="00F55821" w:rsidRDefault="00F55821" w14:paraId="68C1D60A" w14:textId="77777777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5"/>
          <w:rFonts w:ascii="Calibri" w:hAnsi="Calibri" w:cs="Calibri" w:eastAsiaTheme="majorEastAsia"/>
          <w:b/>
          <w:bCs/>
        </w:rPr>
        <w:t>Defect Status:</w:t>
      </w:r>
      <w:r w:rsidRPr="009611BD">
        <w:rPr>
          <w:rStyle w:val="citation-105"/>
          <w:rFonts w:ascii="Calibri" w:hAnsi="Calibri" w:cs="Calibri" w:eastAsiaTheme="majorEastAsia"/>
        </w:rPr>
        <w:t xml:space="preserve"> No Blocker defects remain open</w:t>
      </w:r>
      <w:r w:rsidRPr="009611BD">
        <w:rPr>
          <w:rFonts w:ascii="Calibri" w:hAnsi="Calibri" w:cs="Calibri"/>
        </w:rPr>
        <w:t>.</w:t>
      </w:r>
    </w:p>
    <w:p w:rsidRPr="009611BD" w:rsidR="00F55821" w:rsidP="00F55821" w:rsidRDefault="00F55821" w14:paraId="6F3D313F" w14:textId="77777777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4"/>
          <w:rFonts w:ascii="Calibri" w:hAnsi="Calibri" w:cs="Calibri" w:eastAsiaTheme="majorEastAsia"/>
          <w:b/>
          <w:bCs/>
        </w:rPr>
        <w:t>Documentation Sign-off:</w:t>
      </w:r>
      <w:r w:rsidRPr="009611BD">
        <w:rPr>
          <w:rStyle w:val="citation-104"/>
          <w:rFonts w:ascii="Calibri" w:hAnsi="Calibri" w:cs="Calibri" w:eastAsiaTheme="majorEastAsia"/>
        </w:rPr>
        <w:t xml:space="preserve"> All test artifacts and reports are finalized</w:t>
      </w:r>
      <w:r w:rsidRPr="009611BD">
        <w:rPr>
          <w:rFonts w:ascii="Calibri" w:hAnsi="Calibri" w:cs="Calibri"/>
        </w:rPr>
        <w:t>.</w:t>
      </w:r>
    </w:p>
    <w:p w:rsidRPr="009611BD" w:rsidR="007C21B1" w:rsidP="00F55821" w:rsidRDefault="00F55821" w14:paraId="45726D7E" w14:textId="2D1FAEAC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3"/>
          <w:rFonts w:ascii="Calibri" w:hAnsi="Calibri" w:cs="Calibri" w:eastAsiaTheme="majorEastAsia"/>
          <w:b/>
          <w:bCs/>
        </w:rPr>
        <w:t>Test Environment Stability:</w:t>
      </w:r>
      <w:r w:rsidRPr="009611BD">
        <w:rPr>
          <w:rStyle w:val="citation-103"/>
          <w:rFonts w:ascii="Calibri" w:hAnsi="Calibri" w:cs="Calibri" w:eastAsiaTheme="majorEastAsia"/>
        </w:rPr>
        <w:t xml:space="preserve"> The test environment remained stable throughout the execution cycle</w:t>
      </w:r>
      <w:r w:rsidRPr="009611BD">
        <w:rPr>
          <w:rFonts w:ascii="Calibri" w:hAnsi="Calibri" w:cs="Calibri"/>
        </w:rPr>
        <w:t>.</w:t>
      </w:r>
    </w:p>
    <w:p w:rsidRPr="009611BD" w:rsidR="007C21B1" w:rsidP="4678CDAC" w:rsidRDefault="007C21B1" w14:paraId="769A07FE" w14:textId="4361FD80">
      <w:pPr>
        <w:pStyle w:val="Normal"/>
        <w:spacing w:after="0"/>
        <w:rPr>
          <w:rFonts w:ascii="Calibri" w:hAnsi="Calibri" w:cs="Calibri"/>
          <w:b w:val="1"/>
          <w:bCs w:val="1"/>
          <w:sz w:val="24"/>
          <w:szCs w:val="24"/>
        </w:rPr>
      </w:pPr>
    </w:p>
    <w:p w:rsidRPr="009611BD" w:rsidR="007C21B1" w:rsidP="007C21B1" w:rsidRDefault="007C21B1" w14:paraId="58570282" w14:textId="1754CAF6">
      <w:pPr>
        <w:spacing w:after="0"/>
        <w:rPr>
          <w:rFonts w:ascii="Calibri" w:hAnsi="Calibri" w:cs="Calibri"/>
          <w:b w:val="1"/>
          <w:bCs w:val="1"/>
          <w:sz w:val="24"/>
          <w:szCs w:val="24"/>
        </w:rPr>
      </w:pPr>
      <w:r w:rsidRPr="4678CDAC" w:rsidR="007C21B1">
        <w:rPr>
          <w:rFonts w:ascii="Calibri" w:hAnsi="Calibri" w:cs="Calibri"/>
          <w:b w:val="1"/>
          <w:bCs w:val="1"/>
          <w:sz w:val="24"/>
          <w:szCs w:val="24"/>
        </w:rPr>
        <w:t xml:space="preserve">           Table </w:t>
      </w:r>
      <w:r w:rsidRPr="4678CDAC" w:rsidR="2BC56B9B">
        <w:rPr>
          <w:rFonts w:ascii="Calibri" w:hAnsi="Calibri" w:cs="Calibri"/>
          <w:b w:val="1"/>
          <w:bCs w:val="1"/>
          <w:sz w:val="24"/>
          <w:szCs w:val="24"/>
        </w:rPr>
        <w:t>4</w:t>
      </w:r>
      <w:r w:rsidRPr="4678CDAC" w:rsidR="007C21B1">
        <w:rPr>
          <w:rFonts w:ascii="Calibri" w:hAnsi="Calibri" w:cs="Calibri"/>
          <w:b w:val="1"/>
          <w:bCs w:val="1"/>
          <w:sz w:val="24"/>
          <w:szCs w:val="24"/>
        </w:rPr>
        <w:t>: Report is signed off details</w:t>
      </w:r>
    </w:p>
    <w:tbl>
      <w:tblPr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890"/>
        <w:gridCol w:w="2340"/>
        <w:gridCol w:w="5130"/>
      </w:tblGrid>
      <w:tr w:rsidRPr="009611BD" w:rsidR="007C21B1" w:rsidTr="4678CDAC" w14:paraId="7B4D6F1F" w14:textId="77777777">
        <w:trPr>
          <w:tblHeader/>
        </w:trPr>
        <w:tc>
          <w:tcPr>
            <w:tcW w:w="1890" w:type="dxa"/>
            <w:shd w:val="clear" w:color="auto" w:fill="0A1D30"/>
            <w:tcMar/>
          </w:tcPr>
          <w:p w:rsidRPr="009611BD" w:rsidR="007C21B1" w:rsidP="00A45D79" w:rsidRDefault="007C21B1" w14:paraId="42DF5C8B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Name</w:t>
            </w:r>
          </w:p>
        </w:tc>
        <w:tc>
          <w:tcPr>
            <w:tcW w:w="2340" w:type="dxa"/>
            <w:shd w:val="clear" w:color="auto" w:fill="0A1D30"/>
            <w:tcMar/>
          </w:tcPr>
          <w:p w:rsidRPr="009611BD" w:rsidR="007C21B1" w:rsidP="00A45D79" w:rsidRDefault="007C21B1" w14:paraId="0DEE0EE0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Functional Role</w:t>
            </w:r>
          </w:p>
        </w:tc>
        <w:tc>
          <w:tcPr>
            <w:tcW w:w="5130" w:type="dxa"/>
            <w:shd w:val="clear" w:color="auto" w:fill="0A1D30"/>
            <w:tcMar/>
          </w:tcPr>
          <w:p w:rsidRPr="009611BD" w:rsidR="007C21B1" w:rsidP="00A45D79" w:rsidRDefault="007C21B1" w14:paraId="00BD5AB4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Responsibilities</w:t>
            </w:r>
          </w:p>
        </w:tc>
      </w:tr>
      <w:tr w:rsidRPr="009611BD" w:rsidR="007C21B1" w:rsidTr="4678CDAC" w14:paraId="0CD5EC49" w14:textId="77777777">
        <w:trPr/>
        <w:tc>
          <w:tcPr>
            <w:tcW w:w="1890" w:type="dxa"/>
            <w:tcMar/>
          </w:tcPr>
          <w:p w:rsidRPr="009611BD" w:rsidR="007C21B1" w:rsidP="009029A2" w:rsidRDefault="00E84965" w14:paraId="64AD0041" w14:textId="2394AB0C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</w:tc>
        <w:tc>
          <w:tcPr>
            <w:tcW w:w="2340" w:type="dxa"/>
            <w:tcMar/>
          </w:tcPr>
          <w:p w:rsidRPr="009611BD" w:rsidR="007C21B1" w:rsidP="009029A2" w:rsidRDefault="00E84965" w14:paraId="5BEFBCEA" w14:textId="355465B5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 xml:space="preserve">QA </w:t>
            </w:r>
            <w:r w:rsidRPr="009611BD" w:rsidR="007C21B1">
              <w:rPr>
                <w:rFonts w:ascii="Calibri" w:hAnsi="Calibri" w:cs="Calibri"/>
                <w:sz w:val="24"/>
                <w:szCs w:val="24"/>
              </w:rPr>
              <w:t>Manager</w:t>
            </w:r>
          </w:p>
        </w:tc>
        <w:tc>
          <w:tcPr>
            <w:tcW w:w="5130" w:type="dxa"/>
            <w:tcMar/>
          </w:tcPr>
          <w:p w:rsidRPr="009611BD" w:rsidR="007C21B1" w:rsidP="009029A2" w:rsidRDefault="007C21B1" w14:paraId="172F4E27" w14:textId="0C20436E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678CDAC" w:rsidR="025D0B53">
              <w:rPr>
                <w:rFonts w:ascii="Calibri" w:hAnsi="Calibri" w:cs="Calibri"/>
                <w:sz w:val="24"/>
                <w:szCs w:val="24"/>
              </w:rPr>
              <w:t>Reviewing the test execution and review</w:t>
            </w:r>
            <w:r w:rsidRPr="4678CDAC" w:rsidR="025D0B5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4678CDAC" w:rsidR="025D0B53">
              <w:rPr>
                <w:rFonts w:ascii="Calibri" w:hAnsi="Calibri" w:cs="Calibri"/>
                <w:sz w:val="24"/>
                <w:szCs w:val="24"/>
              </w:rPr>
              <w:t>of</w:t>
            </w:r>
            <w:r w:rsidRPr="4678CDAC" w:rsidR="025D0B5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4678CDAC" w:rsidR="025D0B53">
              <w:rPr>
                <w:rFonts w:ascii="Calibri" w:hAnsi="Calibri" w:cs="Calibri"/>
                <w:sz w:val="24"/>
                <w:szCs w:val="24"/>
              </w:rPr>
              <w:t>the report</w:t>
            </w:r>
            <w:r w:rsidRPr="4678CDAC" w:rsidR="025D0B5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:rsidR="1D15A363" w:rsidRDefault="1D15A363" w14:paraId="08AD3DEC" w14:textId="174669E3"/>
    <w:p w:rsidRPr="009611BD" w:rsidR="00DD6DBB" w:rsidP="00DD6DBB" w:rsidRDefault="00DD6DBB" w14:paraId="09828227" w14:textId="77777777">
      <w:pPr>
        <w:spacing w:before="120" w:after="0" w:line="240" w:lineRule="auto"/>
        <w:jc w:val="left"/>
        <w:rPr>
          <w:rFonts w:ascii="Calibri" w:hAnsi="Calibri" w:cs="Calibri"/>
        </w:rPr>
      </w:pPr>
    </w:p>
    <w:p w:rsidRPr="009611BD" w:rsidR="00C900BC" w:rsidP="00CE43EC" w:rsidRDefault="00C900BC" w14:paraId="377EAEA5" w14:textId="5A8BF0DE">
      <w:pPr>
        <w:pStyle w:val="Heading1"/>
        <w:spacing w:before="120" w:line="256" w:lineRule="auto"/>
        <w:ind w:left="432"/>
        <w:jc w:val="left"/>
        <w:rPr>
          <w:rFonts w:ascii="Calibri" w:hAnsi="Calibri" w:cs="Calibri"/>
        </w:rPr>
      </w:pPr>
      <w:bookmarkStart w:name="_Toc1856887429" w:id="1097763209"/>
      <w:r w:rsidRPr="4678CDAC" w:rsidR="00C900BC">
        <w:rPr>
          <w:rFonts w:ascii="Calibri" w:hAnsi="Calibri" w:cs="Calibri"/>
        </w:rPr>
        <w:t>Appendix</w:t>
      </w:r>
      <w:bookmarkEnd w:id="1097763209"/>
    </w:p>
    <w:p w:rsidRPr="009611BD" w:rsidR="00243599" w:rsidP="00062D1D" w:rsidRDefault="00243599" w14:paraId="720BD2D3" w14:textId="4BB07977">
      <w:pPr>
        <w:ind w:left="432" w:firstLine="144"/>
        <w:rPr>
          <w:rFonts w:ascii="Calibri" w:hAnsi="Calibri" w:cs="Calibri"/>
          <w:sz w:val="24"/>
          <w:szCs w:val="24"/>
        </w:rPr>
      </w:pPr>
      <w:r w:rsidRPr="009611BD">
        <w:rPr>
          <w:rStyle w:val="citation-36"/>
          <w:rFonts w:ascii="Calibri" w:hAnsi="Calibri" w:cs="Calibri"/>
          <w:sz w:val="24"/>
          <w:szCs w:val="24"/>
        </w:rPr>
        <w:t>This includes additional reference information for the report</w:t>
      </w:r>
      <w:r w:rsidRPr="009611BD">
        <w:rPr>
          <w:rFonts w:ascii="Calibri" w:hAnsi="Calibri" w:cs="Calibri"/>
          <w:sz w:val="24"/>
          <w:szCs w:val="24"/>
        </w:rPr>
        <w:t xml:space="preserve">. </w:t>
      </w:r>
      <w:r w:rsidRPr="009611BD">
        <w:rPr>
          <w:rStyle w:val="citation-35"/>
          <w:rFonts w:ascii="Calibri" w:hAnsi="Calibri" w:cs="Calibri"/>
          <w:sz w:val="24"/>
          <w:szCs w:val="24"/>
        </w:rPr>
        <w:t>It contains a history of document versions and a list of acronyms and their meanings</w:t>
      </w:r>
      <w:r w:rsidRPr="009611BD">
        <w:rPr>
          <w:rFonts w:ascii="Calibri" w:hAnsi="Calibri" w:cs="Calibri"/>
          <w:sz w:val="24"/>
          <w:szCs w:val="24"/>
        </w:rPr>
        <w:t>.</w:t>
      </w:r>
    </w:p>
    <w:p w:rsidRPr="009611BD" w:rsidR="00C900BC" w:rsidP="1D15A363" w:rsidRDefault="00C900BC" w14:paraId="11FEB421" w14:textId="717D534C">
      <w:pPr>
        <w:pStyle w:val="Heading2"/>
        <w:spacing w:before="40" w:after="100" w:afterAutospacing="on" w:line="256" w:lineRule="auto"/>
        <w:ind w:left="576"/>
        <w:jc w:val="left"/>
        <w:rPr>
          <w:rFonts w:ascii="Calibri" w:hAnsi="Calibri" w:cs="Calibri"/>
          <w:lang w:bidi="en-US"/>
        </w:rPr>
      </w:pPr>
      <w:bookmarkStart w:name="_Toc287951299" w:id="222464201"/>
      <w:r w:rsidRPr="4678CDAC" w:rsidR="00C900BC">
        <w:rPr>
          <w:rFonts w:ascii="Calibri" w:hAnsi="Calibri" w:cs="Calibri"/>
        </w:rPr>
        <w:t>Appendix A: Versions</w:t>
      </w:r>
      <w:bookmarkEnd w:id="222464201"/>
    </w:p>
    <w:tbl>
      <w:tblPr>
        <w:tblW w:w="4656" w:type="pct"/>
        <w:tblInd w:w="115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4" w:space="0"/>
          <w:insideV w:val="single" w:color="000080" w:sz="4" w:space="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41"/>
        <w:gridCol w:w="1935"/>
        <w:gridCol w:w="2530"/>
        <w:gridCol w:w="3571"/>
      </w:tblGrid>
      <w:tr w:rsidRPr="009611BD" w:rsidR="00C900BC" w:rsidTr="4678CDAC" w14:paraId="54EA1B33" w14:textId="77777777">
        <w:trPr>
          <w:cantSplit/>
          <w:trHeight w:val="360"/>
          <w:tblHeader/>
        </w:trPr>
        <w:tc>
          <w:tcPr>
            <w:tcW w:w="715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C900BC" w:rsidP="009029A2" w:rsidRDefault="00C900BC" w14:paraId="735114B3" w14:textId="2E1DB094">
            <w:pPr>
              <w:spacing w:before="120" w:after="0"/>
              <w:rPr>
                <w:rFonts w:ascii="Calibri" w:hAnsi="Calibri" w:cs="Calibri"/>
              </w:rPr>
            </w:pPr>
          </w:p>
        </w:tc>
        <w:tc>
          <w:tcPr>
            <w:tcW w:w="1032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C900BC" w:rsidP="00A45D79" w:rsidRDefault="00C900BC" w14:paraId="08941882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Date</w:t>
            </w:r>
          </w:p>
        </w:tc>
        <w:tc>
          <w:tcPr>
            <w:tcW w:w="1349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  <w:vAlign w:val="center"/>
          </w:tcPr>
          <w:p w:rsidRPr="009611BD" w:rsidR="00C900BC" w:rsidP="00A45D79" w:rsidRDefault="00C900BC" w14:paraId="347CE1E8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Author</w:t>
            </w:r>
          </w:p>
        </w:tc>
        <w:tc>
          <w:tcPr>
            <w:tcW w:w="1904" w:type="pct"/>
            <w:tcBorders>
              <w:top w:val="single" w:color="000000" w:themeColor="text1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002060"/>
            <w:tcMar/>
          </w:tcPr>
          <w:p w:rsidRPr="009611BD" w:rsidR="00C900BC" w:rsidP="00A45D79" w:rsidRDefault="00C900BC" w14:paraId="35F36157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Reviewers</w:t>
            </w:r>
          </w:p>
        </w:tc>
      </w:tr>
      <w:tr w:rsidRPr="009611BD" w:rsidR="00C900BC" w:rsidTr="4678CDAC" w14:paraId="05DEBC25" w14:textId="77777777">
        <w:trPr>
          <w:cantSplit/>
          <w:trHeight w:val="315"/>
        </w:trPr>
        <w:tc>
          <w:tcPr>
            <w:tcW w:w="715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9611BD" w:rsidR="00C900BC" w:rsidP="009029A2" w:rsidRDefault="00C900BC" w14:paraId="34225024" w14:textId="6BBD718A">
            <w:pPr>
              <w:pStyle w:val="TableText0"/>
              <w:jc w:val="center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V</w:t>
            </w:r>
            <w:r w:rsidR="00CE73C4">
              <w:rPr>
                <w:rFonts w:ascii="Calibri" w:hAnsi="Calibri" w:cs="Calibri"/>
              </w:rPr>
              <w:t>2</w:t>
            </w:r>
            <w:r w:rsidRPr="009611BD">
              <w:rPr>
                <w:rFonts w:ascii="Calibri" w:hAnsi="Calibri" w:cs="Calibri"/>
              </w:rPr>
              <w:t>.0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9611BD" w:rsidR="00C900BC" w:rsidP="009029A2" w:rsidRDefault="00CE73C4" w14:paraId="23693C0A" w14:textId="4D957D4E">
            <w:pPr>
              <w:pStyle w:val="TableText0"/>
              <w:rPr>
                <w:rFonts w:ascii="Calibri" w:hAnsi="Calibri" w:cs="Calibri"/>
              </w:rPr>
            </w:pPr>
            <w:r w:rsidRPr="1D15A363" w:rsidR="6129883B">
              <w:rPr>
                <w:rFonts w:ascii="Calibri" w:hAnsi="Calibri" w:cs="Calibri"/>
              </w:rPr>
              <w:t>04</w:t>
            </w:r>
            <w:r w:rsidRPr="1D15A363" w:rsidR="00C900BC">
              <w:rPr>
                <w:rFonts w:ascii="Calibri" w:hAnsi="Calibri" w:cs="Calibri"/>
              </w:rPr>
              <w:t>/</w:t>
            </w:r>
            <w:r w:rsidRPr="1D15A363" w:rsidR="00CE73C4">
              <w:rPr>
                <w:rFonts w:ascii="Calibri" w:hAnsi="Calibri" w:cs="Calibri"/>
              </w:rPr>
              <w:t>0</w:t>
            </w:r>
            <w:r w:rsidRPr="1D15A363" w:rsidR="38BB8DC3">
              <w:rPr>
                <w:rFonts w:ascii="Calibri" w:hAnsi="Calibri" w:cs="Calibri"/>
              </w:rPr>
              <w:t>8</w:t>
            </w:r>
            <w:r w:rsidRPr="1D15A363" w:rsidR="00C900BC">
              <w:rPr>
                <w:rFonts w:ascii="Calibri" w:hAnsi="Calibri" w:cs="Calibri"/>
              </w:rPr>
              <w:t>/20</w:t>
            </w:r>
            <w:r w:rsidRPr="1D15A363" w:rsidR="627D5C70">
              <w:rPr>
                <w:rFonts w:ascii="Calibri" w:hAnsi="Calibri" w:cs="Calibri"/>
              </w:rPr>
              <w:t>2</w:t>
            </w:r>
            <w:r w:rsidRPr="1D15A363" w:rsidR="00CE73C4">
              <w:rPr>
                <w:rFonts w:ascii="Calibri" w:hAnsi="Calibri" w:cs="Calibri"/>
              </w:rPr>
              <w:t>6</w:t>
            </w:r>
          </w:p>
        </w:tc>
        <w:tc>
          <w:tcPr>
            <w:tcW w:w="1349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717A26" w:rsidR="00C900BC" w:rsidP="009029A2" w:rsidRDefault="00717A26" w14:paraId="1730FFA3" w14:textId="4AFEDA86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 w:rsidRPr="1D15A363" w:rsidR="5EE2CE2A">
              <w:rPr>
                <w:rFonts w:ascii="Calibri" w:hAnsi="Calibri" w:cs="Calibri"/>
                <w:sz w:val="24"/>
                <w:szCs w:val="24"/>
              </w:rPr>
              <w:t>Nitin</w:t>
            </w:r>
            <w:r w:rsidRPr="1D15A363" w:rsidR="5EE2CE2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1D15A363" w:rsidR="5EE2CE2A">
              <w:rPr>
                <w:rFonts w:ascii="Calibri" w:hAnsi="Calibri" w:cs="Calibri"/>
                <w:sz w:val="24"/>
                <w:szCs w:val="24"/>
              </w:rPr>
              <w:t>Hegde</w:t>
            </w:r>
          </w:p>
        </w:tc>
        <w:tc>
          <w:tcPr>
            <w:tcW w:w="1904" w:type="pct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9611BD" w:rsidR="00A7334A" w:rsidP="009029A2" w:rsidRDefault="00E84965" w14:paraId="3D717FCF" w14:textId="77777777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 w:rsidRPr="1D15A363" w:rsidR="2228F9E8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  <w:p w:rsidRPr="00717A26" w:rsidR="00717A26" w:rsidP="009029A2" w:rsidRDefault="00717A26" w14:paraId="3C9A4891" w14:textId="1C6EBC75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9611BD" w:rsidR="00C900BC" w:rsidP="00C900BC" w:rsidRDefault="00C900BC" w14:paraId="4CE48645" w14:textId="77777777">
      <w:pPr>
        <w:spacing w:after="0"/>
        <w:rPr>
          <w:rFonts w:ascii="Calibri" w:hAnsi="Calibri" w:cs="Calibri"/>
          <w:b/>
          <w:sz w:val="28"/>
        </w:rPr>
      </w:pPr>
    </w:p>
    <w:p w:rsidRPr="009611BD" w:rsidR="00C900BC" w:rsidP="1D15A363" w:rsidRDefault="00C900BC" w14:paraId="75FFF30F" w14:textId="11309428">
      <w:pPr>
        <w:pStyle w:val="Heading2"/>
        <w:spacing w:before="40" w:after="100" w:afterAutospacing="on" w:line="256" w:lineRule="auto"/>
        <w:ind w:left="576"/>
        <w:jc w:val="left"/>
        <w:rPr>
          <w:rFonts w:ascii="Calibri" w:hAnsi="Calibri" w:cs="Calibri"/>
          <w:sz w:val="28"/>
          <w:szCs w:val="28"/>
        </w:rPr>
      </w:pPr>
      <w:bookmarkStart w:name="_Toc28332269" w:id="31"/>
      <w:bookmarkStart w:name="_Toc446031179" w:id="1636020600"/>
      <w:r w:rsidRPr="4678CDAC" w:rsidR="00C900BC">
        <w:rPr>
          <w:rFonts w:ascii="Calibri" w:hAnsi="Calibri" w:cs="Calibri"/>
        </w:rPr>
        <w:t>Appendix B: Acronyms</w:t>
      </w:r>
      <w:bookmarkEnd w:id="31"/>
      <w:bookmarkEnd w:id="1636020600"/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5816"/>
      </w:tblGrid>
      <w:tr w:rsidRPr="009611BD" w:rsidR="00C900BC" w:rsidTr="4678CDAC" w14:paraId="1ABCFCA0" w14:textId="77777777">
        <w:trPr>
          <w:cantSplit/>
          <w:tblHeader/>
        </w:trPr>
        <w:tc>
          <w:tcPr>
            <w:tcW w:w="3544" w:type="dxa"/>
            <w:shd w:val="clear" w:color="auto" w:fill="002060"/>
            <w:tcMar/>
          </w:tcPr>
          <w:p w:rsidRPr="009611BD" w:rsidR="00C900BC" w:rsidP="00A45D79" w:rsidRDefault="00C900BC" w14:paraId="771C7929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Acronym</w:t>
            </w:r>
          </w:p>
        </w:tc>
        <w:tc>
          <w:tcPr>
            <w:tcW w:w="5816" w:type="dxa"/>
            <w:shd w:val="clear" w:color="auto" w:fill="002060"/>
            <w:tcMar/>
          </w:tcPr>
          <w:p w:rsidRPr="009611BD" w:rsidR="00C900BC" w:rsidP="00A45D79" w:rsidRDefault="00C900BC" w14:paraId="1A611DB2" w14:textId="77777777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Literal Translation</w:t>
            </w:r>
          </w:p>
        </w:tc>
      </w:tr>
      <w:tr w:rsidRPr="009611BD" w:rsidR="00C900BC" w:rsidTr="4678CDAC" w14:paraId="242F5E06" w14:textId="77777777">
        <w:trPr>
          <w:cantSplit/>
          <w:trHeight w:val="420"/>
        </w:trPr>
        <w:tc>
          <w:tcPr>
            <w:tcW w:w="3544" w:type="dxa"/>
            <w:tcMar/>
          </w:tcPr>
          <w:p w:rsidRPr="009611BD" w:rsidR="00C900BC" w:rsidP="009029A2" w:rsidRDefault="00E84965" w14:paraId="5F343A20" w14:textId="6470FEC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MOSIP</w:t>
            </w:r>
          </w:p>
        </w:tc>
        <w:tc>
          <w:tcPr>
            <w:tcW w:w="5816" w:type="dxa"/>
            <w:tcMar/>
          </w:tcPr>
          <w:p w:rsidRPr="009611BD" w:rsidR="00C900BC" w:rsidP="009029A2" w:rsidRDefault="2FD5142C" w14:paraId="71A6B9B6" w14:textId="52A60A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 xml:space="preserve">Modular </w:t>
            </w:r>
            <w:bookmarkStart w:name="_Int_pI6s0Cig" w:id="32"/>
            <w:proofErr w:type="gramStart"/>
            <w:r w:rsidRPr="009611BD">
              <w:rPr>
                <w:rFonts w:ascii="Calibri" w:hAnsi="Calibri" w:cs="Calibri"/>
                <w:sz w:val="24"/>
                <w:szCs w:val="24"/>
              </w:rPr>
              <w:t>Open Source</w:t>
            </w:r>
            <w:bookmarkEnd w:id="32"/>
            <w:proofErr w:type="gramEnd"/>
            <w:r w:rsidRPr="009611BD">
              <w:rPr>
                <w:rFonts w:ascii="Calibri" w:hAnsi="Calibri" w:cs="Calibri"/>
                <w:sz w:val="24"/>
                <w:szCs w:val="24"/>
              </w:rPr>
              <w:t xml:space="preserve"> Identity Platform</w:t>
            </w:r>
          </w:p>
        </w:tc>
      </w:tr>
      <w:tr w:rsidRPr="009611BD" w:rsidR="00C900BC" w:rsidTr="4678CDAC" w14:paraId="167A34EC" w14:textId="77777777">
        <w:trPr>
          <w:cantSplit/>
          <w:trHeight w:val="330"/>
        </w:trPr>
        <w:tc>
          <w:tcPr>
            <w:tcW w:w="3544" w:type="dxa"/>
            <w:tcMar/>
          </w:tcPr>
          <w:p w:rsidRPr="009611BD" w:rsidR="00C900BC" w:rsidP="009029A2" w:rsidRDefault="00E84965" w14:paraId="4836DD07" w14:textId="74E8A1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UIN</w:t>
            </w:r>
          </w:p>
        </w:tc>
        <w:tc>
          <w:tcPr>
            <w:tcW w:w="5816" w:type="dxa"/>
            <w:tcMar/>
          </w:tcPr>
          <w:p w:rsidRPr="009611BD" w:rsidR="00C900BC" w:rsidP="009029A2" w:rsidRDefault="00E84965" w14:paraId="7BCA2F01" w14:textId="792E943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Unique Identification Number</w:t>
            </w:r>
          </w:p>
        </w:tc>
      </w:tr>
      <w:tr w:rsidRPr="009611BD" w:rsidR="00E84965" w:rsidTr="4678CDAC" w14:paraId="764A23DC" w14:textId="77777777">
        <w:trPr>
          <w:cantSplit/>
        </w:trPr>
        <w:tc>
          <w:tcPr>
            <w:tcW w:w="3544" w:type="dxa"/>
            <w:tcMar/>
          </w:tcPr>
          <w:p w:rsidRPr="009611BD" w:rsidR="00E84965" w:rsidP="009029A2" w:rsidRDefault="00E84965" w14:paraId="59853208" w14:textId="1030B6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VID</w:t>
            </w:r>
          </w:p>
        </w:tc>
        <w:tc>
          <w:tcPr>
            <w:tcW w:w="5816" w:type="dxa"/>
            <w:tcMar/>
          </w:tcPr>
          <w:p w:rsidRPr="009611BD" w:rsidR="00E84965" w:rsidP="009029A2" w:rsidRDefault="00E84965" w14:paraId="65DD4FC5" w14:textId="7177EFA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Virtual Identification</w:t>
            </w:r>
          </w:p>
        </w:tc>
      </w:tr>
      <w:tr w:rsidRPr="009611BD" w:rsidR="000A7061" w:rsidTr="4678CDAC" w14:paraId="33920523" w14:textId="77777777">
        <w:trPr>
          <w:cantSplit/>
        </w:trPr>
        <w:tc>
          <w:tcPr>
            <w:tcW w:w="3544" w:type="dxa"/>
            <w:tcMar/>
          </w:tcPr>
          <w:p w:rsidRPr="009611BD" w:rsidR="000A7061" w:rsidP="009029A2" w:rsidRDefault="000A7061" w14:paraId="0EB97974" w14:textId="5D9D4364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SVG</w:t>
            </w:r>
          </w:p>
        </w:tc>
        <w:tc>
          <w:tcPr>
            <w:tcW w:w="5816" w:type="dxa"/>
            <w:tcMar/>
          </w:tcPr>
          <w:p w:rsidRPr="009611BD" w:rsidR="000A7061" w:rsidP="009029A2" w:rsidRDefault="000A7061" w14:paraId="7C751ACC" w14:textId="40AFCD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Scalable Vector Graphics</w:t>
            </w:r>
          </w:p>
        </w:tc>
      </w:tr>
      <w:tr w:rsidRPr="009611BD" w:rsidR="000A7061" w:rsidTr="4678CDAC" w14:paraId="14CCC09D" w14:textId="77777777">
        <w:trPr>
          <w:cantSplit/>
        </w:trPr>
        <w:tc>
          <w:tcPr>
            <w:tcW w:w="3544" w:type="dxa"/>
            <w:tcMar/>
          </w:tcPr>
          <w:p w:rsidRPr="009611BD" w:rsidR="000A7061" w:rsidP="009029A2" w:rsidRDefault="000A7061" w14:paraId="6F280613" w14:textId="09D3FD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SD-JWT</w:t>
            </w:r>
          </w:p>
        </w:tc>
        <w:tc>
          <w:tcPr>
            <w:tcW w:w="5816" w:type="dxa"/>
            <w:tcMar/>
          </w:tcPr>
          <w:p w:rsidRPr="009611BD" w:rsidR="000A7061" w:rsidP="009029A2" w:rsidRDefault="000A7061" w14:paraId="6D7DF92A" w14:textId="092C7A7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Selective Disclosure - JSON Web Token</w:t>
            </w:r>
          </w:p>
        </w:tc>
      </w:tr>
      <w:tr w:rsidRPr="009611BD" w:rsidR="000A7061" w:rsidTr="4678CDAC" w14:paraId="42799426" w14:textId="77777777">
        <w:trPr>
          <w:cantSplit/>
        </w:trPr>
        <w:tc>
          <w:tcPr>
            <w:tcW w:w="3544" w:type="dxa"/>
            <w:tcMar/>
          </w:tcPr>
          <w:p w:rsidRPr="009611BD" w:rsidR="000A7061" w:rsidP="009029A2" w:rsidRDefault="000A7061" w14:paraId="20C19BFB" w14:textId="13CCA1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VC</w:t>
            </w:r>
          </w:p>
        </w:tc>
        <w:tc>
          <w:tcPr>
            <w:tcW w:w="5816" w:type="dxa"/>
            <w:tcMar/>
          </w:tcPr>
          <w:p w:rsidRPr="009611BD" w:rsidR="000A7061" w:rsidP="000A7061" w:rsidRDefault="000A7061" w14:paraId="3E89AB33" w14:textId="7B672F5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Verifiable Credentials</w:t>
            </w:r>
          </w:p>
        </w:tc>
      </w:tr>
      <w:tr w:rsidRPr="009611BD" w:rsidR="000A7061" w:rsidTr="4678CDAC" w14:paraId="2897EC6C" w14:textId="77777777">
        <w:trPr>
          <w:cantSplit/>
        </w:trPr>
        <w:tc>
          <w:tcPr>
            <w:tcW w:w="3544" w:type="dxa"/>
            <w:tcMar/>
          </w:tcPr>
          <w:p w:rsidRPr="009611BD" w:rsidR="000A7061" w:rsidP="009029A2" w:rsidRDefault="000A7061" w14:paraId="48B375DD" w14:textId="0A7D8A9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OpenID4VP</w:t>
            </w:r>
          </w:p>
        </w:tc>
        <w:tc>
          <w:tcPr>
            <w:tcW w:w="5816" w:type="dxa"/>
            <w:tcMar/>
          </w:tcPr>
          <w:p w:rsidRPr="009611BD" w:rsidR="000A7061" w:rsidP="000A7061" w:rsidRDefault="000A7061" w14:paraId="27BD69FE" w14:textId="46D62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OpenID for Verifiable Presentations</w:t>
            </w:r>
          </w:p>
        </w:tc>
      </w:tr>
      <w:tr w:rsidRPr="009611BD" w:rsidR="00717A26" w:rsidTr="4678CDAC" w14:paraId="5373CD33" w14:textId="77777777">
        <w:trPr>
          <w:cantSplit/>
        </w:trPr>
        <w:tc>
          <w:tcPr>
            <w:tcW w:w="3544" w:type="dxa"/>
            <w:tcMar/>
          </w:tcPr>
          <w:p w:rsidRPr="009611BD" w:rsidR="00717A26" w:rsidP="009029A2" w:rsidRDefault="00717A26" w14:paraId="330D4CF0" w14:textId="44B780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PDI</w:t>
            </w:r>
          </w:p>
        </w:tc>
        <w:tc>
          <w:tcPr>
            <w:tcW w:w="5816" w:type="dxa"/>
            <w:tcMar/>
          </w:tcPr>
          <w:p w:rsidRPr="009611BD" w:rsidR="00717A26" w:rsidP="000A7061" w:rsidRDefault="00FF2A3D" w14:paraId="204D604A" w14:textId="171AB9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2A3D">
              <w:rPr>
                <w:rFonts w:ascii="Calibri" w:hAnsi="Calibri" w:cs="Calibri"/>
                <w:sz w:val="24"/>
                <w:szCs w:val="24"/>
              </w:rPr>
              <w:t xml:space="preserve">Presentation </w:t>
            </w:r>
            <w:r w:rsidR="00F469A8">
              <w:rPr>
                <w:rFonts w:ascii="Calibri" w:hAnsi="Calibri" w:cs="Calibri"/>
                <w:sz w:val="24"/>
                <w:szCs w:val="24"/>
              </w:rPr>
              <w:t>D</w:t>
            </w:r>
            <w:r w:rsidRPr="00FF2A3D">
              <w:rPr>
                <w:rFonts w:ascii="Calibri" w:hAnsi="Calibri" w:cs="Calibri"/>
                <w:sz w:val="24"/>
                <w:szCs w:val="24"/>
              </w:rPr>
              <w:t xml:space="preserve">uring </w:t>
            </w:r>
            <w:r w:rsidR="00F469A8">
              <w:rPr>
                <w:rFonts w:ascii="Calibri" w:hAnsi="Calibri" w:cs="Calibri"/>
                <w:sz w:val="24"/>
                <w:szCs w:val="24"/>
              </w:rPr>
              <w:t>I</w:t>
            </w:r>
            <w:r w:rsidRPr="00FF2A3D">
              <w:rPr>
                <w:rFonts w:ascii="Calibri" w:hAnsi="Calibri" w:cs="Calibri"/>
                <w:sz w:val="24"/>
                <w:szCs w:val="24"/>
              </w:rPr>
              <w:t>ssuance</w:t>
            </w:r>
          </w:p>
        </w:tc>
      </w:tr>
    </w:tbl>
    <w:p w:rsidRPr="009611BD" w:rsidR="00C900BC" w:rsidP="00C900BC" w:rsidRDefault="00C900BC" w14:paraId="38838439" w14:textId="77777777">
      <w:pPr>
        <w:spacing w:after="160" w:line="259" w:lineRule="auto"/>
        <w:jc w:val="left"/>
        <w:rPr>
          <w:rFonts w:ascii="Calibri" w:hAnsi="Calibri" w:cs="Calibri"/>
        </w:rPr>
      </w:pPr>
    </w:p>
    <w:p w:rsidRPr="009611BD" w:rsidR="00C900BC" w:rsidP="00C900BC" w:rsidRDefault="00C900BC" w14:paraId="28745613" w14:textId="77777777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156082" w:themeColor="accent1"/>
          <w:sz w:val="24"/>
        </w:rPr>
      </w:pPr>
      <w:r w:rsidRPr="009611BD">
        <w:rPr>
          <w:rFonts w:ascii="Calibri" w:hAnsi="Calibri" w:cs="Calibri"/>
          <w:b/>
          <w:sz w:val="28"/>
          <w:lang w:bidi="en-US"/>
        </w:rPr>
        <w:t>END OF DOCUMENT</w:t>
      </w:r>
    </w:p>
    <w:p w:rsidRPr="009611BD" w:rsidR="005B1017" w:rsidRDefault="005B1017" w14:paraId="7D86A101" w14:textId="77777777">
      <w:pPr>
        <w:rPr>
          <w:rFonts w:ascii="Calibri" w:hAnsi="Calibri" w:cs="Calibri"/>
        </w:rPr>
      </w:pPr>
    </w:p>
    <w:sectPr w:rsidRPr="009611BD" w:rsidR="005B1017" w:rsidSect="00C900BC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2240" w:h="15840" w:orient="portrait"/>
      <w:pgMar w:top="1440" w:right="1080" w:bottom="1440" w:left="1080" w:header="576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BF1" w:rsidP="00C900BC" w:rsidRDefault="00701BF1" w14:paraId="52AC260D" w14:textId="77777777">
      <w:pPr>
        <w:spacing w:after="0" w:line="240" w:lineRule="auto"/>
      </w:pPr>
      <w:r>
        <w:separator/>
      </w:r>
    </w:p>
  </w:endnote>
  <w:endnote w:type="continuationSeparator" w:id="0">
    <w:p w:rsidR="00701BF1" w:rsidP="00C900BC" w:rsidRDefault="00701BF1" w14:paraId="001BB4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W w:w="5980" w:type="pct"/>
      <w:tblInd w:w="-965" w:type="dxa"/>
      <w:shd w:val="clear" w:color="auto" w:fill="45B0E1" w:themeFill="accent1" w:themeFillTint="99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16"/>
      <w:gridCol w:w="2040"/>
    </w:tblGrid>
    <w:tr w:rsidRPr="003B313D" w:rsidR="002E116F" w:rsidTr="009029A2" w14:paraId="4705F088" w14:textId="77777777">
      <w:tc>
        <w:tcPr>
          <w:tcW w:w="4154" w:type="pct"/>
          <w:shd w:val="clear" w:color="auto" w:fill="CAEDFB" w:themeFill="accent4" w:themeFillTint="33"/>
          <w:vAlign w:val="center"/>
        </w:tcPr>
        <w:p w:rsidRPr="003B313D" w:rsidR="00A76714" w:rsidP="009029A2" w:rsidRDefault="00000000" w14:paraId="7DD499B3" w14:textId="6AA8892E">
          <w:pPr>
            <w:pStyle w:val="Footer"/>
            <w:jc w:val="left"/>
            <w:rPr>
              <w:b/>
              <w:color w:val="000000" w:themeColor="text1"/>
            </w:rPr>
          </w:pPr>
          <w:sdt>
            <w:sdtPr>
              <w:rPr>
                <w:b/>
                <w:color w:val="000000" w:themeColor="text1"/>
              </w:rPr>
              <w:alias w:val="Company"/>
              <w:id w:val="75971759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A82B6D">
                <w:rPr>
                  <w:b/>
                  <w:color w:val="000000" w:themeColor="text1"/>
                </w:rPr>
                <w:t xml:space="preserve">     </w:t>
              </w:r>
            </w:sdtContent>
          </w:sdt>
          <w:r w:rsidRPr="003B313D" w:rsidR="009C269F">
            <w:rPr>
              <w:b/>
              <w:color w:val="000000" w:themeColor="text1"/>
            </w:rPr>
            <w:t>Copyright ©</w:t>
          </w:r>
          <w:r w:rsidR="00370F02">
            <w:rPr>
              <w:b/>
              <w:color w:val="000000" w:themeColor="text1"/>
            </w:rPr>
            <w:t xml:space="preserve"> </w:t>
          </w:r>
          <w:r w:rsidR="001573BB">
            <w:rPr>
              <w:b/>
              <w:color w:val="000000" w:themeColor="text1"/>
            </w:rPr>
            <w:t>2022</w:t>
          </w:r>
          <w:r w:rsidR="009C269F">
            <w:rPr>
              <w:b/>
              <w:color w:val="000000" w:themeColor="text1"/>
            </w:rPr>
            <w:t xml:space="preserve"> MOSIP</w:t>
          </w:r>
        </w:p>
      </w:tc>
      <w:tc>
        <w:tcPr>
          <w:tcW w:w="846" w:type="pct"/>
          <w:shd w:val="clear" w:color="auto" w:fill="60CAF3" w:themeFill="accent4" w:themeFillTint="99"/>
          <w:vAlign w:val="center"/>
        </w:tcPr>
        <w:p w:rsidRPr="003B313D" w:rsidR="00A76714" w:rsidP="009029A2" w:rsidRDefault="009029A2" w14:paraId="60195605" w14:textId="77777777">
          <w:pPr>
            <w:pStyle w:val="Header"/>
            <w:jc w:val="center"/>
            <w:rPr>
              <w:b/>
              <w:color w:val="000000" w:themeColor="text1"/>
            </w:rPr>
          </w:pPr>
          <w:r w:rsidRPr="002B6641">
            <w:rPr>
              <w:b/>
              <w:color w:val="000000" w:themeColor="text1"/>
            </w:rPr>
            <w:fldChar w:fldCharType="begin"/>
          </w:r>
          <w:r w:rsidRPr="002B6641">
            <w:rPr>
              <w:b/>
              <w:color w:val="000000" w:themeColor="text1"/>
            </w:rPr>
            <w:instrText xml:space="preserve"> PAGE   \* MERGEFORMAT </w:instrText>
          </w:r>
          <w:r w:rsidRPr="002B6641">
            <w:rPr>
              <w:b/>
              <w:color w:val="000000" w:themeColor="text1"/>
            </w:rPr>
            <w:fldChar w:fldCharType="separate"/>
          </w:r>
          <w:r>
            <w:rPr>
              <w:b/>
              <w:noProof/>
              <w:color w:val="000000" w:themeColor="text1"/>
            </w:rPr>
            <w:t>20</w:t>
          </w:r>
          <w:r w:rsidRPr="002B6641">
            <w:rPr>
              <w:b/>
              <w:color w:val="000000" w:themeColor="text1"/>
            </w:rPr>
            <w:fldChar w:fldCharType="end"/>
          </w:r>
        </w:p>
      </w:tc>
    </w:tr>
  </w:tbl>
  <w:p w:rsidRPr="003B313D" w:rsidR="00A76714" w:rsidP="009029A2" w:rsidRDefault="009029A2" w14:paraId="49E96EC4" w14:textId="77777777">
    <w:pPr>
      <w:pStyle w:val="Footer"/>
      <w:tabs>
        <w:tab w:val="clear" w:pos="4680"/>
      </w:tabs>
      <w:rPr>
        <w:b/>
        <w:color w:val="000000" w:themeColor="text1"/>
        <w:sz w:val="18"/>
      </w:rPr>
    </w:pPr>
    <w:r>
      <w:rPr>
        <w:b/>
        <w:noProof/>
        <w:color w:val="000000" w:themeColor="text1"/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37FB9C" wp14:editId="343257E8">
              <wp:simplePos x="0" y="0"/>
              <wp:positionH relativeFrom="column">
                <wp:posOffset>-685800</wp:posOffset>
              </wp:positionH>
              <wp:positionV relativeFrom="paragraph">
                <wp:posOffset>-3175</wp:posOffset>
              </wp:positionV>
              <wp:extent cx="7790815" cy="419100"/>
              <wp:effectExtent l="0" t="0" r="0" b="0"/>
              <wp:wrapNone/>
              <wp:docPr id="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90815" cy="4191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style="position:absolute;margin-left:-54pt;margin-top:-.25pt;width:613.4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215e99 [2431]" stroked="f" w14:anchorId="4B8E04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7B6EFC2" w:rsidTr="57B6EFC2" w14:paraId="6CB0D8AA" w14:textId="77777777">
      <w:trPr>
        <w:trHeight w:val="300"/>
      </w:trPr>
      <w:tc>
        <w:tcPr>
          <w:tcW w:w="3360" w:type="dxa"/>
        </w:tcPr>
        <w:p w:rsidR="57B6EFC2" w:rsidP="57B6EFC2" w:rsidRDefault="57B6EFC2" w14:paraId="63DC1C5C" w14:textId="28B90F50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:rsidR="57B6EFC2" w:rsidP="57B6EFC2" w:rsidRDefault="57B6EFC2" w14:paraId="7F7EA6C3" w14:textId="3A76BCE6">
          <w:pPr>
            <w:pStyle w:val="Header"/>
            <w:jc w:val="center"/>
          </w:pPr>
        </w:p>
      </w:tc>
      <w:tc>
        <w:tcPr>
          <w:tcW w:w="3360" w:type="dxa"/>
        </w:tcPr>
        <w:p w:rsidR="57B6EFC2" w:rsidP="57B6EFC2" w:rsidRDefault="57B6EFC2" w14:paraId="19AE3162" w14:textId="0E8C4F09">
          <w:pPr>
            <w:pStyle w:val="Header"/>
            <w:ind w:right="-115"/>
            <w:jc w:val="right"/>
          </w:pPr>
        </w:p>
      </w:tc>
    </w:tr>
  </w:tbl>
  <w:p w:rsidR="57B6EFC2" w:rsidP="57B6EFC2" w:rsidRDefault="57B6EFC2" w14:paraId="537F3954" w14:textId="0893A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BF1" w:rsidP="00C900BC" w:rsidRDefault="00701BF1" w14:paraId="316B2ED5" w14:textId="77777777">
      <w:pPr>
        <w:spacing w:after="0" w:line="240" w:lineRule="auto"/>
      </w:pPr>
      <w:r>
        <w:separator/>
      </w:r>
    </w:p>
  </w:footnote>
  <w:footnote w:type="continuationSeparator" w:id="0">
    <w:p w:rsidR="00701BF1" w:rsidP="00C900BC" w:rsidRDefault="00701BF1" w14:paraId="5C4A0C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6714" w:rsidRDefault="00A76714" w14:paraId="69786107" w14:textId="77777777">
    <w:pPr>
      <w:pStyle w:val="Header"/>
    </w:pPr>
  </w:p>
  <w:p w:rsidR="00A76714" w:rsidRDefault="009029A2" w14:paraId="4A2F4BFE" w14:textId="77777777">
    <w:r>
      <w:t xml:space="preserve">Policy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Pr="00435D25" w:rsidR="00A76714" w:rsidP="009029A2" w:rsidRDefault="009029A2" w14:paraId="2B28DF8F" w14:textId="77777777">
    <w:pPr>
      <w:pStyle w:val="Header"/>
      <w:rPr>
        <w:rFonts w:ascii="Cambria" w:hAnsi="Cambria" w:eastAsia="Times New Roman"/>
        <w:b/>
        <w:noProof/>
      </w:rPr>
    </w:pPr>
    <w:r w:rsidRPr="0071080D">
      <w:rPr>
        <w:rFonts w:ascii="Cambria" w:hAnsi="Cambria" w:eastAsia="Times New Roman"/>
        <w:b/>
        <w:noProof/>
      </w:rPr>
      <w:drawing>
        <wp:anchor distT="0" distB="0" distL="114300" distR="114300" simplePos="0" relativeHeight="251658243" behindDoc="0" locked="0" layoutInCell="1" allowOverlap="1" wp14:anchorId="0F4BF8A9" wp14:editId="43134EF6">
          <wp:simplePos x="0" y="0"/>
          <wp:positionH relativeFrom="column">
            <wp:posOffset>5654374</wp:posOffset>
          </wp:positionH>
          <wp:positionV relativeFrom="paragraph">
            <wp:posOffset>-13435</wp:posOffset>
          </wp:positionV>
          <wp:extent cx="742950" cy="336550"/>
          <wp:effectExtent l="0" t="0" r="0" b="0"/>
          <wp:wrapSquare wrapText="bothSides"/>
          <wp:docPr id="51" name="Graphic 8">
            <a:extLst xmlns:a="http://schemas.openxmlformats.org/drawingml/2006/main">
              <a:ext uri="{FF2B5EF4-FFF2-40B4-BE49-F238E27FC236}">
                <a16:creationId xmlns:a16="http://schemas.microsoft.com/office/drawing/2014/main" id="{0EF3634F-D644-4743-9FCF-856D004B4C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Graphic 8">
                    <a:extLst>
                      <a:ext uri="{FF2B5EF4-FFF2-40B4-BE49-F238E27FC236}">
                        <a16:creationId xmlns:a16="http://schemas.microsoft.com/office/drawing/2014/main" id="{0EF3634F-D644-4743-9FCF-856D004B4CC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336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eastAsia="Times New Roman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F498F8B" wp14:editId="0E84B4E1">
              <wp:simplePos x="0" y="0"/>
              <wp:positionH relativeFrom="column">
                <wp:posOffset>6610350</wp:posOffset>
              </wp:positionH>
              <wp:positionV relativeFrom="paragraph">
                <wp:posOffset>-22860</wp:posOffset>
              </wp:positionV>
              <wp:extent cx="494665" cy="255905"/>
              <wp:effectExtent l="0" t="0" r="635" b="0"/>
              <wp:wrapNone/>
              <wp:docPr id="6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4665" cy="25590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Pr="0040485B" w:rsidR="00A76714" w:rsidP="009029A2" w:rsidRDefault="00A76714" w14:paraId="15A04BDE" w14:textId="77777777">
                          <w:pPr>
                            <w:shd w:val="clear" w:color="auto" w:fill="0F4761" w:themeFill="accent1" w:themeFillShade="BF"/>
                          </w:pPr>
                        </w:p>
                      </w:txbxContent>
                    </wps:txbx>
                    <wps:bodyPr rot="0" vert="horz" wrap="square" lIns="64008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style="position:absolute;left:0;text-align:left;margin-left:520.5pt;margin-top:-1.8pt;width:38.95pt;height:20.1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color="#caedfb [663]" stroked="f" w14:anchorId="3F498F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">
              <v:textbox inset="50.4pt">
                <w:txbxContent>
                  <w:p w:rsidRPr="0040485B" w:rsidR="00A76714" w:rsidP="009029A2" w:rsidRDefault="00A76714" w14:paraId="15A04BDE" w14:textId="77777777">
                    <w:pPr>
                      <w:shd w:val="clear" w:color="auto" w:fill="0F4761" w:themeFill="accent1" w:themeFillShade="BF"/>
                    </w:pPr>
                  </w:p>
                </w:txbxContent>
              </v:textbox>
            </v:rect>
          </w:pict>
        </mc:Fallback>
      </mc:AlternateContent>
    </w:r>
    <w:r>
      <w:rPr>
        <w:rFonts w:ascii="Cambria" w:hAnsi="Cambria" w:eastAsia="Times New Roman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026BF8" wp14:editId="22F4BE5F">
              <wp:simplePos x="0" y="0"/>
              <wp:positionH relativeFrom="column">
                <wp:posOffset>-752475</wp:posOffset>
              </wp:positionH>
              <wp:positionV relativeFrom="paragraph">
                <wp:posOffset>-22860</wp:posOffset>
              </wp:positionV>
              <wp:extent cx="6191250" cy="255905"/>
              <wp:effectExtent l="0" t="0" r="6350" b="0"/>
              <wp:wrapNone/>
              <wp:docPr id="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91250" cy="25590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Pr="00893A6F" w:rsidR="00A76714" w:rsidRDefault="00421926" w14:paraId="1405615A" w14:textId="23D65413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Inji Mobile Wallet</w:t>
                          </w:r>
                        </w:p>
                      </w:txbxContent>
                    </wps:txbx>
                    <wps:bodyPr rot="0" vert="horz" wrap="square" lIns="64008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style="position:absolute;left:0;text-align:left;margin-left:-59.25pt;margin-top:-1.8pt;width:487.5pt;height:20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color="#caedfb [663]" stroked="f" w14:anchorId="27026B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">
              <v:textbox inset="50.4pt">
                <w:txbxContent>
                  <w:p w:rsidRPr="00893A6F" w:rsidR="00A76714" w:rsidRDefault="00421926" w14:paraId="1405615A" w14:textId="23D65413">
                    <w:pPr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Inji Mobile Wallet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E41D3" w:rsidR="00A76714" w:rsidP="009029A2" w:rsidRDefault="00A76714" w14:paraId="3035B533" w14:textId="77777777">
    <w:pPr>
      <w:shd w:val="clear" w:color="auto" w:fill="FFFFFF"/>
      <w:spacing w:after="0" w:line="336" w:lineRule="atLeast"/>
      <w:jc w:val="left"/>
      <w:textAlignment w:val="top"/>
      <w:rPr>
        <w:rFonts w:ascii="Trebuchet MS" w:hAnsi="Trebuchet MS" w:eastAsia="Times New Roman"/>
        <w:color w:val="696969"/>
        <w:sz w:val="18"/>
        <w:szCs w:val="18"/>
      </w:rPr>
    </w:pPr>
  </w:p>
  <w:p w:rsidRPr="004D0582" w:rsidR="00A76714" w:rsidP="009029A2" w:rsidRDefault="00A76714" w14:paraId="1775455D" w14:textId="77777777">
    <w:pPr>
      <w:shd w:val="clear" w:color="auto" w:fill="FFFFFF"/>
      <w:spacing w:after="0" w:line="336" w:lineRule="atLeast"/>
      <w:jc w:val="center"/>
      <w:textAlignment w:val="top"/>
      <w:rPr>
        <w:rFonts w:ascii="Trebuchet MS" w:hAnsi="Trebuchet MS" w:eastAsia="Times New Roman"/>
        <w:color w:val="696969"/>
        <w:sz w:val="18"/>
        <w:szCs w:val="18"/>
      </w:rPr>
    </w:pPr>
  </w:p>
  <w:p w:rsidR="00A76714" w:rsidRDefault="00A76714" w14:paraId="08F2C07A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F+i/9e5D6O50R" int2:id="qmbOtM4B">
      <int2:state int2:value="Rejected" int2:type="spell"/>
    </int2:textHash>
    <int2:bookmark int2:bookmarkName="_Int_pI6s0Cig" int2:invalidationBookmarkName="" int2:hashCode="ZQ+r54eoHWe5HR" int2:id="f4LSzoL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26"/>
    <w:multiLevelType w:val="multilevel"/>
    <w:tmpl w:val="71B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B54E7F"/>
    <w:multiLevelType w:val="multilevel"/>
    <w:tmpl w:val="356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81211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2D1167"/>
    <w:multiLevelType w:val="multilevel"/>
    <w:tmpl w:val="A60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C73BFC"/>
    <w:multiLevelType w:val="multilevel"/>
    <w:tmpl w:val="06D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A530E0"/>
    <w:multiLevelType w:val="hybridMultilevel"/>
    <w:tmpl w:val="65BE9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605CDD"/>
    <w:multiLevelType w:val="multilevel"/>
    <w:tmpl w:val="83A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F7B4590"/>
    <w:multiLevelType w:val="hybridMultilevel"/>
    <w:tmpl w:val="E8FCC0DA"/>
    <w:lvl w:ilvl="0" w:tplc="DAD48D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706047"/>
    <w:multiLevelType w:val="hybridMultilevel"/>
    <w:tmpl w:val="B4AA55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A51EAD"/>
    <w:multiLevelType w:val="hybridMultilevel"/>
    <w:tmpl w:val="F69AFA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9605C1B"/>
    <w:multiLevelType w:val="hybridMultilevel"/>
    <w:tmpl w:val="8C38E8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CFA70F7"/>
    <w:multiLevelType w:val="multilevel"/>
    <w:tmpl w:val="00D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0885A62"/>
    <w:multiLevelType w:val="hybridMultilevel"/>
    <w:tmpl w:val="3EDCD6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CC487D"/>
    <w:multiLevelType w:val="hybridMultilevel"/>
    <w:tmpl w:val="1800F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62C2F"/>
    <w:multiLevelType w:val="hybridMultilevel"/>
    <w:tmpl w:val="5F4A1B6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BE2AF5"/>
    <w:multiLevelType w:val="hybridMultilevel"/>
    <w:tmpl w:val="685887E8"/>
    <w:lvl w:ilvl="0" w:tplc="0809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16" w15:restartNumberingAfterBreak="0">
    <w:nsid w:val="62AB10A0"/>
    <w:multiLevelType w:val="hybridMultilevel"/>
    <w:tmpl w:val="780285B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54C508E"/>
    <w:multiLevelType w:val="hybridMultilevel"/>
    <w:tmpl w:val="5CCEE5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AA75B73"/>
    <w:multiLevelType w:val="hybridMultilevel"/>
    <w:tmpl w:val="34FC1E5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424605D"/>
    <w:multiLevelType w:val="hybridMultilevel"/>
    <w:tmpl w:val="1D3E4F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9D11A5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44052562">
    <w:abstractNumId w:val="20"/>
  </w:num>
  <w:num w:numId="2" w16cid:durableId="1018582642">
    <w:abstractNumId w:val="7"/>
  </w:num>
  <w:num w:numId="3" w16cid:durableId="906766424">
    <w:abstractNumId w:val="9"/>
  </w:num>
  <w:num w:numId="4" w16cid:durableId="227348102">
    <w:abstractNumId w:val="10"/>
  </w:num>
  <w:num w:numId="5" w16cid:durableId="1342663292">
    <w:abstractNumId w:val="8"/>
  </w:num>
  <w:num w:numId="6" w16cid:durableId="1539467801">
    <w:abstractNumId w:val="17"/>
  </w:num>
  <w:num w:numId="7" w16cid:durableId="1909610816">
    <w:abstractNumId w:val="5"/>
  </w:num>
  <w:num w:numId="8" w16cid:durableId="243691169">
    <w:abstractNumId w:val="19"/>
  </w:num>
  <w:num w:numId="9" w16cid:durableId="937444473">
    <w:abstractNumId w:val="2"/>
  </w:num>
  <w:num w:numId="10" w16cid:durableId="1155759389">
    <w:abstractNumId w:val="3"/>
  </w:num>
  <w:num w:numId="11" w16cid:durableId="1058670000">
    <w:abstractNumId w:val="15"/>
  </w:num>
  <w:num w:numId="12" w16cid:durableId="779645757">
    <w:abstractNumId w:val="12"/>
  </w:num>
  <w:num w:numId="13" w16cid:durableId="1870025492">
    <w:abstractNumId w:val="18"/>
  </w:num>
  <w:num w:numId="14" w16cid:durableId="719792569">
    <w:abstractNumId w:val="14"/>
  </w:num>
  <w:num w:numId="15" w16cid:durableId="1894849887">
    <w:abstractNumId w:val="13"/>
  </w:num>
  <w:num w:numId="16" w16cid:durableId="538592611">
    <w:abstractNumId w:val="0"/>
  </w:num>
  <w:num w:numId="17" w16cid:durableId="972755539">
    <w:abstractNumId w:val="6"/>
  </w:num>
  <w:num w:numId="18" w16cid:durableId="1107387795">
    <w:abstractNumId w:val="11"/>
  </w:num>
  <w:num w:numId="19" w16cid:durableId="368916363">
    <w:abstractNumId w:val="1"/>
  </w:num>
  <w:num w:numId="20" w16cid:durableId="1108348591">
    <w:abstractNumId w:val="4"/>
  </w:num>
  <w:num w:numId="21" w16cid:durableId="311524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51"/>
    <w:rsid w:val="000018B5"/>
    <w:rsid w:val="0000400C"/>
    <w:rsid w:val="0003062B"/>
    <w:rsid w:val="000314E1"/>
    <w:rsid w:val="00042EA0"/>
    <w:rsid w:val="00044079"/>
    <w:rsid w:val="000524D6"/>
    <w:rsid w:val="00056CA6"/>
    <w:rsid w:val="00061539"/>
    <w:rsid w:val="00062D1D"/>
    <w:rsid w:val="00083836"/>
    <w:rsid w:val="00085143"/>
    <w:rsid w:val="000A3C52"/>
    <w:rsid w:val="000A7061"/>
    <w:rsid w:val="000B59C2"/>
    <w:rsid w:val="000C7F5C"/>
    <w:rsid w:val="000D3695"/>
    <w:rsid w:val="000D5247"/>
    <w:rsid w:val="000D6B4A"/>
    <w:rsid w:val="000E18A8"/>
    <w:rsid w:val="00100802"/>
    <w:rsid w:val="001025E7"/>
    <w:rsid w:val="00103F68"/>
    <w:rsid w:val="001053A8"/>
    <w:rsid w:val="00114004"/>
    <w:rsid w:val="00123FC5"/>
    <w:rsid w:val="001334D2"/>
    <w:rsid w:val="001405D1"/>
    <w:rsid w:val="00146F10"/>
    <w:rsid w:val="00147CE5"/>
    <w:rsid w:val="001571DA"/>
    <w:rsid w:val="001573BB"/>
    <w:rsid w:val="0015C99B"/>
    <w:rsid w:val="0016147C"/>
    <w:rsid w:val="001642D4"/>
    <w:rsid w:val="0017358E"/>
    <w:rsid w:val="001817FB"/>
    <w:rsid w:val="00195BD2"/>
    <w:rsid w:val="001A3BF6"/>
    <w:rsid w:val="001C325A"/>
    <w:rsid w:val="001D3E79"/>
    <w:rsid w:val="001D765B"/>
    <w:rsid w:val="00206A33"/>
    <w:rsid w:val="0021775D"/>
    <w:rsid w:val="00224F75"/>
    <w:rsid w:val="00230EA1"/>
    <w:rsid w:val="00243599"/>
    <w:rsid w:val="0024405F"/>
    <w:rsid w:val="00244B59"/>
    <w:rsid w:val="0026680F"/>
    <w:rsid w:val="002712CD"/>
    <w:rsid w:val="0027192A"/>
    <w:rsid w:val="00274F3D"/>
    <w:rsid w:val="00285D70"/>
    <w:rsid w:val="0029385E"/>
    <w:rsid w:val="00294E64"/>
    <w:rsid w:val="00295A86"/>
    <w:rsid w:val="002A355B"/>
    <w:rsid w:val="002B31C9"/>
    <w:rsid w:val="002B5733"/>
    <w:rsid w:val="002B710E"/>
    <w:rsid w:val="002D2986"/>
    <w:rsid w:val="002D465F"/>
    <w:rsid w:val="002E116F"/>
    <w:rsid w:val="002E2717"/>
    <w:rsid w:val="002F0DDA"/>
    <w:rsid w:val="002F172F"/>
    <w:rsid w:val="00323A9C"/>
    <w:rsid w:val="00346ED0"/>
    <w:rsid w:val="003542A3"/>
    <w:rsid w:val="003543DC"/>
    <w:rsid w:val="00370F02"/>
    <w:rsid w:val="00372BEB"/>
    <w:rsid w:val="00387738"/>
    <w:rsid w:val="00390B7A"/>
    <w:rsid w:val="003949B0"/>
    <w:rsid w:val="00396D5B"/>
    <w:rsid w:val="003A41B1"/>
    <w:rsid w:val="003B243F"/>
    <w:rsid w:val="003B5B6D"/>
    <w:rsid w:val="003C151A"/>
    <w:rsid w:val="003C4F86"/>
    <w:rsid w:val="003D099A"/>
    <w:rsid w:val="003D4659"/>
    <w:rsid w:val="003E7679"/>
    <w:rsid w:val="0040086E"/>
    <w:rsid w:val="00406554"/>
    <w:rsid w:val="00421926"/>
    <w:rsid w:val="00433E5D"/>
    <w:rsid w:val="00435922"/>
    <w:rsid w:val="0045136E"/>
    <w:rsid w:val="00456A8B"/>
    <w:rsid w:val="00462AA9"/>
    <w:rsid w:val="0046710F"/>
    <w:rsid w:val="004716AA"/>
    <w:rsid w:val="00475D22"/>
    <w:rsid w:val="0047728A"/>
    <w:rsid w:val="00484333"/>
    <w:rsid w:val="00494266"/>
    <w:rsid w:val="004A06F7"/>
    <w:rsid w:val="004A08D4"/>
    <w:rsid w:val="004A5F0A"/>
    <w:rsid w:val="004A6EF9"/>
    <w:rsid w:val="004B21C7"/>
    <w:rsid w:val="004B3AF9"/>
    <w:rsid w:val="004C5958"/>
    <w:rsid w:val="004D1397"/>
    <w:rsid w:val="004E1A49"/>
    <w:rsid w:val="004E4163"/>
    <w:rsid w:val="004F28A3"/>
    <w:rsid w:val="004F38D3"/>
    <w:rsid w:val="00506551"/>
    <w:rsid w:val="005066AE"/>
    <w:rsid w:val="005071C4"/>
    <w:rsid w:val="00521B19"/>
    <w:rsid w:val="00526357"/>
    <w:rsid w:val="005311AD"/>
    <w:rsid w:val="0053779D"/>
    <w:rsid w:val="00544665"/>
    <w:rsid w:val="00545272"/>
    <w:rsid w:val="00553275"/>
    <w:rsid w:val="005612C2"/>
    <w:rsid w:val="00565155"/>
    <w:rsid w:val="00567319"/>
    <w:rsid w:val="005917FA"/>
    <w:rsid w:val="00596BC8"/>
    <w:rsid w:val="005A205A"/>
    <w:rsid w:val="005B1017"/>
    <w:rsid w:val="005C4271"/>
    <w:rsid w:val="005C55D3"/>
    <w:rsid w:val="005D5202"/>
    <w:rsid w:val="005D6D68"/>
    <w:rsid w:val="0060208E"/>
    <w:rsid w:val="006032EA"/>
    <w:rsid w:val="00607821"/>
    <w:rsid w:val="006100D8"/>
    <w:rsid w:val="00610548"/>
    <w:rsid w:val="00616362"/>
    <w:rsid w:val="006264BE"/>
    <w:rsid w:val="00632DA7"/>
    <w:rsid w:val="006344CA"/>
    <w:rsid w:val="00642FB3"/>
    <w:rsid w:val="00651871"/>
    <w:rsid w:val="00653C3D"/>
    <w:rsid w:val="00655478"/>
    <w:rsid w:val="00673619"/>
    <w:rsid w:val="00697E14"/>
    <w:rsid w:val="006A2CDD"/>
    <w:rsid w:val="006B3A2A"/>
    <w:rsid w:val="006E311D"/>
    <w:rsid w:val="006E3950"/>
    <w:rsid w:val="00701210"/>
    <w:rsid w:val="00701BF1"/>
    <w:rsid w:val="0070284E"/>
    <w:rsid w:val="00707990"/>
    <w:rsid w:val="00715CDE"/>
    <w:rsid w:val="00717A26"/>
    <w:rsid w:val="00736A3B"/>
    <w:rsid w:val="007455ED"/>
    <w:rsid w:val="00750758"/>
    <w:rsid w:val="00756182"/>
    <w:rsid w:val="00765EEF"/>
    <w:rsid w:val="00774ED8"/>
    <w:rsid w:val="007C21B1"/>
    <w:rsid w:val="007C2E5B"/>
    <w:rsid w:val="007C528F"/>
    <w:rsid w:val="007D0E0C"/>
    <w:rsid w:val="007D3D32"/>
    <w:rsid w:val="007D5AAC"/>
    <w:rsid w:val="007DE895"/>
    <w:rsid w:val="007E6D4D"/>
    <w:rsid w:val="007F33E8"/>
    <w:rsid w:val="00805B3A"/>
    <w:rsid w:val="00806314"/>
    <w:rsid w:val="00806E52"/>
    <w:rsid w:val="00836914"/>
    <w:rsid w:val="008375FA"/>
    <w:rsid w:val="00837C80"/>
    <w:rsid w:val="00864990"/>
    <w:rsid w:val="0086655F"/>
    <w:rsid w:val="008759AB"/>
    <w:rsid w:val="00881B66"/>
    <w:rsid w:val="008876BE"/>
    <w:rsid w:val="008A0B94"/>
    <w:rsid w:val="008A7954"/>
    <w:rsid w:val="008C1698"/>
    <w:rsid w:val="008E362B"/>
    <w:rsid w:val="008F551E"/>
    <w:rsid w:val="00901D77"/>
    <w:rsid w:val="009020AD"/>
    <w:rsid w:val="009029A2"/>
    <w:rsid w:val="009032C8"/>
    <w:rsid w:val="00903941"/>
    <w:rsid w:val="00904ED3"/>
    <w:rsid w:val="00914F8B"/>
    <w:rsid w:val="00916FC4"/>
    <w:rsid w:val="00922CDE"/>
    <w:rsid w:val="00925131"/>
    <w:rsid w:val="0095186F"/>
    <w:rsid w:val="009572E4"/>
    <w:rsid w:val="009611BD"/>
    <w:rsid w:val="0096332E"/>
    <w:rsid w:val="0096567A"/>
    <w:rsid w:val="00971C0B"/>
    <w:rsid w:val="00972526"/>
    <w:rsid w:val="00982F02"/>
    <w:rsid w:val="00996859"/>
    <w:rsid w:val="00996871"/>
    <w:rsid w:val="009B2CCE"/>
    <w:rsid w:val="009C1C11"/>
    <w:rsid w:val="009C260F"/>
    <w:rsid w:val="009C269F"/>
    <w:rsid w:val="009C2F36"/>
    <w:rsid w:val="009C6268"/>
    <w:rsid w:val="009E3AB5"/>
    <w:rsid w:val="009E582E"/>
    <w:rsid w:val="009F2FD3"/>
    <w:rsid w:val="009F3C86"/>
    <w:rsid w:val="00A07F99"/>
    <w:rsid w:val="00A33C2B"/>
    <w:rsid w:val="00A41BD4"/>
    <w:rsid w:val="00A4581C"/>
    <w:rsid w:val="00A45D79"/>
    <w:rsid w:val="00A520C2"/>
    <w:rsid w:val="00A520E1"/>
    <w:rsid w:val="00A571A3"/>
    <w:rsid w:val="00A67A64"/>
    <w:rsid w:val="00A720BF"/>
    <w:rsid w:val="00A7334A"/>
    <w:rsid w:val="00A74DA3"/>
    <w:rsid w:val="00A75891"/>
    <w:rsid w:val="00A76714"/>
    <w:rsid w:val="00A8263F"/>
    <w:rsid w:val="00A82B6D"/>
    <w:rsid w:val="00A847F0"/>
    <w:rsid w:val="00A86DFA"/>
    <w:rsid w:val="00A878C3"/>
    <w:rsid w:val="00A96877"/>
    <w:rsid w:val="00AA1454"/>
    <w:rsid w:val="00AA1E0D"/>
    <w:rsid w:val="00AA7A6B"/>
    <w:rsid w:val="00AB1FF7"/>
    <w:rsid w:val="00AB396D"/>
    <w:rsid w:val="00AB5A58"/>
    <w:rsid w:val="00AE2A8E"/>
    <w:rsid w:val="00AE6FD4"/>
    <w:rsid w:val="00AF1926"/>
    <w:rsid w:val="00AF3F19"/>
    <w:rsid w:val="00AF566C"/>
    <w:rsid w:val="00B01C33"/>
    <w:rsid w:val="00B15604"/>
    <w:rsid w:val="00B2400A"/>
    <w:rsid w:val="00B2510A"/>
    <w:rsid w:val="00B25E5C"/>
    <w:rsid w:val="00B27CF4"/>
    <w:rsid w:val="00B301EF"/>
    <w:rsid w:val="00B30D1F"/>
    <w:rsid w:val="00B31FAB"/>
    <w:rsid w:val="00B41D13"/>
    <w:rsid w:val="00B426E6"/>
    <w:rsid w:val="00B42731"/>
    <w:rsid w:val="00B52CA1"/>
    <w:rsid w:val="00B57970"/>
    <w:rsid w:val="00B6547B"/>
    <w:rsid w:val="00B65511"/>
    <w:rsid w:val="00B70443"/>
    <w:rsid w:val="00BA4B72"/>
    <w:rsid w:val="00BA75C2"/>
    <w:rsid w:val="00BB180D"/>
    <w:rsid w:val="00BD2AD5"/>
    <w:rsid w:val="00BD6E7E"/>
    <w:rsid w:val="00BE4B66"/>
    <w:rsid w:val="00C0747F"/>
    <w:rsid w:val="00C07AF2"/>
    <w:rsid w:val="00C10457"/>
    <w:rsid w:val="00C1282F"/>
    <w:rsid w:val="00C259AF"/>
    <w:rsid w:val="00C374CC"/>
    <w:rsid w:val="00C43747"/>
    <w:rsid w:val="00C47E1F"/>
    <w:rsid w:val="00C50CDA"/>
    <w:rsid w:val="00C577F9"/>
    <w:rsid w:val="00C615A8"/>
    <w:rsid w:val="00C63E1B"/>
    <w:rsid w:val="00C6434C"/>
    <w:rsid w:val="00C67410"/>
    <w:rsid w:val="00C727F8"/>
    <w:rsid w:val="00C8188D"/>
    <w:rsid w:val="00C900BC"/>
    <w:rsid w:val="00C90245"/>
    <w:rsid w:val="00C9038B"/>
    <w:rsid w:val="00CB7200"/>
    <w:rsid w:val="00CC610A"/>
    <w:rsid w:val="00CC7C54"/>
    <w:rsid w:val="00CD0D41"/>
    <w:rsid w:val="00CD5561"/>
    <w:rsid w:val="00CD6E20"/>
    <w:rsid w:val="00CE22A4"/>
    <w:rsid w:val="00CE43EC"/>
    <w:rsid w:val="00CE60B2"/>
    <w:rsid w:val="00CE73C4"/>
    <w:rsid w:val="00CF49A3"/>
    <w:rsid w:val="00D13CF5"/>
    <w:rsid w:val="00D16624"/>
    <w:rsid w:val="00D17C63"/>
    <w:rsid w:val="00D22A1E"/>
    <w:rsid w:val="00D328B8"/>
    <w:rsid w:val="00D37086"/>
    <w:rsid w:val="00D52E1F"/>
    <w:rsid w:val="00D728FB"/>
    <w:rsid w:val="00D7517E"/>
    <w:rsid w:val="00D77FB1"/>
    <w:rsid w:val="00DB3F23"/>
    <w:rsid w:val="00DB7589"/>
    <w:rsid w:val="00DC3C56"/>
    <w:rsid w:val="00DC40C4"/>
    <w:rsid w:val="00DD1B5B"/>
    <w:rsid w:val="00DD6DBB"/>
    <w:rsid w:val="00DE0F14"/>
    <w:rsid w:val="00DE0FB7"/>
    <w:rsid w:val="00DE3C16"/>
    <w:rsid w:val="00DF4EB5"/>
    <w:rsid w:val="00E109E4"/>
    <w:rsid w:val="00E23975"/>
    <w:rsid w:val="00E457A6"/>
    <w:rsid w:val="00E506C5"/>
    <w:rsid w:val="00E56325"/>
    <w:rsid w:val="00E72D2E"/>
    <w:rsid w:val="00E76FDC"/>
    <w:rsid w:val="00E77762"/>
    <w:rsid w:val="00E825DB"/>
    <w:rsid w:val="00E84965"/>
    <w:rsid w:val="00E90A53"/>
    <w:rsid w:val="00E972A7"/>
    <w:rsid w:val="00E97A00"/>
    <w:rsid w:val="00EB49EF"/>
    <w:rsid w:val="00EC096C"/>
    <w:rsid w:val="00EC3DC0"/>
    <w:rsid w:val="00ED2C3A"/>
    <w:rsid w:val="00EE5DF7"/>
    <w:rsid w:val="00EF1FB1"/>
    <w:rsid w:val="00F12E0D"/>
    <w:rsid w:val="00F27E44"/>
    <w:rsid w:val="00F32609"/>
    <w:rsid w:val="00F469A8"/>
    <w:rsid w:val="00F515C5"/>
    <w:rsid w:val="00F55821"/>
    <w:rsid w:val="00F63EDF"/>
    <w:rsid w:val="00F7006C"/>
    <w:rsid w:val="00F72D28"/>
    <w:rsid w:val="00F81B4C"/>
    <w:rsid w:val="00F8546E"/>
    <w:rsid w:val="00F85481"/>
    <w:rsid w:val="00F929CA"/>
    <w:rsid w:val="00F976BE"/>
    <w:rsid w:val="00FA0B4F"/>
    <w:rsid w:val="00FA0DE0"/>
    <w:rsid w:val="00FA5D66"/>
    <w:rsid w:val="00FB3FE4"/>
    <w:rsid w:val="00FB4732"/>
    <w:rsid w:val="00FB7709"/>
    <w:rsid w:val="00FC1814"/>
    <w:rsid w:val="00FC59DC"/>
    <w:rsid w:val="00FC7790"/>
    <w:rsid w:val="00FD5CC9"/>
    <w:rsid w:val="00FD6EDA"/>
    <w:rsid w:val="00FE24E1"/>
    <w:rsid w:val="00FF2A3D"/>
    <w:rsid w:val="020ACC85"/>
    <w:rsid w:val="025D0B53"/>
    <w:rsid w:val="03052D11"/>
    <w:rsid w:val="044C059F"/>
    <w:rsid w:val="064652D1"/>
    <w:rsid w:val="0761A39B"/>
    <w:rsid w:val="0785A79A"/>
    <w:rsid w:val="0A27D379"/>
    <w:rsid w:val="0C2F0F8F"/>
    <w:rsid w:val="0CA2C9A7"/>
    <w:rsid w:val="0CE89261"/>
    <w:rsid w:val="0D073883"/>
    <w:rsid w:val="0EA779DA"/>
    <w:rsid w:val="0EEB23BD"/>
    <w:rsid w:val="0F2F3936"/>
    <w:rsid w:val="0FD81396"/>
    <w:rsid w:val="0FF027C3"/>
    <w:rsid w:val="10267DCD"/>
    <w:rsid w:val="11A5AB2E"/>
    <w:rsid w:val="11A5AB2E"/>
    <w:rsid w:val="134D6726"/>
    <w:rsid w:val="13FDF849"/>
    <w:rsid w:val="14744EDF"/>
    <w:rsid w:val="1516A67F"/>
    <w:rsid w:val="155DE9E8"/>
    <w:rsid w:val="15909CCA"/>
    <w:rsid w:val="15E3349E"/>
    <w:rsid w:val="1750805F"/>
    <w:rsid w:val="18A9586F"/>
    <w:rsid w:val="19491F2F"/>
    <w:rsid w:val="1A9C666B"/>
    <w:rsid w:val="1AAABBE6"/>
    <w:rsid w:val="1AD0A828"/>
    <w:rsid w:val="1B560EFA"/>
    <w:rsid w:val="1C2C4270"/>
    <w:rsid w:val="1CB742C5"/>
    <w:rsid w:val="1D15A363"/>
    <w:rsid w:val="1D1ADB42"/>
    <w:rsid w:val="1DA40EC0"/>
    <w:rsid w:val="1EB4BD54"/>
    <w:rsid w:val="1F4063CD"/>
    <w:rsid w:val="1F498964"/>
    <w:rsid w:val="20F42B51"/>
    <w:rsid w:val="21263125"/>
    <w:rsid w:val="2228F9E8"/>
    <w:rsid w:val="22349A34"/>
    <w:rsid w:val="23C7AE34"/>
    <w:rsid w:val="23CE5F4E"/>
    <w:rsid w:val="23E9EC9C"/>
    <w:rsid w:val="24A01CC2"/>
    <w:rsid w:val="25896FB4"/>
    <w:rsid w:val="2611C5C9"/>
    <w:rsid w:val="26BDE0C0"/>
    <w:rsid w:val="271791B1"/>
    <w:rsid w:val="273C6E9D"/>
    <w:rsid w:val="27DF8105"/>
    <w:rsid w:val="27F7D05A"/>
    <w:rsid w:val="282D28BA"/>
    <w:rsid w:val="28DAFF06"/>
    <w:rsid w:val="2918302E"/>
    <w:rsid w:val="2A305FAF"/>
    <w:rsid w:val="2A4F24EC"/>
    <w:rsid w:val="2ADB362C"/>
    <w:rsid w:val="2AF0F1B9"/>
    <w:rsid w:val="2B1DABF7"/>
    <w:rsid w:val="2B2C5C71"/>
    <w:rsid w:val="2B3D16A2"/>
    <w:rsid w:val="2BC56B9B"/>
    <w:rsid w:val="2CB805CB"/>
    <w:rsid w:val="2CEF9955"/>
    <w:rsid w:val="2E4F9AEB"/>
    <w:rsid w:val="2F95D243"/>
    <w:rsid w:val="2FC98893"/>
    <w:rsid w:val="2FD5142C"/>
    <w:rsid w:val="31CAB166"/>
    <w:rsid w:val="333FB691"/>
    <w:rsid w:val="333FB691"/>
    <w:rsid w:val="33A989F1"/>
    <w:rsid w:val="33C67B89"/>
    <w:rsid w:val="348567FB"/>
    <w:rsid w:val="3587F142"/>
    <w:rsid w:val="361E363C"/>
    <w:rsid w:val="366F7C48"/>
    <w:rsid w:val="36D9D5E8"/>
    <w:rsid w:val="37D65271"/>
    <w:rsid w:val="38BB8DC3"/>
    <w:rsid w:val="39758CA9"/>
    <w:rsid w:val="39803383"/>
    <w:rsid w:val="3A74A4C7"/>
    <w:rsid w:val="3C1E8C0A"/>
    <w:rsid w:val="3D8FB7F4"/>
    <w:rsid w:val="3DA4270A"/>
    <w:rsid w:val="3DA999C6"/>
    <w:rsid w:val="3E10380F"/>
    <w:rsid w:val="3E2446F2"/>
    <w:rsid w:val="409DE938"/>
    <w:rsid w:val="40B935CB"/>
    <w:rsid w:val="40CD78FD"/>
    <w:rsid w:val="414748FD"/>
    <w:rsid w:val="41E10F96"/>
    <w:rsid w:val="4278D77C"/>
    <w:rsid w:val="428C270D"/>
    <w:rsid w:val="4385963E"/>
    <w:rsid w:val="439AC8FA"/>
    <w:rsid w:val="445582A1"/>
    <w:rsid w:val="4490F1E4"/>
    <w:rsid w:val="44D4B403"/>
    <w:rsid w:val="44EEE9D9"/>
    <w:rsid w:val="44EFD178"/>
    <w:rsid w:val="45C01413"/>
    <w:rsid w:val="4660C3BD"/>
    <w:rsid w:val="4678CDAC"/>
    <w:rsid w:val="46CB6572"/>
    <w:rsid w:val="47B815C3"/>
    <w:rsid w:val="4894EBD6"/>
    <w:rsid w:val="4894EBD6"/>
    <w:rsid w:val="4BE1C61D"/>
    <w:rsid w:val="4C62CE5B"/>
    <w:rsid w:val="4CB0CCFA"/>
    <w:rsid w:val="4D18BD21"/>
    <w:rsid w:val="4E971DCD"/>
    <w:rsid w:val="52A564F3"/>
    <w:rsid w:val="52FE36FC"/>
    <w:rsid w:val="55062BDF"/>
    <w:rsid w:val="56A2728F"/>
    <w:rsid w:val="57B6EFC2"/>
    <w:rsid w:val="590333AF"/>
    <w:rsid w:val="5A5E4E4C"/>
    <w:rsid w:val="5C2287AD"/>
    <w:rsid w:val="5C4449E7"/>
    <w:rsid w:val="5DCBE087"/>
    <w:rsid w:val="5EDDF38B"/>
    <w:rsid w:val="5EE2CE2A"/>
    <w:rsid w:val="5F541AC7"/>
    <w:rsid w:val="5F8561BD"/>
    <w:rsid w:val="6063D108"/>
    <w:rsid w:val="60776902"/>
    <w:rsid w:val="60D1F057"/>
    <w:rsid w:val="6129883B"/>
    <w:rsid w:val="61BD21DE"/>
    <w:rsid w:val="61E7801F"/>
    <w:rsid w:val="627D5C70"/>
    <w:rsid w:val="6298CBD6"/>
    <w:rsid w:val="62FDF384"/>
    <w:rsid w:val="640D025B"/>
    <w:rsid w:val="64C04F1D"/>
    <w:rsid w:val="64C04F1D"/>
    <w:rsid w:val="65B14BA1"/>
    <w:rsid w:val="66DF9557"/>
    <w:rsid w:val="67436D12"/>
    <w:rsid w:val="67C52ECD"/>
    <w:rsid w:val="68B2B147"/>
    <w:rsid w:val="693E5964"/>
    <w:rsid w:val="694FCBDA"/>
    <w:rsid w:val="69B15543"/>
    <w:rsid w:val="69B72522"/>
    <w:rsid w:val="69C8C5FB"/>
    <w:rsid w:val="6B7A204A"/>
    <w:rsid w:val="6BCC76D2"/>
    <w:rsid w:val="6C38A1B9"/>
    <w:rsid w:val="6C420794"/>
    <w:rsid w:val="6CA8317E"/>
    <w:rsid w:val="6DDBD08B"/>
    <w:rsid w:val="6E4562A9"/>
    <w:rsid w:val="6EF0B5AD"/>
    <w:rsid w:val="6F418227"/>
    <w:rsid w:val="6FAC8EA6"/>
    <w:rsid w:val="7050A49E"/>
    <w:rsid w:val="70D0543A"/>
    <w:rsid w:val="71A88006"/>
    <w:rsid w:val="7224AF78"/>
    <w:rsid w:val="72B7D4FA"/>
    <w:rsid w:val="7528DE78"/>
    <w:rsid w:val="754B5C22"/>
    <w:rsid w:val="75930548"/>
    <w:rsid w:val="759ECBAA"/>
    <w:rsid w:val="75B6DFDD"/>
    <w:rsid w:val="761235EF"/>
    <w:rsid w:val="768CED8D"/>
    <w:rsid w:val="76BC1A07"/>
    <w:rsid w:val="771996AA"/>
    <w:rsid w:val="7760DD0E"/>
    <w:rsid w:val="7760DD0E"/>
    <w:rsid w:val="77D91497"/>
    <w:rsid w:val="77EF8155"/>
    <w:rsid w:val="79296F5A"/>
    <w:rsid w:val="798A3F7C"/>
    <w:rsid w:val="7B776F32"/>
    <w:rsid w:val="7B9DC138"/>
    <w:rsid w:val="7BDBBACB"/>
    <w:rsid w:val="7CBDCDD9"/>
    <w:rsid w:val="7D1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7BDD"/>
  <w15:chartTrackingRefBased/>
  <w15:docId w15:val="{B261124B-4DD8-44AE-AC19-809F1675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00BC"/>
    <w:pPr>
      <w:spacing w:after="200" w:line="276" w:lineRule="auto"/>
      <w:jc w:val="both"/>
    </w:pPr>
    <w:rPr>
      <w:rFonts w:eastAsia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5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5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0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0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0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5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065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065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65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65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65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65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65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5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6551"/>
    <w:rPr>
      <w:i/>
      <w:iCs/>
      <w:color w:val="404040" w:themeColor="text1" w:themeTint="BF"/>
    </w:rPr>
  </w:style>
  <w:style w:type="paragraph" w:styleId="ListParagraph">
    <w:name w:val="List Paragraph"/>
    <w:aliases w:val="numbered,Bullets,Citation List,List Paragraph Char Char,List Paragraph1,ListPar1,List Paragraph Bullet,List Paragraph21,list1,b1 + Justified,*Body 1,b-heading 1/heading 2,heading1body-heading2body,b-heading,Bullet List,FooterText,b14,lp1"/>
    <w:basedOn w:val="Normal"/>
    <w:link w:val="ListParagraphChar"/>
    <w:uiPriority w:val="34"/>
    <w:qFormat/>
    <w:rsid w:val="0050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0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0BC"/>
    <w:rPr>
      <w:rFonts w:eastAsia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00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0BC"/>
    <w:rPr>
      <w:rFonts w:eastAsia="Calibr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900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qFormat/>
    <w:rsid w:val="00C900BC"/>
    <w:pPr>
      <w:spacing w:before="480" w:after="0"/>
      <w:outlineLvl w:val="9"/>
    </w:pPr>
    <w:rPr>
      <w:rFonts w:ascii="Cambria" w:hAnsi="Cambria" w:eastAsia="Times New Roman" w:cs="Times New Roman"/>
      <w:b/>
      <w:bCs/>
      <w:color w:val="7030A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900BC"/>
    <w:pPr>
      <w:tabs>
        <w:tab w:val="left" w:pos="440"/>
        <w:tab w:val="right" w:leader="dot" w:pos="1007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C900BC"/>
    <w:pPr>
      <w:tabs>
        <w:tab w:val="left" w:pos="880"/>
        <w:tab w:val="right" w:leader="dot" w:pos="10070"/>
      </w:tabs>
      <w:spacing w:after="0"/>
      <w:ind w:left="216"/>
    </w:pPr>
  </w:style>
  <w:style w:type="paragraph" w:styleId="Caption">
    <w:name w:val="caption"/>
    <w:basedOn w:val="Normal"/>
    <w:next w:val="Normal"/>
    <w:uiPriority w:val="35"/>
    <w:qFormat/>
    <w:rsid w:val="00C900BC"/>
    <w:rPr>
      <w:b/>
      <w:bCs/>
      <w:szCs w:val="20"/>
    </w:rPr>
  </w:style>
  <w:style w:type="paragraph" w:styleId="BodyText">
    <w:name w:val="Body Text"/>
    <w:aliases w:val="Body Text Char Char Char Char Char Char Char Char Char Char Char Char Char Char Char Char Char Char Char"/>
    <w:basedOn w:val="Normal"/>
    <w:link w:val="BodyTextChar"/>
    <w:rsid w:val="00C900BC"/>
    <w:pPr>
      <w:spacing w:after="0" w:line="240" w:lineRule="auto"/>
    </w:pPr>
    <w:rPr>
      <w:rFonts w:ascii="Times New Roman" w:hAnsi="Times New Roman" w:eastAsia="Times New Roman"/>
      <w:sz w:val="24"/>
      <w:szCs w:val="24"/>
    </w:rPr>
  </w:style>
  <w:style w:type="character" w:styleId="BodyTextChar" w:customStyle="1">
    <w:name w:val="Body Text Char"/>
    <w:aliases w:val="Body Text Char Char Char Char Char Char Char Char Char Char Char Char Char Char Char Char Char Char Char Char"/>
    <w:basedOn w:val="DefaultParagraphFont"/>
    <w:link w:val="BodyText"/>
    <w:rsid w:val="00C900BC"/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900BC"/>
    <w:pPr>
      <w:tabs>
        <w:tab w:val="left" w:pos="1100"/>
        <w:tab w:val="right" w:leader="dot" w:pos="10070"/>
      </w:tabs>
      <w:spacing w:after="0"/>
      <w:ind w:left="446"/>
    </w:pPr>
  </w:style>
  <w:style w:type="paragraph" w:styleId="NormalWeb">
    <w:name w:val="Normal (Web)"/>
    <w:basedOn w:val="Normal"/>
    <w:uiPriority w:val="99"/>
    <w:unhideWhenUsed/>
    <w:rsid w:val="00C900BC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/>
      <w:sz w:val="24"/>
      <w:szCs w:val="24"/>
    </w:rPr>
  </w:style>
  <w:style w:type="character" w:styleId="ListParagraphChar" w:customStyle="1">
    <w:name w:val="List Paragraph Char"/>
    <w:aliases w:val="numbered Char,Bullets Char,Citation List Char,List Paragraph Char Char Char,List Paragraph1 Char,ListPar1 Char,List Paragraph Bullet Char,List Paragraph21 Char,list1 Char,b1 + Justified Char,*Body 1 Char,b-heading 1/heading 2 Char"/>
    <w:basedOn w:val="DefaultParagraphFont"/>
    <w:link w:val="ListParagraph"/>
    <w:uiPriority w:val="34"/>
    <w:qFormat/>
    <w:rsid w:val="00C900BC"/>
  </w:style>
  <w:style w:type="paragraph" w:styleId="TableColumnHeading" w:customStyle="1">
    <w:name w:val="TableColumnHeading"/>
    <w:next w:val="Normal"/>
    <w:autoRedefine/>
    <w:rsid w:val="00A45D79"/>
    <w:pPr>
      <w:spacing w:before="60" w:after="60" w:line="240" w:lineRule="auto"/>
      <w:jc w:val="center"/>
    </w:pPr>
    <w:rPr>
      <w:rFonts w:ascii="Times New Roman" w:hAnsi="Times New Roman" w:eastAsia="Times New Roman" w:cs="Times New Roman"/>
      <w:b/>
      <w:color w:val="FFFFFF" w:themeColor="background1"/>
      <w:kern w:val="0"/>
      <w:lang w:val="en-US"/>
      <w14:ligatures w14:val="none"/>
    </w:rPr>
  </w:style>
  <w:style w:type="paragraph" w:styleId="TableText" w:customStyle="1">
    <w:name w:val="Table Text"/>
    <w:link w:val="TableTextChar"/>
    <w:rsid w:val="00C900BC"/>
    <w:pPr>
      <w:spacing w:before="40" w:after="40" w:line="240" w:lineRule="auto"/>
    </w:pPr>
    <w:rPr>
      <w:rFonts w:ascii="Arial" w:hAnsi="Arial" w:eastAsia="Times New Roman" w:cs="Times New Roman"/>
      <w:kern w:val="0"/>
      <w:sz w:val="20"/>
      <w:szCs w:val="20"/>
      <w:lang w:val="en-US"/>
      <w14:ligatures w14:val="none"/>
    </w:rPr>
  </w:style>
  <w:style w:type="character" w:styleId="TableTextChar" w:customStyle="1">
    <w:name w:val="Table Text Char"/>
    <w:link w:val="TableText"/>
    <w:locked/>
    <w:rsid w:val="00C900BC"/>
    <w:rPr>
      <w:rFonts w:ascii="Arial" w:hAnsi="Arial" w:eastAsia="Times New Roman" w:cs="Times New Roman"/>
      <w:kern w:val="0"/>
      <w:sz w:val="20"/>
      <w:szCs w:val="20"/>
      <w:lang w:val="en-US"/>
      <w14:ligatures w14:val="none"/>
    </w:rPr>
  </w:style>
  <w:style w:type="paragraph" w:styleId="TableText0" w:customStyle="1">
    <w:name w:val="TableText"/>
    <w:aliases w:val="tt"/>
    <w:link w:val="TableTextChar0"/>
    <w:qFormat/>
    <w:rsid w:val="00C900BC"/>
    <w:pPr>
      <w:spacing w:before="40" w:after="40" w:line="240" w:lineRule="auto"/>
    </w:pPr>
    <w:rPr>
      <w:rFonts w:ascii="Arial" w:hAnsi="Arial" w:eastAsia="Times New Roman" w:cs="Times New Roman"/>
      <w:kern w:val="0"/>
      <w:sz w:val="20"/>
      <w:szCs w:val="20"/>
      <w:lang w:val="en-US"/>
      <w14:ligatures w14:val="none"/>
    </w:rPr>
  </w:style>
  <w:style w:type="character" w:styleId="TableTextChar0" w:customStyle="1">
    <w:name w:val="TableText Char"/>
    <w:aliases w:val="tt Char"/>
    <w:basedOn w:val="DefaultParagraphFont"/>
    <w:link w:val="TableText0"/>
    <w:rsid w:val="00C900BC"/>
    <w:rPr>
      <w:rFonts w:ascii="Arial" w:hAnsi="Arial" w:eastAsia="Times New Roman" w:cs="Times New Roman"/>
      <w:kern w:val="0"/>
      <w:sz w:val="20"/>
      <w:szCs w:val="20"/>
      <w:lang w:val="en-US"/>
      <w14:ligatures w14:val="none"/>
    </w:rPr>
  </w:style>
  <w:style w:type="character" w:styleId="citation-47" w:customStyle="1">
    <w:name w:val="citation-47"/>
    <w:basedOn w:val="DefaultParagraphFont"/>
    <w:rsid w:val="00224F75"/>
  </w:style>
  <w:style w:type="character" w:styleId="citation-46" w:customStyle="1">
    <w:name w:val="citation-46"/>
    <w:basedOn w:val="DefaultParagraphFont"/>
    <w:rsid w:val="00224F75"/>
  </w:style>
  <w:style w:type="character" w:styleId="citation-44" w:customStyle="1">
    <w:name w:val="citation-44"/>
    <w:basedOn w:val="DefaultParagraphFont"/>
    <w:rsid w:val="00D13CF5"/>
  </w:style>
  <w:style w:type="character" w:styleId="citation-43" w:customStyle="1">
    <w:name w:val="citation-43"/>
    <w:basedOn w:val="DefaultParagraphFont"/>
    <w:rsid w:val="00D13CF5"/>
  </w:style>
  <w:style w:type="character" w:styleId="citation-42" w:customStyle="1">
    <w:name w:val="citation-42"/>
    <w:basedOn w:val="DefaultParagraphFont"/>
    <w:rsid w:val="00D13CF5"/>
  </w:style>
  <w:style w:type="character" w:styleId="citation-41" w:customStyle="1">
    <w:name w:val="citation-41"/>
    <w:basedOn w:val="DefaultParagraphFont"/>
    <w:rsid w:val="00D13CF5"/>
  </w:style>
  <w:style w:type="character" w:styleId="citation-40" w:customStyle="1">
    <w:name w:val="citation-40"/>
    <w:basedOn w:val="DefaultParagraphFont"/>
    <w:rsid w:val="00DD1B5B"/>
  </w:style>
  <w:style w:type="character" w:styleId="citation-39" w:customStyle="1">
    <w:name w:val="citation-39"/>
    <w:basedOn w:val="DefaultParagraphFont"/>
    <w:rsid w:val="00243599"/>
  </w:style>
  <w:style w:type="character" w:styleId="citation-38" w:customStyle="1">
    <w:name w:val="citation-38"/>
    <w:basedOn w:val="DefaultParagraphFont"/>
    <w:rsid w:val="00243599"/>
  </w:style>
  <w:style w:type="character" w:styleId="citation-37" w:customStyle="1">
    <w:name w:val="citation-37"/>
    <w:basedOn w:val="DefaultParagraphFont"/>
    <w:rsid w:val="00243599"/>
  </w:style>
  <w:style w:type="character" w:styleId="citation-36" w:customStyle="1">
    <w:name w:val="citation-36"/>
    <w:basedOn w:val="DefaultParagraphFont"/>
    <w:rsid w:val="00243599"/>
  </w:style>
  <w:style w:type="character" w:styleId="citation-35" w:customStyle="1">
    <w:name w:val="citation-35"/>
    <w:basedOn w:val="DefaultParagraphFont"/>
    <w:rsid w:val="00243599"/>
  </w:style>
  <w:style w:type="character" w:styleId="Strong">
    <w:name w:val="Strong"/>
    <w:basedOn w:val="DefaultParagraphFont"/>
    <w:uiPriority w:val="22"/>
    <w:qFormat/>
    <w:rsid w:val="00DD6D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3BB"/>
    <w:rPr>
      <w:rFonts w:ascii="Courier New" w:hAnsi="Courier New" w:eastAsia="Times New Roman" w:cs="Courier New"/>
      <w:sz w:val="20"/>
      <w:szCs w:val="20"/>
    </w:rPr>
  </w:style>
  <w:style w:type="character" w:styleId="normaltextrun" w:customStyle="1">
    <w:name w:val="normaltextrun"/>
    <w:basedOn w:val="DefaultParagraphFont"/>
    <w:rsid w:val="00E972A7"/>
  </w:style>
  <w:style w:type="character" w:styleId="eop" w:customStyle="1">
    <w:name w:val="eop"/>
    <w:basedOn w:val="DefaultParagraphFont"/>
    <w:rsid w:val="00E972A7"/>
  </w:style>
  <w:style w:type="character" w:styleId="citation-111" w:customStyle="1">
    <w:name w:val="citation-111"/>
    <w:basedOn w:val="DefaultParagraphFont"/>
    <w:rsid w:val="00904ED3"/>
  </w:style>
  <w:style w:type="character" w:styleId="citation-110" w:customStyle="1">
    <w:name w:val="citation-110"/>
    <w:basedOn w:val="DefaultParagraphFont"/>
    <w:rsid w:val="00904ED3"/>
  </w:style>
  <w:style w:type="character" w:styleId="citation-109" w:customStyle="1">
    <w:name w:val="citation-109"/>
    <w:basedOn w:val="DefaultParagraphFont"/>
    <w:rsid w:val="00904ED3"/>
  </w:style>
  <w:style w:type="character" w:styleId="citation-108" w:customStyle="1">
    <w:name w:val="citation-108"/>
    <w:basedOn w:val="DefaultParagraphFont"/>
    <w:rsid w:val="00904ED3"/>
  </w:style>
  <w:style w:type="character" w:styleId="citation-107" w:customStyle="1">
    <w:name w:val="citation-107"/>
    <w:basedOn w:val="DefaultParagraphFont"/>
    <w:rsid w:val="00F55821"/>
  </w:style>
  <w:style w:type="character" w:styleId="citation-106" w:customStyle="1">
    <w:name w:val="citation-106"/>
    <w:basedOn w:val="DefaultParagraphFont"/>
    <w:rsid w:val="00F55821"/>
  </w:style>
  <w:style w:type="character" w:styleId="citation-105" w:customStyle="1">
    <w:name w:val="citation-105"/>
    <w:basedOn w:val="DefaultParagraphFont"/>
    <w:rsid w:val="00F55821"/>
  </w:style>
  <w:style w:type="character" w:styleId="citation-104" w:customStyle="1">
    <w:name w:val="citation-104"/>
    <w:basedOn w:val="DefaultParagraphFont"/>
    <w:rsid w:val="00F55821"/>
  </w:style>
  <w:style w:type="character" w:styleId="citation-103" w:customStyle="1">
    <w:name w:val="citation-103"/>
    <w:basedOn w:val="DefaultParagraphFont"/>
    <w:rsid w:val="00F5582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4B3AF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B3AF9"/>
    <w:rPr>
      <w:rFonts w:eastAsia="Calibri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B3AF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2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0.svg" Id="rId11" /><Relationship Type="http://schemas.openxmlformats.org/officeDocument/2006/relationships/webSettings" Target="webSettings.xml" Id="rId5" /><Relationship Type="http://schemas.microsoft.com/office/2020/10/relationships/intelligence" Target="intelligence2.xml" Id="rId23" /><Relationship Type="http://schemas.openxmlformats.org/officeDocument/2006/relationships/image" Target="media/image10.png" Id="rId10" /><Relationship Type="http://schemas.openxmlformats.org/officeDocument/2006/relationships/header" Target="header3.xml" Id="rId19" /><Relationship Type="http://schemas.openxmlformats.org/officeDocument/2006/relationships/settings" Target="settings.xml" Id="rId4" /><Relationship Type="http://schemas.openxmlformats.org/officeDocument/2006/relationships/image" Target="media/image2.svg" Id="rId9" /><Relationship Type="http://schemas.openxmlformats.org/officeDocument/2006/relationships/theme" Target="theme/theme1.xml" Id="rId22" /><Relationship Type="http://schemas.openxmlformats.org/officeDocument/2006/relationships/hyperlink" Target="https://github.com/inji/inji-wallet/issues?q=state%3Aopen%20label%3Abug" TargetMode="External" Id="R2d5f1489138c4a6f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101AA4-83B5-9D4B-921A-3FF39128D1E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QA Report Template</dc:title>
  <dc:subject/>
  <dc:creator>Nitin Krishna Hegde</dc:creator>
  <keywords/>
  <dc:description/>
  <lastModifiedBy>Chaitanya Kesiraju</lastModifiedBy>
  <revision>5</revision>
  <dcterms:created xsi:type="dcterms:W3CDTF">2026-03-16T12:38:00.0000000Z</dcterms:created>
  <dcterms:modified xsi:type="dcterms:W3CDTF">2026-08-04T11:13:31.5555556Z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dc36f090-cbec-4a3d-9a86-ddc2840cc918</vt:lpwstr>
  </property>
</Properties>
</file>