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984AD" w14:textId="6E33B3D5" w:rsidR="00F17D91" w:rsidRDefault="00F17D91" w:rsidP="008967D3">
      <w:pPr>
        <w:pStyle w:val="BodyText"/>
        <w:spacing w:before="163" w:line="360" w:lineRule="auto"/>
        <w:ind w:right="151"/>
        <w:jc w:val="center"/>
      </w:pPr>
      <w:r>
        <w:t>Министерство науки и высшего образования Российской Федерации</w:t>
      </w:r>
    </w:p>
    <w:p w14:paraId="3E83A0FD" w14:textId="77777777" w:rsidR="00F17D91" w:rsidRDefault="00F17D91" w:rsidP="008967D3">
      <w:pPr>
        <w:pStyle w:val="BodyText"/>
        <w:spacing w:line="360" w:lineRule="auto"/>
        <w:ind w:right="151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91901AC" w14:textId="77777777" w:rsidR="00EB5BEC" w:rsidRDefault="00EB5BEC">
      <w:pPr>
        <w:pStyle w:val="BodyText"/>
        <w:rPr>
          <w:sz w:val="26"/>
        </w:rPr>
      </w:pPr>
    </w:p>
    <w:p w14:paraId="02285250" w14:textId="77777777" w:rsidR="00EB5BEC" w:rsidRDefault="004C18CB">
      <w:pPr>
        <w:pStyle w:val="BodyText"/>
        <w:spacing w:line="360" w:lineRule="auto"/>
        <w:ind w:left="1081" w:right="1097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5FEA7C43" w14:textId="77777777" w:rsidR="00EB5BEC" w:rsidRDefault="00EB5BEC">
      <w:pPr>
        <w:pStyle w:val="BodyText"/>
        <w:spacing w:before="1"/>
        <w:rPr>
          <w:sz w:val="42"/>
        </w:rPr>
      </w:pPr>
    </w:p>
    <w:p w14:paraId="41ADEED5" w14:textId="77777777" w:rsidR="00EB5BEC" w:rsidRDefault="004C18CB">
      <w:pPr>
        <w:pStyle w:val="BodyText"/>
        <w:spacing w:before="1"/>
        <w:ind w:left="534" w:right="55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0C58270" w14:textId="77777777" w:rsidR="004A4978" w:rsidRDefault="004A4978" w:rsidP="004A4978">
      <w:pPr>
        <w:pStyle w:val="BodyText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3A501FF2" w14:textId="77777777" w:rsidR="004A4978" w:rsidRPr="004A4978" w:rsidRDefault="004A4978" w:rsidP="004A4978">
      <w:pPr>
        <w:pStyle w:val="BodyText"/>
        <w:spacing w:line="360" w:lineRule="auto"/>
        <w:ind w:left="1081" w:right="1096"/>
        <w:jc w:val="center"/>
      </w:pPr>
      <w:r>
        <w:rPr>
          <w:color w:val="000009"/>
        </w:rPr>
        <w:t>ПРОЕКТ СИСТЕМЫ</w:t>
      </w:r>
    </w:p>
    <w:p w14:paraId="2905EA4A" w14:textId="72838347" w:rsidR="004A4978" w:rsidRDefault="004A4978" w:rsidP="004A4978">
      <w:pPr>
        <w:pStyle w:val="BodyText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88F7972" w14:textId="7332E5E6" w:rsidR="004A4978" w:rsidRDefault="004A4978" w:rsidP="004A4978">
      <w:pPr>
        <w:pStyle w:val="BodyText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02AAA072" w14:textId="77777777" w:rsidR="004A4978" w:rsidRDefault="004A4978" w:rsidP="004A4978">
      <w:pPr>
        <w:pStyle w:val="BodyText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585C8F4D" w14:textId="77777777" w:rsidR="004A4978" w:rsidRDefault="004A4978" w:rsidP="004A4978">
      <w:pPr>
        <w:pStyle w:val="BodyText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77FF7534" w14:textId="77777777" w:rsidR="004A4978" w:rsidRDefault="004A4978" w:rsidP="004A4978">
      <w:pPr>
        <w:pStyle w:val="BodyText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586-2</w:t>
      </w:r>
    </w:p>
    <w:p w14:paraId="4E8EFB3A" w14:textId="438225A0" w:rsidR="004A4978" w:rsidRDefault="004A4978" w:rsidP="004A4978">
      <w:pPr>
        <w:pStyle w:val="BodyText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="005E11A6" w:rsidRPr="005E11A6">
        <w:rPr>
          <w:color w:val="000009"/>
        </w:rPr>
        <w:t xml:space="preserve"> </w:t>
      </w:r>
      <w:r w:rsidR="005E11A6">
        <w:rPr>
          <w:color w:val="000009"/>
          <w:spacing w:val="-3"/>
        </w:rPr>
        <w:t>Исанов А.А.</w:t>
      </w:r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48B03FB7" w14:textId="5D3C3BF5" w:rsidR="00EB5BEC" w:rsidRDefault="00EB5BEC">
      <w:pPr>
        <w:pStyle w:val="BodyText"/>
        <w:rPr>
          <w:sz w:val="30"/>
        </w:rPr>
      </w:pPr>
    </w:p>
    <w:p w14:paraId="21E989C9" w14:textId="3C8FEF7E" w:rsidR="004A4978" w:rsidRDefault="004A4978" w:rsidP="004A4978">
      <w:pPr>
        <w:pStyle w:val="BodyText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1757B6E5" w14:textId="1F3F6130" w:rsidR="004A4978" w:rsidRDefault="004A4978" w:rsidP="004A4978">
      <w:pPr>
        <w:pStyle w:val="BodyText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>_________ Калентьев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0BAA98F" w14:textId="76E71E17" w:rsidR="00EB5BEC" w:rsidRDefault="004A4978" w:rsidP="004A4978">
      <w:pPr>
        <w:pStyle w:val="BodyText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</w:t>
      </w:r>
      <w:r w:rsidR="00865A75">
        <w:rPr>
          <w:color w:val="000009"/>
        </w:rPr>
        <w:t>«</w:t>
      </w:r>
      <w:r w:rsidR="00865A75">
        <w:rPr>
          <w:color w:val="000009"/>
          <w:u w:val="single" w:color="000008"/>
        </w:rPr>
        <w:tab/>
      </w:r>
      <w:r w:rsidR="004C18CB">
        <w:rPr>
          <w:color w:val="000009"/>
        </w:rPr>
        <w:t>»</w:t>
      </w:r>
      <w:r w:rsidR="004C18CB">
        <w:rPr>
          <w:color w:val="000009"/>
          <w:u w:val="single" w:color="000008"/>
        </w:rPr>
        <w:t xml:space="preserve"> </w:t>
      </w:r>
      <w:r w:rsidR="004C18CB">
        <w:rPr>
          <w:color w:val="000009"/>
          <w:u w:val="single" w:color="000008"/>
        </w:rPr>
        <w:tab/>
      </w:r>
      <w:r w:rsidR="004C18CB">
        <w:rPr>
          <w:color w:val="000009"/>
        </w:rPr>
        <w:t>20</w:t>
      </w:r>
      <w:r w:rsidR="008813F6">
        <w:rPr>
          <w:color w:val="000009"/>
        </w:rPr>
        <w:t>20</w:t>
      </w:r>
      <w:r w:rsidR="004C18CB">
        <w:rPr>
          <w:color w:val="000009"/>
          <w:spacing w:val="1"/>
        </w:rPr>
        <w:t xml:space="preserve"> </w:t>
      </w:r>
      <w:r w:rsidR="004C18CB">
        <w:rPr>
          <w:color w:val="000009"/>
          <w:spacing w:val="-17"/>
        </w:rPr>
        <w:t>г.</w:t>
      </w:r>
    </w:p>
    <w:p w14:paraId="0407963D" w14:textId="77777777" w:rsidR="00EB5BEC" w:rsidRDefault="00EB5BEC">
      <w:pPr>
        <w:pStyle w:val="BodyText"/>
        <w:rPr>
          <w:sz w:val="30"/>
        </w:rPr>
      </w:pPr>
    </w:p>
    <w:p w14:paraId="321B59FC" w14:textId="77777777" w:rsidR="00EB5BEC" w:rsidRDefault="00EB5BEC" w:rsidP="004A4978">
      <w:pPr>
        <w:pStyle w:val="BodyText"/>
        <w:jc w:val="right"/>
        <w:rPr>
          <w:sz w:val="26"/>
        </w:rPr>
      </w:pPr>
    </w:p>
    <w:p w14:paraId="1175DEE6" w14:textId="244BEE91" w:rsidR="00E10660" w:rsidRDefault="00E10660" w:rsidP="00995F55">
      <w:pPr>
        <w:pStyle w:val="BodyText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100BFBE8" w14:textId="36CBB4D8" w:rsidR="00CD57E7" w:rsidRDefault="00CD57E7" w:rsidP="00995F55">
      <w:pPr>
        <w:pStyle w:val="BodyText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3FE599D6" w14:textId="664B78A3" w:rsidR="00CD57E7" w:rsidRDefault="00CD57E7" w:rsidP="00995F55">
      <w:pPr>
        <w:pStyle w:val="BodyText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785FF382" w14:textId="140DAA74" w:rsidR="00CD57E7" w:rsidRDefault="00CD57E7" w:rsidP="00995F55">
      <w:pPr>
        <w:pStyle w:val="BodyText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17CF265F" w14:textId="6D4E123B" w:rsidR="00CD57E7" w:rsidRDefault="00CD57E7" w:rsidP="00CD57E7">
      <w:pPr>
        <w:pStyle w:val="BodyText"/>
        <w:spacing w:before="207"/>
        <w:ind w:left="622" w:right="527"/>
        <w:jc w:val="center"/>
      </w:pPr>
      <w:r>
        <w:t>Томск 20</w:t>
      </w:r>
      <w:r w:rsidR="008813F6">
        <w:t>20</w:t>
      </w:r>
    </w:p>
    <w:p w14:paraId="31E420E8" w14:textId="4E76A7CA" w:rsidR="00CD57E7" w:rsidRDefault="00CD57E7" w:rsidP="00CD57E7">
      <w:pPr>
        <w:pStyle w:val="BodyText"/>
        <w:tabs>
          <w:tab w:val="left" w:pos="4574"/>
          <w:tab w:val="left" w:pos="4683"/>
        </w:tabs>
        <w:spacing w:before="74" w:line="360" w:lineRule="auto"/>
        <w:ind w:right="-40"/>
        <w:jc w:val="center"/>
        <w:rPr>
          <w:b/>
          <w:bCs/>
          <w:color w:val="000009"/>
          <w:spacing w:val="-3"/>
        </w:rPr>
      </w:pPr>
      <w:r>
        <w:rPr>
          <w:b/>
          <w:bCs/>
          <w:color w:val="000009"/>
          <w:spacing w:val="-3"/>
        </w:rPr>
        <w:lastRenderedPageBreak/>
        <w:t xml:space="preserve">1 </w:t>
      </w:r>
      <w:r w:rsidRPr="00CD57E7">
        <w:rPr>
          <w:b/>
          <w:bCs/>
          <w:color w:val="000009"/>
          <w:spacing w:val="-3"/>
        </w:rPr>
        <w:t>О</w:t>
      </w:r>
      <w:r>
        <w:rPr>
          <w:b/>
          <w:bCs/>
          <w:color w:val="000009"/>
          <w:spacing w:val="-3"/>
        </w:rPr>
        <w:t>писание САПР</w:t>
      </w:r>
    </w:p>
    <w:p w14:paraId="390FD802" w14:textId="69121B02" w:rsidR="00CD57E7" w:rsidRDefault="004D0FD0" w:rsidP="004D0FD0">
      <w:pPr>
        <w:pStyle w:val="BodyText"/>
        <w:numPr>
          <w:ilvl w:val="1"/>
          <w:numId w:val="4"/>
        </w:numPr>
        <w:tabs>
          <w:tab w:val="left" w:pos="4574"/>
          <w:tab w:val="left" w:pos="4683"/>
        </w:tabs>
        <w:spacing w:before="74" w:line="360" w:lineRule="auto"/>
        <w:ind w:right="-40"/>
        <w:jc w:val="center"/>
        <w:rPr>
          <w:b/>
          <w:bCs/>
          <w:color w:val="000009"/>
          <w:spacing w:val="-3"/>
          <w:lang w:val="en-US"/>
        </w:rPr>
      </w:pPr>
      <w:r>
        <w:rPr>
          <w:b/>
          <w:bCs/>
          <w:color w:val="000009"/>
          <w:spacing w:val="-3"/>
        </w:rPr>
        <w:t>Описание программы</w:t>
      </w:r>
    </w:p>
    <w:p w14:paraId="0FB3AF49" w14:textId="0C967220" w:rsidR="004D0FD0" w:rsidRDefault="004D0FD0" w:rsidP="00F46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  <w:shd w:val="clear" w:color="auto" w:fill="FFFFFF"/>
        </w:rPr>
      </w:pPr>
      <w:r w:rsidRPr="004D0FD0">
        <w:rPr>
          <w:color w:val="222222"/>
          <w:sz w:val="28"/>
          <w:szCs w:val="28"/>
          <w:shd w:val="clear" w:color="auto" w:fill="FFFFFF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r w:rsidRPr="004D0FD0">
        <w:rPr>
          <w:sz w:val="28"/>
          <w:szCs w:val="28"/>
          <w:shd w:val="clear" w:color="auto" w:fill="FFFFFF"/>
        </w:rPr>
        <w:t>Параметрическая технология</w:t>
      </w:r>
      <w:r w:rsidRPr="004D0FD0">
        <w:rPr>
          <w:color w:val="222222"/>
          <w:sz w:val="28"/>
          <w:szCs w:val="28"/>
          <w:shd w:val="clear" w:color="auto" w:fill="FFFFFF"/>
        </w:rPr>
        <w:t xml:space="preserve"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</w:t>
      </w:r>
      <w:r w:rsidR="00851DE9">
        <w:rPr>
          <w:color w:val="222222"/>
          <w:sz w:val="28"/>
          <w:szCs w:val="28"/>
          <w:shd w:val="clear" w:color="auto" w:fill="FFFFFF"/>
        </w:rPr>
        <w:t>производства</w:t>
      </w:r>
      <w:r w:rsidR="00851DE9" w:rsidRPr="00851DE9">
        <w:rPr>
          <w:color w:val="222222"/>
          <w:sz w:val="28"/>
          <w:szCs w:val="28"/>
          <w:shd w:val="clear" w:color="auto" w:fill="FFFFFF"/>
        </w:rPr>
        <w:t xml:space="preserve"> [1]</w:t>
      </w:r>
      <w:r w:rsidRPr="004D0FD0">
        <w:rPr>
          <w:color w:val="222222"/>
          <w:sz w:val="28"/>
          <w:szCs w:val="28"/>
          <w:shd w:val="clear" w:color="auto" w:fill="FFFFFF"/>
        </w:rPr>
        <w:t>.</w:t>
      </w:r>
    </w:p>
    <w:p w14:paraId="14ECB42C" w14:textId="58C9269A" w:rsidR="00F4697A" w:rsidRPr="00F4697A" w:rsidRDefault="00F4697A" w:rsidP="00F46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  <w:shd w:val="clear" w:color="auto" w:fill="FFFFFF"/>
        </w:rPr>
      </w:pPr>
      <w:r w:rsidRPr="00F4697A">
        <w:rPr>
          <w:color w:val="222222"/>
          <w:sz w:val="28"/>
          <w:szCs w:val="28"/>
          <w:shd w:val="clear" w:color="auto" w:fill="FFFFFF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504F7907" w14:textId="13E2E5F3" w:rsidR="00F4697A" w:rsidRDefault="004D0FD0" w:rsidP="00F46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4D0FD0">
        <w:rPr>
          <w:color w:val="000000" w:themeColor="text1"/>
          <w:sz w:val="28"/>
          <w:szCs w:val="28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1FBF72FA" w14:textId="2C65D6DA" w:rsidR="00CD16A4" w:rsidRDefault="00F4697A" w:rsidP="00F46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4697A">
        <w:rPr>
          <w:color w:val="000000" w:themeColor="text1"/>
          <w:sz w:val="28"/>
          <w:szCs w:val="28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Например, приложения для проектирования трубопроводов, металлоконструкций, различных деталей машин позволяют большую часть действий выполнять автоматически, сокращая общее время разработки проекта в несколько </w:t>
      </w:r>
      <w:commentRangeStart w:id="0"/>
      <w:r w:rsidRPr="00F4697A">
        <w:rPr>
          <w:color w:val="000000" w:themeColor="text1"/>
          <w:sz w:val="28"/>
          <w:szCs w:val="28"/>
        </w:rPr>
        <w:t>раз</w:t>
      </w:r>
      <w:commentRangeEnd w:id="0"/>
      <w:r w:rsidR="004A3E09">
        <w:rPr>
          <w:rStyle w:val="CommentReference"/>
          <w:lang w:eastAsia="en-US"/>
        </w:rPr>
        <w:commentReference w:id="0"/>
      </w:r>
      <w:r w:rsidRPr="00F4697A">
        <w:rPr>
          <w:color w:val="000000" w:themeColor="text1"/>
          <w:sz w:val="28"/>
          <w:szCs w:val="28"/>
        </w:rPr>
        <w:t>.</w:t>
      </w:r>
    </w:p>
    <w:p w14:paraId="0A02E708" w14:textId="631D7B53" w:rsidR="004D0FD0" w:rsidRPr="00B42C81" w:rsidRDefault="00CD16A4" w:rsidP="00CD16A4">
      <w:pPr>
        <w:pStyle w:val="NormalWeb"/>
        <w:shd w:val="clear" w:color="auto" w:fill="FFFFFF"/>
        <w:spacing w:before="0" w:beforeAutospacing="0" w:after="24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column"/>
      </w:r>
      <w:r w:rsidR="00C36DC9" w:rsidRPr="00C36DC9">
        <w:rPr>
          <w:b/>
          <w:bCs/>
          <w:color w:val="000000" w:themeColor="text1"/>
          <w:sz w:val="28"/>
          <w:szCs w:val="28"/>
        </w:rPr>
        <w:lastRenderedPageBreak/>
        <w:t>1.</w:t>
      </w:r>
      <w:r w:rsidRPr="00B42C81">
        <w:rPr>
          <w:b/>
          <w:bCs/>
          <w:color w:val="000000" w:themeColor="text1"/>
          <w:sz w:val="28"/>
          <w:szCs w:val="28"/>
        </w:rPr>
        <w:t xml:space="preserve">2. </w:t>
      </w:r>
      <w:r w:rsidRPr="00CD16A4">
        <w:rPr>
          <w:b/>
          <w:bCs/>
          <w:color w:val="000000" w:themeColor="text1"/>
          <w:sz w:val="28"/>
          <w:szCs w:val="28"/>
        </w:rPr>
        <w:t xml:space="preserve">Описание </w:t>
      </w:r>
      <w:r w:rsidRPr="00CD16A4">
        <w:rPr>
          <w:b/>
          <w:bCs/>
          <w:color w:val="000000" w:themeColor="text1"/>
          <w:sz w:val="28"/>
          <w:szCs w:val="28"/>
          <w:lang w:val="en-US"/>
        </w:rPr>
        <w:t>API</w:t>
      </w:r>
    </w:p>
    <w:p w14:paraId="3F5DCA3B" w14:textId="19D24842" w:rsidR="00CD16A4" w:rsidRPr="008D571C" w:rsidRDefault="00CD16A4" w:rsidP="00CD16A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571C">
        <w:rPr>
          <w:color w:val="000000" w:themeColor="text1"/>
          <w:sz w:val="28"/>
          <w:szCs w:val="28"/>
        </w:rPr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интерфейса, главные из которых представлены в табл</w:t>
      </w:r>
      <w:r w:rsidR="00B7125A">
        <w:rPr>
          <w:color w:val="000000" w:themeColor="text1"/>
          <w:sz w:val="28"/>
          <w:szCs w:val="28"/>
        </w:rPr>
        <w:t>и</w:t>
      </w:r>
      <w:r w:rsidR="009034BC">
        <w:rPr>
          <w:color w:val="000000" w:themeColor="text1"/>
          <w:sz w:val="28"/>
          <w:szCs w:val="28"/>
        </w:rPr>
        <w:t>цах</w:t>
      </w:r>
      <w:r w:rsidRPr="008D571C">
        <w:rPr>
          <w:color w:val="000000" w:themeColor="text1"/>
          <w:sz w:val="28"/>
          <w:szCs w:val="28"/>
        </w:rPr>
        <w:t xml:space="preserve"> </w:t>
      </w:r>
      <w:r w:rsidR="00B7125A" w:rsidRPr="00B7125A">
        <w:rPr>
          <w:color w:val="000000" w:themeColor="text1"/>
          <w:sz w:val="28"/>
          <w:szCs w:val="28"/>
        </w:rPr>
        <w:t>1.1</w:t>
      </w:r>
      <w:r w:rsidR="009034BC">
        <w:rPr>
          <w:color w:val="000000" w:themeColor="text1"/>
          <w:sz w:val="28"/>
          <w:szCs w:val="28"/>
        </w:rPr>
        <w:t>-1.4</w:t>
      </w:r>
      <w:r w:rsidR="002C4446" w:rsidRPr="002C4446">
        <w:rPr>
          <w:color w:val="000000" w:themeColor="text1"/>
          <w:sz w:val="28"/>
          <w:szCs w:val="28"/>
        </w:rPr>
        <w:t>,</w:t>
      </w:r>
      <w:r w:rsidR="009034BC" w:rsidRPr="008D571C">
        <w:rPr>
          <w:color w:val="000000" w:themeColor="text1"/>
          <w:sz w:val="28"/>
          <w:szCs w:val="28"/>
        </w:rPr>
        <w:t xml:space="preserve"> </w:t>
      </w:r>
      <w:r w:rsidR="009034BC">
        <w:rPr>
          <w:color w:val="000000" w:themeColor="text1"/>
          <w:sz w:val="28"/>
          <w:szCs w:val="28"/>
        </w:rPr>
        <w:t>р</w:t>
      </w:r>
      <w:r w:rsidRPr="008D571C">
        <w:rPr>
          <w:color w:val="000000" w:themeColor="text1"/>
          <w:sz w:val="28"/>
          <w:szCs w:val="28"/>
        </w:rPr>
        <w:t>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0C240796" w14:textId="24F4DC11" w:rsidR="00CD16A4" w:rsidRPr="008D571C" w:rsidRDefault="00CD16A4" w:rsidP="001139FD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commentRangeStart w:id="1"/>
      <w:r w:rsidRPr="008D571C">
        <w:rPr>
          <w:color w:val="000000" w:themeColor="text1"/>
          <w:sz w:val="28"/>
          <w:szCs w:val="28"/>
        </w:rPr>
        <w:t xml:space="preserve">Таблица </w:t>
      </w:r>
      <w:r w:rsidR="002E0F5A">
        <w:rPr>
          <w:color w:val="000000" w:themeColor="text1"/>
          <w:sz w:val="28"/>
          <w:szCs w:val="28"/>
        </w:rPr>
        <w:t>1.1.</w:t>
      </w:r>
      <w:r w:rsidRPr="008D571C">
        <w:rPr>
          <w:color w:val="000000" w:themeColor="text1"/>
          <w:sz w:val="28"/>
          <w:szCs w:val="28"/>
        </w:rPr>
        <w:t> </w:t>
      </w:r>
      <w:commentRangeEnd w:id="1"/>
      <w:r w:rsidR="004A3E09">
        <w:rPr>
          <w:rStyle w:val="CommentReference"/>
          <w:lang w:eastAsia="en-US"/>
        </w:rPr>
        <w:commentReference w:id="1"/>
      </w:r>
      <w:commentRangeStart w:id="2"/>
      <w:r w:rsidRPr="008D571C">
        <w:rPr>
          <w:color w:val="000000" w:themeColor="text1"/>
          <w:sz w:val="28"/>
          <w:szCs w:val="28"/>
        </w:rPr>
        <w:t>Методы интерфейса KompasObject</w:t>
      </w:r>
      <w:r w:rsidR="002E0F5A">
        <w:rPr>
          <w:color w:val="000000" w:themeColor="text1"/>
          <w:sz w:val="28"/>
          <w:szCs w:val="28"/>
        </w:rPr>
        <w:t>.</w:t>
      </w:r>
      <w:commentRangeEnd w:id="2"/>
      <w:r w:rsidR="004A3E09">
        <w:rPr>
          <w:rStyle w:val="CommentReference"/>
          <w:lang w:eastAsia="en-US"/>
        </w:rPr>
        <w:commentReference w:id="2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09"/>
        <w:gridCol w:w="3128"/>
        <w:gridCol w:w="2045"/>
        <w:gridCol w:w="2133"/>
      </w:tblGrid>
      <w:tr w:rsidR="007C2D43" w:rsidRPr="007C2D43" w14:paraId="1F8A8226" w14:textId="77777777" w:rsidTr="007C2D43"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58CF" w14:textId="77777777" w:rsidR="00451559" w:rsidRPr="007C2D43" w:rsidRDefault="00451559" w:rsidP="00784D38">
            <w:pPr>
              <w:pStyle w:val="1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Метод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2148" w14:textId="271602AA" w:rsidR="00451559" w:rsidRPr="007C2D43" w:rsidRDefault="00451559" w:rsidP="00784D38">
            <w:pPr>
              <w:pStyle w:val="1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F8AA" w14:textId="53C3F41B" w:rsidR="00451559" w:rsidRPr="007C2D43" w:rsidRDefault="00451559" w:rsidP="00784D38">
            <w:pPr>
              <w:pStyle w:val="1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EF77" w14:textId="278511D6" w:rsidR="00451559" w:rsidRPr="007C2D43" w:rsidRDefault="00451559" w:rsidP="00784D38">
            <w:pPr>
              <w:pStyle w:val="1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Описани</w:t>
            </w:r>
            <w:r w:rsidRPr="007C2D43">
              <w:rPr>
                <w:color w:val="000000" w:themeColor="text1"/>
                <w:lang w:eastAsia="en-US"/>
              </w:rPr>
              <w:t>е</w:t>
            </w:r>
          </w:p>
        </w:tc>
      </w:tr>
      <w:tr w:rsidR="007C2D43" w:rsidRPr="007C2D43" w14:paraId="44F19BAE" w14:textId="77777777" w:rsidTr="007C2D43"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133B" w14:textId="58D8F05F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Document3D</w:t>
            </w:r>
            <w:r w:rsidRPr="007C2D43">
              <w:rPr>
                <w:color w:val="000000" w:themeColor="text1"/>
                <w:lang w:eastAsia="en-US"/>
              </w:rPr>
              <w:t>()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65A3" w14:textId="6DAD27D3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  <w:gridCol w:w="1769"/>
            </w:tblGrid>
            <w:tr w:rsidR="007C2D43" w:rsidRPr="007C2D43" w14:paraId="5F6FA250" w14:textId="77777777" w:rsidTr="0045155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860CF16" w14:textId="77777777" w:rsidR="00451559" w:rsidRPr="007C2D43" w:rsidRDefault="00451559" w:rsidP="00451559">
                  <w:pPr>
                    <w:pStyle w:val="bodytext0"/>
                    <w:rPr>
                      <w:color w:val="000000" w:themeColor="text1"/>
                    </w:rPr>
                  </w:pPr>
                  <w:r w:rsidRPr="007C2D43">
                    <w:rPr>
                      <w:color w:val="000000" w:themeColor="text1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54F53E9B" w14:textId="0FF6C3A1" w:rsidR="00451559" w:rsidRPr="007C2D43" w:rsidRDefault="00451559" w:rsidP="00451559">
                  <w:pPr>
                    <w:pStyle w:val="bodytext0"/>
                    <w:rPr>
                      <w:color w:val="000000" w:themeColor="text1"/>
                    </w:rPr>
                  </w:pPr>
                  <w:r w:rsidRPr="007C2D43">
                    <w:rPr>
                      <w:color w:val="000000" w:themeColor="text1"/>
                    </w:rPr>
                    <w:t>Указатель на интерфейс до</w:t>
                  </w:r>
                  <w:r w:rsidRPr="007C2D43">
                    <w:rPr>
                      <w:color w:val="000000" w:themeColor="text1"/>
                    </w:rPr>
                    <w:softHyphen/>
                    <w:t>кумента трех</w:t>
                  </w:r>
                  <w:r w:rsidRPr="007C2D43">
                    <w:rPr>
                      <w:color w:val="000000" w:themeColor="text1"/>
                    </w:rPr>
                    <w:softHyphen/>
                    <w:t>мерной моде</w:t>
                  </w:r>
                  <w:r w:rsidRPr="007C2D43">
                    <w:rPr>
                      <w:color w:val="000000" w:themeColor="text1"/>
                    </w:rPr>
                    <w:softHyphen/>
                    <w:t>ли ksDocument3D.</w:t>
                  </w:r>
                </w:p>
              </w:tc>
            </w:tr>
          </w:tbl>
          <w:p w14:paraId="3FE6A571" w14:textId="77777777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6745" w14:textId="149554E6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7C2D43" w:rsidRPr="007C2D43" w14:paraId="47059686" w14:textId="77777777" w:rsidTr="007C2D43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4558" w14:textId="06CE5C84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GetDynamicArray(long typ</w:t>
            </w:r>
            <w:r w:rsidR="00DF40BA">
              <w:rPr>
                <w:color w:val="000000" w:themeColor="text1"/>
                <w:lang w:val="en-US" w:eastAsia="en-US"/>
              </w:rPr>
              <w:t>e)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3"/>
              <w:gridCol w:w="1681"/>
            </w:tblGrid>
            <w:tr w:rsidR="007C2D43" w:rsidRPr="007C2D43" w14:paraId="6BF03545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B2D0C62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ext</w:t>
                  </w:r>
                </w:p>
              </w:tc>
              <w:tc>
                <w:tcPr>
                  <w:tcW w:w="1681" w:type="dxa"/>
                  <w:hideMark/>
                </w:tcPr>
                <w:p w14:paraId="3A410882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расширение имени файла,</w:t>
                  </w:r>
                </w:p>
              </w:tc>
            </w:tr>
            <w:tr w:rsidR="007C2D43" w:rsidRPr="007C2D43" w14:paraId="6B9BDFA9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938944B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filter</w:t>
                  </w:r>
                </w:p>
              </w:tc>
              <w:tc>
                <w:tcPr>
                  <w:tcW w:w="1681" w:type="dxa"/>
                  <w:hideMark/>
                </w:tcPr>
                <w:p w14:paraId="0A9E07BF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фильтр пои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ска (0 - фильтр фор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мируется авто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матически),</w:t>
                  </w:r>
                </w:p>
              </w:tc>
            </w:tr>
            <w:tr w:rsidR="007C2D43" w:rsidRPr="007C2D43" w14:paraId="0E995FC4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5E035DA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preview</w:t>
                  </w:r>
                </w:p>
              </w:tc>
              <w:tc>
                <w:tcPr>
                  <w:tcW w:w="1681" w:type="dxa"/>
                  <w:hideMark/>
                </w:tcPr>
                <w:p w14:paraId="157ED5EC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признак под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ключения окна предваритель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ного просмо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тра:</w:t>
                  </w:r>
                </w:p>
                <w:p w14:paraId="3DE17D86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1 - с подклю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чением окна,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0 - без под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ключения ок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на,</w:t>
                  </w:r>
                </w:p>
              </w:tc>
            </w:tr>
            <w:tr w:rsidR="007C2D43" w:rsidRPr="007C2D43" w14:paraId="34F54F81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CFB8CC4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typeDir</w:t>
                  </w:r>
                </w:p>
              </w:tc>
              <w:tc>
                <w:tcPr>
                  <w:tcW w:w="1681" w:type="dxa"/>
                  <w:hideMark/>
                </w:tcPr>
                <w:p w14:paraId="4953F546" w14:textId="5AEE66D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стартовая папка.</w:t>
                  </w:r>
                </w:p>
              </w:tc>
            </w:tr>
          </w:tbl>
          <w:p w14:paraId="17834F7E" w14:textId="392568AA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F026" w14:textId="3E11F873" w:rsidR="00451559" w:rsidRPr="007C2D43" w:rsidRDefault="001D4875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>строка с име</w:t>
            </w:r>
            <w:r w:rsidRPr="007C2D43">
              <w:rPr>
                <w:color w:val="000000" w:themeColor="text1"/>
              </w:rPr>
              <w:softHyphen/>
              <w:t>нем файла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005B" w14:textId="0E65A823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Возвращает указатель на интерфейс динамического массива</w:t>
            </w:r>
          </w:p>
        </w:tc>
      </w:tr>
    </w:tbl>
    <w:p w14:paraId="1384A172" w14:textId="652DE0D1" w:rsidR="001D4875" w:rsidRPr="007C2D43" w:rsidRDefault="001D4875">
      <w:pPr>
        <w:rPr>
          <w:color w:val="000000" w:themeColor="text1"/>
          <w:sz w:val="24"/>
          <w:szCs w:val="24"/>
        </w:rPr>
      </w:pPr>
      <w:r w:rsidRPr="007C2D43">
        <w:rPr>
          <w:color w:val="000000" w:themeColor="text1"/>
          <w:sz w:val="24"/>
          <w:szCs w:val="24"/>
        </w:rPr>
        <w:br w:type="page"/>
      </w:r>
    </w:p>
    <w:p w14:paraId="2C16B101" w14:textId="12E4FB05" w:rsidR="001D4875" w:rsidRPr="007C2D43" w:rsidRDefault="001D4875">
      <w:pPr>
        <w:rPr>
          <w:color w:val="000000" w:themeColor="text1"/>
          <w:sz w:val="28"/>
          <w:szCs w:val="28"/>
        </w:rPr>
      </w:pPr>
      <w:r w:rsidRPr="007C2D43">
        <w:rPr>
          <w:color w:val="000000" w:themeColor="text1"/>
          <w:sz w:val="28"/>
          <w:szCs w:val="28"/>
        </w:rPr>
        <w:lastRenderedPageBreak/>
        <w:t>Окончание таблицы 1.1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50"/>
        <w:gridCol w:w="3322"/>
        <w:gridCol w:w="1929"/>
        <w:gridCol w:w="2114"/>
      </w:tblGrid>
      <w:tr w:rsidR="007C2D43" w:rsidRPr="007C2D43" w14:paraId="030E18F4" w14:textId="77777777" w:rsidTr="001D4875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84A" w14:textId="5D07E90E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Visible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FB9D" w14:textId="52752C57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BCFF" w14:textId="77777777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A0BB" w14:textId="4BDCCCCD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Свойство видимости приложения</w:t>
            </w:r>
          </w:p>
        </w:tc>
      </w:tr>
      <w:tr w:rsidR="007C2D43" w:rsidRPr="007C2D43" w14:paraId="54EB18F5" w14:textId="77777777" w:rsidTr="001D4875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D9D6" w14:textId="1E30C6C8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GetMathematic2D()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C4A1" w14:textId="006926F3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8C69" w14:textId="7642EC1E" w:rsidR="00451559" w:rsidRPr="007C2D43" w:rsidRDefault="001D4875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 xml:space="preserve">указатель на интерфейс </w:t>
            </w:r>
            <w:hyperlink r:id="rId12" w:history="1">
              <w:r w:rsidRPr="007C2D43">
                <w:rPr>
                  <w:rStyle w:val="x2ul"/>
                  <w:color w:val="000000" w:themeColor="text1"/>
                </w:rPr>
                <w:t>ksMathematic2D</w:t>
              </w:r>
            </w:hyperlink>
            <w:r w:rsidRPr="007C2D43">
              <w:rPr>
                <w:color w:val="000000" w:themeColor="text1"/>
              </w:rPr>
              <w:t>.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1ED1" w14:textId="3AC46B63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C2D43" w:rsidRPr="007C2D43" w14:paraId="7B049F76" w14:textId="77777777" w:rsidTr="001D4875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ABB9" w14:textId="5FA2EE76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GetParamStruct(short structType)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2079"/>
            </w:tblGrid>
            <w:tr w:rsidR="007C2D43" w:rsidRPr="007C2D43" w14:paraId="6B5D240C" w14:textId="77777777" w:rsidTr="00CF7026">
              <w:trPr>
                <w:trHeight w:val="80"/>
                <w:tblCellSpacing w:w="0" w:type="dxa"/>
              </w:trPr>
              <w:tc>
                <w:tcPr>
                  <w:tcW w:w="0" w:type="auto"/>
                  <w:hideMark/>
                </w:tcPr>
                <w:p w14:paraId="255447E3" w14:textId="77777777" w:rsidR="001D4875" w:rsidRPr="007C2D43" w:rsidRDefault="001D4875" w:rsidP="001D4875">
                  <w:pPr>
                    <w:pStyle w:val="bodytext0"/>
                    <w:rPr>
                      <w:color w:val="000000" w:themeColor="text1"/>
                    </w:rPr>
                  </w:pPr>
                  <w:r w:rsidRPr="007C2D43">
                    <w:rPr>
                      <w:color w:val="000000" w:themeColor="text1"/>
                    </w:rPr>
                    <w:t>structType</w:t>
                  </w:r>
                </w:p>
              </w:tc>
              <w:tc>
                <w:tcPr>
                  <w:tcW w:w="0" w:type="auto"/>
                  <w:hideMark/>
                </w:tcPr>
                <w:p w14:paraId="2D5685F0" w14:textId="6F3CD4B8" w:rsidR="001D4875" w:rsidRPr="00CF7026" w:rsidRDefault="001D4875" w:rsidP="001D4875">
                  <w:pPr>
                    <w:pStyle w:val="bodytext0"/>
                    <w:rPr>
                      <w:color w:val="000000" w:themeColor="text1"/>
                    </w:rPr>
                  </w:pPr>
                  <w:r w:rsidRPr="007C2D43">
                    <w:rPr>
                      <w:color w:val="000000" w:themeColor="text1"/>
                    </w:rPr>
                    <w:t xml:space="preserve"> </w:t>
                  </w:r>
                  <w:hyperlink r:id="rId13" w:history="1">
                    <w:r w:rsidRPr="00CF7026">
                      <w:rPr>
                        <w:rStyle w:val="Hyperlink"/>
                        <w:color w:val="000000" w:themeColor="text1"/>
                        <w:u w:val="none"/>
                      </w:rPr>
                      <w:t xml:space="preserve">- </w:t>
                    </w:r>
                    <w:r w:rsidRPr="00CF7026">
                      <w:rPr>
                        <w:rStyle w:val="x2ul"/>
                        <w:color w:val="000000" w:themeColor="text1"/>
                      </w:rPr>
                      <w:t>тип интерфейса параметров</w:t>
                    </w:r>
                  </w:hyperlink>
                  <w:r w:rsidRPr="00CF7026"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1EBF8EFB" w14:textId="722A5DA5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861D" w14:textId="0B09526F" w:rsidR="00451559" w:rsidRPr="007C2D43" w:rsidRDefault="001D4875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указатель на интерфейс указанного ти</w:t>
            </w:r>
            <w:r w:rsidRPr="007C2D43">
              <w:rPr>
                <w:color w:val="000000" w:themeColor="text1"/>
              </w:rPr>
              <w:softHyphen/>
              <w:t xml:space="preserve">па из </w:t>
            </w:r>
            <w:hyperlink r:id="rId14" w:history="1">
              <w:r w:rsidRPr="007C2D43">
                <w:rPr>
                  <w:rStyle w:val="x2ul"/>
                  <w:color w:val="000000" w:themeColor="text1"/>
                </w:rPr>
                <w:t>StructType2D.</w:t>
              </w:r>
            </w:hyperlink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048F" w14:textId="0C0F4AA6" w:rsidR="00451559" w:rsidRPr="007C2D43" w:rsidRDefault="00451559" w:rsidP="007740E0">
            <w:pPr>
              <w:pStyle w:val="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059983F" w14:textId="318C6F05" w:rsidR="00326A7D" w:rsidRPr="007C2D43" w:rsidRDefault="00326A7D" w:rsidP="00CD16A4">
      <w:pPr>
        <w:pStyle w:val="1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7C2D43">
        <w:rPr>
          <w:color w:val="000000" w:themeColor="text1"/>
          <w:sz w:val="28"/>
          <w:szCs w:val="28"/>
        </w:rPr>
        <w:t xml:space="preserve">Таблица </w:t>
      </w:r>
      <w:r w:rsidR="002E0F5A" w:rsidRPr="007C2D43">
        <w:rPr>
          <w:color w:val="000000" w:themeColor="text1"/>
          <w:sz w:val="28"/>
          <w:szCs w:val="28"/>
        </w:rPr>
        <w:t>1.3. М</w:t>
      </w:r>
      <w:r w:rsidRPr="007C2D43">
        <w:rPr>
          <w:color w:val="000000" w:themeColor="text1"/>
          <w:sz w:val="28"/>
          <w:szCs w:val="28"/>
        </w:rPr>
        <w:t>етоды интерфейса ksDocument3D</w:t>
      </w:r>
      <w:r w:rsidR="002E0F5A" w:rsidRPr="007C2D43">
        <w:rPr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126"/>
        <w:gridCol w:w="2194"/>
      </w:tblGrid>
      <w:tr w:rsidR="007C2D43" w:rsidRPr="007C2D43" w14:paraId="257365D6" w14:textId="77777777" w:rsidTr="007C2D43">
        <w:tc>
          <w:tcPr>
            <w:tcW w:w="2235" w:type="dxa"/>
          </w:tcPr>
          <w:p w14:paraId="30137D55" w14:textId="55B21E8B" w:rsidR="001D4875" w:rsidRPr="007C2D43" w:rsidRDefault="001D4875" w:rsidP="001D4875">
            <w:pPr>
              <w:pStyle w:val="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3260" w:type="dxa"/>
          </w:tcPr>
          <w:p w14:paraId="2D507930" w14:textId="67D12DFA" w:rsidR="001D4875" w:rsidRPr="007C2D43" w:rsidRDefault="001D4875" w:rsidP="001D4875">
            <w:pPr>
              <w:pStyle w:val="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126" w:type="dxa"/>
          </w:tcPr>
          <w:p w14:paraId="13B8D3AC" w14:textId="5EDDB8A5" w:rsidR="001D4875" w:rsidRPr="007C2D43" w:rsidRDefault="001D4875" w:rsidP="001D4875">
            <w:pPr>
              <w:pStyle w:val="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194" w:type="dxa"/>
          </w:tcPr>
          <w:p w14:paraId="76BC00B0" w14:textId="0F32321A" w:rsidR="001D4875" w:rsidRPr="007C2D43" w:rsidRDefault="001D4875" w:rsidP="001D4875">
            <w:pPr>
              <w:pStyle w:val="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7C2D43" w:rsidRPr="007C2D43" w14:paraId="3EA8BC81" w14:textId="77777777" w:rsidTr="007C2D43">
        <w:tc>
          <w:tcPr>
            <w:tcW w:w="2235" w:type="dxa"/>
          </w:tcPr>
          <w:p w14:paraId="72B75893" w14:textId="539F144E" w:rsidR="001D4875" w:rsidRPr="007C2D43" w:rsidRDefault="001D4875" w:rsidP="00326A7D">
            <w:pPr>
              <w:pStyle w:val="1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7C2D43">
              <w:rPr>
                <w:color w:val="000000" w:themeColor="text1"/>
                <w:lang w:val="en-US"/>
              </w:rPr>
              <w:t>Create (bool invisible, bool _typeDoc)</w:t>
            </w:r>
          </w:p>
        </w:tc>
        <w:tc>
          <w:tcPr>
            <w:tcW w:w="3260" w:type="dxa"/>
          </w:tcPr>
          <w:tbl>
            <w:tblPr>
              <w:tblW w:w="3438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2611"/>
            </w:tblGrid>
            <w:tr w:rsidR="007C2D43" w:rsidRPr="007C2D43" w14:paraId="6B45B546" w14:textId="77777777" w:rsidTr="007C2D43">
              <w:trPr>
                <w:tblCellSpacing w:w="0" w:type="dxa"/>
              </w:trPr>
              <w:tc>
                <w:tcPr>
                  <w:tcW w:w="827" w:type="dxa"/>
                  <w:hideMark/>
                </w:tcPr>
                <w:p w14:paraId="6D151C2A" w14:textId="77777777" w:rsidR="001D4875" w:rsidRPr="001D4875" w:rsidRDefault="001D4875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invisible</w:t>
                  </w:r>
                </w:p>
              </w:tc>
              <w:tc>
                <w:tcPr>
                  <w:tcW w:w="2611" w:type="dxa"/>
                  <w:hideMark/>
                </w:tcPr>
                <w:p w14:paraId="5DE6688C" w14:textId="77777777" w:rsidR="001D4875" w:rsidRPr="001D4875" w:rsidRDefault="001D4875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признак ре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жима редакти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рования доку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мента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(TRUE - неви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димый режим,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FALSE - види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мый режим),</w:t>
                  </w:r>
                </w:p>
              </w:tc>
            </w:tr>
            <w:tr w:rsidR="007C2D43" w:rsidRPr="007C2D43" w14:paraId="164AA56C" w14:textId="77777777" w:rsidTr="007C2D43">
              <w:trPr>
                <w:tblCellSpacing w:w="0" w:type="dxa"/>
              </w:trPr>
              <w:tc>
                <w:tcPr>
                  <w:tcW w:w="827" w:type="dxa"/>
                  <w:hideMark/>
                </w:tcPr>
                <w:p w14:paraId="6C482647" w14:textId="77777777" w:rsidR="001D4875" w:rsidRPr="001D4875" w:rsidRDefault="001D4875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typeDoc</w:t>
                  </w:r>
                </w:p>
              </w:tc>
              <w:tc>
                <w:tcPr>
                  <w:tcW w:w="2611" w:type="dxa"/>
                  <w:hideMark/>
                </w:tcPr>
                <w:p w14:paraId="26F168B5" w14:textId="77777777" w:rsidR="001D4875" w:rsidRPr="001D4875" w:rsidRDefault="001D4875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докумен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та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(TRUE - де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таль,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FALSE - сбор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ка).</w:t>
                  </w:r>
                </w:p>
              </w:tc>
            </w:tr>
          </w:tbl>
          <w:p w14:paraId="448D7EF5" w14:textId="4E3F4A60" w:rsidR="001D4875" w:rsidRPr="007C2D43" w:rsidRDefault="001D4875" w:rsidP="00326A7D">
            <w:pPr>
              <w:pStyle w:val="1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2126" w:type="dxa"/>
          </w:tcPr>
          <w:tbl>
            <w:tblPr>
              <w:tblW w:w="201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1390"/>
            </w:tblGrid>
            <w:tr w:rsidR="007C2D43" w:rsidRPr="007C2D43" w14:paraId="6F0972D5" w14:textId="77777777" w:rsidTr="007C2D43">
              <w:trPr>
                <w:tblCellSpacing w:w="0" w:type="dxa"/>
              </w:trPr>
              <w:tc>
                <w:tcPr>
                  <w:tcW w:w="627" w:type="dxa"/>
                  <w:hideMark/>
                </w:tcPr>
                <w:p w14:paraId="3BED9C63" w14:textId="77777777" w:rsidR="001D4875" w:rsidRPr="001D4875" w:rsidRDefault="001D4875" w:rsidP="001D4875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TRUE </w:t>
                  </w:r>
                </w:p>
              </w:tc>
              <w:tc>
                <w:tcPr>
                  <w:tcW w:w="1390" w:type="dxa"/>
                  <w:hideMark/>
                </w:tcPr>
                <w:p w14:paraId="25956326" w14:textId="77777777" w:rsidR="001D4875" w:rsidRPr="001D4875" w:rsidRDefault="001D4875" w:rsidP="001D4875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в случае успешного за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вершения.</w:t>
                  </w:r>
                </w:p>
              </w:tc>
            </w:tr>
          </w:tbl>
          <w:p w14:paraId="0A5B46BD" w14:textId="77777777" w:rsidR="001D4875" w:rsidRPr="007C2D43" w:rsidRDefault="001D4875" w:rsidP="00326A7D">
            <w:pPr>
              <w:pStyle w:val="1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2194" w:type="dxa"/>
          </w:tcPr>
          <w:p w14:paraId="7ECDF7CF" w14:textId="349D1C81" w:rsidR="001D4875" w:rsidRPr="007C2D43" w:rsidRDefault="001D4875" w:rsidP="00326A7D">
            <w:pPr>
              <w:pStyle w:val="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7C2D43" w:rsidRPr="007C2D43" w14:paraId="7D91544C" w14:textId="77777777" w:rsidTr="007C2D43">
        <w:tc>
          <w:tcPr>
            <w:tcW w:w="2235" w:type="dxa"/>
            <w:hideMark/>
          </w:tcPr>
          <w:p w14:paraId="65E7D3BC" w14:textId="77777777" w:rsidR="001D4875" w:rsidRPr="007C2D43" w:rsidRDefault="001D4875">
            <w:pPr>
              <w:pStyle w:val="a0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UpdateDocumentParam()</w:t>
            </w:r>
          </w:p>
        </w:tc>
        <w:tc>
          <w:tcPr>
            <w:tcW w:w="3260" w:type="dxa"/>
            <w:hideMark/>
          </w:tcPr>
          <w:p w14:paraId="09B2BDA0" w14:textId="1159894D" w:rsidR="001D4875" w:rsidRPr="007C2D43" w:rsidRDefault="001D4875">
            <w:pPr>
              <w:pStyle w:val="a0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tbl>
            <w:tblPr>
              <w:tblW w:w="201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1390"/>
            </w:tblGrid>
            <w:tr w:rsidR="007C2D43" w:rsidRPr="007C2D43" w14:paraId="3293EBF2" w14:textId="77777777" w:rsidTr="007C2D43">
              <w:trPr>
                <w:tblCellSpacing w:w="0" w:type="dxa"/>
              </w:trPr>
              <w:tc>
                <w:tcPr>
                  <w:tcW w:w="627" w:type="dxa"/>
                  <w:hideMark/>
                </w:tcPr>
                <w:p w14:paraId="0D96C93F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TRUE </w:t>
                  </w:r>
                </w:p>
              </w:tc>
              <w:tc>
                <w:tcPr>
                  <w:tcW w:w="1390" w:type="dxa"/>
                  <w:hideMark/>
                </w:tcPr>
                <w:p w14:paraId="6CB338B8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в случае успешного за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вершения.</w:t>
                  </w:r>
                </w:p>
              </w:tc>
            </w:tr>
          </w:tbl>
          <w:p w14:paraId="4D846C57" w14:textId="77777777" w:rsidR="001D4875" w:rsidRPr="007C2D43" w:rsidRDefault="001D4875">
            <w:pPr>
              <w:pStyle w:val="a0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94" w:type="dxa"/>
            <w:hideMark/>
          </w:tcPr>
          <w:p w14:paraId="29214CF0" w14:textId="6AB56F87" w:rsidR="001D4875" w:rsidRPr="007C2D43" w:rsidRDefault="001D4875" w:rsidP="00471EAC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7C2D43" w:rsidRPr="007C2D43" w14:paraId="67F682A4" w14:textId="77777777" w:rsidTr="007C2D43">
        <w:tc>
          <w:tcPr>
            <w:tcW w:w="2235" w:type="dxa"/>
            <w:hideMark/>
          </w:tcPr>
          <w:p w14:paraId="4B5BE1E4" w14:textId="77777777" w:rsidR="001D4875" w:rsidRPr="007C2D43" w:rsidRDefault="001D4875">
            <w:pPr>
              <w:pStyle w:val="a0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3260" w:type="dxa"/>
            <w:hideMark/>
          </w:tcPr>
          <w:tbl>
            <w:tblPr>
              <w:tblW w:w="315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741"/>
            </w:tblGrid>
            <w:tr w:rsidR="007C2D43" w:rsidRPr="007C2D43" w14:paraId="7722137D" w14:textId="77777777" w:rsidTr="007C2D43">
              <w:trPr>
                <w:tblCellSpacing w:w="0" w:type="dxa"/>
              </w:trPr>
              <w:tc>
                <w:tcPr>
                  <w:tcW w:w="414" w:type="dxa"/>
                  <w:hideMark/>
                </w:tcPr>
                <w:p w14:paraId="6311F34F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2741" w:type="dxa"/>
                  <w:hideMark/>
                </w:tcPr>
                <w:p w14:paraId="42B00E51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нента из пере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числения </w:t>
                  </w:r>
                  <w:hyperlink r:id="rId15" w:history="1">
                    <w:r w:rsidRPr="00CF7026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Типы компонентов</w:t>
                    </w:r>
                  </w:hyperlink>
                  <w:r w:rsidRPr="00CF7026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EF5D274" w14:textId="58FFA962" w:rsidR="001D4875" w:rsidRPr="007C2D43" w:rsidRDefault="001D4875">
            <w:pPr>
              <w:pStyle w:val="a0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007903C1" w14:textId="77777777" w:rsidR="001D4875" w:rsidRPr="007C2D43" w:rsidRDefault="001D4875">
            <w:pPr>
              <w:pStyle w:val="a0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94" w:type="dxa"/>
            <w:hideMark/>
          </w:tcPr>
          <w:p w14:paraId="579771D3" w14:textId="6C3D231D" w:rsidR="001D4875" w:rsidRPr="007C2D43" w:rsidRDefault="001D4875" w:rsidP="00471EAC">
            <w:pPr>
              <w:pStyle w:val="a0"/>
              <w:spacing w:line="240" w:lineRule="auto"/>
              <w:ind w:left="0" w:right="-38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ED60957" w14:textId="77777777" w:rsidR="007C2D43" w:rsidRDefault="007C2D43" w:rsidP="002E0F5A">
      <w:pPr>
        <w:pStyle w:val="a0"/>
        <w:spacing w:before="240" w:after="240"/>
        <w:ind w:left="0"/>
      </w:pPr>
    </w:p>
    <w:p w14:paraId="615831D8" w14:textId="77777777" w:rsidR="00D46186" w:rsidRDefault="00D46186">
      <w:pPr>
        <w:rPr>
          <w:rFonts w:eastAsia="Calibri"/>
          <w:kern w:val="32"/>
          <w:sz w:val="28"/>
          <w:szCs w:val="32"/>
          <w:lang w:val="x-none" w:eastAsia="x-none"/>
        </w:rPr>
      </w:pPr>
      <w:r>
        <w:br w:type="page"/>
      </w:r>
    </w:p>
    <w:p w14:paraId="2F62EF43" w14:textId="1F92E497" w:rsidR="002E0F5A" w:rsidRPr="002E0F5A" w:rsidRDefault="002E0F5A" w:rsidP="002E0F5A">
      <w:pPr>
        <w:pStyle w:val="a0"/>
        <w:spacing w:before="240" w:after="240"/>
        <w:ind w:left="0"/>
        <w:rPr>
          <w:lang w:val="ru-RU"/>
        </w:rPr>
      </w:pPr>
      <w:r>
        <w:lastRenderedPageBreak/>
        <w:t>Таблица</w:t>
      </w:r>
      <w:r w:rsidR="00362E99">
        <w:rPr>
          <w:lang w:val="ru-RU"/>
        </w:rPr>
        <w:t xml:space="preserve"> 1</w:t>
      </w:r>
      <w:r>
        <w:t>.</w:t>
      </w:r>
      <w:r>
        <w:rPr>
          <w:lang w:val="ru-RU"/>
        </w:rPr>
        <w:t>4</w:t>
      </w:r>
      <w:r>
        <w:t xml:space="preserve"> –</w:t>
      </w:r>
      <w:r>
        <w:rPr>
          <w:lang w:val="ru-RU"/>
        </w:rPr>
        <w:t xml:space="preserve"> М</w:t>
      </w:r>
      <w:r>
        <w:t xml:space="preserve">етоды интерфейса </w:t>
      </w:r>
      <w:r w:rsidR="007C2D43">
        <w:rPr>
          <w:lang w:val="en-US"/>
        </w:rPr>
        <w:t>I</w:t>
      </w:r>
      <w:r>
        <w:rPr>
          <w:lang w:val="en-US"/>
        </w:rPr>
        <w:t>Part</w:t>
      </w:r>
      <w:r>
        <w:rPr>
          <w:lang w:val="ru-RU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36"/>
        <w:gridCol w:w="2514"/>
        <w:gridCol w:w="3213"/>
        <w:gridCol w:w="2052"/>
      </w:tblGrid>
      <w:tr w:rsidR="00DF40BA" w14:paraId="3DAFBAAB" w14:textId="77777777" w:rsidTr="00DF40BA"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819983" w14:textId="77777777" w:rsidR="007C2D43" w:rsidRPr="00DF40BA" w:rsidRDefault="007C2D43" w:rsidP="00DF40BA">
            <w:pPr>
              <w:pStyle w:val="a0"/>
              <w:ind w:left="0" w:right="-47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bCs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AE498" w14:textId="36F3DF06" w:rsidR="007C2D43" w:rsidRPr="00DF40BA" w:rsidRDefault="007C2D43" w:rsidP="007C2D43">
            <w:pPr>
              <w:pStyle w:val="a0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  <w:lang w:eastAsia="en-US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FA6F8" w14:textId="44BFB95A" w:rsidR="007C2D43" w:rsidRPr="00DF40BA" w:rsidRDefault="007C2D43" w:rsidP="007C2D43">
            <w:pPr>
              <w:pStyle w:val="a0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  <w:lang w:eastAsia="en-US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50894A" w14:textId="3BF80975" w:rsidR="007C2D43" w:rsidRPr="00DF40BA" w:rsidRDefault="007C2D43" w:rsidP="007C2D43">
            <w:pPr>
              <w:pStyle w:val="a0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F40BA" w14:paraId="4FFCA016" w14:textId="77777777" w:rsidTr="00DF40BA"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B80A9" w14:textId="77777777" w:rsidR="00DF40BA" w:rsidRPr="00DF40BA" w:rsidRDefault="007C2D43" w:rsidP="00DF40BA">
            <w:pPr>
              <w:pStyle w:val="a0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19990359" w14:textId="5BEF4F8B" w:rsidR="007C2D43" w:rsidRPr="00DF40BA" w:rsidRDefault="007C2D43" w:rsidP="00DF40BA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DF40BA" w:rsidRPr="007C2D43" w14:paraId="0CD40A3C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18FDF9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57810CC7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E221CEA" w14:textId="4E1187B4" w:rsidR="007C2D43" w:rsidRPr="00DF40BA" w:rsidRDefault="007C2D43">
            <w:pPr>
              <w:pStyle w:val="a0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2D783" w14:textId="0E8E400C" w:rsidR="007C2D43" w:rsidRPr="00DF40BA" w:rsidRDefault="007C2D43">
            <w:pPr>
              <w:pStyle w:val="a0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6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7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BFD99" w14:textId="63054D49" w:rsidR="007C2D43" w:rsidRPr="00DF40BA" w:rsidRDefault="007C2D43" w:rsidP="00471EAC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DF40BA" w14:paraId="5724646D" w14:textId="77777777" w:rsidTr="00D46186">
        <w:trPr>
          <w:trHeight w:val="5103"/>
        </w:trPr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E2053A" w14:textId="77777777" w:rsidR="00DF40BA" w:rsidRPr="00DF40BA" w:rsidRDefault="007C2D43" w:rsidP="00DF40BA">
            <w:pPr>
              <w:pStyle w:val="a0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29964D1A" w14:textId="68E240EF" w:rsidR="007C2D43" w:rsidRPr="00DF40BA" w:rsidRDefault="007C2D43" w:rsidP="00DF40BA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F40BA" w:rsidRPr="007C2D43" w14:paraId="782BC56C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DD8CC86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512AF5FD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0618A183" w14:textId="4C770A73" w:rsidR="007C2D43" w:rsidRPr="00DF40BA" w:rsidRDefault="007C2D43">
            <w:pPr>
              <w:pStyle w:val="a0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7"/>
            </w:tblGrid>
            <w:tr w:rsidR="00DF40BA" w:rsidRPr="007C2D43" w14:paraId="277D66FC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4C704E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18" w:history="1">
                    <w:r w:rsidRPr="007C2D43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19" w:history="1">
                    <w:r w:rsidRPr="007C2D43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494C3" w14:textId="77777777" w:rsidR="007C2D43" w:rsidRPr="007C2D43" w:rsidRDefault="007C2D43" w:rsidP="007C2D43">
            <w:pPr>
              <w:widowControl/>
              <w:autoSpaceDE/>
              <w:autoSpaceDN/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7C2D43">
              <w:rPr>
                <w:color w:val="000000" w:themeColor="text1"/>
                <w:sz w:val="24"/>
                <w:szCs w:val="24"/>
                <w:lang w:eastAsia="ru-RU"/>
              </w:rPr>
              <w:t>Типы объектов (objType):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237"/>
            </w:tblGrid>
            <w:tr w:rsidR="00DF40BA" w:rsidRPr="007C2D43" w14:paraId="001AFE17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C2BADB2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o3d_planeXOY</w:t>
                  </w:r>
                </w:p>
              </w:tc>
              <w:tc>
                <w:tcPr>
                  <w:tcW w:w="0" w:type="auto"/>
                  <w:hideMark/>
                </w:tcPr>
                <w:p w14:paraId="22B349A0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31C4F4C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XOY</w:t>
                  </w:r>
                </w:p>
              </w:tc>
            </w:tr>
            <w:tr w:rsidR="00DF40BA" w:rsidRPr="007C2D43" w14:paraId="5571E5E9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69265EA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595C864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D97D923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DF40BA" w:rsidRPr="007C2D43" w14:paraId="5D9591FD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D8DFF74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1B8DB68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269FDAB1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DF40BA" w:rsidRPr="007C2D43" w14:paraId="5E7B6B59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E0E8102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1D780B5C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215895E6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DF40BA" w:rsidRPr="007C2D43" w14:paraId="7634419E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D22A8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7CB60D73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F2EEC83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DF40BA" w:rsidRPr="007C2D43" w14:paraId="0F07F5C8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DC6371E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83D6951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76FE261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DF40BA" w:rsidRPr="007C2D43" w14:paraId="25AF4264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6CC0C3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4A2BE124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1068F5ED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5CCC20B2" w14:textId="77777777" w:rsidR="007C2D43" w:rsidRPr="00DF40BA" w:rsidRDefault="007C2D43">
            <w:pPr>
              <w:pStyle w:val="a0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F8C181" w14:textId="19C2AF4F" w:rsidR="007C2D43" w:rsidRPr="00DF40BA" w:rsidRDefault="007C2D43" w:rsidP="00471EAC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F40BA" w14:paraId="1E8D78A0" w14:textId="77777777" w:rsidTr="00DF40BA"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D9F76" w14:textId="77777777" w:rsidR="007C2D43" w:rsidRPr="00DF40BA" w:rsidRDefault="007C2D43" w:rsidP="00DF40BA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F40BA" w:rsidRPr="00DF40BA" w14:paraId="5D3B16C6" w14:textId="77777777" w:rsidTr="00DF40B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D5065D" w14:textId="77777777" w:rsidR="00DF40BA" w:rsidRPr="00DF40BA" w:rsidRDefault="00DF40BA" w:rsidP="00DF40BA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861DBD3" w14:textId="77777777" w:rsidR="00DF40BA" w:rsidRPr="00DF40BA" w:rsidRDefault="00DF40BA" w:rsidP="00DF40BA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334B40FE" w14:textId="36DBB5AA" w:rsidR="007C2D43" w:rsidRPr="00DF40BA" w:rsidRDefault="007C2D43">
            <w:pPr>
              <w:pStyle w:val="a0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21F11" w14:textId="6FAA3935" w:rsidR="007C2D43" w:rsidRPr="00DF40BA" w:rsidRDefault="00DF40BA">
            <w:pPr>
              <w:pStyle w:val="a0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20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21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0922EB" w14:textId="1E0F32F2" w:rsidR="007C2D43" w:rsidRPr="00DF40BA" w:rsidRDefault="007C2D43" w:rsidP="00D46186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F40BA" w14:paraId="2C2226D6" w14:textId="77777777" w:rsidTr="00DF40BA"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95124" w14:textId="77777777" w:rsidR="007C2D43" w:rsidRPr="00DF40BA" w:rsidRDefault="007C2D43" w:rsidP="00DF40BA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F40BA" w:rsidRPr="00DF40BA" w14:paraId="035E1674" w14:textId="77777777" w:rsidTr="00DF40B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57C31F8" w14:textId="77777777" w:rsidR="00DF40BA" w:rsidRPr="00DF40BA" w:rsidRDefault="00DF40BA" w:rsidP="00DF40BA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5895BC1A" w14:textId="77777777" w:rsidR="00DF40BA" w:rsidRPr="00DF40BA" w:rsidRDefault="00DF40BA" w:rsidP="00DF40BA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2" w:history="1">
                    <w:r w:rsidRPr="00DF40BA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18AA2B3" w14:textId="3CF4C6D2" w:rsidR="007C2D43" w:rsidRPr="00DF40BA" w:rsidRDefault="007C2D43">
            <w:pPr>
              <w:pStyle w:val="a0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CC5C8" w14:textId="2F0E9724" w:rsidR="007C2D43" w:rsidRPr="00DF40BA" w:rsidRDefault="00DF40BA">
            <w:pPr>
              <w:pStyle w:val="a0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23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24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9097F4" w14:textId="600EAF02" w:rsidR="007C2D43" w:rsidRPr="00DF40BA" w:rsidRDefault="007C2D43" w:rsidP="00D46186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6C3A6C92" w14:textId="77777777" w:rsidR="00DF40BA" w:rsidRDefault="00DF40BA" w:rsidP="002B390B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</w:p>
    <w:p w14:paraId="4FC07384" w14:textId="77777777" w:rsidR="00DF40BA" w:rsidRDefault="00DF40BA">
      <w:pPr>
        <w:rPr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48A7271" w14:textId="1864027F" w:rsidR="002B390B" w:rsidRDefault="002B390B" w:rsidP="002B390B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1.3 Обзор аналогов</w:t>
      </w:r>
    </w:p>
    <w:p w14:paraId="5EF930E7" w14:textId="617ED95E" w:rsidR="008D571C" w:rsidRPr="00DB7A39" w:rsidRDefault="00F0514D" w:rsidP="00B11345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commentRangeStart w:id="3"/>
      <w:r>
        <w:rPr>
          <w:color w:val="000000" w:themeColor="text1"/>
          <w:sz w:val="28"/>
          <w:szCs w:val="28"/>
        </w:rPr>
        <w:t>…</w:t>
      </w:r>
      <w:commentRangeEnd w:id="3"/>
      <w:r w:rsidR="004A3E09">
        <w:rPr>
          <w:rStyle w:val="CommentReference"/>
          <w:lang w:eastAsia="en-US"/>
        </w:rPr>
        <w:commentReference w:id="3"/>
      </w:r>
    </w:p>
    <w:p w14:paraId="03672CE1" w14:textId="77777777" w:rsidR="008D571C" w:rsidRDefault="008D571C" w:rsidP="008D571C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rPr>
          <w:b/>
          <w:bCs/>
          <w:color w:val="000000" w:themeColor="text1"/>
          <w:sz w:val="28"/>
          <w:szCs w:val="28"/>
        </w:rPr>
      </w:pPr>
    </w:p>
    <w:p w14:paraId="557E8A66" w14:textId="77777777" w:rsidR="00F0514D" w:rsidRDefault="00F0514D">
      <w:pPr>
        <w:rPr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D08D731" w14:textId="202C106B" w:rsidR="00E4059C" w:rsidRDefault="00CA588F" w:rsidP="00DA7F23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2</w:t>
      </w:r>
      <w:r w:rsidR="00DA7F23" w:rsidRPr="00DA7F23">
        <w:rPr>
          <w:b/>
          <w:bCs/>
          <w:color w:val="000000" w:themeColor="text1"/>
          <w:sz w:val="28"/>
          <w:szCs w:val="28"/>
        </w:rPr>
        <w:t>. Описание предмета проектирования</w:t>
      </w:r>
    </w:p>
    <w:p w14:paraId="146C2332" w14:textId="06981964" w:rsidR="00002E82" w:rsidRDefault="00002E82" w:rsidP="00002E82">
      <w:pPr>
        <w:pStyle w:val="ListParagraph"/>
        <w:tabs>
          <w:tab w:val="left" w:pos="1521"/>
          <w:tab w:val="left" w:pos="1522"/>
        </w:tabs>
        <w:spacing w:line="360" w:lineRule="auto"/>
        <w:ind w:left="0" w:right="135" w:firstLine="0"/>
        <w:jc w:val="both"/>
        <w:rPr>
          <w:sz w:val="28"/>
        </w:rPr>
      </w:pPr>
      <w:r>
        <w:rPr>
          <w:sz w:val="28"/>
        </w:rPr>
        <w:tab/>
      </w:r>
      <w:commentRangeStart w:id="4"/>
      <w:r w:rsidR="00B7125A">
        <w:rPr>
          <w:sz w:val="28"/>
        </w:rPr>
        <w:t>Предметом</w:t>
      </w:r>
      <w:commentRangeEnd w:id="4"/>
      <w:r w:rsidR="004A3E09">
        <w:rPr>
          <w:rStyle w:val="CommentReference"/>
        </w:rPr>
        <w:commentReference w:id="4"/>
      </w:r>
      <w:r w:rsidR="00B7125A">
        <w:rPr>
          <w:sz w:val="28"/>
        </w:rPr>
        <w:t xml:space="preserve"> проектирования является </w:t>
      </w:r>
      <w:r w:rsidR="00F0514D">
        <w:rPr>
          <w:sz w:val="28"/>
        </w:rPr>
        <w:t>металлический уголок</w:t>
      </w:r>
      <w:r w:rsidR="00B0719A">
        <w:rPr>
          <w:sz w:val="28"/>
        </w:rPr>
        <w:t xml:space="preserve">. </w:t>
      </w:r>
      <w:r w:rsidR="00F0514D">
        <w:rPr>
          <w:sz w:val="28"/>
        </w:rPr>
        <w:t xml:space="preserve">Металлический уголок – это один из базовых элементов металлических </w:t>
      </w:r>
      <w:commentRangeStart w:id="5"/>
      <w:r w:rsidR="00F0514D">
        <w:rPr>
          <w:sz w:val="28"/>
        </w:rPr>
        <w:t>конструкций</w:t>
      </w:r>
      <w:commentRangeEnd w:id="5"/>
      <w:r w:rsidR="004A3E09">
        <w:rPr>
          <w:rStyle w:val="CommentReference"/>
        </w:rPr>
        <w:commentReference w:id="5"/>
      </w:r>
      <w:r w:rsidR="00B0719A">
        <w:rPr>
          <w:sz w:val="28"/>
        </w:rPr>
        <w:t>.</w:t>
      </w:r>
    </w:p>
    <w:p w14:paraId="7BAAA624" w14:textId="6974B4EF" w:rsidR="00F0514D" w:rsidRPr="00666073" w:rsidRDefault="00B7125A" w:rsidP="00666073">
      <w:pPr>
        <w:pStyle w:val="ListParagraph"/>
        <w:tabs>
          <w:tab w:val="left" w:pos="1521"/>
          <w:tab w:val="left" w:pos="1522"/>
        </w:tabs>
        <w:spacing w:line="360" w:lineRule="auto"/>
        <w:ind w:left="954" w:right="135" w:firstLine="0"/>
        <w:jc w:val="both"/>
        <w:rPr>
          <w:sz w:val="28"/>
        </w:rPr>
      </w:pPr>
      <w:r>
        <w:rPr>
          <w:sz w:val="28"/>
        </w:rPr>
        <w:br/>
      </w:r>
      <w:r w:rsidR="002E0F5A">
        <w:rPr>
          <w:sz w:val="28"/>
        </w:rPr>
        <w:t>Параметры</w:t>
      </w:r>
      <w:r w:rsidR="006611B7">
        <w:rPr>
          <w:sz w:val="28"/>
        </w:rPr>
        <w:t xml:space="preserve"> </w:t>
      </w:r>
      <w:r w:rsidR="00F0514D">
        <w:rPr>
          <w:sz w:val="28"/>
        </w:rPr>
        <w:t>металлического уголка</w:t>
      </w:r>
      <w:r w:rsidR="00F0514D" w:rsidRPr="00F0514D">
        <w:rPr>
          <w:sz w:val="28"/>
        </w:rPr>
        <w:t>:</w:t>
      </w:r>
    </w:p>
    <w:p w14:paraId="708668D1" w14:textId="086D40C3" w:rsidR="006611B7" w:rsidRPr="00AA5DA2" w:rsidRDefault="00F0514D" w:rsidP="006611B7">
      <w:pPr>
        <w:pStyle w:val="ListParagraph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Высота уголка </w:t>
      </w:r>
      <w:r>
        <w:rPr>
          <w:color w:val="000009"/>
          <w:sz w:val="28"/>
          <w:lang w:val="en-US"/>
        </w:rPr>
        <w:t>H</w:t>
      </w:r>
      <w:r>
        <w:rPr>
          <w:color w:val="000009"/>
          <w:sz w:val="28"/>
        </w:rPr>
        <w:t>: от 50 мм до 200 мм</w:t>
      </w:r>
      <w:r w:rsidR="005857A0">
        <w:rPr>
          <w:color w:val="000009"/>
          <w:sz w:val="28"/>
        </w:rPr>
        <w:t>;</w:t>
      </w:r>
    </w:p>
    <w:p w14:paraId="6F701FD2" w14:textId="4C3D3DB8" w:rsidR="006611B7" w:rsidRPr="00C1241F" w:rsidRDefault="00F0514D" w:rsidP="006611B7">
      <w:pPr>
        <w:pStyle w:val="ListParagraph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Ширина уголка </w:t>
      </w:r>
      <w:r>
        <w:rPr>
          <w:color w:val="000009"/>
          <w:sz w:val="28"/>
          <w:lang w:val="en-US"/>
        </w:rPr>
        <w:t>W</w:t>
      </w:r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10 мм до 100 мм</w:t>
      </w:r>
      <w:r w:rsidR="005857A0">
        <w:rPr>
          <w:color w:val="000009"/>
          <w:sz w:val="28"/>
        </w:rPr>
        <w:t>;</w:t>
      </w:r>
    </w:p>
    <w:p w14:paraId="3B81ABE8" w14:textId="6643FCE4" w:rsidR="006611B7" w:rsidRPr="00755D53" w:rsidRDefault="00F0514D" w:rsidP="006611B7">
      <w:pPr>
        <w:pStyle w:val="ListParagraph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Диаметр отверстий </w:t>
      </w:r>
      <w:r>
        <w:rPr>
          <w:color w:val="000009"/>
          <w:sz w:val="28"/>
          <w:lang w:val="en-US"/>
        </w:rPr>
        <w:t>D</w:t>
      </w:r>
      <w:r w:rsidRPr="00F0514D">
        <w:rPr>
          <w:color w:val="000009"/>
          <w:sz w:val="28"/>
        </w:rPr>
        <w:t>:</w:t>
      </w:r>
      <w:r>
        <w:rPr>
          <w:color w:val="000009"/>
          <w:sz w:val="28"/>
        </w:rPr>
        <w:t xml:space="preserve"> от 5 мм до 20 мм</w:t>
      </w:r>
      <w:r w:rsidR="005857A0">
        <w:rPr>
          <w:color w:val="000009"/>
          <w:sz w:val="28"/>
        </w:rPr>
        <w:t>;</w:t>
      </w:r>
    </w:p>
    <w:p w14:paraId="78ACBD6B" w14:textId="2D611963" w:rsidR="006611B7" w:rsidRPr="004C18CB" w:rsidRDefault="00F0514D" w:rsidP="006611B7">
      <w:pPr>
        <w:pStyle w:val="ListParagraph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Толщина уголка </w:t>
      </w:r>
      <w:r>
        <w:rPr>
          <w:color w:val="000009"/>
          <w:sz w:val="28"/>
          <w:lang w:val="en-US"/>
        </w:rPr>
        <w:t>T</w:t>
      </w:r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3 мм до 20 мм</w:t>
      </w:r>
      <w:r w:rsidR="005857A0">
        <w:rPr>
          <w:color w:val="000009"/>
          <w:sz w:val="28"/>
        </w:rPr>
        <w:t>;</w:t>
      </w:r>
    </w:p>
    <w:p w14:paraId="0B4F94EE" w14:textId="724284B8" w:rsidR="006611B7" w:rsidRPr="00755D53" w:rsidRDefault="00F0514D" w:rsidP="006611B7">
      <w:pPr>
        <w:pStyle w:val="ListParagraph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>
        <w:rPr>
          <w:color w:val="000009"/>
          <w:sz w:val="28"/>
        </w:rPr>
        <w:t xml:space="preserve">Расстояние от крайней грани до центра первого отверстия </w:t>
      </w:r>
      <w:r>
        <w:rPr>
          <w:color w:val="000009"/>
          <w:sz w:val="28"/>
          <w:lang w:val="en-US"/>
        </w:rPr>
        <w:t>L</w:t>
      </w:r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10 мм до 170 мм</w:t>
      </w:r>
      <w:r w:rsidR="005857A0">
        <w:rPr>
          <w:color w:val="000009"/>
          <w:sz w:val="28"/>
        </w:rPr>
        <w:t>;</w:t>
      </w:r>
    </w:p>
    <w:p w14:paraId="071125C3" w14:textId="4FA0B5C2" w:rsidR="006611B7" w:rsidRDefault="00666073" w:rsidP="006611B7">
      <w:pPr>
        <w:pStyle w:val="ListParagraph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>
        <w:rPr>
          <w:color w:val="000009"/>
          <w:sz w:val="28"/>
        </w:rPr>
        <w:t>Количество отверстий на каждой плоскости: N=(H-L-M)/(D+5)</w:t>
      </w:r>
      <w:r w:rsidR="005857A0">
        <w:rPr>
          <w:color w:val="000009"/>
          <w:sz w:val="28"/>
        </w:rPr>
        <w:t>;</w:t>
      </w:r>
    </w:p>
    <w:p w14:paraId="37E25F44" w14:textId="5B4D96EC" w:rsidR="006611B7" w:rsidRPr="00BA3801" w:rsidRDefault="00666073" w:rsidP="006611B7">
      <w:pPr>
        <w:pStyle w:val="ListParagraph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>
        <w:rPr>
          <w:color w:val="000009"/>
          <w:sz w:val="28"/>
        </w:rPr>
        <w:t xml:space="preserve">Расстояние от грани, прилежащей к другой плоскости, до центра ближайшего отверстия </w:t>
      </w:r>
      <w:r>
        <w:rPr>
          <w:color w:val="000009"/>
          <w:sz w:val="28"/>
          <w:lang w:val="en-US"/>
        </w:rPr>
        <w:t>M</w:t>
      </w:r>
      <w:r w:rsidRPr="00666073">
        <w:rPr>
          <w:color w:val="000009"/>
          <w:sz w:val="28"/>
        </w:rPr>
        <w:t xml:space="preserve">: </w:t>
      </w:r>
      <w:r>
        <w:rPr>
          <w:color w:val="000009"/>
          <w:sz w:val="28"/>
        </w:rPr>
        <w:t xml:space="preserve">от 10 мм до 170 </w:t>
      </w:r>
      <w:commentRangeStart w:id="6"/>
      <w:r>
        <w:rPr>
          <w:color w:val="000009"/>
          <w:sz w:val="28"/>
        </w:rPr>
        <w:t>мм</w:t>
      </w:r>
      <w:commentRangeEnd w:id="6"/>
      <w:r w:rsidR="004A3E09">
        <w:rPr>
          <w:rStyle w:val="CommentReference"/>
        </w:rPr>
        <w:commentReference w:id="6"/>
      </w:r>
      <w:r w:rsidR="005857A0">
        <w:rPr>
          <w:color w:val="000009"/>
          <w:sz w:val="28"/>
        </w:rPr>
        <w:t>.</w:t>
      </w:r>
    </w:p>
    <w:p w14:paraId="32AEA1EA" w14:textId="77777777" w:rsidR="006611B7" w:rsidRDefault="006611B7" w:rsidP="00FF2990">
      <w:pPr>
        <w:pStyle w:val="BodyText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after="4" w:line="360" w:lineRule="auto"/>
        <w:ind w:left="104" w:right="123" w:firstLine="850"/>
        <w:jc w:val="both"/>
        <w:rPr>
          <w:color w:val="000009"/>
        </w:rPr>
      </w:pPr>
    </w:p>
    <w:p w14:paraId="6033E949" w14:textId="0B3CB313" w:rsidR="00FF2990" w:rsidRDefault="00FF2990" w:rsidP="00FF2990">
      <w:pPr>
        <w:pStyle w:val="BodyText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after="4" w:line="360" w:lineRule="auto"/>
        <w:ind w:left="104" w:right="123" w:firstLine="850"/>
        <w:jc w:val="both"/>
      </w:pPr>
      <w:r>
        <w:rPr>
          <w:color w:val="000009"/>
        </w:rPr>
        <w:t xml:space="preserve">Изображение </w:t>
      </w:r>
      <w:r>
        <w:rPr>
          <w:color w:val="000009"/>
          <w:spacing w:val="-3"/>
        </w:rPr>
        <w:t xml:space="preserve">предмета проектирования </w:t>
      </w:r>
      <w:r>
        <w:rPr>
          <w:color w:val="000009"/>
        </w:rPr>
        <w:t>с обозначенными параметрами приведено на рисунке</w:t>
      </w:r>
      <w:r>
        <w:rPr>
          <w:color w:val="000009"/>
          <w:spacing w:val="-4"/>
        </w:rPr>
        <w:t xml:space="preserve"> </w:t>
      </w:r>
      <w:r w:rsidR="00CA588F">
        <w:rPr>
          <w:color w:val="000009"/>
          <w:spacing w:val="-4"/>
        </w:rPr>
        <w:t>2.</w:t>
      </w:r>
      <w:r>
        <w:rPr>
          <w:color w:val="000009"/>
        </w:rPr>
        <w:t>1</w:t>
      </w:r>
    </w:p>
    <w:p w14:paraId="42898AEF" w14:textId="4DA86C35" w:rsidR="00FF2990" w:rsidRDefault="00F0514D" w:rsidP="00666073">
      <w:pPr>
        <w:pStyle w:val="BodyText"/>
        <w:spacing w:line="360" w:lineRule="auto"/>
        <w:ind w:left="2204" w:hanging="2062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14C1B3F" wp14:editId="48A8E6AC">
            <wp:extent cx="3190875" cy="31723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7355" cy="31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8C41" w14:textId="61EED0FF" w:rsidR="00FF2990" w:rsidRPr="00CA588F" w:rsidRDefault="00CA588F" w:rsidP="00CA588F">
      <w:pPr>
        <w:pStyle w:val="BodyText"/>
        <w:spacing w:before="160" w:line="360" w:lineRule="auto"/>
        <w:jc w:val="center"/>
      </w:pPr>
      <w:r>
        <w:rPr>
          <w:color w:val="000000" w:themeColor="text1"/>
        </w:rPr>
        <w:t xml:space="preserve">Рисунок 2.1 </w:t>
      </w:r>
      <w:r w:rsidR="00D94EB7">
        <w:rPr>
          <w:color w:val="000000"/>
          <w:shd w:val="clear" w:color="auto" w:fill="FFFFFF"/>
        </w:rPr>
        <w:t>—</w:t>
      </w:r>
      <w:r w:rsidR="005857A0">
        <w:rPr>
          <w:color w:val="000000" w:themeColor="text1"/>
        </w:rPr>
        <w:softHyphen/>
      </w:r>
      <w:r w:rsidR="005857A0">
        <w:rPr>
          <w:color w:val="000000" w:themeColor="text1"/>
        </w:rPr>
        <w:softHyphen/>
      </w:r>
      <w:r>
        <w:rPr>
          <w:color w:val="000000" w:themeColor="text1"/>
        </w:rPr>
        <w:t xml:space="preserve"> </w:t>
      </w:r>
      <w:commentRangeStart w:id="7"/>
      <w:r>
        <w:rPr>
          <w:color w:val="000009"/>
        </w:rPr>
        <w:t xml:space="preserve">Геометрические параметры </w:t>
      </w:r>
      <w:r w:rsidR="00F0514D">
        <w:rPr>
          <w:color w:val="000009"/>
        </w:rPr>
        <w:t>металлического уголка</w:t>
      </w:r>
      <w:commentRangeEnd w:id="7"/>
      <w:r w:rsidR="004A3E09">
        <w:rPr>
          <w:rStyle w:val="CommentReference"/>
        </w:rPr>
        <w:commentReference w:id="7"/>
      </w:r>
    </w:p>
    <w:p w14:paraId="49B79D5F" w14:textId="59C27E4D" w:rsidR="00CA588F" w:rsidRDefault="00CA588F" w:rsidP="00CC0146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3.</w:t>
      </w:r>
      <w:r w:rsidRPr="00A20F69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Проект программы</w:t>
      </w:r>
    </w:p>
    <w:p w14:paraId="2CED85A4" w14:textId="6A4BEBE3" w:rsidR="00CA588F" w:rsidRPr="003D4585" w:rsidRDefault="00CA588F" w:rsidP="00A20F69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3.1 Диаграмм</w:t>
      </w:r>
      <w:r w:rsidR="003D4585">
        <w:rPr>
          <w:b/>
          <w:bCs/>
          <w:color w:val="000000" w:themeColor="text1"/>
          <w:sz w:val="28"/>
          <w:szCs w:val="28"/>
        </w:rPr>
        <w:t>а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USECASE</w:t>
      </w:r>
    </w:p>
    <w:p w14:paraId="36F80825" w14:textId="77777777" w:rsidR="00C97F90" w:rsidRDefault="003D4585" w:rsidP="00C97F90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 w:rsidRPr="003D4585">
        <w:rPr>
          <w:color w:val="000000" w:themeColor="text1"/>
          <w:sz w:val="28"/>
          <w:szCs w:val="28"/>
        </w:rPr>
        <w:t xml:space="preserve">Вариант использования </w:t>
      </w:r>
      <w:commentRangeStart w:id="8"/>
      <w:r w:rsidRPr="003D4585">
        <w:rPr>
          <w:color w:val="000000" w:themeColor="text1"/>
          <w:sz w:val="28"/>
          <w:szCs w:val="28"/>
        </w:rPr>
        <w:t>(ВИ)</w:t>
      </w:r>
      <w:commentRangeEnd w:id="8"/>
      <w:r w:rsidR="004A3E09">
        <w:rPr>
          <w:rStyle w:val="CommentReference"/>
          <w:lang w:eastAsia="en-US"/>
        </w:rPr>
        <w:commentReference w:id="8"/>
      </w:r>
      <w:r w:rsidRPr="003D4585">
        <w:rPr>
          <w:color w:val="000000" w:themeColor="text1"/>
          <w:sz w:val="28"/>
          <w:szCs w:val="28"/>
        </w:rPr>
        <w:t xml:space="preserve"> специфицирует это ожидаемое поведение субъекта (системы или её части),</w:t>
      </w:r>
      <w:r w:rsidR="00D94EB7">
        <w:rPr>
          <w:color w:val="000000" w:themeColor="text1"/>
          <w:sz w:val="28"/>
          <w:szCs w:val="28"/>
        </w:rPr>
        <w:t xml:space="preserve"> </w:t>
      </w:r>
      <w:r w:rsidRPr="003D4585">
        <w:rPr>
          <w:color w:val="000000" w:themeColor="text1"/>
          <w:sz w:val="28"/>
          <w:szCs w:val="28"/>
        </w:rPr>
        <w:t>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</w:t>
      </w:r>
      <w:r w:rsidR="00516B02" w:rsidRPr="00516B02">
        <w:rPr>
          <w:color w:val="000000" w:themeColor="text1"/>
          <w:sz w:val="28"/>
          <w:szCs w:val="28"/>
        </w:rPr>
        <w:t xml:space="preserve"> [4]</w:t>
      </w:r>
      <w:r w:rsidRPr="003D458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20F69">
        <w:rPr>
          <w:color w:val="000000" w:themeColor="text1"/>
          <w:sz w:val="28"/>
          <w:szCs w:val="28"/>
        </w:rPr>
        <w:t>Диаграмм</w:t>
      </w:r>
      <w:r w:rsidR="00516B02">
        <w:rPr>
          <w:color w:val="000000" w:themeColor="text1"/>
          <w:sz w:val="28"/>
          <w:szCs w:val="28"/>
        </w:rPr>
        <w:t>а в</w:t>
      </w:r>
      <w:r w:rsidR="00A20F69">
        <w:rPr>
          <w:color w:val="000000" w:themeColor="text1"/>
          <w:sz w:val="28"/>
          <w:szCs w:val="28"/>
        </w:rPr>
        <w:t>ариантов использования представлена на рисунке 3.</w:t>
      </w:r>
      <w:r w:rsidR="00C97F90">
        <w:rPr>
          <w:color w:val="000000" w:themeColor="text1"/>
          <w:sz w:val="28"/>
          <w:szCs w:val="28"/>
        </w:rPr>
        <w:t>1</w:t>
      </w:r>
    </w:p>
    <w:p w14:paraId="63751983" w14:textId="313A81AE" w:rsidR="00A20F69" w:rsidRPr="00C97F90" w:rsidRDefault="00666073" w:rsidP="00666073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commentRangeStart w:id="9"/>
      <w:r w:rsidRPr="00666073">
        <w:rPr>
          <w:noProof/>
          <w:color w:val="000000" w:themeColor="text1"/>
          <w:sz w:val="28"/>
          <w:szCs w:val="28"/>
        </w:rPr>
        <w:drawing>
          <wp:inline distT="0" distB="0" distL="0" distR="0" wp14:anchorId="5F5837AF" wp14:editId="670EFB09">
            <wp:extent cx="6095365" cy="3756892"/>
            <wp:effectExtent l="0" t="0" r="0" b="0"/>
            <wp:docPr id="3" name="Рисунок 3" descr="C:\Users\injkgz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jkgz\Desktop\usecas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75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 w:rsidR="004A3E09">
        <w:rPr>
          <w:rStyle w:val="CommentReference"/>
          <w:lang w:eastAsia="en-US"/>
        </w:rPr>
        <w:commentReference w:id="9"/>
      </w:r>
    </w:p>
    <w:p w14:paraId="25BE386C" w14:textId="642B8FF3" w:rsidR="00A20F69" w:rsidRDefault="00A20F69" w:rsidP="00CC0146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643714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="00D94EB7">
        <w:rPr>
          <w:color w:val="000000"/>
          <w:shd w:val="clear" w:color="auto" w:fill="FFFFFF"/>
        </w:rPr>
        <w:t>—</w:t>
      </w:r>
      <w:r>
        <w:rPr>
          <w:color w:val="000000" w:themeColor="text1"/>
          <w:sz w:val="28"/>
          <w:szCs w:val="28"/>
        </w:rPr>
        <w:t xml:space="preserve"> Диаграмма вариантов использования</w:t>
      </w:r>
    </w:p>
    <w:p w14:paraId="24FAED30" w14:textId="662A419A" w:rsidR="00CA588F" w:rsidRDefault="00CA588F" w:rsidP="00A20F69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720"/>
        <w:rPr>
          <w:b/>
          <w:bCs/>
          <w:color w:val="000000" w:themeColor="text1"/>
          <w:sz w:val="28"/>
          <w:szCs w:val="28"/>
        </w:rPr>
      </w:pPr>
      <w:r w:rsidRPr="00A20F69">
        <w:rPr>
          <w:b/>
          <w:bCs/>
          <w:color w:val="000000" w:themeColor="text1"/>
          <w:sz w:val="28"/>
          <w:szCs w:val="28"/>
        </w:rPr>
        <w:t xml:space="preserve">3.2 </w:t>
      </w:r>
      <w:r>
        <w:rPr>
          <w:b/>
          <w:bCs/>
          <w:color w:val="000000" w:themeColor="text1"/>
          <w:sz w:val="28"/>
          <w:szCs w:val="28"/>
        </w:rPr>
        <w:t>Диаграммы классо</w:t>
      </w:r>
      <w:r w:rsidR="00D94EB7">
        <w:rPr>
          <w:b/>
          <w:bCs/>
          <w:color w:val="000000" w:themeColor="text1"/>
          <w:sz w:val="28"/>
          <w:szCs w:val="28"/>
        </w:rPr>
        <w:t>в</w:t>
      </w:r>
    </w:p>
    <w:p w14:paraId="36592998" w14:textId="2F45A317" w:rsidR="00C77705" w:rsidRDefault="00C77705" w:rsidP="009A3891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C77705">
        <w:rPr>
          <w:color w:val="000000" w:themeColor="text1"/>
          <w:sz w:val="28"/>
          <w:szCs w:val="28"/>
        </w:rPr>
        <w:t>Диаграмма классов</w:t>
      </w:r>
      <w:r w:rsidR="004A3E09">
        <w:rPr>
          <w:color w:val="000000" w:themeColor="text1"/>
          <w:sz w:val="28"/>
          <w:szCs w:val="28"/>
        </w:rPr>
        <w:t xml:space="preserve"> </w:t>
      </w:r>
      <w:r w:rsidRPr="00C77705">
        <w:rPr>
          <w:color w:val="000000" w:themeColor="text1"/>
          <w:sz w:val="28"/>
          <w:szCs w:val="28"/>
        </w:rPr>
        <w:t>—</w:t>
      </w:r>
      <w:r w:rsidR="004A3E09">
        <w:rPr>
          <w:color w:val="000000" w:themeColor="text1"/>
          <w:sz w:val="28"/>
          <w:szCs w:val="28"/>
        </w:rPr>
        <w:t xml:space="preserve"> </w:t>
      </w:r>
      <w:r w:rsidRPr="00C77705">
        <w:rPr>
          <w:color w:val="000000" w:themeColor="text1"/>
          <w:sz w:val="28"/>
          <w:szCs w:val="28"/>
        </w:rPr>
        <w:t xml:space="preserve">один из видов UML-диаграмм, позволяющий описать статический аспект программной системы за счёт описания классов и их взаимосвязей в </w:t>
      </w:r>
      <w:commentRangeStart w:id="10"/>
      <w:r w:rsidRPr="00C77705">
        <w:rPr>
          <w:color w:val="000000" w:themeColor="text1"/>
          <w:sz w:val="28"/>
          <w:szCs w:val="28"/>
        </w:rPr>
        <w:t>системе</w:t>
      </w:r>
      <w:commentRangeEnd w:id="10"/>
      <w:r w:rsidR="004A3E09">
        <w:rPr>
          <w:rStyle w:val="CommentReference"/>
          <w:lang w:eastAsia="en-US"/>
        </w:rPr>
        <w:commentReference w:id="10"/>
      </w:r>
      <w:r w:rsidRPr="00C7770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Диаграмма классов представлена на рисунке 3.2.</w:t>
      </w:r>
    </w:p>
    <w:p w14:paraId="42886072" w14:textId="12B44164" w:rsidR="00C77705" w:rsidRDefault="00666073" w:rsidP="00666073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b/>
          <w:bCs/>
          <w:color w:val="000000" w:themeColor="text1"/>
          <w:sz w:val="28"/>
          <w:szCs w:val="28"/>
        </w:rPr>
      </w:pPr>
      <w:commentRangeStart w:id="11"/>
      <w:commentRangeStart w:id="12"/>
      <w:r w:rsidRPr="00666073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79A462" wp14:editId="61FBFBF7">
            <wp:extent cx="4295775" cy="4110494"/>
            <wp:effectExtent l="0" t="0" r="0" b="0"/>
            <wp:docPr id="7" name="Рисунок 7" descr="C:\Users\injkgz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jkgz\Desktop\uml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700" cy="411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1"/>
      <w:commentRangeEnd w:id="12"/>
      <w:r w:rsidR="004A3E09">
        <w:rPr>
          <w:rStyle w:val="CommentReference"/>
          <w:lang w:eastAsia="en-US"/>
        </w:rPr>
        <w:commentReference w:id="12"/>
      </w:r>
      <w:r w:rsidR="004A3E09">
        <w:rPr>
          <w:rStyle w:val="CommentReference"/>
          <w:lang w:eastAsia="en-US"/>
        </w:rPr>
        <w:commentReference w:id="11"/>
      </w:r>
    </w:p>
    <w:p w14:paraId="0C4BB3A2" w14:textId="0B51EFAB" w:rsidR="00C77705" w:rsidRDefault="00C77705" w:rsidP="00C77705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commentRangeStart w:id="13"/>
      <w:r>
        <w:rPr>
          <w:color w:val="000000" w:themeColor="text1"/>
          <w:sz w:val="28"/>
          <w:szCs w:val="28"/>
        </w:rPr>
        <w:t>3.1</w:t>
      </w:r>
      <w:commentRangeEnd w:id="13"/>
      <w:r w:rsidR="004A3E09">
        <w:rPr>
          <w:rStyle w:val="CommentReference"/>
          <w:lang w:eastAsia="en-US"/>
        </w:rPr>
        <w:commentReference w:id="13"/>
      </w:r>
      <w:r>
        <w:rPr>
          <w:color w:val="000000" w:themeColor="text1"/>
          <w:sz w:val="28"/>
          <w:szCs w:val="28"/>
        </w:rPr>
        <w:t xml:space="preserve"> </w:t>
      </w:r>
      <w:commentRangeStart w:id="14"/>
      <w:r>
        <w:rPr>
          <w:color w:val="000000"/>
          <w:shd w:val="clear" w:color="auto" w:fill="FFFFFF"/>
        </w:rPr>
        <w:t>—</w:t>
      </w:r>
      <w:r>
        <w:rPr>
          <w:color w:val="000000" w:themeColor="text1"/>
          <w:sz w:val="28"/>
          <w:szCs w:val="28"/>
        </w:rPr>
        <w:t xml:space="preserve"> Диаграмма вариантов использования</w:t>
      </w:r>
      <w:commentRangeEnd w:id="14"/>
      <w:r w:rsidR="004A3E09">
        <w:rPr>
          <w:rStyle w:val="CommentReference"/>
          <w:lang w:eastAsia="en-US"/>
        </w:rPr>
        <w:commentReference w:id="14"/>
      </w:r>
    </w:p>
    <w:p w14:paraId="5949F470" w14:textId="77777777" w:rsidR="00602FA8" w:rsidRDefault="00602FA8" w:rsidP="00602FA8">
      <w:pPr>
        <w:pStyle w:val="a0"/>
        <w:ind w:left="0" w:firstLine="708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053351C5" w14:textId="634312A6" w:rsidR="00602FA8" w:rsidRDefault="00602FA8" w:rsidP="00602FA8">
      <w:pPr>
        <w:pStyle w:val="a0"/>
        <w:numPr>
          <w:ilvl w:val="0"/>
          <w:numId w:val="11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173CC9FC" w14:textId="565F4E05" w:rsidR="00602FA8" w:rsidRDefault="00666073" w:rsidP="00602FA8">
      <w:pPr>
        <w:pStyle w:val="a0"/>
        <w:numPr>
          <w:ilvl w:val="0"/>
          <w:numId w:val="11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AngleParameters</w:t>
      </w:r>
      <w:r w:rsidR="00602FA8">
        <w:rPr>
          <w:bCs/>
          <w:color w:val="000000"/>
        </w:rPr>
        <w:t xml:space="preserve"> − </w:t>
      </w:r>
      <w:r w:rsidR="00602FA8">
        <w:rPr>
          <w:lang w:eastAsia="ru-RU"/>
        </w:rPr>
        <w:t>класс, хранящий в себе все параметры модели, осуществляет проверку зависимых параметров</w:t>
      </w:r>
      <w:r w:rsidR="00602FA8">
        <w:rPr>
          <w:bCs/>
          <w:color w:val="000000"/>
        </w:rPr>
        <w:t>;</w:t>
      </w:r>
    </w:p>
    <w:p w14:paraId="1F2F6544" w14:textId="6F395321" w:rsidR="00602FA8" w:rsidRPr="00602FA8" w:rsidRDefault="00602FA8" w:rsidP="00602FA8">
      <w:pPr>
        <w:pStyle w:val="a0"/>
        <w:numPr>
          <w:ilvl w:val="0"/>
          <w:numId w:val="11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  <w:lang w:val="ru-RU"/>
        </w:rPr>
        <w:t>.</w:t>
      </w:r>
    </w:p>
    <w:p w14:paraId="05370B1C" w14:textId="1637DA7F" w:rsidR="00602FA8" w:rsidRDefault="00602FA8" w:rsidP="00602FA8">
      <w:pPr>
        <w:pStyle w:val="a0"/>
        <w:numPr>
          <w:ilvl w:val="0"/>
          <w:numId w:val="11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r w:rsidR="00E57E2F">
        <w:rPr>
          <w:bCs/>
          <w:color w:val="000000"/>
          <w:lang w:val="en-US"/>
        </w:rPr>
        <w:t>API</w:t>
      </w:r>
      <w:r w:rsidR="00E57E2F" w:rsidRPr="00E57E2F">
        <w:rPr>
          <w:bCs/>
          <w:color w:val="000000"/>
          <w:lang w:val="ru-RU"/>
        </w:rPr>
        <w:t xml:space="preserve"> </w:t>
      </w:r>
      <w:r w:rsidR="00E57E2F">
        <w:rPr>
          <w:bCs/>
          <w:color w:val="000000"/>
          <w:lang w:val="ru-RU"/>
        </w:rPr>
        <w:t>КОМПАС 3</w:t>
      </w:r>
      <w:r w:rsidR="00E57E2F">
        <w:rPr>
          <w:bCs/>
          <w:color w:val="000000"/>
          <w:lang w:val="en-US"/>
        </w:rPr>
        <w:t>D</w:t>
      </w:r>
      <w:r w:rsidR="00E57E2F"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="00156CC2" w:rsidRPr="00156CC2">
        <w:rPr>
          <w:bCs/>
          <w:color w:val="000000"/>
          <w:lang w:val="ru-RU"/>
        </w:rPr>
        <w:t xml:space="preserve"> </w:t>
      </w:r>
      <w:r w:rsidR="00156CC2">
        <w:rPr>
          <w:bCs/>
          <w:color w:val="000000"/>
          <w:lang w:val="ru-RU"/>
        </w:rPr>
        <w:t>проектирования</w:t>
      </w:r>
      <w:r w:rsidR="00E57E2F" w:rsidRPr="00E57E2F">
        <w:rPr>
          <w:bCs/>
          <w:color w:val="000000"/>
          <w:lang w:val="ru-RU"/>
        </w:rPr>
        <w:t>.</w:t>
      </w:r>
      <w:r>
        <w:rPr>
          <w:bCs/>
          <w:color w:val="000000"/>
          <w:lang w:val="ru-RU"/>
        </w:rPr>
        <w:t xml:space="preserve"> </w:t>
      </w:r>
    </w:p>
    <w:p w14:paraId="2ECB4A02" w14:textId="0A651CAF" w:rsidR="00CA588F" w:rsidRDefault="00602FA8" w:rsidP="00CA588F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  <w:r w:rsidR="00CA588F" w:rsidRPr="00A20F69">
        <w:rPr>
          <w:b/>
          <w:bCs/>
          <w:color w:val="000000" w:themeColor="text1"/>
          <w:sz w:val="28"/>
          <w:szCs w:val="28"/>
        </w:rPr>
        <w:t xml:space="preserve">3.3 </w:t>
      </w:r>
      <w:r w:rsidR="00CA588F">
        <w:rPr>
          <w:b/>
          <w:bCs/>
          <w:color w:val="000000" w:themeColor="text1"/>
          <w:sz w:val="28"/>
          <w:szCs w:val="28"/>
        </w:rPr>
        <w:t>Макет пользовательского интерфейса.</w:t>
      </w:r>
    </w:p>
    <w:p w14:paraId="6D7219CA" w14:textId="7DF78030" w:rsidR="007160D9" w:rsidRDefault="007160D9" w:rsidP="00501ADF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7160D9">
        <w:rPr>
          <w:color w:val="000000" w:themeColor="text1"/>
          <w:sz w:val="28"/>
          <w:szCs w:val="28"/>
        </w:rPr>
        <w:t xml:space="preserve"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пользователя от одного подобного элемента к другому таким образом, чтобы </w:t>
      </w:r>
      <w:r w:rsidRPr="007160D9">
        <w:rPr>
          <w:color w:val="000000" w:themeColor="text1"/>
          <w:sz w:val="28"/>
          <w:szCs w:val="28"/>
        </w:rPr>
        <w:lastRenderedPageBreak/>
        <w:t xml:space="preserve">это было максимально удобно и эффективно. Это нетривиальная задача, и для её решения необходимо понимать, как именно пользователь будет действовать при работе с </w:t>
      </w:r>
      <w:r w:rsidR="00002E82" w:rsidRPr="007160D9">
        <w:rPr>
          <w:color w:val="000000" w:themeColor="text1"/>
          <w:sz w:val="28"/>
          <w:szCs w:val="28"/>
        </w:rPr>
        <w:t>программой [</w:t>
      </w:r>
      <w:r w:rsidRPr="007160D9">
        <w:rPr>
          <w:color w:val="000000" w:themeColor="text1"/>
          <w:sz w:val="28"/>
          <w:szCs w:val="28"/>
        </w:rPr>
        <w:t>4</w:t>
      </w:r>
      <w:r w:rsidRPr="00002E82">
        <w:rPr>
          <w:color w:val="000000" w:themeColor="text1"/>
          <w:sz w:val="28"/>
          <w:szCs w:val="28"/>
        </w:rPr>
        <w:t>]</w:t>
      </w:r>
      <w:r w:rsidRPr="007160D9">
        <w:rPr>
          <w:color w:val="000000" w:themeColor="text1"/>
          <w:sz w:val="28"/>
          <w:szCs w:val="28"/>
        </w:rPr>
        <w:t>.</w:t>
      </w:r>
    </w:p>
    <w:p w14:paraId="1AFDB28B" w14:textId="7C59DFF1" w:rsidR="00156CC2" w:rsidRPr="009917DA" w:rsidRDefault="00156CC2" w:rsidP="00501ADF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commentRangeStart w:id="15"/>
      <w:r w:rsidRPr="009917DA">
        <w:rPr>
          <w:color w:val="000000"/>
          <w:sz w:val="28"/>
          <w:szCs w:val="28"/>
        </w:rPr>
        <w:t>Плагин</w:t>
      </w:r>
      <w:commentRangeEnd w:id="15"/>
      <w:r w:rsidR="002E66B6">
        <w:rPr>
          <w:rStyle w:val="CommentReference"/>
          <w:lang w:eastAsia="en-US"/>
        </w:rPr>
        <w:commentReference w:id="15"/>
      </w:r>
      <w:r w:rsidRPr="009917DA">
        <w:rPr>
          <w:color w:val="000000"/>
          <w:sz w:val="28"/>
          <w:szCs w:val="28"/>
        </w:rPr>
        <w:t xml:space="preserve"> представляет собой пользовательскую форму с ячейками для ввода параметров. Также в макете </w:t>
      </w:r>
      <w:commentRangeStart w:id="16"/>
      <w:r w:rsidRPr="009917DA">
        <w:rPr>
          <w:color w:val="000000"/>
          <w:sz w:val="28"/>
          <w:szCs w:val="28"/>
        </w:rPr>
        <w:t>присутствует переключатель открытия/закры</w:t>
      </w:r>
      <w:commentRangeEnd w:id="16"/>
      <w:r w:rsidR="002E66B6">
        <w:rPr>
          <w:rStyle w:val="CommentReference"/>
          <w:lang w:eastAsia="en-US"/>
        </w:rPr>
        <w:commentReference w:id="16"/>
      </w:r>
      <w:r w:rsidRPr="009917DA">
        <w:rPr>
          <w:color w:val="000000"/>
          <w:sz w:val="28"/>
          <w:szCs w:val="28"/>
        </w:rPr>
        <w:t xml:space="preserve">тия </w:t>
      </w:r>
      <w:commentRangeStart w:id="17"/>
      <w:r w:rsidRPr="009917DA">
        <w:rPr>
          <w:color w:val="000000"/>
          <w:sz w:val="28"/>
          <w:szCs w:val="28"/>
        </w:rPr>
        <w:t>компаса.</w:t>
      </w:r>
      <w:commentRangeEnd w:id="17"/>
      <w:r w:rsidR="002E66B6">
        <w:rPr>
          <w:rStyle w:val="CommentReference"/>
          <w:lang w:eastAsia="en-US"/>
        </w:rPr>
        <w:commentReference w:id="17"/>
      </w:r>
      <w:r w:rsidRPr="009917DA">
        <w:rPr>
          <w:color w:val="000000"/>
          <w:sz w:val="28"/>
          <w:szCs w:val="28"/>
        </w:rPr>
        <w:t xml:space="preserve"> Запуск построения </w:t>
      </w:r>
      <w:r w:rsidR="00501512" w:rsidRPr="009917DA">
        <w:rPr>
          <w:color w:val="000000"/>
          <w:sz w:val="28"/>
          <w:szCs w:val="28"/>
        </w:rPr>
        <w:t xml:space="preserve">объекта </w:t>
      </w:r>
      <w:r w:rsidRPr="009917DA">
        <w:rPr>
          <w:color w:val="000000"/>
          <w:sz w:val="28"/>
          <w:szCs w:val="28"/>
        </w:rPr>
        <w:t>осуществляется кнопкой «Построить».</w:t>
      </w:r>
    </w:p>
    <w:p w14:paraId="24CF83B6" w14:textId="4A3243B6" w:rsidR="00CA588F" w:rsidRDefault="00CA588F" w:rsidP="00CA588F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Макет пользовательского интерфейса изображен на рисунке 3.</w:t>
      </w:r>
      <w:commentRangeStart w:id="18"/>
      <w:r w:rsidR="00C77705">
        <w:rPr>
          <w:color w:val="000000" w:themeColor="text1"/>
          <w:sz w:val="28"/>
          <w:szCs w:val="28"/>
        </w:rPr>
        <w:t>3</w:t>
      </w:r>
      <w:commentRangeEnd w:id="18"/>
      <w:r w:rsidR="002E66B6">
        <w:rPr>
          <w:rStyle w:val="CommentReference"/>
          <w:lang w:eastAsia="en-US"/>
        </w:rPr>
        <w:commentReference w:id="18"/>
      </w:r>
      <w:r w:rsidR="002E66B6">
        <w:rPr>
          <w:color w:val="000000" w:themeColor="text1"/>
          <w:sz w:val="28"/>
          <w:szCs w:val="28"/>
        </w:rPr>
        <w:t>.</w:t>
      </w:r>
    </w:p>
    <w:p w14:paraId="1AFA9032" w14:textId="77777777" w:rsidR="009917DA" w:rsidRDefault="009917DA" w:rsidP="009B02F8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noProof/>
          <w:color w:val="000000" w:themeColor="text1"/>
          <w:sz w:val="28"/>
          <w:szCs w:val="28"/>
        </w:rPr>
      </w:pPr>
    </w:p>
    <w:p w14:paraId="29C99BFB" w14:textId="206D44F1" w:rsidR="00CA588F" w:rsidRPr="00B53407" w:rsidRDefault="00C70FBD" w:rsidP="009B02F8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commentRangeStart w:id="19"/>
      <w:r w:rsidRPr="00C70FBD">
        <w:rPr>
          <w:noProof/>
          <w:color w:val="000000" w:themeColor="text1"/>
          <w:sz w:val="28"/>
          <w:szCs w:val="28"/>
        </w:rPr>
        <w:drawing>
          <wp:inline distT="0" distB="0" distL="0" distR="0" wp14:anchorId="1794825F" wp14:editId="03D810E9">
            <wp:extent cx="2266950" cy="4219575"/>
            <wp:effectExtent l="0" t="0" r="0" b="0"/>
            <wp:docPr id="9" name="Рисунок 9" descr="C:\Users\injkgz\Desktop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jkgz\Desktop\desig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1731" r="5058" b="2381"/>
                    <a:stretch/>
                  </pic:blipFill>
                  <pic:spPr bwMode="auto">
                    <a:xfrm>
                      <a:off x="0" y="0"/>
                      <a:ext cx="2272593" cy="423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9"/>
      <w:r w:rsidR="004A3E09">
        <w:rPr>
          <w:rStyle w:val="CommentReference"/>
          <w:lang w:eastAsia="en-US"/>
        </w:rPr>
        <w:commentReference w:id="19"/>
      </w:r>
    </w:p>
    <w:p w14:paraId="17E40734" w14:textId="196C2167" w:rsidR="00CA588F" w:rsidRDefault="00CA588F" w:rsidP="00CA588F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C77705">
        <w:rPr>
          <w:color w:val="000000" w:themeColor="text1"/>
          <w:sz w:val="28"/>
          <w:szCs w:val="28"/>
        </w:rPr>
        <w:t>3</w:t>
      </w:r>
      <w:r w:rsidR="00D94EB7">
        <w:rPr>
          <w:color w:val="000000" w:themeColor="text1"/>
          <w:sz w:val="28"/>
          <w:szCs w:val="28"/>
        </w:rPr>
        <w:t xml:space="preserve"> </w:t>
      </w:r>
      <w:r w:rsidR="00D94EB7">
        <w:rPr>
          <w:color w:val="000000"/>
          <w:shd w:val="clear" w:color="auto" w:fill="FFFFFF"/>
        </w:rPr>
        <w:t xml:space="preserve">— </w:t>
      </w:r>
      <w:r>
        <w:rPr>
          <w:color w:val="000000" w:themeColor="text1"/>
          <w:sz w:val="28"/>
          <w:szCs w:val="28"/>
        </w:rPr>
        <w:t>Макет пользовательского интерфейса</w:t>
      </w:r>
    </w:p>
    <w:p w14:paraId="3C6379CA" w14:textId="77777777" w:rsidR="00002E82" w:rsidRDefault="00002E82">
      <w:pPr>
        <w:rPr>
          <w:rFonts w:eastAsia="Calibri"/>
          <w:b/>
          <w:kern w:val="32"/>
          <w:sz w:val="28"/>
          <w:szCs w:val="32"/>
          <w:lang w:val="x-none" w:eastAsia="x-none"/>
        </w:rPr>
      </w:pPr>
      <w:bookmarkStart w:id="20" w:name="_Toc441339384"/>
      <w:r>
        <w:rPr>
          <w:b/>
        </w:rPr>
        <w:br w:type="page"/>
      </w:r>
    </w:p>
    <w:p w14:paraId="7DC66D3A" w14:textId="5B1E81B9" w:rsidR="00851DE9" w:rsidRDefault="00851DE9" w:rsidP="00851DE9">
      <w:pPr>
        <w:pStyle w:val="a0"/>
        <w:ind w:left="0"/>
        <w:jc w:val="center"/>
        <w:rPr>
          <w:b/>
          <w:lang w:val="ru-RU"/>
        </w:rPr>
      </w:pPr>
      <w:r>
        <w:rPr>
          <w:b/>
        </w:rPr>
        <w:lastRenderedPageBreak/>
        <w:t>С</w:t>
      </w:r>
      <w:bookmarkEnd w:id="20"/>
      <w:r>
        <w:rPr>
          <w:b/>
          <w:lang w:val="ru-RU"/>
        </w:rPr>
        <w:t>писок используемых источников</w:t>
      </w:r>
    </w:p>
    <w:p w14:paraId="44073ABD" w14:textId="64652C11" w:rsidR="00851DE9" w:rsidRDefault="00851DE9" w:rsidP="00851DE9">
      <w:pPr>
        <w:pStyle w:val="a0"/>
        <w:ind w:left="0"/>
        <w:rPr>
          <w:b/>
          <w:lang w:val="ru-RU"/>
        </w:rPr>
      </w:pPr>
    </w:p>
    <w:p w14:paraId="66B64FF9" w14:textId="47717467" w:rsidR="00851DE9" w:rsidRDefault="00851DE9" w:rsidP="00851DE9">
      <w:pPr>
        <w:pStyle w:val="a0"/>
        <w:numPr>
          <w:ilvl w:val="0"/>
          <w:numId w:val="10"/>
        </w:numPr>
      </w:pPr>
      <w:r>
        <w:rPr>
          <w:bCs/>
          <w:lang w:val="ru-RU"/>
        </w:rPr>
        <w:t xml:space="preserve">КОМПАС(САПР) </w:t>
      </w:r>
      <w:r>
        <w:t>[Электронный ресурс]. − Режим доступа:</w:t>
      </w:r>
    </w:p>
    <w:p w14:paraId="7B26E144" w14:textId="03C622D1" w:rsidR="00851DE9" w:rsidRPr="003D4585" w:rsidRDefault="00EA0436" w:rsidP="004B74C4">
      <w:pPr>
        <w:pStyle w:val="a0"/>
        <w:ind w:left="0" w:firstLine="360"/>
        <w:rPr>
          <w:lang w:val="ru-RU"/>
        </w:rPr>
      </w:pPr>
      <w:hyperlink r:id="rId29" w:history="1">
        <w:r w:rsidR="004B74C4" w:rsidRPr="00D876E6">
          <w:rPr>
            <w:rStyle w:val="Hyperlink"/>
          </w:rPr>
          <w:t>https://ru.wikipedia.org/wiki/Компас_(САПР)</w:t>
        </w:r>
      </w:hyperlink>
      <w:r w:rsidR="00851DE9">
        <w:t xml:space="preserve"> (дата обращения: </w:t>
      </w:r>
      <w:r w:rsidR="00851DE9">
        <w:rPr>
          <w:lang w:val="ru-RU"/>
        </w:rPr>
        <w:t>24</w:t>
      </w:r>
      <w:r w:rsidR="00851DE9">
        <w:t>.0</w:t>
      </w:r>
      <w:r w:rsidR="00851DE9">
        <w:rPr>
          <w:lang w:val="ru-RU"/>
        </w:rPr>
        <w:t>2</w:t>
      </w:r>
      <w:r w:rsidR="00851DE9">
        <w:t>.20</w:t>
      </w:r>
      <w:r w:rsidR="00851DE9">
        <w:rPr>
          <w:lang w:val="ru-RU"/>
        </w:rPr>
        <w:t>20</w:t>
      </w:r>
      <w:r w:rsidR="00851DE9">
        <w:t>)</w:t>
      </w:r>
      <w:r w:rsidR="003D4585" w:rsidRPr="003D4585">
        <w:rPr>
          <w:lang w:val="ru-RU"/>
        </w:rPr>
        <w:t>.</w:t>
      </w:r>
    </w:p>
    <w:p w14:paraId="3A81B37E" w14:textId="104924CA" w:rsidR="00851DE9" w:rsidRDefault="00373DC7" w:rsidP="00851DE9">
      <w:pPr>
        <w:pStyle w:val="a0"/>
        <w:numPr>
          <w:ilvl w:val="0"/>
          <w:numId w:val="10"/>
        </w:numPr>
        <w:rPr>
          <w:lang w:val="ru-RU"/>
        </w:rPr>
      </w:pPr>
      <w:commentRangeStart w:id="21"/>
      <w:r>
        <w:rPr>
          <w:color w:val="000000" w:themeColor="text1"/>
          <w:szCs w:val="28"/>
          <w:lang w:val="ru-RU"/>
        </w:rPr>
        <w:t>-</w:t>
      </w:r>
      <w:r w:rsidR="003D4585" w:rsidRPr="003D4585">
        <w:rPr>
          <w:lang w:val="ru-RU"/>
        </w:rPr>
        <w:t>.</w:t>
      </w:r>
    </w:p>
    <w:p w14:paraId="293EBF1F" w14:textId="0FAF791D" w:rsidR="003D4585" w:rsidRDefault="00373DC7" w:rsidP="00851DE9">
      <w:pPr>
        <w:pStyle w:val="a0"/>
        <w:numPr>
          <w:ilvl w:val="0"/>
          <w:numId w:val="10"/>
        </w:numPr>
        <w:rPr>
          <w:lang w:val="ru-RU"/>
        </w:rPr>
      </w:pPr>
      <w:r>
        <w:rPr>
          <w:color w:val="000000" w:themeColor="text1"/>
          <w:szCs w:val="28"/>
          <w:lang w:val="ru-RU"/>
        </w:rPr>
        <w:t>-</w:t>
      </w:r>
      <w:r w:rsidR="003D4585" w:rsidRPr="003D4585">
        <w:rPr>
          <w:lang w:val="ru-RU"/>
        </w:rPr>
        <w:t>.</w:t>
      </w:r>
      <w:commentRangeEnd w:id="21"/>
      <w:r w:rsidR="004A3E09">
        <w:rPr>
          <w:rStyle w:val="CommentReference"/>
          <w:rFonts w:eastAsia="Times New Roman"/>
          <w:kern w:val="0"/>
          <w:lang w:val="ru-RU" w:eastAsia="en-US"/>
        </w:rPr>
        <w:commentReference w:id="21"/>
      </w:r>
    </w:p>
    <w:p w14:paraId="56C3D384" w14:textId="77777777" w:rsidR="00516B02" w:rsidRDefault="00516B02" w:rsidP="00516B02">
      <w:pPr>
        <w:pStyle w:val="a0"/>
        <w:numPr>
          <w:ilvl w:val="0"/>
          <w:numId w:val="10"/>
        </w:numPr>
      </w:pPr>
      <w:r>
        <w:rPr>
          <w:bCs/>
        </w:rPr>
        <w:t>Новые технологии в программировании:</w:t>
      </w:r>
      <w:r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176 стр. </w:t>
      </w:r>
    </w:p>
    <w:p w14:paraId="5DB8B8F4" w14:textId="77777777" w:rsidR="00851DE9" w:rsidRDefault="00851DE9" w:rsidP="00851DE9">
      <w:pPr>
        <w:pStyle w:val="a0"/>
        <w:ind w:left="0"/>
      </w:pPr>
    </w:p>
    <w:p w14:paraId="185865FD" w14:textId="1D9CD76E" w:rsidR="00851DE9" w:rsidRPr="00851DE9" w:rsidRDefault="00851DE9" w:rsidP="00851DE9">
      <w:pPr>
        <w:pStyle w:val="a0"/>
        <w:ind w:left="720"/>
        <w:rPr>
          <w:bCs/>
          <w:lang w:val="ru-RU"/>
        </w:rPr>
      </w:pPr>
    </w:p>
    <w:p w14:paraId="3A3C150F" w14:textId="77777777" w:rsidR="00851DE9" w:rsidRPr="00CA588F" w:rsidRDefault="00851DE9" w:rsidP="00CA588F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</w:p>
    <w:sectPr w:rsidR="00851DE9" w:rsidRPr="00CA588F" w:rsidSect="00362E99">
      <w:headerReference w:type="default" r:id="rId30"/>
      <w:pgSz w:w="11900" w:h="16840"/>
      <w:pgMar w:top="1060" w:right="701" w:bottom="993" w:left="160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4-19T19:56:00Z" w:initials="KA">
    <w:p w14:paraId="08356F85" w14:textId="462CA1A4" w:rsidR="004A3E09" w:rsidRDefault="004A3E09">
      <w:pPr>
        <w:pStyle w:val="CommentText"/>
      </w:pPr>
      <w:r>
        <w:rPr>
          <w:rStyle w:val="CommentReference"/>
        </w:rPr>
        <w:annotationRef/>
      </w:r>
      <w:r>
        <w:t>Источник?</w:t>
      </w:r>
    </w:p>
  </w:comment>
  <w:comment w:id="1" w:author="Kalentyev Alexey" w:date="2020-04-19T19:57:00Z" w:initials="KA">
    <w:p w14:paraId="3941F967" w14:textId="0B100149" w:rsidR="004A3E09" w:rsidRDefault="004A3E09">
      <w:pPr>
        <w:pStyle w:val="CommentText"/>
      </w:pPr>
      <w:r>
        <w:rPr>
          <w:rStyle w:val="CommentReference"/>
        </w:rPr>
        <w:annotationRef/>
      </w:r>
      <w:r>
        <w:t>ОСТУСУР</w:t>
      </w:r>
    </w:p>
  </w:comment>
  <w:comment w:id="2" w:author="Kalentyev Alexey" w:date="2020-04-19T19:57:00Z" w:initials="KA">
    <w:p w14:paraId="000E1202" w14:textId="20F51B92" w:rsidR="004A3E09" w:rsidRDefault="004A3E09">
      <w:pPr>
        <w:pStyle w:val="CommentText"/>
      </w:pPr>
      <w:r>
        <w:rPr>
          <w:rStyle w:val="CommentReference"/>
        </w:rPr>
        <w:annotationRef/>
      </w:r>
      <w:r>
        <w:t>Таблица оформлена не корректно. Есть пустые ячейки, правильнее будет подобрать такой формат, чтобы избежать пустых ячеек в таблице. Также есть колонки с большим количеством информации, а есть почти пустые. Поправить во всех таблицах</w:t>
      </w:r>
    </w:p>
  </w:comment>
  <w:comment w:id="3" w:author="Kalentyev Alexey" w:date="2020-04-19T19:58:00Z" w:initials="KA">
    <w:p w14:paraId="762F7CB0" w14:textId="2D691EEE" w:rsidR="004A3E09" w:rsidRDefault="004A3E09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" w:author="Kalentyev Alexey" w:date="2020-04-19T19:59:00Z" w:initials="KA">
    <w:p w14:paraId="34D4510D" w14:textId="5B8EDDC7" w:rsidR="004A3E09" w:rsidRDefault="004A3E09">
      <w:pPr>
        <w:pStyle w:val="CommentText"/>
      </w:pPr>
      <w:r>
        <w:rPr>
          <w:rStyle w:val="CommentReference"/>
        </w:rPr>
        <w:annotationRef/>
      </w:r>
      <w:r>
        <w:t>В предыдущих разделах другая красная строка.</w:t>
      </w:r>
    </w:p>
  </w:comment>
  <w:comment w:id="5" w:author="Kalentyev Alexey" w:date="2020-04-19T19:59:00Z" w:initials="KA">
    <w:p w14:paraId="12DEF655" w14:textId="44453FCA" w:rsidR="004A3E09" w:rsidRDefault="004A3E09">
      <w:pPr>
        <w:pStyle w:val="CommentText"/>
      </w:pPr>
      <w:r>
        <w:rPr>
          <w:rStyle w:val="CommentReference"/>
        </w:rPr>
        <w:annotationRef/>
      </w:r>
      <w:r>
        <w:t>Зачем пустая строка?</w:t>
      </w:r>
    </w:p>
  </w:comment>
  <w:comment w:id="6" w:author="Kalentyev Alexey" w:date="2020-04-19T19:59:00Z" w:initials="KA">
    <w:p w14:paraId="2FAD0E23" w14:textId="6A5A55DD" w:rsidR="004A3E09" w:rsidRDefault="004A3E09">
      <w:pPr>
        <w:pStyle w:val="CommentText"/>
      </w:pPr>
      <w:r>
        <w:rPr>
          <w:rStyle w:val="CommentReference"/>
        </w:rPr>
        <w:annotationRef/>
      </w:r>
      <w:r>
        <w:t>Зачем пустая строка?</w:t>
      </w:r>
    </w:p>
  </w:comment>
  <w:comment w:id="7" w:author="Kalentyev Alexey" w:date="2020-04-19T19:59:00Z" w:initials="KA">
    <w:p w14:paraId="269CFEAA" w14:textId="577C24A4" w:rsidR="004A3E09" w:rsidRDefault="004A3E09">
      <w:pPr>
        <w:pStyle w:val="CommentText"/>
      </w:pPr>
      <w:r>
        <w:rPr>
          <w:rStyle w:val="CommentReference"/>
        </w:rPr>
        <w:annotationRef/>
      </w:r>
      <w:r>
        <w:t>На рисунке не геометрические параметры.</w:t>
      </w:r>
    </w:p>
  </w:comment>
  <w:comment w:id="8" w:author="Kalentyev Alexey" w:date="2020-04-19T20:00:00Z" w:initials="KA">
    <w:p w14:paraId="509688E9" w14:textId="04706847" w:rsidR="004A3E09" w:rsidRDefault="004A3E09">
      <w:pPr>
        <w:pStyle w:val="CommentText"/>
      </w:pPr>
      <w:r>
        <w:rPr>
          <w:rStyle w:val="CommentReference"/>
        </w:rPr>
        <w:annotationRef/>
      </w:r>
      <w:r>
        <w:t>Зачем сокращение, которое нигде не используется?</w:t>
      </w:r>
    </w:p>
  </w:comment>
  <w:comment w:id="9" w:author="Kalentyev Alexey" w:date="2020-04-19T20:00:00Z" w:initials="KA">
    <w:p w14:paraId="675D153A" w14:textId="346481DF" w:rsidR="004A3E09" w:rsidRPr="004A3E09" w:rsidRDefault="004A3E09">
      <w:pPr>
        <w:pStyle w:val="CommentText"/>
      </w:pPr>
      <w:r>
        <w:rPr>
          <w:rStyle w:val="CommentReference"/>
        </w:rPr>
        <w:annotationRef/>
      </w:r>
      <w:r>
        <w:t xml:space="preserve">Связи </w:t>
      </w:r>
      <w:r>
        <w:rPr>
          <w:lang w:val="en-US"/>
        </w:rPr>
        <w:t>extend</w:t>
      </w:r>
      <w:r w:rsidRPr="004A3E09">
        <w:t xml:space="preserve"> </w:t>
      </w:r>
      <w:r>
        <w:t>в параметрах стоят не корректно. Эти параметры необходимо ввести в любом случае, также как и независимые параметры, а связи, почему-то отличаются.</w:t>
      </w:r>
    </w:p>
  </w:comment>
  <w:comment w:id="10" w:author="Kalentyev Alexey" w:date="2020-04-19T20:04:00Z" w:initials="KA">
    <w:p w14:paraId="49B60A50" w14:textId="6F2AD8ED" w:rsidR="004A3E09" w:rsidRDefault="004A3E09">
      <w:pPr>
        <w:pStyle w:val="CommentText"/>
      </w:pPr>
      <w:r>
        <w:rPr>
          <w:rStyle w:val="CommentReference"/>
        </w:rPr>
        <w:annotationRef/>
      </w:r>
      <w:r>
        <w:t>Источник.</w:t>
      </w:r>
    </w:p>
  </w:comment>
  <w:comment w:id="12" w:author="Kalentyev Alexey" w:date="2020-04-19T20:04:00Z" w:initials="KA">
    <w:p w14:paraId="302BBF2C" w14:textId="77777777" w:rsidR="004A3E09" w:rsidRDefault="004A3E0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KompasConnector</w:t>
      </w:r>
      <w:r w:rsidRPr="004A3E09">
        <w:t xml:space="preserve"> </w:t>
      </w:r>
      <w:r>
        <w:t>–</w:t>
      </w:r>
      <w:r w:rsidRPr="004A3E09">
        <w:t xml:space="preserve"> </w:t>
      </w:r>
      <w:r>
        <w:t xml:space="preserve">что за метод </w:t>
      </w:r>
      <w:r>
        <w:rPr>
          <w:lang w:val="en-US"/>
        </w:rPr>
        <w:t>EndKompas?</w:t>
      </w:r>
    </w:p>
    <w:p w14:paraId="4EAA76AE" w14:textId="77777777" w:rsidR="004A3E09" w:rsidRDefault="004A3E09">
      <w:pPr>
        <w:pStyle w:val="CommentText"/>
      </w:pPr>
      <w:r>
        <w:rPr>
          <w:lang w:val="en-US"/>
        </w:rPr>
        <w:t xml:space="preserve">KompasObject – </w:t>
      </w:r>
      <w:r>
        <w:t>две скобочки</w:t>
      </w:r>
    </w:p>
    <w:p w14:paraId="742EEB3A" w14:textId="77777777" w:rsidR="004A3E09" w:rsidRDefault="004A3E09">
      <w:pPr>
        <w:pStyle w:val="CommentText"/>
      </w:pPr>
      <w:r>
        <w:rPr>
          <w:lang w:val="en-US"/>
        </w:rPr>
        <w:t>AngleParameters</w:t>
      </w:r>
      <w:r w:rsidRPr="004A3E09">
        <w:t xml:space="preserve"> – </w:t>
      </w:r>
      <w:r>
        <w:t>всё</w:t>
      </w:r>
      <w:r w:rsidRPr="004A3E09">
        <w:t xml:space="preserve"> </w:t>
      </w:r>
      <w:r>
        <w:rPr>
          <w:lang w:val="en-US"/>
        </w:rPr>
        <w:t>int</w:t>
      </w:r>
      <w:r w:rsidRPr="004A3E09">
        <w:t xml:space="preserve"> – </w:t>
      </w:r>
      <w:r>
        <w:t>это</w:t>
      </w:r>
      <w:r w:rsidRPr="004A3E09">
        <w:t xml:space="preserve"> </w:t>
      </w:r>
      <w:r>
        <w:t>не</w:t>
      </w:r>
      <w:r w:rsidRPr="004A3E09">
        <w:t xml:space="preserve"> </w:t>
      </w:r>
      <w:r>
        <w:t>корректно, размеры могут быть и дробными.</w:t>
      </w:r>
    </w:p>
    <w:p w14:paraId="59D0FD46" w14:textId="1853C721" w:rsidR="004A3E09" w:rsidRPr="004A3E09" w:rsidRDefault="004A3E09">
      <w:pPr>
        <w:pStyle w:val="CommentText"/>
      </w:pPr>
      <w:r>
        <w:t>Где будут храниться и проверяться минимальные и максимальные значения параметров?</w:t>
      </w:r>
    </w:p>
  </w:comment>
  <w:comment w:id="11" w:author="Kalentyev Alexey" w:date="2020-04-19T20:02:00Z" w:initials="KA">
    <w:p w14:paraId="1D8E7F27" w14:textId="554B16B2" w:rsidR="004A3E09" w:rsidRDefault="004A3E09">
      <w:pPr>
        <w:pStyle w:val="CommentText"/>
      </w:pPr>
      <w:r>
        <w:rPr>
          <w:rStyle w:val="CommentReference"/>
        </w:rPr>
        <w:annotationRef/>
      </w:r>
      <w:r>
        <w:t>Всё везде агрегируется? А кто создаёт каждый из этих объектов?</w:t>
      </w:r>
    </w:p>
  </w:comment>
  <w:comment w:id="13" w:author="Kalentyev Alexey" w:date="2020-04-19T20:03:00Z" w:initials="KA">
    <w:p w14:paraId="44DE55F5" w14:textId="649BD7E3" w:rsidR="004A3E09" w:rsidRDefault="004A3E09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14" w:author="Kalentyev Alexey" w:date="2020-04-19T20:03:00Z" w:initials="KA">
    <w:p w14:paraId="3CB29E81" w14:textId="3BD3BBF4" w:rsidR="004A3E09" w:rsidRDefault="004A3E09">
      <w:pPr>
        <w:pStyle w:val="CommentText"/>
      </w:pPr>
      <w:r>
        <w:rPr>
          <w:rStyle w:val="CommentReference"/>
        </w:rPr>
        <w:annotationRef/>
      </w:r>
      <w:r>
        <w:t>Ага, она.</w:t>
      </w:r>
    </w:p>
  </w:comment>
  <w:comment w:id="15" w:author="Kalentyev Alexey" w:date="2020-04-19T20:09:00Z" w:initials="KA">
    <w:p w14:paraId="65CAA8D9" w14:textId="2844C0DB" w:rsidR="002E66B6" w:rsidRDefault="002E66B6">
      <w:pPr>
        <w:pStyle w:val="CommentText"/>
      </w:pPr>
      <w:r>
        <w:rPr>
          <w:rStyle w:val="CommentReference"/>
        </w:rPr>
        <w:annotationRef/>
      </w:r>
      <w:r>
        <w:t>Необходимо на макете интерфейса выделить области, их подписать и на них сослаться в тексте.</w:t>
      </w:r>
    </w:p>
  </w:comment>
  <w:comment w:id="16" w:author="Kalentyev Alexey" w:date="2020-04-19T20:08:00Z" w:initials="KA">
    <w:p w14:paraId="3C038B04" w14:textId="6F527A7F" w:rsidR="002E66B6" w:rsidRDefault="002E66B6">
      <w:pPr>
        <w:pStyle w:val="CommentText"/>
      </w:pPr>
      <w:r>
        <w:rPr>
          <w:rStyle w:val="CommentReference"/>
        </w:rPr>
        <w:annotationRef/>
      </w:r>
      <w:r>
        <w:t>Как работает переключатель – не понятно. Что он будет делать, если уже открыта версия программы? А что будет делать, если я закрою программу? Отработает ли?</w:t>
      </w:r>
    </w:p>
  </w:comment>
  <w:comment w:id="17" w:author="Kalentyev Alexey" w:date="2020-04-19T20:07:00Z" w:initials="KA">
    <w:p w14:paraId="066933B9" w14:textId="3A8C8628" w:rsidR="002E66B6" w:rsidRDefault="002E66B6">
      <w:pPr>
        <w:pStyle w:val="CommentText"/>
      </w:pPr>
      <w:r>
        <w:rPr>
          <w:rStyle w:val="CommentReference"/>
        </w:rPr>
        <w:annotationRef/>
      </w:r>
      <w:r>
        <w:t>Физического компаса? Или программы? Если программы, то у неё не такое название.</w:t>
      </w:r>
    </w:p>
  </w:comment>
  <w:comment w:id="18" w:author="Kalentyev Alexey" w:date="2020-04-19T20:09:00Z" w:initials="KA">
    <w:p w14:paraId="055C746A" w14:textId="6C431D5F" w:rsidR="002E66B6" w:rsidRDefault="002E66B6">
      <w:pPr>
        <w:pStyle w:val="CommentText"/>
      </w:pPr>
      <w:r>
        <w:rPr>
          <w:rStyle w:val="CommentReference"/>
        </w:rPr>
        <w:annotationRef/>
      </w:r>
      <w:r>
        <w:t>Необходимо добавить информацию об обработке ошибок и привести пример, как это будет происходить.</w:t>
      </w:r>
    </w:p>
  </w:comment>
  <w:comment w:id="19" w:author="Kalentyev Alexey" w:date="2020-04-19T20:06:00Z" w:initials="KA">
    <w:p w14:paraId="56147B1B" w14:textId="77777777" w:rsidR="004A3E09" w:rsidRDefault="004A3E09">
      <w:pPr>
        <w:pStyle w:val="CommentText"/>
      </w:pPr>
      <w:r>
        <w:rPr>
          <w:rStyle w:val="CommentReference"/>
        </w:rPr>
        <w:annotationRef/>
      </w:r>
      <w:r w:rsidR="002E66B6">
        <w:t>Сами ничего придумать не смогли… Слабовато.</w:t>
      </w:r>
    </w:p>
    <w:p w14:paraId="26ECF6FA" w14:textId="761E6081" w:rsidR="002E66B6" w:rsidRDefault="002E66B6">
      <w:pPr>
        <w:pStyle w:val="CommentText"/>
      </w:pPr>
      <w:r>
        <w:t>А где же кнопка «построить»?</w:t>
      </w:r>
    </w:p>
  </w:comment>
  <w:comment w:id="21" w:author="Kalentyev Alexey" w:date="2020-04-19T20:06:00Z" w:initials="KA">
    <w:p w14:paraId="610AFCAD" w14:textId="0D91A17D" w:rsidR="004A3E09" w:rsidRDefault="004A3E09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356F85" w15:done="0"/>
  <w15:commentEx w15:paraId="3941F967" w15:done="0"/>
  <w15:commentEx w15:paraId="000E1202" w15:done="0"/>
  <w15:commentEx w15:paraId="762F7CB0" w15:done="0"/>
  <w15:commentEx w15:paraId="34D4510D" w15:done="0"/>
  <w15:commentEx w15:paraId="12DEF655" w15:done="0"/>
  <w15:commentEx w15:paraId="2FAD0E23" w15:done="0"/>
  <w15:commentEx w15:paraId="269CFEAA" w15:done="0"/>
  <w15:commentEx w15:paraId="509688E9" w15:done="0"/>
  <w15:commentEx w15:paraId="675D153A" w15:done="0"/>
  <w15:commentEx w15:paraId="49B60A50" w15:done="0"/>
  <w15:commentEx w15:paraId="59D0FD46" w15:done="0"/>
  <w15:commentEx w15:paraId="1D8E7F27" w15:done="0"/>
  <w15:commentEx w15:paraId="44DE55F5" w15:done="0"/>
  <w15:commentEx w15:paraId="3CB29E81" w15:done="0"/>
  <w15:commentEx w15:paraId="65CAA8D9" w15:done="0"/>
  <w15:commentEx w15:paraId="3C038B04" w15:done="0"/>
  <w15:commentEx w15:paraId="066933B9" w15:done="0"/>
  <w15:commentEx w15:paraId="055C746A" w15:done="0"/>
  <w15:commentEx w15:paraId="26ECF6FA" w15:done="0"/>
  <w15:commentEx w15:paraId="610AFC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72B52" w16cex:dateUtc="2020-04-19T12:56:00Z"/>
  <w16cex:commentExtensible w16cex:durableId="22472B97" w16cex:dateUtc="2020-04-19T12:57:00Z"/>
  <w16cex:commentExtensible w16cex:durableId="22472B9E" w16cex:dateUtc="2020-04-19T12:57:00Z"/>
  <w16cex:commentExtensible w16cex:durableId="22472BFF" w16cex:dateUtc="2020-04-19T12:58:00Z"/>
  <w16cex:commentExtensible w16cex:durableId="22472C0A" w16cex:dateUtc="2020-04-19T12:59:00Z"/>
  <w16cex:commentExtensible w16cex:durableId="22472C19" w16cex:dateUtc="2020-04-19T12:59:00Z"/>
  <w16cex:commentExtensible w16cex:durableId="22472C22" w16cex:dateUtc="2020-04-19T12:59:00Z"/>
  <w16cex:commentExtensible w16cex:durableId="22472C2E" w16cex:dateUtc="2020-04-19T12:59:00Z"/>
  <w16cex:commentExtensible w16cex:durableId="22472C44" w16cex:dateUtc="2020-04-19T13:00:00Z"/>
  <w16cex:commentExtensible w16cex:durableId="22472C6A" w16cex:dateUtc="2020-04-19T13:00:00Z"/>
  <w16cex:commentExtensible w16cex:durableId="22472D32" w16cex:dateUtc="2020-04-19T13:04:00Z"/>
  <w16cex:commentExtensible w16cex:durableId="22472D52" w16cex:dateUtc="2020-04-19T13:04:00Z"/>
  <w16cex:commentExtensible w16cex:durableId="22472CE7" w16cex:dateUtc="2020-04-19T13:02:00Z"/>
  <w16cex:commentExtensible w16cex:durableId="22472D18" w16cex:dateUtc="2020-04-19T13:03:00Z"/>
  <w16cex:commentExtensible w16cex:durableId="22472D12" w16cex:dateUtc="2020-04-19T13:03:00Z"/>
  <w16cex:commentExtensible w16cex:durableId="22472E82" w16cex:dateUtc="2020-04-19T13:09:00Z"/>
  <w16cex:commentExtensible w16cex:durableId="22472E3B" w16cex:dateUtc="2020-04-19T13:08:00Z"/>
  <w16cex:commentExtensible w16cex:durableId="22472E1E" w16cex:dateUtc="2020-04-19T13:07:00Z"/>
  <w16cex:commentExtensible w16cex:durableId="22472E68" w16cex:dateUtc="2020-04-19T13:09:00Z"/>
  <w16cex:commentExtensible w16cex:durableId="22472DD7" w16cex:dateUtc="2020-04-19T13:06:00Z"/>
  <w16cex:commentExtensible w16cex:durableId="22472DCD" w16cex:dateUtc="2020-04-19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356F85" w16cid:durableId="22472B52"/>
  <w16cid:commentId w16cid:paraId="3941F967" w16cid:durableId="22472B97"/>
  <w16cid:commentId w16cid:paraId="000E1202" w16cid:durableId="22472B9E"/>
  <w16cid:commentId w16cid:paraId="762F7CB0" w16cid:durableId="22472BFF"/>
  <w16cid:commentId w16cid:paraId="34D4510D" w16cid:durableId="22472C0A"/>
  <w16cid:commentId w16cid:paraId="12DEF655" w16cid:durableId="22472C19"/>
  <w16cid:commentId w16cid:paraId="2FAD0E23" w16cid:durableId="22472C22"/>
  <w16cid:commentId w16cid:paraId="269CFEAA" w16cid:durableId="22472C2E"/>
  <w16cid:commentId w16cid:paraId="509688E9" w16cid:durableId="22472C44"/>
  <w16cid:commentId w16cid:paraId="675D153A" w16cid:durableId="22472C6A"/>
  <w16cid:commentId w16cid:paraId="49B60A50" w16cid:durableId="22472D32"/>
  <w16cid:commentId w16cid:paraId="59D0FD46" w16cid:durableId="22472D52"/>
  <w16cid:commentId w16cid:paraId="1D8E7F27" w16cid:durableId="22472CE7"/>
  <w16cid:commentId w16cid:paraId="44DE55F5" w16cid:durableId="22472D18"/>
  <w16cid:commentId w16cid:paraId="3CB29E81" w16cid:durableId="22472D12"/>
  <w16cid:commentId w16cid:paraId="65CAA8D9" w16cid:durableId="22472E82"/>
  <w16cid:commentId w16cid:paraId="3C038B04" w16cid:durableId="22472E3B"/>
  <w16cid:commentId w16cid:paraId="066933B9" w16cid:durableId="22472E1E"/>
  <w16cid:commentId w16cid:paraId="055C746A" w16cid:durableId="22472E68"/>
  <w16cid:commentId w16cid:paraId="26ECF6FA" w16cid:durableId="22472DD7"/>
  <w16cid:commentId w16cid:paraId="610AFCAD" w16cid:durableId="22472D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84A46" w14:textId="77777777" w:rsidR="00EA0436" w:rsidRDefault="00EA0436" w:rsidP="00362E99">
      <w:r>
        <w:separator/>
      </w:r>
    </w:p>
  </w:endnote>
  <w:endnote w:type="continuationSeparator" w:id="0">
    <w:p w14:paraId="47A52740" w14:textId="77777777" w:rsidR="00EA0436" w:rsidRDefault="00EA0436" w:rsidP="0036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0C892" w14:textId="77777777" w:rsidR="00EA0436" w:rsidRDefault="00EA0436" w:rsidP="00362E99">
      <w:r>
        <w:separator/>
      </w:r>
    </w:p>
  </w:footnote>
  <w:footnote w:type="continuationSeparator" w:id="0">
    <w:p w14:paraId="3F7CD28B" w14:textId="77777777" w:rsidR="00EA0436" w:rsidRDefault="00EA0436" w:rsidP="0036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798697"/>
      <w:docPartObj>
        <w:docPartGallery w:val="Page Numbers (Top of Page)"/>
        <w:docPartUnique/>
      </w:docPartObj>
    </w:sdtPr>
    <w:sdtEndPr/>
    <w:sdtContent>
      <w:p w14:paraId="5EFACE73" w14:textId="31A4A9F2" w:rsidR="00362E99" w:rsidRDefault="00362E99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7DA">
          <w:rPr>
            <w:noProof/>
          </w:rPr>
          <w:t>2</w:t>
        </w:r>
        <w:r>
          <w:fldChar w:fldCharType="end"/>
        </w:r>
      </w:p>
    </w:sdtContent>
  </w:sdt>
  <w:p w14:paraId="05FB4B45" w14:textId="77777777" w:rsidR="00362E99" w:rsidRDefault="00362E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C1289"/>
    <w:multiLevelType w:val="hybridMultilevel"/>
    <w:tmpl w:val="7476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F0252"/>
    <w:multiLevelType w:val="hybridMultilevel"/>
    <w:tmpl w:val="999EC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E42D8"/>
    <w:multiLevelType w:val="hybridMultilevel"/>
    <w:tmpl w:val="330A5BD2"/>
    <w:lvl w:ilvl="0" w:tplc="F1A282F2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 w:tplc="0D085B46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 w:tplc="0282A516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 w:tplc="DD8E5182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 w:tplc="3CC0254A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 w:tplc="E3329E16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 w:tplc="2A649E1A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 w:tplc="EB560A06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 w:tplc="02083C40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6" w15:restartNumberingAfterBreak="0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7" w15:restartNumberingAfterBreak="0">
    <w:nsid w:val="6F0C7376"/>
    <w:multiLevelType w:val="hybridMultilevel"/>
    <w:tmpl w:val="E368B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267C0"/>
    <w:multiLevelType w:val="multilevel"/>
    <w:tmpl w:val="042455A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B390C7B"/>
    <w:multiLevelType w:val="hybridMultilevel"/>
    <w:tmpl w:val="13A03264"/>
    <w:lvl w:ilvl="0" w:tplc="92D2F046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 w:tplc="67F6C870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 w:tplc="FB5EC6EE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 w:tplc="14602F86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 w:tplc="850A3F5C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 w:tplc="3F8A1E06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 w:tplc="38C4217C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 w:tplc="092E7AD4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 w:tplc="9F341C2C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0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BEC"/>
    <w:rsid w:val="00002E82"/>
    <w:rsid w:val="000B4038"/>
    <w:rsid w:val="000E4674"/>
    <w:rsid w:val="001139FD"/>
    <w:rsid w:val="00121605"/>
    <w:rsid w:val="00130BF3"/>
    <w:rsid w:val="00142A68"/>
    <w:rsid w:val="00154398"/>
    <w:rsid w:val="00156CC2"/>
    <w:rsid w:val="00164A8F"/>
    <w:rsid w:val="00180DAE"/>
    <w:rsid w:val="00194C00"/>
    <w:rsid w:val="001D4875"/>
    <w:rsid w:val="002073FC"/>
    <w:rsid w:val="00224769"/>
    <w:rsid w:val="002732FE"/>
    <w:rsid w:val="00287032"/>
    <w:rsid w:val="002B390B"/>
    <w:rsid w:val="002C4446"/>
    <w:rsid w:val="002E0F5A"/>
    <w:rsid w:val="002E66B6"/>
    <w:rsid w:val="002F237E"/>
    <w:rsid w:val="00302DEC"/>
    <w:rsid w:val="00326A7D"/>
    <w:rsid w:val="00362E99"/>
    <w:rsid w:val="00373DC7"/>
    <w:rsid w:val="003D4585"/>
    <w:rsid w:val="00420071"/>
    <w:rsid w:val="00451559"/>
    <w:rsid w:val="00471EAC"/>
    <w:rsid w:val="004A3E09"/>
    <w:rsid w:val="004A3FA9"/>
    <w:rsid w:val="004A4978"/>
    <w:rsid w:val="004B74C4"/>
    <w:rsid w:val="004C0295"/>
    <w:rsid w:val="004C18CB"/>
    <w:rsid w:val="004D0FD0"/>
    <w:rsid w:val="00501512"/>
    <w:rsid w:val="00501ADF"/>
    <w:rsid w:val="00516B02"/>
    <w:rsid w:val="00541449"/>
    <w:rsid w:val="0055522C"/>
    <w:rsid w:val="0055705E"/>
    <w:rsid w:val="00563992"/>
    <w:rsid w:val="00584E61"/>
    <w:rsid w:val="005857A0"/>
    <w:rsid w:val="00593E43"/>
    <w:rsid w:val="005A16D0"/>
    <w:rsid w:val="005C426B"/>
    <w:rsid w:val="005E11A6"/>
    <w:rsid w:val="005F470C"/>
    <w:rsid w:val="00602FA8"/>
    <w:rsid w:val="00603813"/>
    <w:rsid w:val="00643714"/>
    <w:rsid w:val="006611B7"/>
    <w:rsid w:val="00666073"/>
    <w:rsid w:val="00681522"/>
    <w:rsid w:val="00685960"/>
    <w:rsid w:val="00693F48"/>
    <w:rsid w:val="007160D9"/>
    <w:rsid w:val="007353FD"/>
    <w:rsid w:val="007464BE"/>
    <w:rsid w:val="00755D53"/>
    <w:rsid w:val="007740E0"/>
    <w:rsid w:val="00775FD3"/>
    <w:rsid w:val="00784D38"/>
    <w:rsid w:val="007A5EA8"/>
    <w:rsid w:val="007B1817"/>
    <w:rsid w:val="007B487E"/>
    <w:rsid w:val="007C2D43"/>
    <w:rsid w:val="007D1391"/>
    <w:rsid w:val="007E4076"/>
    <w:rsid w:val="008102DD"/>
    <w:rsid w:val="00824040"/>
    <w:rsid w:val="00851DE9"/>
    <w:rsid w:val="008623F0"/>
    <w:rsid w:val="008627F3"/>
    <w:rsid w:val="00865A75"/>
    <w:rsid w:val="008813F6"/>
    <w:rsid w:val="00885B78"/>
    <w:rsid w:val="008967D3"/>
    <w:rsid w:val="008D571C"/>
    <w:rsid w:val="009034BC"/>
    <w:rsid w:val="009035EE"/>
    <w:rsid w:val="00937850"/>
    <w:rsid w:val="009455E0"/>
    <w:rsid w:val="00945602"/>
    <w:rsid w:val="00957CA9"/>
    <w:rsid w:val="00971E08"/>
    <w:rsid w:val="009917DA"/>
    <w:rsid w:val="00993DC0"/>
    <w:rsid w:val="00995F55"/>
    <w:rsid w:val="009A3891"/>
    <w:rsid w:val="009B02F8"/>
    <w:rsid w:val="009B1119"/>
    <w:rsid w:val="009D21AC"/>
    <w:rsid w:val="00A20F69"/>
    <w:rsid w:val="00A71E96"/>
    <w:rsid w:val="00A861F6"/>
    <w:rsid w:val="00AA5DA2"/>
    <w:rsid w:val="00AB3AE0"/>
    <w:rsid w:val="00AD19C0"/>
    <w:rsid w:val="00B05888"/>
    <w:rsid w:val="00B0719A"/>
    <w:rsid w:val="00B11345"/>
    <w:rsid w:val="00B11AB4"/>
    <w:rsid w:val="00B42C81"/>
    <w:rsid w:val="00B47B2E"/>
    <w:rsid w:val="00B53407"/>
    <w:rsid w:val="00B7125A"/>
    <w:rsid w:val="00BA3801"/>
    <w:rsid w:val="00BA5DD5"/>
    <w:rsid w:val="00BB09F8"/>
    <w:rsid w:val="00BB0D13"/>
    <w:rsid w:val="00BD7D4D"/>
    <w:rsid w:val="00C1241F"/>
    <w:rsid w:val="00C36DC9"/>
    <w:rsid w:val="00C70FBD"/>
    <w:rsid w:val="00C77705"/>
    <w:rsid w:val="00C97F90"/>
    <w:rsid w:val="00CA588F"/>
    <w:rsid w:val="00CC0146"/>
    <w:rsid w:val="00CD16A4"/>
    <w:rsid w:val="00CD57E7"/>
    <w:rsid w:val="00CF34CF"/>
    <w:rsid w:val="00CF7026"/>
    <w:rsid w:val="00D3386B"/>
    <w:rsid w:val="00D46186"/>
    <w:rsid w:val="00D50817"/>
    <w:rsid w:val="00D94EB7"/>
    <w:rsid w:val="00D9700A"/>
    <w:rsid w:val="00DA7F23"/>
    <w:rsid w:val="00DB1AF7"/>
    <w:rsid w:val="00DB7A39"/>
    <w:rsid w:val="00DD5075"/>
    <w:rsid w:val="00DE10A3"/>
    <w:rsid w:val="00DE49F5"/>
    <w:rsid w:val="00DF40BA"/>
    <w:rsid w:val="00E10660"/>
    <w:rsid w:val="00E4059C"/>
    <w:rsid w:val="00E4357D"/>
    <w:rsid w:val="00E57E2F"/>
    <w:rsid w:val="00E657FF"/>
    <w:rsid w:val="00EA0436"/>
    <w:rsid w:val="00EB5BEC"/>
    <w:rsid w:val="00EE4F69"/>
    <w:rsid w:val="00F017D4"/>
    <w:rsid w:val="00F0514D"/>
    <w:rsid w:val="00F053C1"/>
    <w:rsid w:val="00F17D91"/>
    <w:rsid w:val="00F45D17"/>
    <w:rsid w:val="00F4697A"/>
    <w:rsid w:val="00FB13C8"/>
    <w:rsid w:val="00FC643B"/>
    <w:rsid w:val="00FF0377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74E1"/>
  <w15:docId w15:val="{15716C5D-2768-41B1-B34A-0037946B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522" w:hanging="568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3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D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DC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DC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D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C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B09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NormalWeb">
    <w:name w:val="Normal (Web)"/>
    <w:basedOn w:val="Normal"/>
    <w:uiPriority w:val="99"/>
    <w:unhideWhenUsed/>
    <w:rsid w:val="004D0FD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D0FD0"/>
    <w:rPr>
      <w:b/>
      <w:bCs/>
    </w:rPr>
  </w:style>
  <w:style w:type="character" w:styleId="Hyperlink">
    <w:name w:val="Hyperlink"/>
    <w:basedOn w:val="DefaultParagraphFont"/>
    <w:uiPriority w:val="99"/>
    <w:unhideWhenUsed/>
    <w:rsid w:val="004D0FD0"/>
    <w:rPr>
      <w:color w:val="0000FF"/>
      <w:u w:val="single"/>
    </w:rPr>
  </w:style>
  <w:style w:type="paragraph" w:customStyle="1" w:styleId="p1">
    <w:name w:val="p1"/>
    <w:basedOn w:val="Normal"/>
    <w:rsid w:val="00CD16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">
    <w:name w:val="Подзаголовок1"/>
    <w:basedOn w:val="Normal"/>
    <w:rsid w:val="00CD16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84D3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584E6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84E61"/>
    <w:pPr>
      <w:widowControl/>
      <w:autoSpaceDE/>
      <w:autoSpaceDN/>
      <w:spacing w:line="360" w:lineRule="auto"/>
      <w:ind w:left="708"/>
      <w:jc w:val="both"/>
    </w:pPr>
    <w:rPr>
      <w:rFonts w:eastAsia="Calibri"/>
      <w:kern w:val="32"/>
      <w:sz w:val="28"/>
      <w:szCs w:val="32"/>
      <w:lang w:val="x-none" w:eastAsia="x-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4585"/>
    <w:rPr>
      <w:color w:val="605E5C"/>
      <w:shd w:val="clear" w:color="auto" w:fill="E1DFDD"/>
    </w:rPr>
  </w:style>
  <w:style w:type="paragraph" w:customStyle="1" w:styleId="bodytext0">
    <w:name w:val="bodytext"/>
    <w:basedOn w:val="Normal"/>
    <w:rsid w:val="0045155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x2ul">
    <w:name w:val="x2ul"/>
    <w:basedOn w:val="DefaultParagraphFont"/>
    <w:rsid w:val="00451559"/>
  </w:style>
  <w:style w:type="paragraph" w:styleId="Header">
    <w:name w:val="header"/>
    <w:basedOn w:val="Normal"/>
    <w:link w:val="HeaderChar"/>
    <w:uiPriority w:val="99"/>
    <w:unhideWhenUsed/>
    <w:rsid w:val="00362E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E99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362E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E9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StructType2D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ksPart.htm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Mathematic2D.htm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image" Target="media/image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Collection.htm" TargetMode="External"/><Relationship Id="rId20" Type="http://schemas.openxmlformats.org/officeDocument/2006/relationships/hyperlink" Target="mk:@MSITStore:D:\INSTAL\KOMPAS-3D%20V17.1\KOMPAS\SDK\SDK.chm::/ksPart.htm" TargetMode="External"/><Relationship Id="rId29" Type="http://schemas.openxmlformats.org/officeDocument/2006/relationships/hyperlink" Target="https://ru.wikipedia.org/wiki/&#1050;&#1086;&#1084;&#1087;&#1072;&#1089;_(&#1057;&#1040;&#1055;&#1056;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mk:@MSITStore:D:\INSTAL\KOMPAS-3D%20V17.1\KOMPAS\SDK\SDK.chm::/ksEntity.htm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PartType.htm" TargetMode="External"/><Relationship Id="rId23" Type="http://schemas.openxmlformats.org/officeDocument/2006/relationships/hyperlink" Target="mk:@MSITStore:D:\INSTAL\KOMPAS-3D%20V17.1\KOMPAS\SDK\SDK.chm::/ksEntity.htm" TargetMode="External"/><Relationship Id="rId28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hyperlink" Target="mk:@MSITStore:D:\INSTAL\KOMPAS-3D%20V17.1\KOMPAS\SDK\SDK.chm::/ksEntity.ht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StructType2D.htm" TargetMode="External"/><Relationship Id="rId22" Type="http://schemas.openxmlformats.org/officeDocument/2006/relationships/hyperlink" Target="mk:@MSITStore:D:\INSTAL\KOMPAS-3D%20V17.1\KOMPAS\SDK\SDK.chm::/Obj3dType_NewEntil_Part.htm" TargetMode="External"/><Relationship Id="rId27" Type="http://schemas.openxmlformats.org/officeDocument/2006/relationships/image" Target="media/image3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1656B-1467-4019-A2BB-51A13A51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11</Pages>
  <Words>1481</Words>
  <Characters>8447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Rubasov Pavel</dc:creator>
  <cp:keywords/>
  <dc:description/>
  <cp:lastModifiedBy>Kalentyev Alexey</cp:lastModifiedBy>
  <cp:revision>83</cp:revision>
  <cp:lastPrinted>2019-12-23T16:26:00Z</cp:lastPrinted>
  <dcterms:created xsi:type="dcterms:W3CDTF">2019-12-15T17:14:00Z</dcterms:created>
  <dcterms:modified xsi:type="dcterms:W3CDTF">2020-04-19T13:10:00Z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</Properties>
</file>