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2D1BC" w14:textId="77777777" w:rsidR="009B02C1" w:rsidRDefault="009B02C1" w:rsidP="009B02C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3. Add “tuned PPR” to the CV comparison that has been used for other methods. Use</w:t>
      </w:r>
    </w:p>
    <w:p w14:paraId="65C4F528" w14:textId="77777777" w:rsidR="009B02C1" w:rsidRDefault="009B02C1" w:rsidP="009B02C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the same folds as were used for the other methods. Arrange it so that in each fold, the</w:t>
      </w:r>
    </w:p>
    <w:p w14:paraId="4FFDF3E5" w14:textId="77777777" w:rsidR="009B02C1" w:rsidRDefault="009B02C1" w:rsidP="009B02C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best PPR model is chosen exactly as above and is used to produce PPR’s predictions</w:t>
      </w:r>
    </w:p>
    <w:p w14:paraId="5C827567" w14:textId="77777777" w:rsidR="009B02C1" w:rsidRDefault="009B02C1" w:rsidP="009B02C1">
      <w:pPr>
        <w:wordWrap/>
        <w:adjustRightInd w:val="0"/>
        <w:spacing w:after="0" w:line="240" w:lineRule="auto"/>
        <w:jc w:val="left"/>
        <w:rPr>
          <w:rFonts w:ascii="LMRoman12-Italic" w:hAnsi="LMRoman12-Italic" w:cs="LMRoman12-Italic"/>
          <w:i/>
          <w:i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for that fold. </w:t>
      </w:r>
      <w:r>
        <w:rPr>
          <w:rFonts w:ascii="LMRoman12-Italic" w:hAnsi="LMRoman12-Italic" w:cs="LMRoman12-Italic"/>
          <w:i/>
          <w:iCs/>
          <w:kern w:val="0"/>
          <w:sz w:val="24"/>
          <w:szCs w:val="24"/>
        </w:rPr>
        <w:t>This means that you will need to tune PPR exactly as in the previous</w:t>
      </w:r>
    </w:p>
    <w:p w14:paraId="13DEC8C3" w14:textId="77777777" w:rsidR="009B02C1" w:rsidRDefault="009B02C1" w:rsidP="009B02C1">
      <w:pPr>
        <w:wordWrap/>
        <w:adjustRightInd w:val="0"/>
        <w:spacing w:after="0" w:line="240" w:lineRule="auto"/>
        <w:jc w:val="left"/>
        <w:rPr>
          <w:rFonts w:ascii="LMRoman12-Italic" w:hAnsi="LMRoman12-Italic" w:cs="LMRoman12-Italic"/>
          <w:i/>
          <w:iCs/>
          <w:kern w:val="0"/>
          <w:sz w:val="24"/>
          <w:szCs w:val="24"/>
        </w:rPr>
      </w:pPr>
      <w:r>
        <w:rPr>
          <w:rFonts w:ascii="LMRoman12-Italic" w:hAnsi="LMRoman12-Italic" w:cs="LMRoman12-Italic"/>
          <w:i/>
          <w:iCs/>
          <w:kern w:val="0"/>
          <w:sz w:val="24"/>
          <w:szCs w:val="24"/>
        </w:rPr>
        <w:t>problem, separately within each fold!!! (You can use 5-fold CV for tuning if you want</w:t>
      </w:r>
    </w:p>
    <w:p w14:paraId="64C89A3C" w14:textId="77777777" w:rsidR="009B02C1" w:rsidRDefault="009B02C1" w:rsidP="009B02C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Italic" w:hAnsi="LMRoman12-Italic" w:cs="LMRoman12-Italic"/>
          <w:i/>
          <w:iCs/>
          <w:kern w:val="0"/>
          <w:sz w:val="24"/>
          <w:szCs w:val="24"/>
        </w:rPr>
        <w:t xml:space="preserve">to save a little time. </w:t>
      </w:r>
      <w:r>
        <w:rPr>
          <w:rFonts w:ascii="LMRoman12-Regular" w:hAnsi="LMRoman12-Regular" w:cs="LMRoman12-Regular"/>
          <w:kern w:val="0"/>
          <w:sz w:val="24"/>
          <w:szCs w:val="24"/>
        </w:rPr>
        <w:t>Separately save out the number of terms used in the best model</w:t>
      </w:r>
    </w:p>
    <w:p w14:paraId="7ED1CEE1" w14:textId="4B6678A8" w:rsidR="009B02C1" w:rsidRDefault="009B02C1" w:rsidP="009B02C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for each fold.</w:t>
      </w:r>
    </w:p>
    <w:p w14:paraId="352FAE28" w14:textId="21E81991" w:rsidR="003F7AD7" w:rsidRDefault="003F7AD7" w:rsidP="009B02C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3F7AD7">
        <w:drawing>
          <wp:inline distT="0" distB="0" distL="0" distR="0" wp14:anchorId="6029A71E" wp14:editId="38FD02C4">
            <wp:extent cx="1847850" cy="2381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7AD5" w14:textId="1B2F226A" w:rsidR="009B02C1" w:rsidRDefault="00C23453" w:rsidP="009B02C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0800D41" wp14:editId="77C6A830">
            <wp:extent cx="5731510" cy="54724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026A" w14:textId="0BE846C9" w:rsidR="00C23453" w:rsidRDefault="00C23453" w:rsidP="009B02C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C23453">
        <w:lastRenderedPageBreak/>
        <w:drawing>
          <wp:inline distT="0" distB="0" distL="0" distR="0" wp14:anchorId="3B285682" wp14:editId="24EF504C">
            <wp:extent cx="5731510" cy="586295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31F5" w14:textId="1F3F1D91" w:rsidR="00C23453" w:rsidRDefault="00C23453" w:rsidP="009B02C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C23453">
        <w:lastRenderedPageBreak/>
        <w:drawing>
          <wp:inline distT="0" distB="0" distL="0" distR="0" wp14:anchorId="7FF8951F" wp14:editId="3E5FBF2C">
            <wp:extent cx="4732020" cy="456006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1954" cy="456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029D" w14:textId="11686DAF" w:rsidR="00C23453" w:rsidRDefault="00C23453" w:rsidP="009B02C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C23453">
        <w:drawing>
          <wp:inline distT="0" distB="0" distL="0" distR="0" wp14:anchorId="3E917F1A" wp14:editId="7372AD1F">
            <wp:extent cx="4792980" cy="4109027"/>
            <wp:effectExtent l="0" t="0" r="762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8050" cy="411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89F2" w14:textId="7EC7011D" w:rsidR="00C23453" w:rsidRDefault="00C23453" w:rsidP="009B02C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  <w:r w:rsidRPr="00C23453">
        <w:lastRenderedPageBreak/>
        <w:drawing>
          <wp:inline distT="0" distB="0" distL="0" distR="0" wp14:anchorId="3382B31E" wp14:editId="2C63EE8C">
            <wp:extent cx="4869180" cy="3543723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8687" cy="355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2934" w14:textId="77777777" w:rsidR="009B02C1" w:rsidRDefault="009B02C1" w:rsidP="009B02C1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(a)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Add the tuned PPR to the boxplots. Present the plots and write a</w:t>
      </w:r>
    </w:p>
    <w:p w14:paraId="720471FA" w14:textId="77777777" w:rsidR="009B02C1" w:rsidRDefault="009B02C1" w:rsidP="009B02C1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sentence describing how well tuned PPR performs compared to other</w:t>
      </w:r>
    </w:p>
    <w:p w14:paraId="2F95659A" w14:textId="72DA2B1E" w:rsidR="009B02C1" w:rsidRDefault="009B02C1" w:rsidP="009B02C1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methods we have used thus far.</w:t>
      </w:r>
    </w:p>
    <w:p w14:paraId="7344C747" w14:textId="5B20969A" w:rsidR="004C4E29" w:rsidRDefault="003F7AD7" w:rsidP="009B02C1">
      <w:pPr>
        <w:wordWrap/>
        <w:adjustRightInd w:val="0"/>
        <w:spacing w:after="0" w:line="240" w:lineRule="auto"/>
        <w:jc w:val="left"/>
        <w:rPr>
          <w:rFonts w:ascii="LMRoman12-Bold" w:hAnsi="LMRoman12-Bold" w:cs="LMRoman12-Bold" w:hint="eastAsia"/>
          <w:b/>
          <w:bCs/>
          <w:kern w:val="0"/>
          <w:sz w:val="24"/>
          <w:szCs w:val="24"/>
        </w:rPr>
      </w:pPr>
      <w:r w:rsidRPr="003F7AD7">
        <w:drawing>
          <wp:inline distT="0" distB="0" distL="0" distR="0" wp14:anchorId="40CA2BB8" wp14:editId="5A98458E">
            <wp:extent cx="5731510" cy="3349625"/>
            <wp:effectExtent l="0" t="0" r="254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92CF" w14:textId="117256D3" w:rsidR="00AE4AE6" w:rsidRPr="00AE4AE6" w:rsidRDefault="00AE4AE6" w:rsidP="009B02C1">
      <w:pPr>
        <w:wordWrap/>
        <w:adjustRightInd w:val="0"/>
        <w:spacing w:after="0" w:line="240" w:lineRule="auto"/>
        <w:jc w:val="left"/>
        <w:rPr>
          <w:rFonts w:ascii="LMRoman12-Bold" w:hAnsi="LMRoman12-Bold" w:cs="LMRoman12-Bold" w:hint="eastAsia"/>
          <w:kern w:val="0"/>
          <w:sz w:val="24"/>
          <w:szCs w:val="24"/>
        </w:rPr>
      </w:pPr>
      <w:r>
        <w:rPr>
          <w:rFonts w:ascii="LMRoman12-Bold" w:hAnsi="LMRoman12-Bold" w:cs="LMRoman12-Bold" w:hint="eastAsia"/>
          <w:b/>
          <w:bCs/>
          <w:kern w:val="0"/>
          <w:sz w:val="24"/>
          <w:szCs w:val="24"/>
        </w:rPr>
        <w:t>-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&gt; </w:t>
      </w:r>
      <w:r>
        <w:rPr>
          <w:rFonts w:ascii="LMRoman12-Bold" w:hAnsi="LMRoman12-Bold" w:cs="LMRoman12-Bold"/>
          <w:kern w:val="0"/>
          <w:sz w:val="24"/>
          <w:szCs w:val="24"/>
        </w:rPr>
        <w:t>It looks</w:t>
      </w:r>
      <w:r w:rsidR="00421CEE">
        <w:rPr>
          <w:rFonts w:ascii="LMRoman12-Bold" w:hAnsi="LMRoman12-Bold" w:cs="LMRoman12-Bold"/>
          <w:kern w:val="0"/>
          <w:sz w:val="24"/>
          <w:szCs w:val="24"/>
        </w:rPr>
        <w:t xml:space="preserve"> </w:t>
      </w:r>
      <w:r>
        <w:rPr>
          <w:rFonts w:ascii="LMRoman12-Bold" w:hAnsi="LMRoman12-Bold" w:cs="LMRoman12-Bold"/>
          <w:kern w:val="0"/>
          <w:sz w:val="24"/>
          <w:szCs w:val="24"/>
        </w:rPr>
        <w:t>like PPR is better than LASS</w:t>
      </w:r>
      <w:r w:rsidR="005879F7">
        <w:rPr>
          <w:rFonts w:ascii="LMRoman12-Bold" w:hAnsi="LMRoman12-Bold" w:cs="LMRoman12-Bold"/>
          <w:kern w:val="0"/>
          <w:sz w:val="24"/>
          <w:szCs w:val="24"/>
        </w:rPr>
        <w:t xml:space="preserve">O and Hybrid. </w:t>
      </w:r>
    </w:p>
    <w:p w14:paraId="1167A070" w14:textId="3B48B293" w:rsidR="009B02C1" w:rsidRDefault="009B02C1" w:rsidP="009B02C1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(b)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Repeat this using relative MSPE.</w:t>
      </w:r>
    </w:p>
    <w:p w14:paraId="6EF781A6" w14:textId="5F6DE1CD" w:rsidR="0054587F" w:rsidRPr="00C23453" w:rsidRDefault="003F7AD7" w:rsidP="009B02C1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3F7AD7">
        <w:lastRenderedPageBreak/>
        <w:drawing>
          <wp:inline distT="0" distB="0" distL="0" distR="0" wp14:anchorId="157C675E" wp14:editId="10684C89">
            <wp:extent cx="5731510" cy="3349625"/>
            <wp:effectExtent l="0" t="0" r="254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93D8" w14:textId="77777777" w:rsidR="009B02C1" w:rsidRDefault="009B02C1" w:rsidP="009B02C1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(c)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List the optimal tuning parameters that were selected for the tuned</w:t>
      </w:r>
    </w:p>
    <w:p w14:paraId="235FBBE4" w14:textId="0C4CE6E9" w:rsidR="00375C3D" w:rsidRDefault="009B02C1" w:rsidP="009B02C1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PPR in each of the 10 folds</w:t>
      </w:r>
    </w:p>
    <w:p w14:paraId="7D432287" w14:textId="6D3F0029" w:rsidR="003F7AD7" w:rsidRPr="003F7AD7" w:rsidRDefault="003F7AD7" w:rsidP="009B02C1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3F7AD7">
        <w:drawing>
          <wp:inline distT="0" distB="0" distL="0" distR="0" wp14:anchorId="24F604BB" wp14:editId="0D2039B3">
            <wp:extent cx="3067050" cy="18288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0F12" w14:textId="36C390C9" w:rsidR="00AE4AE6" w:rsidRDefault="003F7AD7" w:rsidP="009B02C1">
      <w:pPr>
        <w:rPr>
          <w:rFonts w:hint="eastAsia"/>
        </w:rPr>
      </w:pPr>
      <w:r>
        <w:t>5, 1, 1, 5, 1, 2, 1, 1, 1, 1</w:t>
      </w:r>
    </w:p>
    <w:sectPr w:rsidR="00AE4A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F9"/>
    <w:rsid w:val="00375C3D"/>
    <w:rsid w:val="003F7AD7"/>
    <w:rsid w:val="00421CEE"/>
    <w:rsid w:val="004C4E29"/>
    <w:rsid w:val="0054587F"/>
    <w:rsid w:val="005879F7"/>
    <w:rsid w:val="009B02C1"/>
    <w:rsid w:val="00AE4AE6"/>
    <w:rsid w:val="00B76CF9"/>
    <w:rsid w:val="00C2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1734"/>
  <w15:chartTrackingRefBased/>
  <w15:docId w15:val="{10234AD4-BC2A-4BE4-9370-D90BAC51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10</cp:revision>
  <dcterms:created xsi:type="dcterms:W3CDTF">2020-10-27T12:26:00Z</dcterms:created>
  <dcterms:modified xsi:type="dcterms:W3CDTF">2020-10-27T12:45:00Z</dcterms:modified>
</cp:coreProperties>
</file>